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1.png" ContentType="image/png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  <w:lang w:val="ru-RU"/>
        </w:rPr>
        <w:t xml:space="preserve"> </w:t>
      </w:r>
      <w:r>
        <w:rPr/>
        <w:drawing>
          <wp:inline distT="0" distB="0" distL="0" distR="0">
            <wp:extent cx="581025" cy="80010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  <w:lang w:val="ru-RU"/>
        </w:rPr>
        <w:t xml:space="preserve">                    </w:t>
      </w:r>
    </w:p>
    <w:p>
      <w:pPr>
        <w:pStyle w:val="Normal"/>
        <w:bidi w:val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bidi w:val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П О С Т А Н О В Л Е Н И Е</w:t>
      </w:r>
    </w:p>
    <w:p>
      <w:pPr>
        <w:pStyle w:val="Normal"/>
        <w:bidi w:val="0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>АДМИНИСТРАЦИИ БЫСТРИНСКОГО МУНИЦИПАЛЬНОГО РАЙОНА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                                               </w:t>
      </w:r>
    </w:p>
    <w:p>
      <w:pPr>
        <w:pStyle w:val="Normal"/>
        <w:bidi w:val="0"/>
        <w:jc w:val="left"/>
        <w:rPr>
          <w:sz w:val="24"/>
          <w:szCs w:val="24"/>
        </w:rPr>
      </w:pPr>
      <w:r>
        <w:rPr>
          <w:sz w:val="24"/>
          <w:szCs w:val="24"/>
          <w:lang w:val="ru-RU"/>
        </w:rPr>
        <w:t>684350, Камчатский  край, Быстринский</w:t>
      </w:r>
    </w:p>
    <w:p>
      <w:pPr>
        <w:pStyle w:val="Normal"/>
        <w:bidi w:val="0"/>
        <w:jc w:val="left"/>
        <w:rPr>
          <w:sz w:val="24"/>
          <w:szCs w:val="24"/>
        </w:rPr>
      </w:pPr>
      <w:r>
        <w:rPr>
          <w:sz w:val="24"/>
          <w:szCs w:val="24"/>
          <w:lang w:val="ru-RU"/>
        </w:rPr>
        <w:t>район, с. Эссо, ул. Терешковой, 1,</w:t>
      </w:r>
    </w:p>
    <w:p>
      <w:pPr>
        <w:pStyle w:val="Normal"/>
        <w:bidi w:val="0"/>
        <w:jc w:val="left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тел/факс 21-330</w:t>
      </w:r>
    </w:p>
    <w:p>
      <w:pPr>
        <w:pStyle w:val="Normal"/>
        <w:bidi w:val="0"/>
        <w:jc w:val="left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www.essobmr.ru   </w:t>
      </w:r>
      <w:hyperlink r:id="rId3">
        <w:r>
          <w:rPr>
            <w:sz w:val="24"/>
            <w:szCs w:val="24"/>
            <w:lang w:val="ru-RU"/>
          </w:rPr>
          <w:t>admesso@yandex.ru</w:t>
        </w:r>
      </w:hyperlink>
    </w:p>
    <w:p>
      <w:pPr>
        <w:pStyle w:val="Normal"/>
        <w:bidi w:val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  <w:lang w:val="ru-RU"/>
        </w:rPr>
        <w:t>от 24.02.2021 года №120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Style w:val="6"/>
        <w:tblW w:w="5046" w:type="dxa"/>
        <w:jc w:val="left"/>
        <w:tblInd w:w="24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46"/>
      </w:tblGrid>
      <w:tr>
        <w:trPr/>
        <w:tc>
          <w:tcPr>
            <w:tcW w:w="5046" w:type="dxa"/>
            <w:tcBorders>
              <w:bottom w:val="nil"/>
            </w:tcBorders>
          </w:tcPr>
          <w:p>
            <w:pPr>
              <w:pStyle w:val="Normal"/>
              <w:bidi w:val="0"/>
              <w:jc w:val="left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  <w:lang w:val="ru-RU" w:eastAsia="ru-RU"/>
              </w:rPr>
              <w:t>О Совете по содействию развитию малого и среднего предпринимательства в Быстринском муниципальном районе</w:t>
            </w:r>
          </w:p>
        </w:tc>
      </w:tr>
    </w:tbl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spacing w:lineRule="auto" w:line="240" w:before="0" w:after="0"/>
        <w:ind w:left="0" w:right="0" w:firstLine="51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В целях реализации государственной политики, направленной на развитие малого и среднего предпринимательства, в соответствии с Федеральным законом от 24.07.2007 №209-ФЗ «О развитии малого и среднего предпринимательства в Российской Федерации», Федеральным законом от 06.10.2003 №131-ФЗ «Об общих принципах организации местного самоуправления в Российской Федерации», </w:t>
      </w:r>
      <w:r>
        <w:rPr>
          <w:color w:val="000000"/>
          <w:sz w:val="28"/>
          <w:szCs w:val="28"/>
          <w:lang w:val="ru-RU"/>
        </w:rPr>
        <w:t>р</w:t>
      </w:r>
      <w:r>
        <w:rPr>
          <w:sz w:val="28"/>
          <w:szCs w:val="28"/>
          <w:lang w:val="ru-RU"/>
        </w:rPr>
        <w:t>уководствуясь  пунктом 3 части 1 статьи 34 Устава Быстринского муниципального района,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ПОСТАНОВЛЯЮ</w:t>
      </w:r>
    </w:p>
    <w:p>
      <w:pPr>
        <w:pStyle w:val="Normal"/>
        <w:bidi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1. Создать Совет по содействию развитию малого и среднего предпринимательства в Быстринском муниципальном районе (далее - Совет).</w:t>
      </w:r>
    </w:p>
    <w:p>
      <w:pPr>
        <w:pStyle w:val="Normal"/>
        <w:bidi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2. Утвердить Положение о совете по содействию развитию малого и среднего предпринимательства в Быстринском муниципальном районе (далее - Положение), согласно приложению.</w:t>
      </w:r>
    </w:p>
    <w:p>
      <w:pPr>
        <w:pStyle w:val="Normal"/>
        <w:bidi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3. Советнику по сельскому хозяйству, экономике и предпринимательству администрации Быстринского муниципального района сформировать состав Совета, согласно настоящему Положению, провести организационное заседание.</w:t>
      </w:r>
    </w:p>
    <w:p>
      <w:pPr>
        <w:pStyle w:val="Normal"/>
        <w:bidi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4. Признать утратившими силу следующие постановления администрации Быстринского муниципального района:</w:t>
      </w:r>
    </w:p>
    <w:p>
      <w:pPr>
        <w:pStyle w:val="Normal"/>
        <w:bidi w:val="0"/>
        <w:spacing w:lineRule="auto" w:line="240" w:before="0" w:after="0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- от 20.07.2010 №252 «Об общественном Совете по развитию малого и среднего предпринимательства в Быстринском муниципальном районе»;</w:t>
      </w:r>
    </w:p>
    <w:p>
      <w:pPr>
        <w:pStyle w:val="Normal"/>
        <w:bidi w:val="0"/>
        <w:spacing w:lineRule="auto" w:line="240" w:before="0" w:after="0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- от 04.06.2015 №245 „О внесение изменений в Приложение 1 к постановлению администрации Быстринского муниципального района от 20.07.2010 № 252 «Об общественном Совете по развитию малого и среднего предпринимательства в Быстринском муниципальном районе»“;</w:t>
      </w:r>
    </w:p>
    <w:p>
      <w:pPr>
        <w:pStyle w:val="ListParagraph"/>
        <w:bidi w:val="0"/>
        <w:spacing w:lineRule="auto" w:line="240" w:before="0" w:after="0"/>
        <w:ind w:left="0" w:righ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 </w:t>
      </w:r>
    </w:p>
    <w:p>
      <w:pPr>
        <w:pStyle w:val="Normal"/>
        <w:bidi w:val="0"/>
        <w:spacing w:lineRule="auto" w:line="240" w:before="0" w:after="0"/>
        <w:ind w:left="0" w:right="0" w:hanging="0"/>
        <w:contextualSpacing/>
        <w:jc w:val="both"/>
        <w:rPr>
          <w:sz w:val="28"/>
          <w:szCs w:val="28"/>
        </w:rPr>
      </w:pPr>
      <w:r>
        <w:rPr>
          <w:sz w:val="24"/>
          <w:szCs w:val="28"/>
        </w:rPr>
        <w:t>Разослано:</w:t>
      </w:r>
      <w:r>
        <w:rPr>
          <w:sz w:val="24"/>
          <w:szCs w:val="24"/>
          <w:lang w:val="ru-RU"/>
        </w:rPr>
        <w:t xml:space="preserve"> дело, библиотеки с.Эссо, с.Анавгай, официальный сайт, прокуратура, </w:t>
      </w:r>
    </w:p>
    <w:p>
      <w:pPr>
        <w:pStyle w:val="Normal"/>
        <w:bidi w:val="0"/>
        <w:spacing w:lineRule="auto" w:line="240" w:before="0" w:after="0"/>
        <w:ind w:left="0" w:right="0" w:hanging="0"/>
        <w:contextualSpacing/>
        <w:jc w:val="both"/>
        <w:rPr>
          <w:sz w:val="28"/>
          <w:szCs w:val="28"/>
        </w:rPr>
      </w:pPr>
      <w:r>
        <w:rPr>
          <w:sz w:val="24"/>
          <w:szCs w:val="24"/>
          <w:lang w:val="ru-RU"/>
        </w:rPr>
        <w:t>В.А. Кудряшову, С.Р.Тайровой, К.В. Чумакрву, членам совета (по списку)</w:t>
      </w:r>
    </w:p>
    <w:p>
      <w:pPr>
        <w:pStyle w:val="ListParagraph"/>
        <w:bidi w:val="0"/>
        <w:spacing w:lineRule="auto" w:line="240" w:before="0" w:after="0"/>
        <w:ind w:left="0" w:righ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- от 21.08.2018 №271 „О внесении изменений в Приложение 2 к постановлению администрации Быстринского муниципального района от 20.07.2010 № 252 «Об общественном Совете по развитию малого и среднего предпринимательства в Быстринском муниципальном районе»“.</w:t>
      </w:r>
    </w:p>
    <w:p>
      <w:pPr>
        <w:pStyle w:val="ListParagraph"/>
        <w:bidi w:val="0"/>
        <w:spacing w:lineRule="auto" w:line="240" w:before="0" w:after="0"/>
        <w:ind w:left="0" w:right="0" w:firstLine="51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5. Контроль за исполнением настоящего постановления возложить на Заместителя главы администрации Быстринского муниципального района по вопросам жилищно-коммунального хозяйства, строительства, управления имуществом, безопасности дорожного движения и другим административно-хозяйственным вопросам.</w:t>
      </w:r>
    </w:p>
    <w:p>
      <w:pPr>
        <w:pStyle w:val="ListParagraph"/>
        <w:bidi w:val="0"/>
        <w:spacing w:lineRule="auto" w:line="240" w:before="0" w:after="0"/>
        <w:ind w:left="0" w:right="0" w:firstLine="51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6. Настоящее постановление вступает в силу со дня его официального обнародования и подлежит  размещению на официальном сайте органов местного самоуправления Быстринского муниципального района.</w:t>
      </w:r>
    </w:p>
    <w:p>
      <w:pPr>
        <w:pStyle w:val="ListParagraph"/>
        <w:bidi w:val="0"/>
        <w:spacing w:lineRule="auto" w:line="240" w:before="0" w:after="0"/>
        <w:ind w:left="0" w:right="0" w:hanging="0"/>
        <w:contextualSpacing/>
        <w:jc w:val="both"/>
        <w:rPr>
          <w:color w:val="000000"/>
          <w:sz w:val="28"/>
        </w:rPr>
      </w:pPr>
      <w:r>
        <w:rPr>
          <w:color w:val="000000"/>
          <w:sz w:val="28"/>
        </w:rPr>
      </w:r>
    </w:p>
    <w:p>
      <w:pPr>
        <w:pStyle w:val="ListParagraph"/>
        <w:bidi w:val="0"/>
        <w:spacing w:lineRule="auto" w:line="240" w:before="0" w:after="0"/>
        <w:ind w:left="0" w:right="0" w:hang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Глава Быстринского муниципального района</w:t>
        <w:tab/>
        <w:tab/>
        <w:tab/>
        <w:tab/>
        <w:t>А.В.Вьюнов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</w:r>
      <w:r>
        <w:br w:type="page"/>
      </w:r>
    </w:p>
    <w:p>
      <w:pPr>
        <w:pStyle w:val="Normal"/>
        <w:bidi w:val="0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Приложение </w:t>
      </w:r>
    </w:p>
    <w:p>
      <w:pPr>
        <w:pStyle w:val="Normal"/>
        <w:bidi w:val="0"/>
        <w:jc w:val="right"/>
        <w:rPr>
          <w:sz w:val="24"/>
          <w:szCs w:val="24"/>
        </w:rPr>
      </w:pPr>
      <w:r>
        <w:rPr>
          <w:sz w:val="24"/>
          <w:szCs w:val="24"/>
          <w:lang w:val="ru-RU"/>
        </w:rPr>
        <w:t>к постановлению администрации</w:t>
      </w:r>
    </w:p>
    <w:p>
      <w:pPr>
        <w:pStyle w:val="Normal"/>
        <w:bidi w:val="0"/>
        <w:jc w:val="right"/>
        <w:rPr>
          <w:sz w:val="24"/>
          <w:szCs w:val="24"/>
        </w:rPr>
      </w:pPr>
      <w:r>
        <w:rPr>
          <w:sz w:val="24"/>
          <w:szCs w:val="24"/>
          <w:lang w:val="ru-RU"/>
        </w:rPr>
        <w:tab/>
        <w:tab/>
        <w:tab/>
        <w:tab/>
        <w:tab/>
        <w:tab/>
        <w:t xml:space="preserve">                  Быстринского муниципального района</w:t>
      </w:r>
    </w:p>
    <w:p>
      <w:pPr>
        <w:pStyle w:val="Normal"/>
        <w:bidi w:val="0"/>
        <w:jc w:val="right"/>
        <w:rPr>
          <w:sz w:val="24"/>
          <w:szCs w:val="24"/>
        </w:rPr>
      </w:pPr>
      <w:r>
        <w:rPr>
          <w:sz w:val="24"/>
          <w:szCs w:val="24"/>
          <w:lang w:val="ru-RU"/>
        </w:rPr>
        <w:tab/>
        <w:tab/>
        <w:tab/>
        <w:tab/>
        <w:tab/>
        <w:tab/>
        <w:tab/>
        <w:t xml:space="preserve">                   от  24.02.2021 года № 120</w:t>
      </w:r>
    </w:p>
    <w:p>
      <w:pPr>
        <w:pStyle w:val="Normal"/>
        <w:bidi w:val="0"/>
        <w:spacing w:lineRule="auto" w:line="36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fill="FFFFFF"/>
        <w:bidi w:val="0"/>
        <w:spacing w:lineRule="auto" w:line="240" w:before="0" w:after="0"/>
        <w:ind w:left="0" w:right="0" w:hanging="0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Положение </w:t>
      </w:r>
    </w:p>
    <w:p>
      <w:pPr>
        <w:pStyle w:val="Normal"/>
        <w:shd w:fill="FFFFFF"/>
        <w:bidi w:val="0"/>
        <w:spacing w:lineRule="auto" w:line="240" w:before="0" w:after="0"/>
        <w:ind w:left="0" w:right="0" w:hanging="0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о совете по содействию развитию малого и среднего </w:t>
      </w:r>
    </w:p>
    <w:p>
      <w:pPr>
        <w:pStyle w:val="Normal"/>
        <w:shd w:fill="FFFFFF"/>
        <w:bidi w:val="0"/>
        <w:spacing w:lineRule="auto" w:line="240" w:before="0" w:after="0"/>
        <w:ind w:left="0" w:right="0" w:hanging="0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>предпринимательства в Быстринском муниципальном районе</w:t>
      </w:r>
    </w:p>
    <w:p>
      <w:pPr>
        <w:pStyle w:val="Normal"/>
        <w:shd w:fill="FFFFFF"/>
        <w:bidi w:val="0"/>
        <w:spacing w:lineRule="auto" w:line="240" w:before="0" w:after="0"/>
        <w:ind w:left="0" w:right="0" w:hanging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fill="FFFFFF"/>
        <w:bidi w:val="0"/>
        <w:spacing w:lineRule="auto" w:line="240" w:before="0" w:after="0"/>
        <w:ind w:left="0" w:right="0" w:hanging="0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>I.  Общие положения</w:t>
      </w:r>
    </w:p>
    <w:p>
      <w:pPr>
        <w:pStyle w:val="Normal"/>
        <w:shd w:fill="FFFFFF"/>
        <w:bidi w:val="0"/>
        <w:spacing w:lineRule="auto" w:line="240" w:before="0" w:after="0"/>
        <w:ind w:left="0" w:right="0" w:hanging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fill="FFFFFF"/>
        <w:bidi w:val="0"/>
        <w:spacing w:lineRule="auto" w:line="240" w:before="0" w:after="0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1.1. Совет по содействию развитию  малого и среднего предпринимательства в Быстринском муниципальном районе (далее - Совет) является совещательным органом информационного и консультативного обеспечения деятельности в области развития малого и среднего предпринимательства при администрации Быстринского муниципального района (далее - районная администрация) </w:t>
      </w:r>
      <w:r>
        <w:rPr>
          <w:spacing w:val="-5"/>
          <w:sz w:val="28"/>
          <w:szCs w:val="28"/>
          <w:lang w:val="ru-RU"/>
        </w:rPr>
        <w:t>и действует на основании Положения о совете по содействию развитию малого и среднего  предпринимательства в Быстринском муниципальном районе (далее - Положение), утвержденного постановлением администрации Быстринского муниципального района (далее - постановление администрации).</w:t>
      </w:r>
    </w:p>
    <w:p>
      <w:pPr>
        <w:pStyle w:val="Normal"/>
        <w:shd w:fill="FFFFFF"/>
        <w:bidi w:val="0"/>
        <w:spacing w:lineRule="auto" w:line="240" w:before="0" w:after="0"/>
        <w:ind w:left="0" w:right="0" w:firstLine="510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  <w:lang w:val="ru-RU"/>
        </w:rPr>
        <w:t>1.2. Настоящее Положение разработано в соответствии с Федеральным законом от 06.10.2003 №131-ФЗ «Об общих принципах организации местного самоуправления в Российской Федерации», Порядком создания координационных или совещательных органов в области развития малого и среднего предпринимательства при администрации Быстринского муниципального района, утвержденного постановлением администрации от 20.04.2015 №163; Уставом Быстринского муниципального района (далее - Устав района), нормативными правовыми актами органов местного самоуправления Быстринского муниципального района (далее - муниципальные правовые акты).</w:t>
      </w:r>
    </w:p>
    <w:p>
      <w:pPr>
        <w:pStyle w:val="Normal"/>
        <w:shd w:fill="FFFFFF"/>
        <w:bidi w:val="0"/>
        <w:spacing w:lineRule="auto" w:line="240" w:before="0" w:after="0"/>
        <w:ind w:left="0" w:right="0" w:firstLine="567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1.3. Совет в своей деятельности руководствуется Конституцией Российской Федерации; Федеральным законом от 24.07.2007 №209-ФЗ «О развитии малого и среднего предпринимательства в Российской Федерации» (далее - Федеральный закон от 24.07.2007 №209-ФЗ), </w:t>
      </w:r>
      <w:r>
        <w:rPr>
          <w:spacing w:val="-5"/>
          <w:sz w:val="28"/>
          <w:szCs w:val="28"/>
          <w:lang w:val="ru-RU"/>
        </w:rPr>
        <w:t>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иными федеральными законами, нормативными правовыми актами Российской Федерации, законами и нормативными правовыми актами Камчатского края, Уставом района, муниципальными правовыми актами, а также настоящим Положением.</w:t>
      </w:r>
    </w:p>
    <w:p>
      <w:pPr>
        <w:pStyle w:val="Normal"/>
        <w:shd w:fill="FFFFFF"/>
        <w:bidi w:val="0"/>
        <w:spacing w:lineRule="auto" w:line="240" w:before="0" w:after="0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1.4. Совет осуществляет свою деятельность во взаимодействии с органами местного самоуправления Быстринского муниципального района (далее - органы местного самоуправления), общественным объединениями  и </w:t>
      </w:r>
      <w:r>
        <w:rPr>
          <w:spacing w:val="-5"/>
          <w:sz w:val="28"/>
          <w:szCs w:val="28"/>
          <w:lang w:val="ru-RU"/>
        </w:rPr>
        <w:t xml:space="preserve">организациями </w:t>
      </w:r>
      <w:r>
        <w:rPr>
          <w:sz w:val="28"/>
          <w:szCs w:val="28"/>
          <w:lang w:val="ru-RU"/>
        </w:rPr>
        <w:t xml:space="preserve">предпринимателей,  субъектами малого и среднего предпринимательства </w:t>
      </w:r>
      <w:r>
        <w:rPr>
          <w:spacing w:val="-5"/>
          <w:sz w:val="28"/>
          <w:szCs w:val="28"/>
          <w:lang w:val="ru-RU"/>
        </w:rPr>
        <w:t xml:space="preserve">(далее - субъекты предпринимательства), обеспечивает согласование общественно значимых интересов и общественного участия граждан Российской Федерации, проживающих в </w:t>
      </w:r>
      <w:r>
        <w:rPr>
          <w:spacing w:val="-5"/>
          <w:sz w:val="28"/>
          <w:szCs w:val="28"/>
          <w:lang w:val="ru-RU" w:eastAsia="ru-RU"/>
        </w:rPr>
        <w:t>Быстринском муниципальном районе</w:t>
      </w:r>
      <w:r>
        <w:rPr>
          <w:spacing w:val="-5"/>
          <w:sz w:val="28"/>
          <w:szCs w:val="28"/>
          <w:lang w:val="ru-RU"/>
        </w:rPr>
        <w:t>.</w:t>
      </w:r>
    </w:p>
    <w:p>
      <w:pPr>
        <w:pStyle w:val="Normal"/>
        <w:shd w:fill="FFFFFF"/>
        <w:bidi w:val="0"/>
        <w:spacing w:lineRule="auto" w:line="240" w:before="0" w:after="0"/>
        <w:ind w:left="0" w:right="0" w:firstLine="567"/>
        <w:jc w:val="both"/>
        <w:rPr>
          <w:lang w:val="ru-RU"/>
        </w:rPr>
      </w:pPr>
      <w:r>
        <w:rPr>
          <w:sz w:val="28"/>
          <w:szCs w:val="28"/>
          <w:lang w:val="ru-RU"/>
        </w:rPr>
        <w:t>Совет в своей  деятельности взаимодействует с Советом в сфере развития малого и среднего предпринимательства при Правительстве Камчатского края, Уполномоченным при Губернаторе Камчатского края по защите прав предпринимателей, с исполнительными органами государственной власти Камчатского края по обсуждаемым вопросам.</w:t>
      </w:r>
    </w:p>
    <w:p>
      <w:pPr>
        <w:pStyle w:val="Normal"/>
        <w:bidi w:val="0"/>
        <w:ind w:left="0" w:right="0" w:firstLine="510"/>
        <w:jc w:val="both"/>
        <w:rPr>
          <w:lang w:val="ru-RU"/>
        </w:rPr>
      </w:pPr>
      <w:r>
        <w:rPr>
          <w:spacing w:val="-3"/>
          <w:sz w:val="28"/>
          <w:szCs w:val="28"/>
          <w:lang w:val="ru-RU"/>
        </w:rPr>
        <w:t xml:space="preserve">1.5. Документы и материалы Совета размещаются в информационно-телекоммуникационной сети «Интернет» (далее - сеть «Интернет») на официальном сайте органов местного самоуправления Быстринского муниципального района (далее - официальный сайт) с целью обеспечения интерактивного взаимодействия с  </w:t>
      </w:r>
      <w:r>
        <w:rPr>
          <w:spacing w:val="-5"/>
          <w:sz w:val="28"/>
          <w:szCs w:val="28"/>
          <w:lang w:val="ru-RU"/>
        </w:rPr>
        <w:t>субъектами предпринимательства.</w:t>
      </w:r>
    </w:p>
    <w:p>
      <w:pPr>
        <w:pStyle w:val="Normal"/>
        <w:bidi w:val="0"/>
        <w:ind w:left="0" w:right="0" w:firstLine="567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  <w:lang w:val="ru-RU"/>
        </w:rPr>
        <w:t>1.6. Персональный состав Совета и вносимые в него изменения, утверждаются распоряжением администрации Быстринского муниципального района (далее -  распоряжение администрации).</w:t>
      </w:r>
    </w:p>
    <w:p>
      <w:pPr>
        <w:pStyle w:val="Normal"/>
        <w:bidi w:val="0"/>
        <w:ind w:left="0" w:right="0" w:firstLine="567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  <w:lang w:val="ru-RU"/>
        </w:rPr>
        <w:t>1.7. Решения Совета, принимаемые в форме заключений, предложений и обращений, носят рекомендательный характер.</w:t>
      </w:r>
    </w:p>
    <w:p>
      <w:pPr>
        <w:pStyle w:val="Normal"/>
        <w:shd w:fill="FFFFFF"/>
        <w:bidi w:val="0"/>
        <w:spacing w:lineRule="auto" w:line="240" w:before="0" w:after="0"/>
        <w:ind w:left="0" w:right="0" w:firstLine="567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  <w:lang w:val="ru-RU"/>
        </w:rPr>
        <w:t>1.8. Совет осуществляет свою работу на принципах взаимного интереса участников.</w:t>
      </w:r>
    </w:p>
    <w:p>
      <w:pPr>
        <w:pStyle w:val="Normal"/>
        <w:shd w:fill="FFFFFF"/>
        <w:bidi w:val="0"/>
        <w:spacing w:lineRule="auto" w:line="240" w:before="0" w:after="0"/>
        <w:ind w:left="0" w:right="0" w:hanging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fill="FFFFFF"/>
        <w:bidi w:val="0"/>
        <w:spacing w:lineRule="auto" w:line="240" w:before="0" w:after="0"/>
        <w:ind w:left="0" w:right="0" w:hanging="0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>II.  Цели, задачи, функции и права Совета</w:t>
      </w:r>
    </w:p>
    <w:p>
      <w:pPr>
        <w:pStyle w:val="Normal"/>
        <w:shd w:fill="FFFFFF"/>
        <w:bidi w:val="0"/>
        <w:spacing w:lineRule="auto" w:line="240" w:before="0" w:after="0"/>
        <w:ind w:left="0" w:right="0" w:hanging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fill="FFFFFF"/>
        <w:bidi w:val="0"/>
        <w:spacing w:lineRule="auto" w:line="240" w:before="0" w:after="0"/>
        <w:ind w:left="0" w:right="0" w:firstLine="567"/>
        <w:jc w:val="left"/>
        <w:rPr>
          <w:sz w:val="28"/>
          <w:szCs w:val="28"/>
        </w:rPr>
      </w:pPr>
      <w:r>
        <w:rPr>
          <w:sz w:val="28"/>
          <w:szCs w:val="28"/>
          <w:lang w:val="ru-RU"/>
        </w:rPr>
        <w:t>2.1. Совет образуется в целях:</w:t>
      </w:r>
    </w:p>
    <w:p>
      <w:pPr>
        <w:pStyle w:val="Normal"/>
        <w:shd w:fill="FFFFFF"/>
        <w:bidi w:val="0"/>
        <w:spacing w:lineRule="auto" w:line="240" w:before="0" w:after="0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1) привлечения субъектов малого и среднего предпринимательства к выработке и реализации государственной (муниципальной) политики в сфере развития малого и среднего предпринимательства;</w:t>
      </w:r>
    </w:p>
    <w:p>
      <w:pPr>
        <w:pStyle w:val="Normal"/>
        <w:shd w:fill="FFFFFF"/>
        <w:bidi w:val="0"/>
        <w:spacing w:lineRule="auto" w:line="240" w:before="0" w:after="0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2) выдвижения и поддержки инициатив, направленных на реализацию  социально-экономического развития </w:t>
      </w:r>
      <w:r>
        <w:rPr>
          <w:spacing w:val="-3"/>
          <w:sz w:val="28"/>
          <w:szCs w:val="28"/>
          <w:lang w:val="ru-RU"/>
        </w:rPr>
        <w:t>Быстринского муниципального района</w:t>
      </w:r>
      <w:r>
        <w:rPr>
          <w:sz w:val="28"/>
          <w:szCs w:val="28"/>
          <w:lang w:val="ru-RU"/>
        </w:rPr>
        <w:t xml:space="preserve">, участия в формировании муниципальных программ (подпрограмм) </w:t>
      </w:r>
      <w:r>
        <w:rPr>
          <w:spacing w:val="-3"/>
          <w:sz w:val="28"/>
          <w:szCs w:val="28"/>
          <w:lang w:val="ru-RU"/>
        </w:rPr>
        <w:t>Быстринского муниципального района</w:t>
      </w:r>
      <w:r>
        <w:rPr>
          <w:sz w:val="28"/>
          <w:szCs w:val="28"/>
          <w:lang w:val="ru-RU"/>
        </w:rPr>
        <w:t>, содержащих мероприятия, направленные на развитие малого и среднего предпринимательства;</w:t>
      </w:r>
    </w:p>
    <w:p>
      <w:pPr>
        <w:pStyle w:val="Normal"/>
        <w:shd w:fill="FFFFFF"/>
        <w:bidi w:val="0"/>
        <w:spacing w:lineRule="auto" w:line="240" w:before="0" w:after="0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3) привлечения граждан, общественных организаций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выработки по данным вопросам рекомендаций;</w:t>
      </w:r>
    </w:p>
    <w:p>
      <w:pPr>
        <w:pStyle w:val="Normal"/>
        <w:shd w:fill="FFFFFF"/>
        <w:bidi w:val="0"/>
        <w:spacing w:lineRule="auto" w:line="240" w:before="0" w:after="0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4) содействие реализации национального проекта «Малое и среднее предпринимательство и поддержка индивидуальной предпринимательской инициативы».</w:t>
      </w:r>
    </w:p>
    <w:p>
      <w:pPr>
        <w:pStyle w:val="Normal"/>
        <w:shd w:fill="FFFFFF"/>
        <w:bidi w:val="0"/>
        <w:spacing w:lineRule="auto" w:line="240" w:before="0" w:after="0"/>
        <w:ind w:left="0" w:right="0" w:firstLine="567"/>
        <w:jc w:val="left"/>
        <w:rPr>
          <w:sz w:val="28"/>
          <w:szCs w:val="28"/>
        </w:rPr>
      </w:pPr>
      <w:r>
        <w:rPr>
          <w:sz w:val="28"/>
          <w:szCs w:val="28"/>
          <w:lang w:val="ru-RU"/>
        </w:rPr>
        <w:t>2.2. Основными задачами Совета являются:</w:t>
      </w:r>
    </w:p>
    <w:p>
      <w:pPr>
        <w:pStyle w:val="Normal"/>
        <w:shd w:fill="FFFFFF"/>
        <w:bidi w:val="0"/>
        <w:spacing w:lineRule="auto" w:line="240" w:before="0" w:after="0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1) выработка рекомендаций органам местного самоуправления при определении стратегических приоритетов в  области развития  малого и  среднего предпринимательства;</w:t>
      </w:r>
    </w:p>
    <w:p>
      <w:pPr>
        <w:pStyle w:val="Normal"/>
        <w:shd w:fill="FFFFFF"/>
        <w:bidi w:val="0"/>
        <w:spacing w:lineRule="auto" w:line="240" w:before="0" w:after="0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2) привлечение субъектов предпринимательства к разработке предложений по осуществлению муниципальной политики в области развития малого и среднего предпринимательства и содействие в их реализации;</w:t>
      </w:r>
    </w:p>
    <w:p>
      <w:pPr>
        <w:pStyle w:val="Normal"/>
        <w:shd w:fill="FFFFFF"/>
        <w:bidi w:val="0"/>
        <w:spacing w:lineRule="auto" w:line="240" w:before="0" w:after="0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3) разработка предложений по совершенствованию:</w:t>
      </w:r>
    </w:p>
    <w:p>
      <w:pPr>
        <w:pStyle w:val="Normal"/>
        <w:shd w:fill="FFFFFF"/>
        <w:bidi w:val="0"/>
        <w:spacing w:lineRule="auto" w:line="240" w:before="0" w:after="0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- муниципальных правовых актов, регулирующих предпринимательскую деятельность; финансовую, налоговую, инвестиционную политику в отношении предпринимательства, а также политику в области имущественных отношений,</w:t>
      </w:r>
    </w:p>
    <w:p>
      <w:pPr>
        <w:pStyle w:val="Normal"/>
        <w:shd w:fill="FFFFFF"/>
        <w:bidi w:val="0"/>
        <w:spacing w:lineRule="auto" w:line="240" w:before="0" w:after="0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- систем и механизмов финансовой поддержки (субсидии, гранты) субъектов предпринимательства, развития инфраструктуры поддержки субъектов предпринимательства, развития инвестиционной и инновационной деятельности;</w:t>
      </w:r>
    </w:p>
    <w:p>
      <w:pPr>
        <w:pStyle w:val="Normal"/>
        <w:shd w:fill="FFFFFF"/>
        <w:bidi w:val="0"/>
        <w:spacing w:lineRule="auto" w:line="240" w:before="0" w:after="0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4) обеспечение в установленном порядке содействия во взаимодействии между органами местного самоуправления, общественными объединениями предпринимателей, субъектами предпринимательства;</w:t>
      </w:r>
    </w:p>
    <w:p>
      <w:pPr>
        <w:pStyle w:val="Normal"/>
        <w:shd w:fill="FFFFFF"/>
        <w:bidi w:val="0"/>
        <w:spacing w:lineRule="auto" w:line="240" w:before="0" w:after="0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5) проведение общественной экспертизы проектов муниципальных нормативных правовых актов, затрагивающих вопросы развития малого и среднего предпринимательства;</w:t>
      </w:r>
    </w:p>
    <w:p>
      <w:pPr>
        <w:pStyle w:val="Normal"/>
        <w:shd w:fill="FFFFFF"/>
        <w:bidi w:val="0"/>
        <w:spacing w:lineRule="auto" w:line="240" w:before="0" w:after="0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6) участие в проведении оценки регулирующего воздействия проектов муниципальных правовых актов, регулирующих развитие малого и среднего предпринимательства;</w:t>
      </w:r>
    </w:p>
    <w:p>
      <w:pPr>
        <w:pStyle w:val="Normal"/>
        <w:shd w:fill="FFFFFF"/>
        <w:bidi w:val="0"/>
        <w:spacing w:lineRule="auto" w:line="240" w:before="0" w:after="0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7) заслушивание на заседаниях ежегодного Инвестиционного послания Главы Быстринского муниципального района (далее - глава района), разработка предложений для включения их на последующий год;</w:t>
      </w:r>
    </w:p>
    <w:p>
      <w:pPr>
        <w:pStyle w:val="Normal"/>
        <w:shd w:fill="FFFFFF"/>
        <w:bidi w:val="0"/>
        <w:spacing w:lineRule="auto" w:line="240" w:before="0" w:after="0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8) участие в разработке предложений по оказанию имущественной поддержки субъектам малого и среднего предпринимательства в виде передачи во владение и (или) в пользование имущества, находящегося в муниципальной собственности Быстринского муниципального района и Эссовского сельского поселения, в том числе земельных участков, зданий, строений, сооружений, нежилых помещений, оборудования, машин, механизмов, установок, транспортных средств, инвентаря, инструментов, на возмездной основе, безвозмездной основе или на льготных условиях;</w:t>
      </w:r>
    </w:p>
    <w:p>
      <w:pPr>
        <w:pStyle w:val="Normal"/>
        <w:shd w:fill="FFFFFF"/>
        <w:bidi w:val="0"/>
        <w:spacing w:lineRule="auto" w:line="240" w:before="0" w:after="0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9) привлечение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выработке рекомендаций по данным вопросам;</w:t>
      </w:r>
    </w:p>
    <w:p>
      <w:pPr>
        <w:pStyle w:val="Normal"/>
        <w:shd w:fill="FFFFFF"/>
        <w:bidi w:val="0"/>
        <w:spacing w:lineRule="auto" w:line="240" w:before="0" w:after="0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10) выдвижение и поддержка инициатив в области развития малого и среднего предпринимательства;</w:t>
      </w:r>
    </w:p>
    <w:p>
      <w:pPr>
        <w:pStyle w:val="Normal"/>
        <w:shd w:fill="FFFFFF"/>
        <w:bidi w:val="0"/>
        <w:spacing w:lineRule="auto" w:line="240" w:before="0" w:after="0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2.3. Совет в соответствии  с возложенными на него задачами осуществляет выполнение следующих функций:</w:t>
      </w:r>
    </w:p>
    <w:p>
      <w:pPr>
        <w:pStyle w:val="Normal"/>
        <w:shd w:fill="FFFFFF"/>
        <w:bidi w:val="0"/>
        <w:spacing w:lineRule="auto" w:line="240" w:before="0" w:after="0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1) анализирует практику других регионов в решении задач по развитию малого и среднего предпринимательства;</w:t>
      </w:r>
    </w:p>
    <w:p>
      <w:pPr>
        <w:pStyle w:val="Normal"/>
        <w:shd w:fill="FFFFFF"/>
        <w:bidi w:val="0"/>
        <w:spacing w:lineRule="auto" w:line="240" w:before="0" w:after="0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2) вырабатывает  рекомендации органам местного самоуправления по приоритетным направлениям  развития  малого  и  среднего предпринимательства;</w:t>
      </w:r>
    </w:p>
    <w:p>
      <w:pPr>
        <w:pStyle w:val="Normal"/>
        <w:shd w:fill="FFFFFF"/>
        <w:bidi w:val="0"/>
        <w:spacing w:lineRule="auto" w:line="240" w:before="0" w:after="0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3) готовит предложения по совершенствованию нормативно-правовой базы по развитию и поддержке малого и среднего предпринимательства;</w:t>
      </w:r>
    </w:p>
    <w:p>
      <w:pPr>
        <w:pStyle w:val="Normal"/>
        <w:shd w:fill="FFFFFF"/>
        <w:bidi w:val="0"/>
        <w:spacing w:lineRule="auto" w:line="240" w:before="0" w:after="0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4) проводит исследование и обобщение проблем малого и среднего предпринимательства, в том числе по выявлению и устранению административных барьеров, препятствующих эффективной деятельности субъектов предпринимательства;</w:t>
      </w:r>
    </w:p>
    <w:p>
      <w:pPr>
        <w:pStyle w:val="Normal"/>
        <w:shd w:fill="FFFFFF"/>
        <w:bidi w:val="0"/>
        <w:spacing w:lineRule="auto" w:line="240" w:before="0" w:after="0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5) осуществляет иные функции, способствующие развитию малого и среднего предпринимательства.</w:t>
      </w:r>
    </w:p>
    <w:p>
      <w:pPr>
        <w:pStyle w:val="Normal"/>
        <w:shd w:fill="FFFFFF"/>
        <w:bidi w:val="0"/>
        <w:spacing w:lineRule="auto" w:line="240" w:before="0" w:after="0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2.4. Совет для выполнения возложенных на него задач и функций имеет право:</w:t>
      </w:r>
    </w:p>
    <w:p>
      <w:pPr>
        <w:pStyle w:val="Normal"/>
        <w:shd w:fill="FFFFFF"/>
        <w:bidi w:val="0"/>
        <w:spacing w:lineRule="auto" w:line="240" w:before="0" w:after="0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1) запрашивать в установленном порядке от органов местного самоуправления, исполнительных органов государственной власти Камчатского края, территориальных органов федеральных органов исполнительной власти по Камчатскому краю, а также субъектов  предпринимательства, общественных объединений, правовые акты, информационные, аналитические, справочные и статистические материалы, необходимые для реализации возложенных на него задач, за исключением сведений, доступ к которым ограничен законодательством;</w:t>
      </w:r>
    </w:p>
    <w:p>
      <w:pPr>
        <w:pStyle w:val="Normal"/>
        <w:shd w:fill="FFFFFF"/>
        <w:bidi w:val="0"/>
        <w:spacing w:lineRule="auto" w:line="240" w:before="0" w:after="0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2) направлять материалы и рекомендации органам местного самоуправления, исполнительным органам государственной власти Камчатского края, территориальным органам федеральных органов исполнительной власти по Камчатскому краю,  а также некоммерческим организациям, общественным объединениям, организациям инфраструктуры поддержки предпринимательства, субъектам предпринимательства;</w:t>
      </w:r>
    </w:p>
    <w:p>
      <w:pPr>
        <w:pStyle w:val="Normal"/>
        <w:shd w:fill="FFFFFF"/>
        <w:bidi w:val="0"/>
        <w:spacing w:lineRule="auto" w:line="240" w:before="0" w:after="0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3) приглашать на заседания Совета представителей органов местного самоуправления, органов государственной власти Камчатского края, территориальных органов федеральных органов исполнительной власти по Камчатскому краю,  а также общественных объединений предпринимателей, не входящих в состав Совета;</w:t>
      </w:r>
    </w:p>
    <w:p>
      <w:pPr>
        <w:pStyle w:val="Normal"/>
        <w:shd w:fill="FFFFFF"/>
        <w:bidi w:val="0"/>
        <w:spacing w:lineRule="auto" w:line="240" w:before="0" w:after="0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4) вносить в  органы местного самоуправления предложения по совершенствованию работы по поддержке и развитию малого и среднего предпринимательства;</w:t>
      </w:r>
    </w:p>
    <w:p>
      <w:pPr>
        <w:pStyle w:val="Normal"/>
        <w:shd w:fill="FFFFFF"/>
        <w:bidi w:val="0"/>
        <w:spacing w:lineRule="auto" w:line="240" w:before="0" w:after="0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5) привлекать для работы экспертов и консультантов из числа ученых, предпринимателей, представителей муниципальных образований, других специалистов;</w:t>
      </w:r>
    </w:p>
    <w:p>
      <w:pPr>
        <w:pStyle w:val="Normal"/>
        <w:shd w:fill="FFFFFF"/>
        <w:bidi w:val="0"/>
        <w:spacing w:lineRule="auto" w:line="240" w:before="0" w:after="0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6) организовывать проведение совещаний, конференций, семинаров, круглых столов и других мероприятий по проблемам развития малого и среднего предпринимательства;</w:t>
      </w:r>
    </w:p>
    <w:p>
      <w:pPr>
        <w:pStyle w:val="Normal"/>
        <w:shd w:fill="FFFFFF"/>
        <w:bidi w:val="0"/>
        <w:spacing w:lineRule="auto" w:line="240" w:before="0" w:after="0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7) размещать информацию о деятельности Совета на официальном сайте, а также в средствах массовой информации;</w:t>
      </w:r>
    </w:p>
    <w:p>
      <w:pPr>
        <w:pStyle w:val="Normal"/>
        <w:shd w:fill="FFFFFF"/>
        <w:bidi w:val="0"/>
        <w:spacing w:lineRule="auto" w:line="240" w:before="0" w:after="0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8) создавать временные и постоянно действующие экспертные и рабочие группы.</w:t>
      </w:r>
    </w:p>
    <w:p>
      <w:pPr>
        <w:pStyle w:val="Normal"/>
        <w:shd w:fill="FFFFFF"/>
        <w:bidi w:val="0"/>
        <w:spacing w:lineRule="auto" w:line="240" w:before="0" w:after="0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2.5. Члены Совета могут входить Общественный совет по муниципальному контролю при администрации Быстринского муниципального района, положение которого утверждено постановлением администрации от 03.09.2019 №319 и рассматривать вопросы, относящиеся к его деятельности.</w:t>
      </w:r>
    </w:p>
    <w:p>
      <w:pPr>
        <w:pStyle w:val="Normal"/>
        <w:shd w:fill="FFFFFF"/>
        <w:bidi w:val="0"/>
        <w:spacing w:lineRule="auto" w:line="240" w:before="0" w:after="0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fill="FFFFFF"/>
        <w:bidi w:val="0"/>
        <w:spacing w:lineRule="auto" w:line="240" w:before="0" w:after="0"/>
        <w:ind w:left="0" w:right="0" w:hanging="0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>III. Состав Совета, обязанности членов Совета</w:t>
      </w:r>
    </w:p>
    <w:p>
      <w:pPr>
        <w:pStyle w:val="Normal"/>
        <w:shd w:fill="FFFFFF"/>
        <w:bidi w:val="0"/>
        <w:spacing w:lineRule="auto" w:line="240" w:before="0" w:after="0"/>
        <w:ind w:left="0" w:right="0" w:hanging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fill="FFFFFF"/>
        <w:tabs>
          <w:tab w:val="clear" w:pos="708"/>
          <w:tab w:val="left" w:pos="1073" w:leader="none"/>
        </w:tabs>
        <w:bidi w:val="0"/>
        <w:spacing w:lineRule="auto" w:line="240" w:before="0" w:after="0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3.1. Персональный состав Совета формируется из предпринимателей (по согласованию), представителей общественных и иных организаций (по согласованию), представителей органов  местного самоуправления. Количество представителей организаций, представляющих интересы субъектов предпринимательства, в работе Совета должно составлять не менее двух третей от общего числа членов Совета.</w:t>
      </w:r>
    </w:p>
    <w:p>
      <w:pPr>
        <w:pStyle w:val="Normal"/>
        <w:shd w:fill="FFFFFF"/>
        <w:tabs>
          <w:tab w:val="clear" w:pos="708"/>
          <w:tab w:val="left" w:pos="1073" w:leader="none"/>
        </w:tabs>
        <w:bidi w:val="0"/>
        <w:spacing w:lineRule="auto" w:line="240" w:before="0" w:after="0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3.2. В состав Совета входят председатель Совета, секретарь Совета и другие члены Совета, осуществляющие свою деятельность на общественных началах.</w:t>
      </w:r>
    </w:p>
    <w:p>
      <w:pPr>
        <w:pStyle w:val="Normal"/>
        <w:shd w:fill="FFFFFF"/>
        <w:bidi w:val="0"/>
        <w:spacing w:lineRule="auto" w:line="240" w:before="0" w:after="0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3.3. Работой Совета руководит Председатель Совета - Заместитель главы администрации Быстринского муниципального района по вопросам жилищно-коммунального хозяйства, строительства, управления имуществом, безопасности дорожного движения и другим административно-хозяйственным вопросам.</w:t>
      </w:r>
    </w:p>
    <w:p>
      <w:pPr>
        <w:pStyle w:val="Normal"/>
        <w:shd w:fill="FFFFFF"/>
        <w:bidi w:val="0"/>
        <w:spacing w:lineRule="auto" w:line="240" w:before="0" w:after="0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3.4. Председатель Совета:</w:t>
      </w:r>
    </w:p>
    <w:p>
      <w:pPr>
        <w:pStyle w:val="Normal"/>
        <w:shd w:fill="FFFFFF"/>
        <w:bidi w:val="0"/>
        <w:spacing w:lineRule="auto" w:line="240" w:before="0" w:after="0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1) руководит работой Совета, председательствует на заседаниях Совета;</w:t>
      </w:r>
    </w:p>
    <w:p>
      <w:pPr>
        <w:pStyle w:val="Normal"/>
        <w:shd w:fill="FFFFFF"/>
        <w:bidi w:val="0"/>
        <w:spacing w:lineRule="auto" w:line="240" w:before="0" w:after="0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2) представляет Совет во взаимоотношениях с органами местного самоуправления, органами государственной власти Камчатского края, а также организациями и субъектами малого и среднего предпринимательства;</w:t>
      </w:r>
    </w:p>
    <w:p>
      <w:pPr>
        <w:pStyle w:val="Normal"/>
        <w:shd w:fill="FFFFFF"/>
        <w:bidi w:val="0"/>
        <w:spacing w:lineRule="auto" w:line="240" w:before="0" w:after="0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3) утверждает план деятельности Совета;</w:t>
      </w:r>
    </w:p>
    <w:p>
      <w:pPr>
        <w:pStyle w:val="Normal"/>
        <w:shd w:fill="FFFFFF"/>
        <w:bidi w:val="0"/>
        <w:spacing w:lineRule="auto" w:line="240" w:before="0" w:after="0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4) определяет круг вопросов, выносимых на рассмотрение заседаний Совета, утверждает перечень вопросов, вносимых в повестку очередного заседания Совета, определяет дату и место его проведения, подписывает протоколы заседаний Совета;</w:t>
      </w:r>
    </w:p>
    <w:p>
      <w:pPr>
        <w:pStyle w:val="Normal"/>
        <w:shd w:fill="FFFFFF"/>
        <w:bidi w:val="0"/>
        <w:spacing w:lineRule="auto" w:line="240" w:before="0" w:after="0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5) осуществляет контроль исполнения решений Совета;</w:t>
      </w:r>
    </w:p>
    <w:p>
      <w:pPr>
        <w:pStyle w:val="Normal"/>
        <w:shd w:fill="FFFFFF"/>
        <w:bidi w:val="0"/>
        <w:spacing w:lineRule="auto" w:line="240" w:before="0" w:after="0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6) координирует деятельность членов Совета;</w:t>
      </w:r>
    </w:p>
    <w:p>
      <w:pPr>
        <w:pStyle w:val="Normal"/>
        <w:shd w:fill="FFFFFF"/>
        <w:bidi w:val="0"/>
        <w:spacing w:lineRule="auto" w:line="240" w:before="0" w:after="0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7) вправе делегировать свои полномочия, предусмотренные настоящим Положением, одному из сопредседателей Совета.</w:t>
      </w:r>
    </w:p>
    <w:p>
      <w:pPr>
        <w:pStyle w:val="Normal"/>
        <w:shd w:fill="FFFFFF"/>
        <w:bidi w:val="0"/>
        <w:spacing w:lineRule="auto" w:line="240" w:before="0" w:after="0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При отсутствии Председателя Совета руководство по осуществлению деятельностью Совета принимает Глава Быстринского муниципального района (далее - глава района).</w:t>
      </w:r>
    </w:p>
    <w:p>
      <w:pPr>
        <w:pStyle w:val="Normal"/>
        <w:shd w:fill="FFFFFF"/>
        <w:bidi w:val="0"/>
        <w:spacing w:lineRule="auto" w:line="240" w:before="0" w:after="0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3.5. Секретарь совета - советник по сельскому хозяйству, экономике и предпринимательству районной администрации (ответственное должностное лицо районной администрации), в качестве члена Совета выполняет функции обозначенные настоящим Положением, в соответствии с направлением деятельности в сфере  предпринимательства. </w:t>
      </w:r>
    </w:p>
    <w:p>
      <w:pPr>
        <w:pStyle w:val="Normal"/>
        <w:shd w:fill="FFFFFF"/>
        <w:bidi w:val="0"/>
        <w:spacing w:lineRule="auto" w:line="240" w:before="0" w:after="0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3.6. Секретарь Совета:</w:t>
      </w:r>
    </w:p>
    <w:p>
      <w:pPr>
        <w:pStyle w:val="Normal"/>
        <w:shd w:fill="FFFFFF"/>
        <w:bidi w:val="0"/>
        <w:spacing w:lineRule="auto" w:line="240" w:before="0" w:after="0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1) на основании предложений членов Совета готовит проекты планов деятельности Совета, представляет их на рассмотрение и утверждение председателю Совета;</w:t>
      </w:r>
    </w:p>
    <w:p>
      <w:pPr>
        <w:pStyle w:val="Normal"/>
        <w:shd w:fill="FFFFFF"/>
        <w:bidi w:val="0"/>
        <w:spacing w:lineRule="auto" w:line="240" w:before="0" w:after="0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2) формирует повестку заседания Совета и представляет ее на рассмотрение председателю Совета;</w:t>
      </w:r>
    </w:p>
    <w:p>
      <w:pPr>
        <w:pStyle w:val="Normal"/>
        <w:shd w:fill="FFFFFF"/>
        <w:bidi w:val="0"/>
        <w:spacing w:lineRule="auto" w:line="240" w:before="0" w:after="0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3) организует проведение заседаний Совета, информирование членов Совета о месте, дате и повестке заседания Совета, осуществляет обеспечение членов Совета материалами, необходимыми для проведения заседания Совета;</w:t>
      </w:r>
    </w:p>
    <w:p>
      <w:pPr>
        <w:pStyle w:val="Normal"/>
        <w:shd w:fill="FFFFFF"/>
        <w:bidi w:val="0"/>
        <w:spacing w:lineRule="auto" w:line="240" w:before="0" w:after="0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4) приглашает на заседания Совета представителей органов местного самоуправления, органов государственной власти Камчатского края, территориальных органов федеральных органов исполнительной власти по Камчатскому краю, а также общественных объединений предпринимателей, не входящих в состав Совета;</w:t>
      </w:r>
    </w:p>
    <w:p>
      <w:pPr>
        <w:pStyle w:val="Normal"/>
        <w:shd w:fill="FFFFFF"/>
        <w:bidi w:val="0"/>
        <w:spacing w:lineRule="auto" w:line="240" w:before="0" w:after="0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5) оформляет материалы к заседанию Совета, ведет и оформляет протоколы заседаний Совета;</w:t>
      </w:r>
    </w:p>
    <w:p>
      <w:pPr>
        <w:pStyle w:val="Normal"/>
        <w:shd w:fill="FFFFFF"/>
        <w:bidi w:val="0"/>
        <w:spacing w:lineRule="auto" w:line="240" w:before="0" w:after="0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6) выполняет поручения председателя Совета;</w:t>
      </w:r>
    </w:p>
    <w:p>
      <w:pPr>
        <w:pStyle w:val="Normal"/>
        <w:shd w:fill="FFFFFF"/>
        <w:bidi w:val="0"/>
        <w:spacing w:lineRule="auto" w:line="240" w:before="0" w:after="0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7) готовит предложения по основным направлениям деятельности Совета с учетом предложений членов Совета.</w:t>
      </w:r>
    </w:p>
    <w:p>
      <w:pPr>
        <w:pStyle w:val="Normal"/>
        <w:shd w:fill="FFFFFF"/>
        <w:bidi w:val="0"/>
        <w:spacing w:lineRule="auto" w:line="240" w:before="0" w:after="0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3.7. Члены Совета:</w:t>
      </w:r>
    </w:p>
    <w:p>
      <w:pPr>
        <w:pStyle w:val="Normal"/>
        <w:shd w:fill="FFFFFF"/>
        <w:bidi w:val="0"/>
        <w:spacing w:lineRule="auto" w:line="240" w:before="0" w:after="0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1) участвуют в работе Совета;</w:t>
      </w:r>
    </w:p>
    <w:p>
      <w:pPr>
        <w:pStyle w:val="Normal"/>
        <w:shd w:fill="FFFFFF"/>
        <w:bidi w:val="0"/>
        <w:spacing w:lineRule="auto" w:line="240" w:before="0" w:after="0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2) готовят и направляют секретарю Совета предложения и другие материалы для обсуждения на заседаниях Совета;</w:t>
      </w:r>
    </w:p>
    <w:p>
      <w:pPr>
        <w:pStyle w:val="Normal"/>
        <w:shd w:fill="FFFFFF"/>
        <w:bidi w:val="0"/>
        <w:spacing w:lineRule="auto" w:line="240" w:before="0" w:after="0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3) вносят предложения в план деятельности Совета и в порядок проведения заседаний Совета.</w:t>
      </w:r>
    </w:p>
    <w:p>
      <w:pPr>
        <w:pStyle w:val="Normal"/>
        <w:shd w:fill="FFFFFF"/>
        <w:bidi w:val="0"/>
        <w:spacing w:lineRule="auto" w:line="240" w:before="0" w:after="0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3.8.Члены Совета обязаны лично посещать заседания Совета, принимать участие в подготовке вопросов к заседанию Совета, работе групп, выполнять поручения Совета.</w:t>
      </w:r>
    </w:p>
    <w:p>
      <w:pPr>
        <w:pStyle w:val="Normal"/>
        <w:shd w:fill="FFFFFF"/>
        <w:bidi w:val="0"/>
        <w:spacing w:lineRule="auto" w:line="240" w:before="0" w:after="0"/>
        <w:ind w:left="0" w:right="0" w:hanging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fill="FFFFFF"/>
        <w:bidi w:val="0"/>
        <w:spacing w:lineRule="auto" w:line="240" w:before="0" w:after="0"/>
        <w:ind w:left="0" w:right="0" w:hanging="0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>IV.  Порядок работы Совета</w:t>
      </w:r>
    </w:p>
    <w:p>
      <w:pPr>
        <w:pStyle w:val="Normal"/>
        <w:shd w:fill="FFFFFF"/>
        <w:bidi w:val="0"/>
        <w:spacing w:lineRule="auto" w:line="240" w:before="0" w:after="0"/>
        <w:ind w:left="0" w:right="0" w:hanging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fill="FFFFFF"/>
        <w:bidi w:val="0"/>
        <w:spacing w:lineRule="auto" w:line="240" w:before="0" w:after="0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4.1. Совет осуществляет свою деятельность в соответствии с планом работы, который утверждается на заседании Совета и подписывается Председателем совета. Изменения в план работы по инициативе членов Совета, принимаются и утверждаются на заседании Совета.</w:t>
      </w:r>
    </w:p>
    <w:p>
      <w:pPr>
        <w:pStyle w:val="Normal"/>
        <w:shd w:fill="FFFFFF"/>
        <w:bidi w:val="0"/>
        <w:spacing w:lineRule="auto" w:line="240" w:before="0" w:after="0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4.2. Заседания Совета проводятся по мере необходимости, но не реже одного раза в квартал в течение календарного года.</w:t>
      </w:r>
    </w:p>
    <w:p>
      <w:pPr>
        <w:pStyle w:val="Normal"/>
        <w:shd w:fill="FFFFFF"/>
        <w:bidi w:val="0"/>
        <w:spacing w:lineRule="auto" w:line="240" w:before="0" w:after="0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4.3. Совет правомочен решать вопросы, если на его заседании присутствует не менее половины от установленного числа членов Совета.</w:t>
      </w:r>
    </w:p>
    <w:p>
      <w:pPr>
        <w:pStyle w:val="Normal"/>
        <w:shd w:fill="FFFFFF"/>
        <w:bidi w:val="0"/>
        <w:spacing w:lineRule="auto" w:line="240" w:before="0" w:after="0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4.4. Участие члена Совета в заседаниях может быть также обеспечено путем направления мнения по вопросам повестки заседания совета в письменной форме, которое учитывается при подведении итогов голосования. Если член Совета не может присутствовать лично на заседании, то он вправе направить на заседание своего представителя (по доверенности) и представить предложения по проекту решения Совета в письменной форме.</w:t>
      </w:r>
    </w:p>
    <w:p>
      <w:pPr>
        <w:pStyle w:val="Normal"/>
        <w:shd w:fill="FFFFFF"/>
        <w:bidi w:val="0"/>
        <w:spacing w:lineRule="auto" w:line="240" w:before="0" w:after="0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4.5. При необходимости оперативного решения вопросов на заседаниях  Совета, либо в связи с невозможностью обеспечения правомочия заседания Совета из-за отсутствия необходимого количества членов  Совета, решение Совета  может приниматься в заочной форме путем опроса мнений членов Совета. Заполненные и подписанные членами Совета опросные листы могут направляться секретарю  Совета факсимильной связью или по электронной почте. Член Совета считается проголосовавшим, если от него получен ответ любым из перечисленных способов.</w:t>
      </w:r>
    </w:p>
    <w:p>
      <w:pPr>
        <w:pStyle w:val="Normal"/>
        <w:shd w:fill="FFFFFF"/>
        <w:bidi w:val="0"/>
        <w:spacing w:lineRule="auto" w:line="240" w:before="0" w:after="0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4.6. Голос члена Совета, проголосовавшего заочно, имеет равную юридическую силу с голосом члена Совета, присутствующего на заседании  Совета. Решения совета, принятые с учетом мнений членов  Совета, выраженных в заочной форме, имеют равную юридическую силу с решениями Совета, принятыми в очной форме.</w:t>
      </w:r>
    </w:p>
    <w:p>
      <w:pPr>
        <w:pStyle w:val="Normal"/>
        <w:shd w:fill="FFFFFF"/>
        <w:bidi w:val="0"/>
        <w:spacing w:lineRule="auto" w:line="240" w:before="0" w:after="0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4.7. Совет принимает решения по рассматриваемым вопросам открытым голосованием, большинством  голосов от  числа присутствующих  на заседании членов Совета. При равенстве голосов правом решающего голоса обладает председательствующий на заседании Совета.</w:t>
      </w:r>
    </w:p>
    <w:p>
      <w:pPr>
        <w:pStyle w:val="Normal"/>
        <w:shd w:fill="FFFFFF"/>
        <w:bidi w:val="0"/>
        <w:spacing w:lineRule="auto" w:line="240" w:before="0" w:after="0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4.8. Повестка заседания утверждается председателем Совета. Повестка заседания и материалы по вопросам повестки заседания рассылаются членам Совета не менее чем за три дня до даты проведения заседания.</w:t>
      </w:r>
    </w:p>
    <w:p>
      <w:pPr>
        <w:pStyle w:val="Normal"/>
        <w:shd w:fill="FFFFFF"/>
        <w:bidi w:val="0"/>
        <w:spacing w:lineRule="auto" w:line="240" w:before="0" w:after="0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4.9. Для доработки проектов решений  с учетом  предложений, поступивших на заседаниях Совета, при необходимости образуются экспертные и рабочие группы. В окончательном варианте решение Совета формируется в срок, не позднее трех рабочих дней со дня проведения соответствующего заседания.</w:t>
      </w:r>
    </w:p>
    <w:p>
      <w:pPr>
        <w:pStyle w:val="Normal"/>
        <w:shd w:fill="FFFFFF"/>
        <w:bidi w:val="0"/>
        <w:spacing w:lineRule="auto" w:line="240" w:before="0" w:after="0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4.10. Решения Совета, в том числе принятые путем заочного голосования, отражаются в протоколах его заседаний, подготавливаемых в течении пяти рабочих дней секретарем Совета. Члены Совета, несогласные с решением, вправе изложить свое особое мнение, которое в обязательном порядке вносится в протокол заседания.</w:t>
      </w:r>
    </w:p>
    <w:p>
      <w:pPr>
        <w:pStyle w:val="Normal"/>
        <w:shd w:fill="FFFFFF"/>
        <w:bidi w:val="0"/>
        <w:spacing w:lineRule="auto" w:line="240" w:before="0" w:after="0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Решения Совета могут направляться в органы местного самоуправления и их должностным лицам, уполномоченным принимать решения по соответствующим вопросам.</w:t>
      </w:r>
    </w:p>
    <w:p>
      <w:pPr>
        <w:pStyle w:val="Normal"/>
        <w:shd w:fill="FFFFFF"/>
        <w:bidi w:val="0"/>
        <w:spacing w:lineRule="auto" w:line="240" w:before="0" w:after="0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4.11. Заседание  Совета оформляется протоколом, который подписывается председательствующим на заседании Совета и секретарем Совета. Копии протоколов заседаний в течение пяти рабочих дней с момента их подписания председателем Совета, направляются секретарем Совета всем его членам, а также лицам, включенных в рассылку.</w:t>
      </w:r>
    </w:p>
    <w:p>
      <w:pPr>
        <w:pStyle w:val="Normal"/>
        <w:shd w:fill="FFFFFF"/>
        <w:bidi w:val="0"/>
        <w:spacing w:lineRule="auto" w:line="240" w:before="0" w:after="0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4.12. В исключительных случаях (введение Губернатором Камчатского края, главой района режима самоизоляции, режима чрезвычайной ситуации, отсутствие транспортного сообщения в связи с неблагоприятными погодными условиями) по решению председателя Совета заседание может проводиться в форме селекторной связи, видеоконференцсвязи. При проведении заседания в форме селекторной связи видеоконференцсвязи, принятие решений путем проведения голосования может осуществляется по решению Совета.</w:t>
      </w:r>
    </w:p>
    <w:p>
      <w:pPr>
        <w:pStyle w:val="Normal"/>
        <w:shd w:fill="FFFFFF"/>
        <w:bidi w:val="0"/>
        <w:spacing w:lineRule="auto" w:line="240" w:before="0" w:after="0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После завершения заседания, проведенного в форме селекторной связи, видеоконференцсвязи член Совета, участвующий в данном заседании, направляет секретарю Совета письменное заявление с результатом голосования по каждому рассматриваемому вопросу повестки дня. Указанные заявления подшиваются к протоколу заседания Совета.</w:t>
      </w:r>
    </w:p>
    <w:p>
      <w:pPr>
        <w:pStyle w:val="Normal"/>
        <w:shd w:fill="FFFFFF"/>
        <w:bidi w:val="0"/>
        <w:spacing w:lineRule="auto" w:line="240" w:before="0" w:after="0"/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>V. Заключительные положения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5.1. Информация о работе Совета (рабочем плане, отчетах, решениях, принятых Общественным советом, и рабочими группами совета) размещается на официальном сайте в сети «Интернет» не позднее чем через десяти рабочих дней после принятия указанных решений.</w:t>
      </w:r>
    </w:p>
    <w:p>
      <w:pPr>
        <w:pStyle w:val="Normal"/>
        <w:bidi w:val="0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5.2. Информация о деятельности и решениях Совета может предоставляться средствам массовой информации и заинтересованным организациям, размещаться на сайтах субъектов предпринимательства, представители которых входят в состав Совета.</w:t>
      </w:r>
    </w:p>
    <w:p>
      <w:pPr>
        <w:pStyle w:val="Normal"/>
        <w:tabs>
          <w:tab w:val="clear" w:pos="708"/>
          <w:tab w:val="left" w:pos="1073" w:leader="none"/>
        </w:tabs>
        <w:bidi w:val="0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5.3. Должностные лица органов местного самоуправления оказывают содействие членам Совета в решении целей и задач, установленных в Положении.</w:t>
      </w:r>
    </w:p>
    <w:p>
      <w:pPr>
        <w:pStyle w:val="Normal"/>
        <w:shd w:fill="FFFFFF"/>
        <w:bidi w:val="0"/>
        <w:spacing w:lineRule="auto" w:line="240" w:before="0" w:after="0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5.4. Организационно-техническое обеспечение деятельности Совета осуществляется секретарем Совета.</w:t>
      </w:r>
    </w:p>
    <w:sectPr>
      <w:footerReference w:type="default" r:id="rId4"/>
      <w:type w:val="nextPage"/>
      <w:pgSz w:w="11906" w:h="16838"/>
      <w:pgMar w:left="1417" w:right="567" w:header="0" w:top="567" w:footer="680" w:bottom="119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nsPlusNormal"/>
      <w:tabs>
        <w:tab w:val="clear" w:pos="708"/>
      </w:tabs>
      <w:bidi w:val="0"/>
      <w:jc w:val="right"/>
      <w:rPr>
        <w:rFonts w:ascii="Liberation Serif" w:hAnsi="Liberation Serif"/>
      </w:rPr>
    </w:pPr>
    <w:r>
      <w:rPr>
        <w:rFonts w:eastAsia="Times New Roman" w:cs="Times New Roman" w:ascii="Liberation Serif" w:hAnsi="Liberation Serif"/>
        <w:b w:val="false"/>
        <w:bCs w:val="false"/>
        <w:i w:val="false"/>
        <w:color w:val="auto"/>
        <w:kern w:val="0"/>
        <w:sz w:val="20"/>
        <w:szCs w:val="20"/>
        <w:lang w:val="ru-RU" w:eastAsia="ru-RU" w:bidi="ar-SA"/>
      </w:rPr>
      <w:t xml:space="preserve">Страница </w:t>
    </w:r>
    <w:r>
      <w:rPr>
        <w:rFonts w:eastAsia="Times New Roman" w:cs="Times New Roman" w:ascii="Liberation Serif" w:hAnsi="Liberation Serif"/>
        <w:b w:val="false"/>
        <w:bCs w:val="false"/>
        <w:i w:val="false"/>
        <w:color w:val="auto"/>
        <w:kern w:val="0"/>
        <w:sz w:val="20"/>
        <w:szCs w:val="20"/>
        <w:lang w:val="ru-RU" w:eastAsia="ru-RU" w:bidi="ar-SA"/>
      </w:rPr>
      <w:fldChar w:fldCharType="begin"/>
    </w:r>
    <w:r>
      <w:rPr>
        <w:sz w:val="20"/>
        <w:i w:val="false"/>
        <w:b w:val="false"/>
        <w:kern w:val="0"/>
        <w:szCs w:val="20"/>
        <w:bCs w:val="false"/>
        <w:rFonts w:eastAsia="Times New Roman" w:cs="Times New Roman" w:ascii="Liberation Serif" w:hAnsi="Liberation Serif"/>
        <w:color w:val="auto"/>
        <w:lang w:val="ru-RU" w:eastAsia="ru-RU" w:bidi="ar-SA"/>
      </w:rPr>
      <w:instrText> PAGE </w:instrText>
    </w:r>
    <w:r>
      <w:rPr>
        <w:sz w:val="20"/>
        <w:i w:val="false"/>
        <w:b w:val="false"/>
        <w:kern w:val="0"/>
        <w:szCs w:val="20"/>
        <w:bCs w:val="false"/>
        <w:rFonts w:eastAsia="Times New Roman" w:cs="Times New Roman" w:ascii="Liberation Serif" w:hAnsi="Liberation Serif"/>
        <w:color w:val="auto"/>
        <w:lang w:val="ru-RU" w:eastAsia="ru-RU" w:bidi="ar-SA"/>
      </w:rPr>
      <w:fldChar w:fldCharType="separate"/>
    </w:r>
    <w:r>
      <w:rPr>
        <w:sz w:val="20"/>
        <w:i w:val="false"/>
        <w:b w:val="false"/>
        <w:kern w:val="0"/>
        <w:szCs w:val="20"/>
        <w:bCs w:val="false"/>
        <w:rFonts w:eastAsia="Times New Roman" w:cs="Times New Roman" w:ascii="Liberation Serif" w:hAnsi="Liberation Serif"/>
        <w:color w:val="auto"/>
        <w:lang w:val="ru-RU" w:eastAsia="ru-RU" w:bidi="ar-SA"/>
      </w:rPr>
      <w:t>9</w:t>
    </w:r>
    <w:r>
      <w:rPr>
        <w:sz w:val="20"/>
        <w:i w:val="false"/>
        <w:b w:val="false"/>
        <w:kern w:val="0"/>
        <w:szCs w:val="20"/>
        <w:bCs w:val="false"/>
        <w:rFonts w:eastAsia="Times New Roman" w:cs="Times New Roman" w:ascii="Liberation Serif" w:hAnsi="Liberation Serif"/>
        <w:color w:val="auto"/>
        <w:lang w:val="ru-RU" w:eastAsia="ru-RU" w:bidi="ar-SA"/>
      </w:rPr>
      <w:fldChar w:fldCharType="end"/>
    </w:r>
    <w:r>
      <w:rPr>
        <w:rFonts w:eastAsia="Times New Roman" w:cs="Times New Roman" w:ascii="Liberation Serif" w:hAnsi="Liberation Serif"/>
        <w:b w:val="false"/>
        <w:bCs w:val="false"/>
        <w:i w:val="false"/>
        <w:color w:val="auto"/>
        <w:kern w:val="0"/>
        <w:sz w:val="20"/>
        <w:szCs w:val="20"/>
        <w:lang w:val="ru-RU" w:eastAsia="ru-RU" w:bidi="ar-SA"/>
      </w:rPr>
      <w:t xml:space="preserve"> из </w:t>
    </w:r>
    <w:r>
      <w:rPr>
        <w:rFonts w:eastAsia="Times New Roman" w:cs="Times New Roman" w:ascii="Liberation Serif" w:hAnsi="Liberation Serif"/>
        <w:b w:val="false"/>
        <w:bCs w:val="false"/>
        <w:i w:val="false"/>
        <w:color w:val="auto"/>
        <w:kern w:val="0"/>
        <w:sz w:val="20"/>
        <w:szCs w:val="20"/>
        <w:lang w:val="ru-RU" w:eastAsia="ru-RU" w:bidi="ar-SA"/>
      </w:rPr>
      <w:fldChar w:fldCharType="begin"/>
    </w:r>
    <w:r>
      <w:rPr>
        <w:sz w:val="20"/>
        <w:i w:val="false"/>
        <w:b w:val="false"/>
        <w:kern w:val="0"/>
        <w:szCs w:val="20"/>
        <w:bCs w:val="false"/>
        <w:rFonts w:eastAsia="Times New Roman" w:cs="Times New Roman" w:ascii="Liberation Serif" w:hAnsi="Liberation Serif"/>
        <w:color w:val="auto"/>
        <w:lang w:val="ru-RU" w:eastAsia="ru-RU" w:bidi="ar-SA"/>
      </w:rPr>
      <w:instrText> NUMPAGES </w:instrText>
    </w:r>
    <w:r>
      <w:rPr>
        <w:sz w:val="20"/>
        <w:i w:val="false"/>
        <w:b w:val="false"/>
        <w:kern w:val="0"/>
        <w:szCs w:val="20"/>
        <w:bCs w:val="false"/>
        <w:rFonts w:eastAsia="Times New Roman" w:cs="Times New Roman" w:ascii="Liberation Serif" w:hAnsi="Liberation Serif"/>
        <w:color w:val="auto"/>
        <w:lang w:val="ru-RU" w:eastAsia="ru-RU" w:bidi="ar-SA"/>
      </w:rPr>
      <w:fldChar w:fldCharType="separate"/>
    </w:r>
    <w:r>
      <w:rPr>
        <w:sz w:val="20"/>
        <w:i w:val="false"/>
        <w:b w:val="false"/>
        <w:kern w:val="0"/>
        <w:szCs w:val="20"/>
        <w:bCs w:val="false"/>
        <w:rFonts w:eastAsia="Times New Roman" w:cs="Times New Roman" w:ascii="Liberation Serif" w:hAnsi="Liberation Serif"/>
        <w:color w:val="auto"/>
        <w:lang w:val="ru-RU" w:eastAsia="ru-RU" w:bidi="ar-SA"/>
      </w:rPr>
      <w:t>9</w:t>
    </w:r>
    <w:r>
      <w:rPr>
        <w:sz w:val="20"/>
        <w:i w:val="false"/>
        <w:b w:val="false"/>
        <w:kern w:val="0"/>
        <w:szCs w:val="20"/>
        <w:bCs w:val="false"/>
        <w:rFonts w:eastAsia="Times New Roman" w:cs="Times New Roman" w:ascii="Liberation Serif" w:hAnsi="Liberation Serif"/>
        <w:color w:val="auto"/>
        <w:lang w:val="ru-RU" w:eastAsia="ru-RU" w:bidi="ar-SA"/>
      </w:rPr>
      <w:fldChar w:fldCharType="end"/>
    </w:r>
  </w:p>
</w:ftr>
</file>

<file path=word/settings.xml><?xml version="1.0" encoding="utf-8"?>
<w:settings xmlns:w="http://schemas.openxmlformats.org/wordprocessingml/2006/main">
  <w:zoom w:percent="125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index heading" w:uiPriority="99"/>
    <w:lsdException w:name="caption" w:uiPriority="35" w:qFormat="1"/>
    <w:lsdException w:name="table of figures" w:uiPriority="99"/>
    <w:lsdException w:name="envelope address" w:uiPriority="99"/>
    <w:lsdException w:name="envelope return" w:uiPriority="99"/>
    <w:lsdException w:name="footnote reference" w:uiPriority="99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" w:uiPriority="99"/>
    <w:lsdException w:name="List Bullet" w:uiPriority="99"/>
    <w:lsdException w:name="List Number" w:uiPriority="99"/>
    <w:lsdException w:name="List 2" w:uiPriority="99"/>
    <w:lsdException w:name="List 3" w:uiPriority="99"/>
    <w:lsdException w:name="List 4" w:uiPriority="99"/>
    <w:lsdException w:name="List 5" w:uiPriority="99"/>
    <w:lsdException w:name="List Bullet 2" w:uiPriority="99"/>
    <w:lsdException w:name="List Bullet 3" w:uiPriority="99"/>
    <w:lsdException w:name="List Bullet 4" w:uiPriority="99"/>
    <w:lsdException w:name="List Bullet 5" w:uiPriority="99"/>
    <w:lsdException w:name="List Number 2" w:uiPriority="99"/>
    <w:lsdException w:name="List Number 3" w:uiPriority="99"/>
    <w:lsdException w:name="List Number 4" w:uiPriority="99"/>
    <w:lsdException w:name="List Number 5" w:uiPriority="99"/>
    <w:lsdException w:name="Title" w:uiPriority="10" w:semiHidden="0" w:unhideWhenUsed="0" w:qFormat="1"/>
    <w:lsdException w:name="Closing" w:uiPriority="99"/>
    <w:lsdException w:name="Signature" w:uiPriority="99"/>
    <w:lsdException w:name="Default Paragraph Font" w:uiPriority="1" w:semiHidden="0"/>
    <w:lsdException w:name="Body Text" w:uiPriority="99"/>
    <w:lsdException w:name="Body Text Indent" w:uiPriority="99"/>
    <w:lsdException w:name="List Continue" w:uiPriority="99"/>
    <w:lsdException w:name="List Continue 2" w:uiPriority="99"/>
    <w:lsdException w:name="List Continue 3" w:uiPriority="99"/>
    <w:lsdException w:name="List Continue 4" w:uiPriority="99"/>
    <w:lsdException w:name="List Continue 5" w:uiPriority="99"/>
    <w:lsdException w:name="Message Header" w:uiPriority="99"/>
    <w:lsdException w:name="Subtitle" w:uiPriority="11" w:semiHidden="0" w:unhideWhenUsed="0" w:qFormat="1"/>
    <w:lsdException w:name="Salutation" w:uiPriority="99"/>
    <w:lsdException w:name="Date" w:uiPriority="99"/>
    <w:lsdException w:name="Body Text First Indent" w:uiPriority="99"/>
    <w:lsdException w:name="Body Text First Indent 2" w:uiPriority="99"/>
    <w:lsdException w:name="Note Heading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 w:semiHidden="0" w:unhideWhenUsed="0" w:qFormat="1"/>
    <w:lsdException w:name="FollowedHyperlink" w:uiPriority="99"/>
    <w:lsdException w:name="Strong" w:uiPriority="22" w:semiHidden="0" w:unhideWhenUsed="0" w:qFormat="1"/>
    <w:lsdException w:name="Emphasis" w:uiPriority="20" w:semiHidden="0" w:unhideWhenUsed="0" w:qFormat="1"/>
    <w:lsdException w:name="Document Map" w:uiPriority="99"/>
    <w:lsdException w:name="Plain Text" w:uiPriority="99"/>
    <w:lsdException w:name="E-mail Signature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 w:semiHidden="0"/>
    <w:lsdException w:name="annotation subject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 w:semiHidden="0" w:qFormat="1"/>
    <w:lsdException w:name="Table Grid" w:uiPriority="59" w:semiHidden="0" w:unhideWhenUsed="0" w:qFormat="1"/>
    <w:lsdException w:name="Table Theme" w:uiPriority="99"/>
  </w:latentStyles>
  <w:style w:type="paragraph" w:styleId="Normal" w:default="1">
    <w:name w:val="Normal"/>
    <w:uiPriority w:val="0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Style14">
    <w:name w:val="Интернет-ссылка"/>
    <w:basedOn w:val="DefaultParagraphFont"/>
    <w:uiPriority w:val="99"/>
    <w:qFormat/>
    <w:rPr>
      <w:rFonts w:cs="Times New Roman"/>
      <w:color w:val="0000FF"/>
      <w:u w:val="single"/>
    </w:rPr>
  </w:style>
  <w:style w:type="character" w:styleId="Style15" w:customStyle="1">
    <w:name w:val="Текст выноски Знак"/>
    <w:basedOn w:val="DefaultParagraphFont"/>
    <w:link w:val="2"/>
    <w:uiPriority w:val="99"/>
    <w:semiHidden/>
    <w:qFormat/>
    <w:rPr>
      <w:rFonts w:ascii="Tahoma" w:hAnsi="Tahoma" w:eastAsia="Times New Roman" w:cs="Tahoma"/>
      <w:sz w:val="16"/>
      <w:szCs w:val="16"/>
      <w:lang w:eastAsia="ru-RU"/>
    </w:rPr>
  </w:style>
  <w:style w:type="character" w:styleId="1">
    <w:name w:val="Основной шрифт абзаца1"/>
    <w:qFormat/>
    <w:rPr/>
  </w:style>
  <w:style w:type="character" w:styleId="Style16">
    <w:name w:val="Номер страницы"/>
    <w:basedOn w:val="1"/>
    <w:rPr/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Droid Sans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Droid Sans Devanagari"/>
    </w:rPr>
  </w:style>
  <w:style w:type="paragraph" w:styleId="BalloonText">
    <w:name w:val="Balloon Text"/>
    <w:basedOn w:val="Normal"/>
    <w:link w:val="8"/>
    <w:uiPriority w:val="99"/>
    <w:unhideWhenUsed/>
    <w:qFormat/>
    <w:pPr/>
    <w:rPr>
      <w:rFonts w:ascii="Tahoma" w:hAnsi="Tahoma" w:cs="Tahoma"/>
      <w:sz w:val="16"/>
      <w:szCs w:val="16"/>
    </w:rPr>
  </w:style>
  <w:style w:type="paragraph" w:styleId="ListParagraph" w:customStyle="1">
    <w:name w:val="List Paragraph"/>
    <w:basedOn w:val="Normal"/>
    <w:uiPriority w:val="34"/>
    <w:qFormat/>
    <w:pPr>
      <w:spacing w:before="0" w:after="0"/>
      <w:ind w:left="720" w:hanging="0"/>
      <w:contextualSpacing/>
    </w:pPr>
    <w:rPr/>
  </w:style>
  <w:style w:type="paragraph" w:styleId="Style22" w:customStyle="1">
    <w:name w:val="Содержимое таблицы"/>
    <w:basedOn w:val="Normal"/>
    <w:uiPriority w:val="0"/>
    <w:qFormat/>
    <w:pPr>
      <w:widowControl w:val="false"/>
      <w:suppressLineNumbers/>
      <w:suppressAutoHyphens w:val="true"/>
      <w:textAlignment w:val="baseline"/>
    </w:pPr>
    <w:rPr>
      <w:rFonts w:eastAsia="Arial Unicode MS" w:cs="Tahoma"/>
      <w:color w:val="000000"/>
      <w:kern w:val="2"/>
      <w:sz w:val="24"/>
      <w:szCs w:val="24"/>
      <w:lang w:eastAsia="en-US" w:bidi="en-US"/>
    </w:rPr>
  </w:style>
  <w:style w:type="paragraph" w:styleId="Style23">
    <w:name w:val="Верхний и нижний колонтитулы"/>
    <w:basedOn w:val="Normal"/>
    <w:qFormat/>
    <w:pPr>
      <w:suppressLineNumbers/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4">
    <w:name w:val="Footer"/>
    <w:basedOn w:val="Style23"/>
    <w:pPr>
      <w:suppressLineNumbers/>
    </w:pPr>
    <w:rPr/>
  </w:style>
  <w:style w:type="paragraph" w:styleId="Style25">
    <w:name w:val="Содержимое врезки"/>
    <w:basedOn w:val="Normal"/>
    <w:qFormat/>
    <w:pPr/>
    <w:rPr/>
  </w:style>
  <w:style w:type="paragraph" w:styleId="Style26">
    <w:name w:val="Header"/>
    <w:basedOn w:val="Style23"/>
    <w:pPr>
      <w:suppressLineNumbers/>
      <w:tabs>
        <w:tab w:val="clear" w:pos="4677"/>
        <w:tab w:val="clear" w:pos="9355"/>
        <w:tab w:val="center" w:pos="4961" w:leader="none"/>
        <w:tab w:val="right" w:pos="9922" w:leader="none"/>
      </w:tabs>
    </w:pPr>
    <w:rPr/>
  </w:style>
  <w:style w:type="paragraph" w:styleId="ConsPlusNormal">
    <w:name w:val="ConsPlus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Arial" w:cs="Courier New"/>
      <w:b w:val="false"/>
      <w:i w:val="false"/>
      <w:strike w:val="false"/>
      <w:dstrike w:val="false"/>
      <w:color w:val="auto"/>
      <w:kern w:val="2"/>
      <w:sz w:val="24"/>
      <w:szCs w:val="24"/>
      <w:u w:val="none"/>
      <w:lang w:val="ru-RU" w:eastAsia="zh-CN" w:bidi="hi-IN"/>
    </w:rPr>
  </w:style>
  <w:style w:type="paragraph" w:styleId="Style27">
    <w:name w:val="Заголовок таблицы"/>
    <w:basedOn w:val="Style22"/>
    <w:qFormat/>
    <w:pPr>
      <w:suppressLineNumbers/>
      <w:jc w:val="center"/>
    </w:pPr>
    <w:rPr>
      <w:b/>
      <w:bCs/>
    </w:rPr>
  </w:style>
  <w:style w:type="table" w:default="1" w:styleId="5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6">
    <w:name w:val="Table Grid"/>
    <w:basedOn w:val="5"/>
    <w:uiPriority w:val="59"/>
    <w:qFormat/>
    <w:pPr>
      <w:spacing w:after="0" w:line="240" w:lineRule="auto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admesso@yandex.ru" TargetMode="Externa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Application>LibreOffice/6.4.7.2$Linux_X86_64 LibreOffice_project/40$Build-2</Application>
  <Pages>9</Pages>
  <Words>2458</Words>
  <Characters>18688</Characters>
  <CharactersWithSpaces>21204</CharactersWithSpaces>
  <Paragraphs>125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2015-05-27T03:30:00Z</dcterms:created>
  <dc:creator>Банаканова</dc:creator>
  <dc:description/>
  <dc:language>ru-RU</dc:language>
  <cp:lastModifiedBy/>
  <cp:lastPrinted>2021-02-24T16:40:27Z</cp:lastPrinted>
  <dcterms:modified xsi:type="dcterms:W3CDTF">2021-02-25T08:50:06Z</dcterms:modified>
  <cp:revision>104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1049-10.1.0.5656</vt:lpwstr>
  </property>
  <property fmtid="{D5CDD505-2E9C-101B-9397-08002B2CF9AE}" pid="4" name="LinksUpToDate">
    <vt:bool>0</vt:bool>
  </property>
  <property fmtid="{D5CDD505-2E9C-101B-9397-08002B2CF9AE}" pid="5" name="ScaleCrop">
    <vt:bool>0</vt:bool>
  </property>
</Properties>
</file>