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F5763" w14:textId="644E6AAE" w:rsidR="002B558A" w:rsidRPr="009B4CDC" w:rsidRDefault="002B558A" w:rsidP="009B4CDC">
      <w:pPr>
        <w:suppressAutoHyphens/>
        <w:spacing w:after="0" w:line="240" w:lineRule="auto"/>
        <w:rPr>
          <w:rFonts w:ascii="Times New Roman" w:eastAsia="Times New Roman" w:hAnsi="Times New Roman" w:cs="Times New Roman"/>
          <w:b/>
          <w:caps/>
          <w:sz w:val="32"/>
          <w:szCs w:val="32"/>
          <w:u w:val="single"/>
          <w:lang w:eastAsia="ar-SA"/>
        </w:rPr>
      </w:pPr>
    </w:p>
    <w:p w14:paraId="103CED8C" w14:textId="77777777" w:rsidR="009B4CDC" w:rsidRPr="009B4CDC" w:rsidRDefault="009B4CDC" w:rsidP="009B4CDC">
      <w:pPr>
        <w:spacing w:after="0" w:line="240" w:lineRule="auto"/>
        <w:jc w:val="both"/>
        <w:rPr>
          <w:rFonts w:ascii="Times New Roman" w:eastAsia="Times New Roman" w:hAnsi="Times New Roman" w:cs="Times New Roman"/>
          <w:b/>
          <w:color w:val="000000"/>
          <w:sz w:val="32"/>
          <w:szCs w:val="32"/>
          <w:u w:val="single"/>
        </w:rPr>
      </w:pPr>
      <w:r w:rsidRPr="009B4CDC">
        <w:rPr>
          <w:rFonts w:ascii="Times New Roman" w:eastAsia="Times New Roman" w:hAnsi="Times New Roman" w:cs="Times New Roman"/>
          <w:b/>
          <w:color w:val="000000"/>
          <w:sz w:val="32"/>
          <w:szCs w:val="32"/>
          <w:u w:val="single"/>
        </w:rPr>
        <w:t>ДУМА БЫСТРИНСКОГО МУНИЦИПАЛЬНОГО РАЙОНА</w:t>
      </w:r>
    </w:p>
    <w:p w14:paraId="0C71DF04" w14:textId="77777777" w:rsidR="009B4CDC" w:rsidRPr="009B4CDC" w:rsidRDefault="009B4CDC" w:rsidP="009B4CDC">
      <w:pPr>
        <w:spacing w:after="0" w:line="240" w:lineRule="auto"/>
        <w:jc w:val="both"/>
        <w:rPr>
          <w:rFonts w:ascii="Times New Roman" w:eastAsia="Times New Roman" w:hAnsi="Times New Roman" w:cs="Times New Roman"/>
          <w:b/>
          <w:color w:val="000000"/>
          <w:sz w:val="28"/>
          <w:szCs w:val="28"/>
          <w:u w:val="single"/>
        </w:rPr>
      </w:pPr>
    </w:p>
    <w:p w14:paraId="0785570D" w14:textId="77777777" w:rsidR="009B4CDC" w:rsidRPr="009B4CDC" w:rsidRDefault="009B4CDC" w:rsidP="009B4CDC">
      <w:pPr>
        <w:spacing w:after="0" w:line="240" w:lineRule="auto"/>
        <w:jc w:val="center"/>
        <w:rPr>
          <w:rFonts w:ascii="Times New Roman" w:eastAsia="Times New Roman" w:hAnsi="Times New Roman" w:cs="Times New Roman"/>
          <w:b/>
          <w:color w:val="000000"/>
          <w:sz w:val="28"/>
          <w:szCs w:val="28"/>
        </w:rPr>
      </w:pPr>
      <w:r w:rsidRPr="009B4CDC">
        <w:rPr>
          <w:rFonts w:ascii="Times New Roman" w:eastAsia="Times New Roman" w:hAnsi="Times New Roman" w:cs="Times New Roman"/>
          <w:b/>
          <w:color w:val="000000"/>
          <w:sz w:val="28"/>
          <w:szCs w:val="28"/>
        </w:rPr>
        <w:t>РЕШЕНИЕ</w:t>
      </w:r>
    </w:p>
    <w:p w14:paraId="216942D9" w14:textId="77777777" w:rsidR="009B4CDC" w:rsidRPr="009B4CDC" w:rsidRDefault="009B4CDC" w:rsidP="009B4CDC">
      <w:pPr>
        <w:spacing w:after="0" w:line="240" w:lineRule="auto"/>
        <w:jc w:val="center"/>
        <w:rPr>
          <w:rFonts w:ascii="Times New Roman" w:eastAsia="Times New Roman" w:hAnsi="Times New Roman" w:cs="Times New Roman"/>
          <w:color w:val="000000"/>
          <w:sz w:val="18"/>
          <w:szCs w:val="18"/>
        </w:rPr>
      </w:pPr>
      <w:r w:rsidRPr="009B4CDC">
        <w:rPr>
          <w:rFonts w:ascii="Times New Roman" w:eastAsia="Times New Roman" w:hAnsi="Times New Roman" w:cs="Times New Roman"/>
          <w:color w:val="000000"/>
          <w:sz w:val="28"/>
          <w:szCs w:val="28"/>
        </w:rPr>
        <w:t>Думы Быстринского муниципального района</w:t>
      </w:r>
    </w:p>
    <w:p w14:paraId="5E36505A" w14:textId="77777777" w:rsidR="009B4CDC" w:rsidRPr="009B4CDC" w:rsidRDefault="009B4CDC" w:rsidP="009B4CDC">
      <w:pPr>
        <w:spacing w:after="0" w:line="240" w:lineRule="auto"/>
        <w:jc w:val="center"/>
        <w:rPr>
          <w:rFonts w:ascii="Times New Roman" w:eastAsia="Times New Roman" w:hAnsi="Times New Roman" w:cs="Times New Roman"/>
          <w:color w:val="000000"/>
          <w:sz w:val="18"/>
          <w:szCs w:val="18"/>
        </w:rPr>
      </w:pPr>
    </w:p>
    <w:p w14:paraId="64B57E82" w14:textId="77777777" w:rsidR="009B4CDC" w:rsidRPr="009B4CDC" w:rsidRDefault="009B4CDC" w:rsidP="009B4CDC">
      <w:pPr>
        <w:spacing w:after="0" w:line="240" w:lineRule="auto"/>
        <w:jc w:val="center"/>
        <w:rPr>
          <w:rFonts w:ascii="Times New Roman" w:eastAsia="Times New Roman" w:hAnsi="Times New Roman" w:cs="Times New Roman"/>
          <w:color w:val="000000"/>
          <w:sz w:val="18"/>
          <w:szCs w:val="18"/>
        </w:rPr>
      </w:pPr>
    </w:p>
    <w:p w14:paraId="5A309073" w14:textId="1CF0CFDD" w:rsidR="009B4CDC" w:rsidRPr="009B4CDC" w:rsidRDefault="009B4CDC" w:rsidP="009B4CDC">
      <w:pPr>
        <w:spacing w:after="0" w:line="240" w:lineRule="auto"/>
        <w:jc w:val="center"/>
        <w:rPr>
          <w:rFonts w:ascii="Times New Roman" w:eastAsia="Times New Roman" w:hAnsi="Times New Roman" w:cs="Times New Roman"/>
          <w:i/>
          <w:color w:val="000000"/>
          <w:sz w:val="28"/>
          <w:szCs w:val="28"/>
        </w:rPr>
      </w:pPr>
      <w:r w:rsidRPr="009B4CDC">
        <w:rPr>
          <w:rFonts w:ascii="Times New Roman" w:eastAsia="Times New Roman" w:hAnsi="Times New Roman" w:cs="Times New Roman"/>
          <w:i/>
          <w:color w:val="000000"/>
          <w:sz w:val="28"/>
          <w:szCs w:val="28"/>
        </w:rPr>
        <w:t xml:space="preserve">«Об утверждении Порядка </w:t>
      </w:r>
      <w:r w:rsidR="0037595C" w:rsidRPr="0037595C">
        <w:rPr>
          <w:rFonts w:ascii="Times New Roman" w:eastAsia="Times New Roman" w:hAnsi="Times New Roman" w:cs="Times New Roman"/>
          <w:i/>
          <w:color w:val="000000"/>
          <w:sz w:val="28"/>
          <w:szCs w:val="28"/>
        </w:rPr>
        <w:t xml:space="preserve">назначения и выплаты пенсии за выслугу лет </w:t>
      </w:r>
      <w:r w:rsidRPr="009B4CDC">
        <w:rPr>
          <w:rFonts w:ascii="Times New Roman" w:eastAsia="Times New Roman" w:hAnsi="Times New Roman" w:cs="Times New Roman"/>
          <w:i/>
          <w:color w:val="000000"/>
          <w:sz w:val="28"/>
          <w:szCs w:val="28"/>
        </w:rPr>
        <w:t xml:space="preserve">лицам, замещавшим должности муниципальной службы </w:t>
      </w:r>
      <w:bookmarkStart w:id="0" w:name="_Hlk94107172"/>
      <w:r w:rsidRPr="009B4CDC">
        <w:rPr>
          <w:rFonts w:ascii="Times New Roman" w:eastAsia="Times New Roman" w:hAnsi="Times New Roman" w:cs="Times New Roman"/>
          <w:i/>
          <w:color w:val="000000"/>
          <w:sz w:val="28"/>
          <w:szCs w:val="28"/>
        </w:rPr>
        <w:t xml:space="preserve">в </w:t>
      </w:r>
      <w:bookmarkStart w:id="1" w:name="_Hlk94107058"/>
      <w:r w:rsidRPr="009B4CDC">
        <w:rPr>
          <w:rFonts w:ascii="Times New Roman" w:eastAsia="Times New Roman" w:hAnsi="Times New Roman" w:cs="Times New Roman"/>
          <w:i/>
          <w:color w:val="000000"/>
          <w:sz w:val="28"/>
          <w:szCs w:val="28"/>
        </w:rPr>
        <w:t>органах местного самоуправления Быстринского муниципального района</w:t>
      </w:r>
      <w:bookmarkEnd w:id="0"/>
      <w:bookmarkEnd w:id="1"/>
      <w:r w:rsidRPr="009B4CDC">
        <w:rPr>
          <w:rFonts w:ascii="Times New Roman" w:eastAsia="Times New Roman" w:hAnsi="Times New Roman" w:cs="Times New Roman"/>
          <w:i/>
          <w:color w:val="000000"/>
          <w:sz w:val="28"/>
          <w:szCs w:val="28"/>
        </w:rPr>
        <w:t>»</w:t>
      </w:r>
    </w:p>
    <w:p w14:paraId="1422852A" w14:textId="77777777" w:rsidR="009B4CDC" w:rsidRPr="009B4CDC" w:rsidRDefault="009B4CDC" w:rsidP="009B4CDC">
      <w:pPr>
        <w:spacing w:after="0" w:line="240" w:lineRule="auto"/>
        <w:jc w:val="center"/>
        <w:rPr>
          <w:rFonts w:ascii="Times New Roman" w:eastAsia="Times New Roman" w:hAnsi="Times New Roman" w:cs="Times New Roman"/>
          <w:i/>
          <w:color w:val="000000"/>
          <w:sz w:val="16"/>
          <w:szCs w:val="16"/>
        </w:rPr>
      </w:pPr>
    </w:p>
    <w:p w14:paraId="0B5B59A1" w14:textId="77777777" w:rsidR="009B4CDC" w:rsidRPr="009B4CDC" w:rsidRDefault="009B4CDC" w:rsidP="009B4CDC">
      <w:pPr>
        <w:spacing w:after="0" w:line="240" w:lineRule="auto"/>
        <w:jc w:val="center"/>
        <w:rPr>
          <w:rFonts w:ascii="Times New Roman" w:eastAsia="Times New Roman" w:hAnsi="Times New Roman" w:cs="Times New Roman"/>
          <w:color w:val="000000"/>
          <w:sz w:val="20"/>
          <w:szCs w:val="20"/>
        </w:rPr>
      </w:pPr>
      <w:r w:rsidRPr="009B4CDC">
        <w:rPr>
          <w:rFonts w:ascii="Times New Roman" w:eastAsia="Times New Roman" w:hAnsi="Times New Roman" w:cs="Times New Roman"/>
          <w:color w:val="000000"/>
          <w:sz w:val="20"/>
          <w:szCs w:val="20"/>
        </w:rPr>
        <w:t>Принято Думой Быстринского муниципального района</w:t>
      </w:r>
    </w:p>
    <w:p w14:paraId="4A8A1FE6" w14:textId="59FE3156" w:rsidR="009B4CDC" w:rsidRPr="009B4CDC" w:rsidRDefault="009B4CDC" w:rsidP="009B4CDC">
      <w:pPr>
        <w:spacing w:after="0" w:line="240" w:lineRule="auto"/>
        <w:jc w:val="center"/>
        <w:rPr>
          <w:rFonts w:ascii="Times New Roman" w:eastAsia="Times New Roman" w:hAnsi="Times New Roman" w:cs="Times New Roman"/>
          <w:color w:val="000000"/>
          <w:sz w:val="20"/>
          <w:szCs w:val="20"/>
        </w:rPr>
      </w:pPr>
      <w:r w:rsidRPr="009B4CDC">
        <w:rPr>
          <w:rFonts w:ascii="Times New Roman" w:eastAsia="Times New Roman" w:hAnsi="Times New Roman" w:cs="Times New Roman"/>
          <w:color w:val="000000"/>
          <w:sz w:val="20"/>
          <w:szCs w:val="20"/>
        </w:rPr>
        <w:t>№</w:t>
      </w:r>
      <w:r w:rsidR="00DD474F">
        <w:rPr>
          <w:rFonts w:ascii="Times New Roman" w:eastAsia="Times New Roman" w:hAnsi="Times New Roman" w:cs="Times New Roman"/>
          <w:color w:val="000000"/>
          <w:sz w:val="20"/>
          <w:szCs w:val="20"/>
        </w:rPr>
        <w:t xml:space="preserve"> 76</w:t>
      </w:r>
      <w:r w:rsidRPr="009B4CDC">
        <w:rPr>
          <w:rFonts w:ascii="Times New Roman" w:eastAsia="Times New Roman" w:hAnsi="Times New Roman" w:cs="Times New Roman"/>
          <w:color w:val="000000"/>
          <w:sz w:val="20"/>
          <w:szCs w:val="20"/>
        </w:rPr>
        <w:t xml:space="preserve"> от </w:t>
      </w:r>
      <w:r w:rsidR="00DD474F">
        <w:rPr>
          <w:rFonts w:ascii="Times New Roman" w:eastAsia="Times New Roman" w:hAnsi="Times New Roman" w:cs="Times New Roman"/>
          <w:color w:val="000000"/>
          <w:sz w:val="20"/>
          <w:szCs w:val="20"/>
        </w:rPr>
        <w:t>10 марта</w:t>
      </w:r>
      <w:r w:rsidRPr="009B4CDC">
        <w:rPr>
          <w:rFonts w:ascii="Times New Roman" w:eastAsia="Times New Roman" w:hAnsi="Times New Roman" w:cs="Times New Roman"/>
          <w:color w:val="000000"/>
          <w:sz w:val="20"/>
          <w:szCs w:val="20"/>
        </w:rPr>
        <w:t xml:space="preserve"> 202</w:t>
      </w:r>
      <w:r>
        <w:rPr>
          <w:rFonts w:ascii="Times New Roman" w:eastAsia="Times New Roman" w:hAnsi="Times New Roman" w:cs="Times New Roman"/>
          <w:color w:val="000000"/>
          <w:sz w:val="20"/>
          <w:szCs w:val="20"/>
        </w:rPr>
        <w:t>2</w:t>
      </w:r>
      <w:r w:rsidRPr="009B4CDC">
        <w:rPr>
          <w:rFonts w:ascii="Times New Roman" w:eastAsia="Times New Roman" w:hAnsi="Times New Roman" w:cs="Times New Roman"/>
          <w:color w:val="000000"/>
          <w:sz w:val="20"/>
          <w:szCs w:val="20"/>
        </w:rPr>
        <w:t xml:space="preserve"> года</w:t>
      </w:r>
    </w:p>
    <w:p w14:paraId="2FF68D0D" w14:textId="77777777" w:rsidR="009B4CDC" w:rsidRPr="009B4CDC" w:rsidRDefault="009B4CDC" w:rsidP="009B4CDC">
      <w:pPr>
        <w:spacing w:after="0" w:line="240" w:lineRule="auto"/>
        <w:ind w:firstLine="709"/>
        <w:jc w:val="both"/>
        <w:rPr>
          <w:rFonts w:ascii="Times New Roman" w:eastAsia="Times New Roman" w:hAnsi="Times New Roman" w:cs="Times New Roman"/>
          <w:b/>
          <w:color w:val="000000"/>
          <w:sz w:val="28"/>
          <w:szCs w:val="28"/>
        </w:rPr>
      </w:pPr>
    </w:p>
    <w:p w14:paraId="54622FB8" w14:textId="1A464B1C" w:rsidR="002B558A" w:rsidRDefault="002B558A" w:rsidP="009B4CDC">
      <w:pPr>
        <w:spacing w:after="0" w:line="216" w:lineRule="auto"/>
        <w:ind w:firstLine="708"/>
        <w:jc w:val="both"/>
        <w:rPr>
          <w:rFonts w:ascii="Times New Roman" w:eastAsia="Times New Roman" w:hAnsi="Times New Roman" w:cs="Times New Roman"/>
          <w:bCs/>
          <w:sz w:val="28"/>
          <w:szCs w:val="28"/>
          <w:lang w:eastAsia="ar-SA"/>
        </w:rPr>
      </w:pPr>
      <w:r w:rsidRPr="00C72B87">
        <w:rPr>
          <w:rFonts w:ascii="Times New Roman" w:eastAsia="Times New Roman" w:hAnsi="Times New Roman" w:cs="Times New Roman"/>
          <w:bCs/>
          <w:sz w:val="28"/>
          <w:szCs w:val="28"/>
          <w:lang w:eastAsia="ar-SA"/>
        </w:rPr>
        <w:t xml:space="preserve">Рассмотрев </w:t>
      </w:r>
      <w:r>
        <w:rPr>
          <w:rFonts w:ascii="Times New Roman" w:hAnsi="Times New Roman" w:cs="Times New Roman"/>
          <w:sz w:val="28"/>
          <w:szCs w:val="28"/>
        </w:rPr>
        <w:t>Порядок</w:t>
      </w:r>
      <w:r w:rsidRPr="002B558A">
        <w:rPr>
          <w:rFonts w:ascii="Times New Roman" w:hAnsi="Times New Roman" w:cs="Times New Roman"/>
          <w:sz w:val="28"/>
          <w:szCs w:val="28"/>
        </w:rPr>
        <w:t xml:space="preserve"> </w:t>
      </w:r>
      <w:r w:rsidR="0037595C" w:rsidRPr="0037595C">
        <w:rPr>
          <w:rFonts w:ascii="Times New Roman" w:hAnsi="Times New Roman" w:cs="Times New Roman"/>
          <w:sz w:val="28"/>
          <w:szCs w:val="28"/>
        </w:rPr>
        <w:t xml:space="preserve">назначения и выплаты пенсии за выслугу лет </w:t>
      </w:r>
      <w:r w:rsidRPr="002B558A">
        <w:rPr>
          <w:rFonts w:ascii="Times New Roman" w:hAnsi="Times New Roman" w:cs="Times New Roman"/>
          <w:sz w:val="28"/>
          <w:szCs w:val="28"/>
        </w:rPr>
        <w:t>лицам, замещавшим должности муниципальной службы в органах местного самоуправления Быстринского муниципального района</w:t>
      </w:r>
      <w:r w:rsidRPr="00C72B87">
        <w:rPr>
          <w:rFonts w:ascii="Times New Roman" w:eastAsia="Times New Roman" w:hAnsi="Times New Roman" w:cs="Times New Roman"/>
          <w:bCs/>
          <w:sz w:val="28"/>
          <w:szCs w:val="28"/>
          <w:lang w:eastAsia="ar-SA"/>
        </w:rPr>
        <w:t xml:space="preserve">, представленный главой Быстринского муниципального района, руководствуясь </w:t>
      </w:r>
      <w:r w:rsidRPr="00C72B87">
        <w:rPr>
          <w:rFonts w:ascii="Times New Roman" w:eastAsia="Times New Roman" w:hAnsi="Times New Roman" w:cs="Times New Roman"/>
          <w:sz w:val="28"/>
          <w:szCs w:val="28"/>
        </w:rPr>
        <w:t xml:space="preserve">частью 8 статьи 37 Федерального закона от 6 октября </w:t>
      </w:r>
      <w:smartTag w:uri="urn:schemas-microsoft-com:office:smarttags" w:element="metricconverter">
        <w:smartTagPr>
          <w:attr w:name="ProductID" w:val="2003 г"/>
        </w:smartTagPr>
        <w:r w:rsidRPr="00C72B87">
          <w:rPr>
            <w:rFonts w:ascii="Times New Roman" w:eastAsia="Times New Roman" w:hAnsi="Times New Roman" w:cs="Times New Roman"/>
            <w:sz w:val="28"/>
            <w:szCs w:val="28"/>
          </w:rPr>
          <w:t>2003 г</w:t>
        </w:r>
      </w:smartTag>
      <w:r w:rsidRPr="00C72B87">
        <w:rPr>
          <w:rFonts w:ascii="Times New Roman" w:eastAsia="Times New Roman" w:hAnsi="Times New Roman" w:cs="Times New Roman"/>
          <w:sz w:val="28"/>
          <w:szCs w:val="28"/>
        </w:rPr>
        <w:t>. № 131-ФЗ «Об общих принципах организации местного самоуправления в Российской Федерации» и пунктом 1 части 2 статьи 27 Устава Быстринского муниципального района</w:t>
      </w:r>
      <w:r w:rsidRPr="00C72B87">
        <w:rPr>
          <w:rFonts w:ascii="Times New Roman" w:eastAsia="Times New Roman" w:hAnsi="Times New Roman" w:cs="Times New Roman"/>
          <w:bCs/>
          <w:sz w:val="28"/>
          <w:szCs w:val="28"/>
          <w:lang w:eastAsia="ar-SA"/>
        </w:rPr>
        <w:t>, Дума Быстринского муниципального района решила:</w:t>
      </w:r>
    </w:p>
    <w:p w14:paraId="15BC4120" w14:textId="77777777" w:rsidR="00BB2586" w:rsidRPr="00C72B87" w:rsidRDefault="00BB2586" w:rsidP="009B4CDC">
      <w:pPr>
        <w:spacing w:after="0" w:line="216" w:lineRule="auto"/>
        <w:ind w:firstLine="708"/>
        <w:jc w:val="both"/>
        <w:rPr>
          <w:rFonts w:ascii="Times New Roman" w:eastAsia="Times New Roman" w:hAnsi="Times New Roman" w:cs="Times New Roman"/>
          <w:bCs/>
          <w:sz w:val="28"/>
          <w:szCs w:val="28"/>
          <w:lang w:eastAsia="ar-SA"/>
        </w:rPr>
      </w:pPr>
    </w:p>
    <w:p w14:paraId="55CD9436" w14:textId="797861A1" w:rsidR="002B558A" w:rsidRPr="00BB2586" w:rsidRDefault="00BB2586" w:rsidP="002B558A">
      <w:pPr>
        <w:suppressAutoHyphens/>
        <w:spacing w:after="0" w:line="240" w:lineRule="auto"/>
        <w:ind w:firstLine="708"/>
        <w:jc w:val="both"/>
        <w:rPr>
          <w:rFonts w:ascii="Times New Roman" w:eastAsia="Times New Roman" w:hAnsi="Times New Roman" w:cs="Times New Roman"/>
          <w:b/>
          <w:sz w:val="28"/>
          <w:szCs w:val="28"/>
        </w:rPr>
      </w:pPr>
      <w:r w:rsidRPr="00BB2586">
        <w:rPr>
          <w:rFonts w:ascii="Times New Roman" w:eastAsia="Times New Roman" w:hAnsi="Times New Roman" w:cs="Times New Roman"/>
          <w:b/>
          <w:sz w:val="28"/>
          <w:szCs w:val="28"/>
        </w:rPr>
        <w:t>Статья 1</w:t>
      </w:r>
    </w:p>
    <w:p w14:paraId="4ABBCACF" w14:textId="6514D0D8" w:rsidR="002B558A" w:rsidRPr="009B4CDC" w:rsidRDefault="002B558A" w:rsidP="009B4CDC">
      <w:pPr>
        <w:spacing w:after="0" w:line="216" w:lineRule="auto"/>
        <w:ind w:firstLine="703"/>
        <w:jc w:val="both"/>
        <w:rPr>
          <w:rFonts w:ascii="Times New Roman" w:eastAsia="Times New Roman" w:hAnsi="Times New Roman" w:cs="Times New Roman"/>
          <w:bCs/>
          <w:sz w:val="28"/>
          <w:szCs w:val="28"/>
          <w:lang w:eastAsia="ar-SA"/>
        </w:rPr>
      </w:pPr>
      <w:r w:rsidRPr="009B4CDC">
        <w:rPr>
          <w:rFonts w:ascii="Times New Roman" w:eastAsia="Times New Roman" w:hAnsi="Times New Roman" w:cs="Times New Roman"/>
          <w:bCs/>
          <w:sz w:val="28"/>
          <w:szCs w:val="28"/>
          <w:lang w:eastAsia="ar-SA"/>
        </w:rPr>
        <w:t xml:space="preserve">Утвердить </w:t>
      </w:r>
      <w:r w:rsidRPr="009B4CDC">
        <w:rPr>
          <w:rFonts w:ascii="Times New Roman" w:hAnsi="Times New Roman" w:cs="Times New Roman"/>
          <w:sz w:val="28"/>
          <w:szCs w:val="28"/>
        </w:rPr>
        <w:t xml:space="preserve">Порядок </w:t>
      </w:r>
      <w:r w:rsidR="0037595C" w:rsidRPr="0037595C">
        <w:rPr>
          <w:rFonts w:ascii="Times New Roman" w:hAnsi="Times New Roman" w:cs="Times New Roman"/>
          <w:sz w:val="28"/>
          <w:szCs w:val="28"/>
        </w:rPr>
        <w:t xml:space="preserve">назначения и выплаты пенсии за выслугу лет </w:t>
      </w:r>
      <w:r w:rsidRPr="009B4CDC">
        <w:rPr>
          <w:rFonts w:ascii="Times New Roman" w:hAnsi="Times New Roman" w:cs="Times New Roman"/>
          <w:sz w:val="28"/>
          <w:szCs w:val="28"/>
        </w:rPr>
        <w:t>лицам, замещавшим должности муниципальной службы в органах местного самоуправления Быстринского муниципального района</w:t>
      </w:r>
      <w:r w:rsidRPr="009B4CDC">
        <w:rPr>
          <w:rFonts w:ascii="Times New Roman" w:eastAsia="Times New Roman" w:hAnsi="Times New Roman" w:cs="Times New Roman"/>
          <w:bCs/>
          <w:sz w:val="28"/>
          <w:szCs w:val="28"/>
          <w:lang w:eastAsia="ar-SA"/>
        </w:rPr>
        <w:t xml:space="preserve"> (</w:t>
      </w:r>
      <w:r w:rsidR="00AA19B7" w:rsidRPr="009B4CDC">
        <w:rPr>
          <w:rFonts w:ascii="Times New Roman" w:eastAsia="Times New Roman" w:hAnsi="Times New Roman" w:cs="Times New Roman"/>
          <w:bCs/>
          <w:sz w:val="28"/>
          <w:szCs w:val="28"/>
          <w:lang w:eastAsia="ar-SA"/>
        </w:rPr>
        <w:t>согласно приложению</w:t>
      </w:r>
      <w:r w:rsidRPr="009B4CDC">
        <w:rPr>
          <w:rFonts w:ascii="Times New Roman" w:eastAsia="Times New Roman" w:hAnsi="Times New Roman" w:cs="Times New Roman"/>
          <w:bCs/>
          <w:sz w:val="28"/>
          <w:szCs w:val="28"/>
          <w:lang w:eastAsia="ar-SA"/>
        </w:rPr>
        <w:t>)</w:t>
      </w:r>
      <w:r w:rsidR="001311CC">
        <w:rPr>
          <w:rFonts w:ascii="Times New Roman" w:eastAsia="Times New Roman" w:hAnsi="Times New Roman" w:cs="Times New Roman"/>
          <w:bCs/>
          <w:sz w:val="28"/>
          <w:szCs w:val="28"/>
          <w:lang w:eastAsia="ar-SA"/>
        </w:rPr>
        <w:t>.</w:t>
      </w:r>
    </w:p>
    <w:p w14:paraId="55BB843D" w14:textId="77777777" w:rsidR="009B4CDC" w:rsidRDefault="009B4CDC" w:rsidP="009B4CDC">
      <w:pPr>
        <w:pStyle w:val="a8"/>
        <w:rPr>
          <w:lang w:eastAsia="ar-SA"/>
        </w:rPr>
      </w:pPr>
      <w:r>
        <w:rPr>
          <w:lang w:eastAsia="ar-SA"/>
        </w:rPr>
        <w:tab/>
      </w:r>
    </w:p>
    <w:p w14:paraId="409E8282" w14:textId="1EC70FF2" w:rsidR="009B4CDC" w:rsidRPr="009B4CDC" w:rsidRDefault="009B4CDC" w:rsidP="009B4CDC">
      <w:pPr>
        <w:pStyle w:val="a8"/>
        <w:ind w:firstLine="703"/>
        <w:rPr>
          <w:b/>
          <w:sz w:val="28"/>
          <w:szCs w:val="28"/>
          <w:lang w:eastAsia="ar-SA"/>
        </w:rPr>
      </w:pPr>
      <w:r w:rsidRPr="009B4CDC">
        <w:rPr>
          <w:b/>
          <w:sz w:val="28"/>
          <w:szCs w:val="28"/>
          <w:lang w:eastAsia="ar-SA"/>
        </w:rPr>
        <w:t>Статья 2</w:t>
      </w:r>
    </w:p>
    <w:p w14:paraId="21605652" w14:textId="2745ECEA" w:rsidR="002B558A" w:rsidRPr="009B4CDC" w:rsidRDefault="002B558A" w:rsidP="009B4CDC">
      <w:pPr>
        <w:pStyle w:val="a8"/>
        <w:ind w:firstLine="703"/>
        <w:jc w:val="both"/>
        <w:rPr>
          <w:sz w:val="28"/>
          <w:szCs w:val="28"/>
          <w:lang w:eastAsia="ar-SA"/>
        </w:rPr>
      </w:pPr>
      <w:r w:rsidRPr="009B4CDC">
        <w:rPr>
          <w:sz w:val="28"/>
          <w:szCs w:val="28"/>
          <w:lang w:eastAsia="ar-SA"/>
        </w:rPr>
        <w:t>Настоящее решение вступает в силу после дня его официального обнародования.</w:t>
      </w:r>
    </w:p>
    <w:p w14:paraId="07DC4994" w14:textId="77777777" w:rsidR="002B558A" w:rsidRPr="00C72B87" w:rsidRDefault="002B558A" w:rsidP="009B4CDC">
      <w:pPr>
        <w:suppressAutoHyphens/>
        <w:spacing w:after="0" w:line="240" w:lineRule="auto"/>
        <w:jc w:val="both"/>
        <w:rPr>
          <w:rFonts w:ascii="Times New Roman" w:eastAsia="Times New Roman" w:hAnsi="Times New Roman" w:cs="Times New Roman"/>
          <w:sz w:val="28"/>
          <w:szCs w:val="28"/>
          <w:lang w:eastAsia="ar-SA"/>
        </w:rPr>
      </w:pPr>
    </w:p>
    <w:p w14:paraId="28FF78AD" w14:textId="77777777" w:rsidR="002B558A" w:rsidRPr="00C72B87" w:rsidRDefault="002B558A" w:rsidP="002B558A">
      <w:pPr>
        <w:suppressAutoHyphens/>
        <w:spacing w:after="0" w:line="240" w:lineRule="auto"/>
        <w:ind w:left="709"/>
        <w:jc w:val="both"/>
        <w:rPr>
          <w:rFonts w:ascii="Times New Roman" w:eastAsia="Times New Roman" w:hAnsi="Times New Roman" w:cs="Times New Roman"/>
          <w:sz w:val="28"/>
          <w:szCs w:val="28"/>
          <w:lang w:eastAsia="ar-SA"/>
        </w:rPr>
      </w:pPr>
    </w:p>
    <w:p w14:paraId="6BC54A61" w14:textId="77777777" w:rsidR="002B558A" w:rsidRPr="00C72B87" w:rsidRDefault="002B558A" w:rsidP="002B558A">
      <w:pPr>
        <w:suppressAutoHyphens/>
        <w:spacing w:after="0" w:line="240" w:lineRule="auto"/>
        <w:jc w:val="both"/>
        <w:rPr>
          <w:rFonts w:ascii="Times New Roman" w:eastAsia="Times New Roman" w:hAnsi="Times New Roman" w:cs="Times New Roman"/>
          <w:sz w:val="28"/>
          <w:szCs w:val="28"/>
          <w:lang w:eastAsia="ar-SA"/>
        </w:rPr>
      </w:pPr>
    </w:p>
    <w:p w14:paraId="0AC35AA9" w14:textId="77777777" w:rsidR="002B558A" w:rsidRPr="00C72B87" w:rsidRDefault="002B558A" w:rsidP="002B558A">
      <w:pPr>
        <w:suppressAutoHyphens/>
        <w:spacing w:after="0" w:line="240" w:lineRule="auto"/>
        <w:jc w:val="both"/>
        <w:rPr>
          <w:rFonts w:ascii="Times New Roman" w:eastAsia="Times New Roman" w:hAnsi="Times New Roman" w:cs="Times New Roman"/>
          <w:sz w:val="28"/>
          <w:szCs w:val="28"/>
          <w:lang w:eastAsia="ar-SA"/>
        </w:rPr>
      </w:pPr>
      <w:r w:rsidRPr="00C72B87">
        <w:rPr>
          <w:rFonts w:ascii="Times New Roman" w:eastAsia="Times New Roman" w:hAnsi="Times New Roman" w:cs="Times New Roman"/>
          <w:sz w:val="28"/>
          <w:szCs w:val="28"/>
          <w:lang w:eastAsia="ar-SA"/>
        </w:rPr>
        <w:t>Глава Быстринского</w:t>
      </w:r>
    </w:p>
    <w:p w14:paraId="0379BCC5" w14:textId="77777777" w:rsidR="002B558A" w:rsidRPr="00C72B87" w:rsidRDefault="002B558A" w:rsidP="002B558A">
      <w:pPr>
        <w:tabs>
          <w:tab w:val="right" w:pos="9972"/>
        </w:tabs>
        <w:suppressAutoHyphens/>
        <w:spacing w:after="0" w:line="240" w:lineRule="auto"/>
        <w:jc w:val="both"/>
        <w:rPr>
          <w:rFonts w:ascii="Times New Roman" w:eastAsia="Times New Roman" w:hAnsi="Times New Roman" w:cs="Times New Roman"/>
          <w:sz w:val="28"/>
          <w:szCs w:val="28"/>
          <w:lang w:eastAsia="ar-SA"/>
        </w:rPr>
      </w:pPr>
      <w:r w:rsidRPr="00C72B87">
        <w:rPr>
          <w:rFonts w:ascii="Times New Roman" w:eastAsia="Times New Roman" w:hAnsi="Times New Roman" w:cs="Times New Roman"/>
          <w:sz w:val="28"/>
          <w:szCs w:val="28"/>
          <w:lang w:eastAsia="ar-SA"/>
        </w:rPr>
        <w:t>муниципального района</w:t>
      </w:r>
      <w:r w:rsidRPr="00C72B87">
        <w:rPr>
          <w:rFonts w:ascii="Times New Roman" w:eastAsia="Times New Roman" w:hAnsi="Times New Roman" w:cs="Times New Roman"/>
          <w:sz w:val="28"/>
          <w:szCs w:val="28"/>
          <w:lang w:eastAsia="ar-SA"/>
        </w:rPr>
        <w:tab/>
      </w:r>
      <w:r w:rsidR="006606DF">
        <w:rPr>
          <w:rFonts w:ascii="Times New Roman" w:eastAsia="Times New Roman" w:hAnsi="Times New Roman" w:cs="Times New Roman"/>
          <w:sz w:val="28"/>
          <w:szCs w:val="28"/>
          <w:lang w:eastAsia="ar-SA"/>
        </w:rPr>
        <w:t>Вьюнов А.В.</w:t>
      </w:r>
    </w:p>
    <w:p w14:paraId="704B8DF5" w14:textId="77777777" w:rsidR="002B558A" w:rsidRPr="00C72B87" w:rsidRDefault="002B558A" w:rsidP="002B558A">
      <w:pPr>
        <w:suppressAutoHyphens/>
        <w:spacing w:after="0" w:line="240" w:lineRule="auto"/>
        <w:ind w:firstLine="708"/>
        <w:jc w:val="both"/>
        <w:rPr>
          <w:rFonts w:ascii="Times New Roman" w:eastAsia="Times New Roman" w:hAnsi="Times New Roman" w:cs="Times New Roman"/>
          <w:sz w:val="20"/>
          <w:szCs w:val="20"/>
          <w:lang w:eastAsia="ar-SA"/>
        </w:rPr>
      </w:pPr>
    </w:p>
    <w:p w14:paraId="1D91D948" w14:textId="77777777" w:rsidR="002B558A" w:rsidRPr="00C72B87" w:rsidRDefault="002B558A" w:rsidP="002B558A">
      <w:pPr>
        <w:suppressAutoHyphens/>
        <w:spacing w:after="0" w:line="240" w:lineRule="auto"/>
        <w:jc w:val="both"/>
        <w:rPr>
          <w:rFonts w:ascii="Times New Roman" w:eastAsia="Times New Roman" w:hAnsi="Times New Roman" w:cs="Times New Roman"/>
          <w:sz w:val="20"/>
          <w:szCs w:val="20"/>
          <w:lang w:eastAsia="ar-SA"/>
        </w:rPr>
      </w:pPr>
      <w:r w:rsidRPr="00C72B87">
        <w:rPr>
          <w:rFonts w:ascii="Times New Roman" w:eastAsia="Times New Roman" w:hAnsi="Times New Roman" w:cs="Times New Roman"/>
          <w:sz w:val="20"/>
          <w:szCs w:val="20"/>
          <w:lang w:eastAsia="ar-SA"/>
        </w:rPr>
        <w:t>дата подписания:</w:t>
      </w:r>
    </w:p>
    <w:p w14:paraId="7F495A92" w14:textId="41320B68" w:rsidR="002B558A" w:rsidRPr="00C72B87" w:rsidRDefault="002B558A" w:rsidP="002B558A">
      <w:pPr>
        <w:suppressAutoHyphens/>
        <w:spacing w:after="0" w:line="240" w:lineRule="auto"/>
        <w:jc w:val="both"/>
        <w:rPr>
          <w:rFonts w:ascii="Times New Roman" w:eastAsia="Times New Roman" w:hAnsi="Times New Roman" w:cs="Times New Roman"/>
          <w:sz w:val="20"/>
          <w:szCs w:val="20"/>
          <w:lang w:eastAsia="ar-SA"/>
        </w:rPr>
      </w:pPr>
      <w:r w:rsidRPr="00C72B87">
        <w:rPr>
          <w:rFonts w:ascii="Times New Roman" w:eastAsia="Times New Roman" w:hAnsi="Times New Roman" w:cs="Times New Roman"/>
          <w:sz w:val="20"/>
          <w:szCs w:val="20"/>
          <w:lang w:eastAsia="ar-SA"/>
        </w:rPr>
        <w:t>«</w:t>
      </w:r>
      <w:proofErr w:type="gramStart"/>
      <w:r w:rsidR="003A3F7C">
        <w:rPr>
          <w:rFonts w:ascii="Times New Roman" w:eastAsia="Times New Roman" w:hAnsi="Times New Roman" w:cs="Times New Roman"/>
          <w:sz w:val="20"/>
          <w:szCs w:val="20"/>
          <w:lang w:eastAsia="ar-SA"/>
        </w:rPr>
        <w:t>15</w:t>
      </w:r>
      <w:r w:rsidRPr="00C72B87">
        <w:rPr>
          <w:rFonts w:ascii="Times New Roman" w:eastAsia="Times New Roman" w:hAnsi="Times New Roman" w:cs="Times New Roman"/>
          <w:sz w:val="20"/>
          <w:szCs w:val="20"/>
          <w:lang w:eastAsia="ar-SA"/>
        </w:rPr>
        <w:t xml:space="preserve">»  </w:t>
      </w:r>
      <w:r w:rsidR="00DD474F">
        <w:rPr>
          <w:rFonts w:ascii="Times New Roman" w:eastAsia="Times New Roman" w:hAnsi="Times New Roman" w:cs="Times New Roman"/>
          <w:sz w:val="20"/>
          <w:szCs w:val="20"/>
          <w:lang w:eastAsia="ar-SA"/>
        </w:rPr>
        <w:t>марта</w:t>
      </w:r>
      <w:proofErr w:type="gramEnd"/>
      <w:r w:rsidRPr="00C72B87">
        <w:rPr>
          <w:rFonts w:ascii="Times New Roman" w:eastAsia="Times New Roman" w:hAnsi="Times New Roman" w:cs="Times New Roman"/>
          <w:sz w:val="20"/>
          <w:szCs w:val="20"/>
          <w:lang w:eastAsia="ar-SA"/>
        </w:rPr>
        <w:t xml:space="preserve"> 20</w:t>
      </w:r>
      <w:r w:rsidR="006606DF">
        <w:rPr>
          <w:rFonts w:ascii="Times New Roman" w:eastAsia="Times New Roman" w:hAnsi="Times New Roman" w:cs="Times New Roman"/>
          <w:sz w:val="20"/>
          <w:szCs w:val="20"/>
          <w:lang w:eastAsia="ar-SA"/>
        </w:rPr>
        <w:t>2</w:t>
      </w:r>
      <w:r w:rsidR="009B4CDC">
        <w:rPr>
          <w:rFonts w:ascii="Times New Roman" w:eastAsia="Times New Roman" w:hAnsi="Times New Roman" w:cs="Times New Roman"/>
          <w:sz w:val="20"/>
          <w:szCs w:val="20"/>
          <w:lang w:eastAsia="ar-SA"/>
        </w:rPr>
        <w:t>2</w:t>
      </w:r>
      <w:r w:rsidRPr="00C72B87">
        <w:rPr>
          <w:rFonts w:ascii="Times New Roman" w:eastAsia="Times New Roman" w:hAnsi="Times New Roman" w:cs="Times New Roman"/>
          <w:sz w:val="20"/>
          <w:szCs w:val="20"/>
          <w:lang w:eastAsia="ar-SA"/>
        </w:rPr>
        <w:t xml:space="preserve"> г.</w:t>
      </w:r>
    </w:p>
    <w:p w14:paraId="3C2494D1" w14:textId="2DA66DF9" w:rsidR="002B558A" w:rsidRPr="00C72B87" w:rsidRDefault="002B558A" w:rsidP="002B558A">
      <w:pPr>
        <w:suppressAutoHyphens/>
        <w:spacing w:after="0" w:line="240" w:lineRule="auto"/>
        <w:jc w:val="both"/>
        <w:rPr>
          <w:rFonts w:ascii="Times New Roman" w:eastAsia="Times New Roman" w:hAnsi="Times New Roman" w:cs="Times New Roman"/>
          <w:sz w:val="20"/>
          <w:szCs w:val="20"/>
          <w:lang w:eastAsia="ar-SA"/>
        </w:rPr>
      </w:pPr>
      <w:r w:rsidRPr="00C72B87">
        <w:rPr>
          <w:rFonts w:ascii="Times New Roman" w:eastAsia="Times New Roman" w:hAnsi="Times New Roman" w:cs="Times New Roman"/>
          <w:sz w:val="20"/>
          <w:szCs w:val="20"/>
          <w:lang w:eastAsia="ar-SA"/>
        </w:rPr>
        <w:t xml:space="preserve">№ </w:t>
      </w:r>
      <w:r w:rsidR="00DD474F">
        <w:rPr>
          <w:rFonts w:ascii="Times New Roman" w:eastAsia="Times New Roman" w:hAnsi="Times New Roman" w:cs="Times New Roman"/>
          <w:sz w:val="20"/>
          <w:szCs w:val="20"/>
          <w:lang w:eastAsia="ar-SA"/>
        </w:rPr>
        <w:t>41-нпа</w:t>
      </w:r>
    </w:p>
    <w:p w14:paraId="626DE07A" w14:textId="77777777" w:rsidR="002B558A" w:rsidRPr="00C72B87" w:rsidRDefault="002B558A" w:rsidP="002B558A">
      <w:pPr>
        <w:suppressAutoHyphens/>
        <w:spacing w:after="0" w:line="240" w:lineRule="auto"/>
        <w:jc w:val="both"/>
        <w:rPr>
          <w:rFonts w:ascii="Times New Roman" w:eastAsia="Times New Roman" w:hAnsi="Times New Roman" w:cs="Times New Roman"/>
          <w:sz w:val="20"/>
          <w:szCs w:val="20"/>
          <w:lang w:eastAsia="ar-SA"/>
        </w:rPr>
      </w:pPr>
    </w:p>
    <w:p w14:paraId="2C499E42" w14:textId="64D5BBCD" w:rsidR="002B558A" w:rsidRDefault="002B558A" w:rsidP="002B558A">
      <w:pPr>
        <w:suppressAutoHyphens/>
        <w:spacing w:after="0" w:line="240" w:lineRule="auto"/>
        <w:jc w:val="both"/>
        <w:rPr>
          <w:rFonts w:ascii="Times New Roman" w:eastAsia="Times New Roman" w:hAnsi="Times New Roman" w:cs="Times New Roman"/>
          <w:sz w:val="20"/>
          <w:szCs w:val="20"/>
          <w:lang w:eastAsia="ar-SA"/>
        </w:rPr>
      </w:pPr>
    </w:p>
    <w:p w14:paraId="76929936" w14:textId="710CA27A" w:rsidR="00DD474F" w:rsidRDefault="00DD474F" w:rsidP="002B558A">
      <w:pPr>
        <w:suppressAutoHyphens/>
        <w:spacing w:after="0" w:line="240" w:lineRule="auto"/>
        <w:jc w:val="both"/>
        <w:rPr>
          <w:rFonts w:ascii="Times New Roman" w:eastAsia="Times New Roman" w:hAnsi="Times New Roman" w:cs="Times New Roman"/>
          <w:sz w:val="20"/>
          <w:szCs w:val="20"/>
          <w:lang w:eastAsia="ar-SA"/>
        </w:rPr>
      </w:pPr>
    </w:p>
    <w:p w14:paraId="0CC217E3" w14:textId="0D1B12CB" w:rsidR="00DD474F" w:rsidRDefault="00DD474F" w:rsidP="002B558A">
      <w:pPr>
        <w:suppressAutoHyphens/>
        <w:spacing w:after="0" w:line="240" w:lineRule="auto"/>
        <w:jc w:val="both"/>
        <w:rPr>
          <w:rFonts w:ascii="Times New Roman" w:eastAsia="Times New Roman" w:hAnsi="Times New Roman" w:cs="Times New Roman"/>
          <w:sz w:val="20"/>
          <w:szCs w:val="20"/>
          <w:lang w:eastAsia="ar-SA"/>
        </w:rPr>
      </w:pPr>
    </w:p>
    <w:p w14:paraId="62ACB97B" w14:textId="77777777" w:rsidR="00DD474F" w:rsidRPr="00C72B87" w:rsidRDefault="00DD474F" w:rsidP="002B558A">
      <w:pPr>
        <w:suppressAutoHyphens/>
        <w:spacing w:after="0" w:line="240" w:lineRule="auto"/>
        <w:jc w:val="both"/>
        <w:rPr>
          <w:rFonts w:ascii="Times New Roman" w:eastAsia="Times New Roman" w:hAnsi="Times New Roman" w:cs="Times New Roman"/>
          <w:sz w:val="20"/>
          <w:szCs w:val="20"/>
          <w:lang w:eastAsia="ar-SA"/>
        </w:rPr>
      </w:pPr>
    </w:p>
    <w:p w14:paraId="1F492012" w14:textId="77777777" w:rsidR="002B558A" w:rsidRPr="00C72B87" w:rsidRDefault="002B558A" w:rsidP="002B558A">
      <w:pPr>
        <w:suppressAutoHyphens/>
        <w:spacing w:after="0" w:line="240" w:lineRule="auto"/>
        <w:jc w:val="both"/>
        <w:rPr>
          <w:rFonts w:ascii="Times New Roman" w:eastAsia="Times New Roman" w:hAnsi="Times New Roman" w:cs="Times New Roman"/>
          <w:sz w:val="20"/>
          <w:szCs w:val="20"/>
          <w:lang w:eastAsia="ar-SA"/>
        </w:rPr>
      </w:pPr>
    </w:p>
    <w:p w14:paraId="53602110" w14:textId="485EBBEB" w:rsidR="002B558A" w:rsidRPr="00C72B87" w:rsidRDefault="002B558A" w:rsidP="002B558A">
      <w:pPr>
        <w:suppressAutoHyphens/>
        <w:spacing w:after="0" w:line="240" w:lineRule="auto"/>
        <w:jc w:val="both"/>
        <w:rPr>
          <w:rFonts w:ascii="Times New Roman" w:eastAsia="Times New Roman" w:hAnsi="Times New Roman" w:cs="Times New Roman"/>
          <w:sz w:val="20"/>
          <w:szCs w:val="20"/>
          <w:lang w:eastAsia="ar-SA"/>
        </w:rPr>
      </w:pPr>
      <w:r w:rsidRPr="00C72B87">
        <w:rPr>
          <w:rFonts w:ascii="Times New Roman" w:eastAsia="Times New Roman" w:hAnsi="Times New Roman" w:cs="Times New Roman"/>
          <w:sz w:val="20"/>
          <w:szCs w:val="20"/>
          <w:lang w:eastAsia="ar-SA"/>
        </w:rPr>
        <w:t>_____________________________________________________________________________________________</w:t>
      </w:r>
    </w:p>
    <w:p w14:paraId="29E14A71" w14:textId="4CC3D949" w:rsidR="002B558A" w:rsidRPr="00C72B87" w:rsidRDefault="002B558A" w:rsidP="002B558A">
      <w:pPr>
        <w:suppressAutoHyphens/>
        <w:spacing w:after="0" w:line="240" w:lineRule="auto"/>
        <w:jc w:val="both"/>
        <w:rPr>
          <w:rFonts w:ascii="Times New Roman" w:eastAsia="Times New Roman" w:hAnsi="Times New Roman" w:cs="Times New Roman"/>
          <w:sz w:val="28"/>
          <w:szCs w:val="28"/>
          <w:lang w:eastAsia="ar-SA"/>
        </w:rPr>
      </w:pPr>
      <w:r w:rsidRPr="00C72B87">
        <w:rPr>
          <w:rFonts w:ascii="Times New Roman" w:eastAsia="Times New Roman" w:hAnsi="Times New Roman" w:cs="Times New Roman"/>
          <w:sz w:val="20"/>
          <w:szCs w:val="20"/>
          <w:lang w:eastAsia="ar-SA"/>
        </w:rPr>
        <w:t xml:space="preserve">Разослано: дело, </w:t>
      </w:r>
      <w:r w:rsidR="00FC41F4">
        <w:rPr>
          <w:rFonts w:ascii="Times New Roman" w:eastAsia="Times New Roman" w:hAnsi="Times New Roman" w:cs="Times New Roman"/>
          <w:sz w:val="20"/>
          <w:szCs w:val="20"/>
          <w:lang w:eastAsia="ar-SA"/>
        </w:rPr>
        <w:t xml:space="preserve">отдел ОИКР </w:t>
      </w:r>
      <w:r w:rsidRPr="00C72B87">
        <w:rPr>
          <w:rFonts w:ascii="Times New Roman" w:eastAsia="Times New Roman" w:hAnsi="Times New Roman" w:cs="Times New Roman"/>
          <w:sz w:val="20"/>
          <w:szCs w:val="20"/>
          <w:lang w:eastAsia="ar-SA"/>
        </w:rPr>
        <w:t xml:space="preserve">администрации БМР, </w:t>
      </w:r>
      <w:r w:rsidR="007D0E0E">
        <w:rPr>
          <w:rFonts w:ascii="Times New Roman" w:eastAsia="Times New Roman" w:hAnsi="Times New Roman" w:cs="Times New Roman"/>
          <w:sz w:val="20"/>
          <w:szCs w:val="20"/>
          <w:lang w:eastAsia="ar-SA"/>
        </w:rPr>
        <w:t xml:space="preserve">администрация АСП, </w:t>
      </w:r>
      <w:r w:rsidRPr="00C72B87">
        <w:rPr>
          <w:rFonts w:ascii="Times New Roman" w:eastAsia="Times New Roman" w:hAnsi="Times New Roman" w:cs="Times New Roman"/>
          <w:sz w:val="20"/>
          <w:szCs w:val="20"/>
          <w:lang w:eastAsia="ar-SA"/>
        </w:rPr>
        <w:t xml:space="preserve">библиотека </w:t>
      </w:r>
      <w:proofErr w:type="spellStart"/>
      <w:r w:rsidRPr="00C72B87">
        <w:rPr>
          <w:rFonts w:ascii="Times New Roman" w:eastAsia="Times New Roman" w:hAnsi="Times New Roman" w:cs="Times New Roman"/>
          <w:sz w:val="20"/>
          <w:szCs w:val="20"/>
          <w:lang w:eastAsia="ar-SA"/>
        </w:rPr>
        <w:t>с.Эссо</w:t>
      </w:r>
      <w:proofErr w:type="spellEnd"/>
      <w:r w:rsidRPr="00C72B87">
        <w:rPr>
          <w:rFonts w:ascii="Times New Roman" w:eastAsia="Times New Roman" w:hAnsi="Times New Roman" w:cs="Times New Roman"/>
          <w:sz w:val="20"/>
          <w:szCs w:val="20"/>
          <w:lang w:eastAsia="ar-SA"/>
        </w:rPr>
        <w:t>, библиотека с. Анавгай, официальный сайт ОМСУ БМР, общая папка эл. сети, прокуратура, прав.</w:t>
      </w:r>
      <w:r w:rsidR="00044E2E">
        <w:rPr>
          <w:rFonts w:ascii="Times New Roman" w:eastAsia="Times New Roman" w:hAnsi="Times New Roman" w:cs="Times New Roman"/>
          <w:sz w:val="20"/>
          <w:szCs w:val="20"/>
          <w:lang w:eastAsia="ar-SA"/>
        </w:rPr>
        <w:t xml:space="preserve"> </w:t>
      </w:r>
      <w:r w:rsidRPr="00C72B87">
        <w:rPr>
          <w:rFonts w:ascii="Times New Roman" w:eastAsia="Times New Roman" w:hAnsi="Times New Roman" w:cs="Times New Roman"/>
          <w:sz w:val="20"/>
          <w:szCs w:val="20"/>
          <w:lang w:eastAsia="ar-SA"/>
        </w:rPr>
        <w:t>регистр.</w:t>
      </w:r>
    </w:p>
    <w:p w14:paraId="64222066" w14:textId="29C822C1" w:rsidR="00044E2E" w:rsidRDefault="00044E2E" w:rsidP="009B4CDC">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14:paraId="7DEA2199" w14:textId="1A17E278" w:rsidR="00560E42" w:rsidRDefault="00560E42" w:rsidP="009B4CDC">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14:paraId="2157E10C" w14:textId="43615FD4" w:rsidR="00560E42" w:rsidRDefault="00560E42" w:rsidP="009B4CDC">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14:paraId="09A61306" w14:textId="755BFC9C" w:rsidR="00560E42" w:rsidRDefault="00560E42" w:rsidP="009B4CDC">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14:paraId="64F6EF7F" w14:textId="77777777" w:rsidR="00FA66AB" w:rsidRDefault="00FA66AB" w:rsidP="009B4CDC">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14:paraId="7C132918" w14:textId="77777777" w:rsidR="00054EF3" w:rsidRDefault="00054EF3" w:rsidP="009B4CDC">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14:paraId="2FCD8FC9" w14:textId="35324231" w:rsidR="009B4CDC" w:rsidRPr="009B4CDC" w:rsidRDefault="009B4CDC" w:rsidP="009B4CDC">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9B4CDC">
        <w:rPr>
          <w:rFonts w:ascii="Times New Roman" w:eastAsia="Times New Roman" w:hAnsi="Times New Roman" w:cs="Times New Roman"/>
          <w:sz w:val="20"/>
          <w:szCs w:val="20"/>
        </w:rPr>
        <w:t xml:space="preserve">Приложение к Решению </w:t>
      </w:r>
    </w:p>
    <w:p w14:paraId="7C11E2DD" w14:textId="77777777" w:rsidR="009B4CDC" w:rsidRPr="009B4CDC" w:rsidRDefault="009B4CDC" w:rsidP="009B4CDC">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9B4CDC">
        <w:rPr>
          <w:rFonts w:ascii="Times New Roman" w:eastAsia="Times New Roman" w:hAnsi="Times New Roman" w:cs="Times New Roman"/>
          <w:sz w:val="20"/>
          <w:szCs w:val="20"/>
        </w:rPr>
        <w:t xml:space="preserve">Думы Быстринского муниципального района </w:t>
      </w:r>
    </w:p>
    <w:p w14:paraId="5539381D" w14:textId="6DA7A71D" w:rsidR="009B4CDC" w:rsidRPr="009B4CDC" w:rsidRDefault="009B4CDC" w:rsidP="009B4CDC">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9B4CDC">
        <w:rPr>
          <w:rFonts w:ascii="Times New Roman" w:eastAsia="Times New Roman" w:hAnsi="Times New Roman" w:cs="Times New Roman"/>
          <w:sz w:val="20"/>
          <w:szCs w:val="20"/>
        </w:rPr>
        <w:t>№</w:t>
      </w:r>
      <w:r w:rsidR="00DD474F">
        <w:rPr>
          <w:rFonts w:ascii="Times New Roman" w:eastAsia="Times New Roman" w:hAnsi="Times New Roman" w:cs="Times New Roman"/>
          <w:sz w:val="20"/>
          <w:szCs w:val="20"/>
        </w:rPr>
        <w:t xml:space="preserve"> 41</w:t>
      </w:r>
      <w:r w:rsidRPr="009B4CDC">
        <w:rPr>
          <w:rFonts w:ascii="Times New Roman" w:eastAsia="Times New Roman" w:hAnsi="Times New Roman" w:cs="Times New Roman"/>
          <w:sz w:val="20"/>
          <w:szCs w:val="20"/>
        </w:rPr>
        <w:t>-нпа от</w:t>
      </w:r>
      <w:r w:rsidR="00DD474F">
        <w:rPr>
          <w:rFonts w:ascii="Times New Roman" w:eastAsia="Times New Roman" w:hAnsi="Times New Roman" w:cs="Times New Roman"/>
          <w:sz w:val="20"/>
          <w:szCs w:val="20"/>
        </w:rPr>
        <w:t xml:space="preserve"> «__</w:t>
      </w:r>
      <w:proofErr w:type="gramStart"/>
      <w:r w:rsidR="00DD474F">
        <w:rPr>
          <w:rFonts w:ascii="Times New Roman" w:eastAsia="Times New Roman" w:hAnsi="Times New Roman" w:cs="Times New Roman"/>
          <w:sz w:val="20"/>
          <w:szCs w:val="20"/>
        </w:rPr>
        <w:t>_»</w:t>
      </w:r>
      <w:r w:rsidRPr="009B4CDC">
        <w:rPr>
          <w:rFonts w:ascii="Times New Roman" w:eastAsia="Times New Roman" w:hAnsi="Times New Roman" w:cs="Times New Roman"/>
          <w:sz w:val="20"/>
          <w:szCs w:val="20"/>
        </w:rPr>
        <w:t xml:space="preserve">  </w:t>
      </w:r>
      <w:r w:rsidR="00DD474F">
        <w:rPr>
          <w:rFonts w:ascii="Times New Roman" w:eastAsia="Times New Roman" w:hAnsi="Times New Roman" w:cs="Times New Roman"/>
          <w:sz w:val="20"/>
          <w:szCs w:val="20"/>
        </w:rPr>
        <w:t>марта</w:t>
      </w:r>
      <w:proofErr w:type="gramEnd"/>
      <w:r w:rsidR="00FC41F4">
        <w:rPr>
          <w:rFonts w:ascii="Times New Roman" w:eastAsia="Times New Roman" w:hAnsi="Times New Roman" w:cs="Times New Roman"/>
          <w:sz w:val="20"/>
          <w:szCs w:val="20"/>
        </w:rPr>
        <w:t xml:space="preserve"> </w:t>
      </w:r>
      <w:r w:rsidRPr="009B4CDC">
        <w:rPr>
          <w:rFonts w:ascii="Times New Roman" w:eastAsia="Times New Roman" w:hAnsi="Times New Roman" w:cs="Times New Roman"/>
          <w:sz w:val="20"/>
          <w:szCs w:val="20"/>
        </w:rPr>
        <w:t>20</w:t>
      </w:r>
      <w:r>
        <w:rPr>
          <w:rFonts w:ascii="Times New Roman" w:eastAsia="Times New Roman" w:hAnsi="Times New Roman" w:cs="Times New Roman"/>
          <w:sz w:val="20"/>
          <w:szCs w:val="20"/>
        </w:rPr>
        <w:t>22</w:t>
      </w:r>
      <w:r w:rsidRPr="009B4CDC">
        <w:rPr>
          <w:rFonts w:ascii="Times New Roman" w:eastAsia="Times New Roman" w:hAnsi="Times New Roman" w:cs="Times New Roman"/>
          <w:sz w:val="20"/>
          <w:szCs w:val="20"/>
        </w:rPr>
        <w:t xml:space="preserve"> года</w:t>
      </w:r>
    </w:p>
    <w:p w14:paraId="7C5F0631" w14:textId="647D79DD" w:rsidR="0037595C" w:rsidRDefault="0037595C" w:rsidP="00063A3E">
      <w:pPr>
        <w:spacing w:after="0"/>
        <w:rPr>
          <w:rFonts w:ascii="Times New Roman" w:hAnsi="Times New Roman" w:cs="Times New Roman"/>
          <w:sz w:val="24"/>
          <w:szCs w:val="24"/>
        </w:rPr>
      </w:pPr>
    </w:p>
    <w:p w14:paraId="3CB8FB10" w14:textId="506D6BE2" w:rsidR="0037595C" w:rsidRPr="0037595C" w:rsidRDefault="0037595C" w:rsidP="0037595C">
      <w:pPr>
        <w:pStyle w:val="a8"/>
        <w:jc w:val="center"/>
        <w:rPr>
          <w:sz w:val="28"/>
          <w:szCs w:val="28"/>
        </w:rPr>
      </w:pPr>
      <w:bookmarkStart w:id="2" w:name="_Hlk94108940"/>
      <w:r w:rsidRPr="0037595C">
        <w:rPr>
          <w:sz w:val="28"/>
          <w:szCs w:val="28"/>
        </w:rPr>
        <w:t>Порядок</w:t>
      </w:r>
    </w:p>
    <w:p w14:paraId="42F18C8B" w14:textId="5FB69E9C" w:rsidR="005A687A" w:rsidRPr="0037595C" w:rsidRDefault="0037595C" w:rsidP="0037595C">
      <w:pPr>
        <w:pStyle w:val="a8"/>
        <w:jc w:val="center"/>
        <w:rPr>
          <w:sz w:val="28"/>
          <w:szCs w:val="28"/>
        </w:rPr>
      </w:pPr>
      <w:bookmarkStart w:id="3" w:name="_Hlk94107116"/>
      <w:r w:rsidRPr="0037595C">
        <w:rPr>
          <w:sz w:val="28"/>
          <w:szCs w:val="28"/>
        </w:rPr>
        <w:t xml:space="preserve">назначения и выплаты пенсии за выслугу лет </w:t>
      </w:r>
      <w:bookmarkEnd w:id="3"/>
      <w:r w:rsidRPr="0037595C">
        <w:rPr>
          <w:sz w:val="28"/>
          <w:szCs w:val="28"/>
        </w:rPr>
        <w:t>лицам, замещавшим должности муниципальной службы в органах местного самоуправления Быстринского муниципального района</w:t>
      </w:r>
    </w:p>
    <w:p w14:paraId="3FC009B1" w14:textId="77777777" w:rsidR="0037595C" w:rsidRPr="0037595C" w:rsidRDefault="0037595C"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b/>
          <w:bCs/>
          <w:color w:val="000000"/>
          <w:sz w:val="28"/>
          <w:szCs w:val="28"/>
        </w:rPr>
      </w:pPr>
      <w:bookmarkStart w:id="4" w:name="sub_100"/>
      <w:bookmarkEnd w:id="2"/>
    </w:p>
    <w:p w14:paraId="4A81230E" w14:textId="1EA875E8"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37595C">
        <w:rPr>
          <w:rFonts w:ascii="Times New Roman CYR" w:eastAsia="Times New Roman" w:hAnsi="Times New Roman CYR" w:cs="Times New Roman CYR"/>
          <w:b/>
          <w:bCs/>
          <w:color w:val="000000"/>
          <w:sz w:val="28"/>
          <w:szCs w:val="28"/>
        </w:rPr>
        <w:t>Статья 1.</w:t>
      </w:r>
      <w:r w:rsidRPr="0037595C">
        <w:rPr>
          <w:rFonts w:ascii="Times New Roman CYR" w:eastAsia="Times New Roman" w:hAnsi="Times New Roman CYR" w:cs="Times New Roman CYR"/>
          <w:sz w:val="28"/>
          <w:szCs w:val="28"/>
        </w:rPr>
        <w:t xml:space="preserve"> Общие положения</w:t>
      </w:r>
    </w:p>
    <w:p w14:paraId="572ABED4" w14:textId="0C0F2A10"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5" w:name="sub_101"/>
      <w:bookmarkEnd w:id="4"/>
      <w:r w:rsidRPr="0037595C">
        <w:rPr>
          <w:rFonts w:ascii="Times New Roman CYR" w:eastAsia="Times New Roman" w:hAnsi="Times New Roman CYR" w:cs="Times New Roman CYR"/>
          <w:sz w:val="28"/>
          <w:szCs w:val="28"/>
        </w:rPr>
        <w:t>1. Настоящ</w:t>
      </w:r>
      <w:r w:rsidR="004F0A85">
        <w:rPr>
          <w:rFonts w:ascii="Times New Roman CYR" w:eastAsia="Times New Roman" w:hAnsi="Times New Roman CYR" w:cs="Times New Roman CYR"/>
          <w:sz w:val="28"/>
          <w:szCs w:val="28"/>
        </w:rPr>
        <w:t>ий</w:t>
      </w:r>
      <w:r w:rsidRPr="0037595C">
        <w:rPr>
          <w:rFonts w:ascii="Times New Roman CYR" w:eastAsia="Times New Roman" w:hAnsi="Times New Roman CYR" w:cs="Times New Roman CYR"/>
          <w:sz w:val="28"/>
          <w:szCs w:val="28"/>
        </w:rPr>
        <w:t xml:space="preserve"> </w:t>
      </w:r>
      <w:r w:rsidR="004F0A85">
        <w:rPr>
          <w:rFonts w:ascii="Times New Roman CYR" w:eastAsia="Times New Roman" w:hAnsi="Times New Roman CYR" w:cs="Times New Roman CYR"/>
          <w:sz w:val="28"/>
          <w:szCs w:val="28"/>
        </w:rPr>
        <w:t>П</w:t>
      </w:r>
      <w:r w:rsidRPr="0037595C">
        <w:rPr>
          <w:rFonts w:ascii="Times New Roman CYR" w:eastAsia="Times New Roman" w:hAnsi="Times New Roman CYR" w:cs="Times New Roman CYR"/>
          <w:sz w:val="28"/>
          <w:szCs w:val="28"/>
        </w:rPr>
        <w:t>оряд</w:t>
      </w:r>
      <w:r w:rsidR="004F0A85">
        <w:rPr>
          <w:rFonts w:ascii="Times New Roman CYR" w:eastAsia="Times New Roman" w:hAnsi="Times New Roman CYR" w:cs="Times New Roman CYR"/>
          <w:sz w:val="28"/>
          <w:szCs w:val="28"/>
        </w:rPr>
        <w:t>ок</w:t>
      </w:r>
      <w:r w:rsidRPr="0037595C">
        <w:rPr>
          <w:rFonts w:ascii="Times New Roman CYR" w:eastAsia="Times New Roman" w:hAnsi="Times New Roman CYR" w:cs="Times New Roman CYR"/>
          <w:sz w:val="28"/>
          <w:szCs w:val="28"/>
        </w:rPr>
        <w:t xml:space="preserve"> назначения и выплаты пенсии за выслугу лет лицам, замещавшим должности муниципальной службы </w:t>
      </w:r>
      <w:r w:rsidR="0037595C" w:rsidRPr="0037595C">
        <w:rPr>
          <w:rFonts w:ascii="Times New Roman CYR" w:eastAsia="Times New Roman" w:hAnsi="Times New Roman CYR" w:cs="Times New Roman CYR"/>
          <w:sz w:val="28"/>
          <w:szCs w:val="28"/>
        </w:rPr>
        <w:t>в органах местного самоуправления Быстринского муниципального района</w:t>
      </w:r>
      <w:r w:rsidRPr="0037595C">
        <w:rPr>
          <w:rFonts w:ascii="Times New Roman CYR" w:eastAsia="Times New Roman" w:hAnsi="Times New Roman CYR" w:cs="Times New Roman CYR"/>
          <w:sz w:val="28"/>
          <w:szCs w:val="28"/>
        </w:rPr>
        <w:t xml:space="preserve"> (далее - </w:t>
      </w:r>
      <w:r w:rsidR="004F0A85">
        <w:rPr>
          <w:rFonts w:ascii="Times New Roman CYR" w:eastAsia="Times New Roman" w:hAnsi="Times New Roman CYR" w:cs="Times New Roman CYR"/>
          <w:sz w:val="28"/>
          <w:szCs w:val="28"/>
        </w:rPr>
        <w:t>Порядок</w:t>
      </w:r>
      <w:r w:rsidRPr="0037595C">
        <w:rPr>
          <w:rFonts w:ascii="Times New Roman CYR" w:eastAsia="Times New Roman" w:hAnsi="Times New Roman CYR" w:cs="Times New Roman CYR"/>
          <w:sz w:val="28"/>
          <w:szCs w:val="28"/>
        </w:rPr>
        <w:t xml:space="preserve">), определяет процедуру обращения за назначением пенсии за выслугу лет лицам, замещавшим должности муниципальной службы </w:t>
      </w:r>
      <w:r w:rsidR="0037595C" w:rsidRPr="0037595C">
        <w:rPr>
          <w:rFonts w:ascii="Times New Roman CYR" w:eastAsia="Times New Roman" w:hAnsi="Times New Roman CYR" w:cs="Times New Roman CYR"/>
          <w:sz w:val="28"/>
          <w:szCs w:val="28"/>
        </w:rPr>
        <w:t>в органах местного самоуправления Быстринского муниципального района</w:t>
      </w:r>
      <w:r w:rsidRPr="0037595C">
        <w:rPr>
          <w:rFonts w:ascii="Times New Roman CYR" w:eastAsia="Times New Roman" w:hAnsi="Times New Roman CYR" w:cs="Times New Roman CYR"/>
          <w:sz w:val="28"/>
          <w:szCs w:val="28"/>
        </w:rPr>
        <w:t xml:space="preserve"> (далее - пенсия за выслугу лет), назначения, выплаты, перерасчета, приостановления, прекращения, возобновления и иные особенности выплаты пенсии за выслугу лет.</w:t>
      </w:r>
    </w:p>
    <w:p w14:paraId="1DE7B6B1" w14:textId="38376C54"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6" w:name="sub_102"/>
      <w:bookmarkEnd w:id="5"/>
      <w:r w:rsidRPr="0037595C">
        <w:rPr>
          <w:rFonts w:ascii="Times New Roman CYR" w:eastAsia="Times New Roman" w:hAnsi="Times New Roman CYR" w:cs="Times New Roman CYR"/>
          <w:sz w:val="28"/>
          <w:szCs w:val="28"/>
        </w:rPr>
        <w:t>2. Настоящ</w:t>
      </w:r>
      <w:r w:rsidR="004F0A85">
        <w:rPr>
          <w:rFonts w:ascii="Times New Roman CYR" w:eastAsia="Times New Roman" w:hAnsi="Times New Roman CYR" w:cs="Times New Roman CYR"/>
          <w:sz w:val="28"/>
          <w:szCs w:val="28"/>
        </w:rPr>
        <w:t>ий Порядок</w:t>
      </w:r>
      <w:r w:rsidRPr="0037595C">
        <w:rPr>
          <w:rFonts w:ascii="Times New Roman CYR" w:eastAsia="Times New Roman" w:hAnsi="Times New Roman CYR" w:cs="Times New Roman CYR"/>
          <w:sz w:val="28"/>
          <w:szCs w:val="28"/>
        </w:rPr>
        <w:t xml:space="preserve"> разработан в соответствии </w:t>
      </w:r>
      <w:r w:rsidR="00785C30">
        <w:rPr>
          <w:rFonts w:ascii="Times New Roman CYR" w:eastAsia="Times New Roman" w:hAnsi="Times New Roman CYR" w:cs="Times New Roman CYR"/>
          <w:sz w:val="28"/>
          <w:szCs w:val="28"/>
        </w:rPr>
        <w:t xml:space="preserve">с федеральным законом </w:t>
      </w:r>
      <w:r w:rsidR="00785C30" w:rsidRPr="00785C30">
        <w:rPr>
          <w:rFonts w:ascii="Times New Roman CYR" w:eastAsia="Times New Roman" w:hAnsi="Times New Roman CYR" w:cs="Times New Roman CYR"/>
          <w:sz w:val="28"/>
          <w:szCs w:val="28"/>
        </w:rPr>
        <w:t>от 15.12.2001 N 166-ФЗ "О государственном пенсионном обеспечении в Российской Федерации"</w:t>
      </w:r>
      <w:r w:rsidR="00785C30">
        <w:rPr>
          <w:rFonts w:ascii="Times New Roman CYR" w:eastAsia="Times New Roman" w:hAnsi="Times New Roman CYR" w:cs="Times New Roman CYR"/>
          <w:sz w:val="28"/>
          <w:szCs w:val="28"/>
        </w:rPr>
        <w:t xml:space="preserve">, </w:t>
      </w:r>
      <w:r w:rsidRPr="0037595C">
        <w:rPr>
          <w:rFonts w:ascii="Times New Roman CYR" w:eastAsia="Times New Roman" w:hAnsi="Times New Roman CYR" w:cs="Times New Roman CYR"/>
          <w:sz w:val="28"/>
          <w:szCs w:val="28"/>
        </w:rPr>
        <w:t xml:space="preserve">со </w:t>
      </w:r>
      <w:hyperlink r:id="rId8" w:history="1">
        <w:r w:rsidRPr="0037595C">
          <w:rPr>
            <w:rFonts w:ascii="Times New Roman" w:eastAsia="Times New Roman" w:hAnsi="Times New Roman" w:cs="Times New Roman"/>
            <w:color w:val="000000"/>
            <w:sz w:val="28"/>
            <w:szCs w:val="28"/>
          </w:rPr>
          <w:t>статьей 24</w:t>
        </w:r>
      </w:hyperlink>
      <w:r w:rsidRPr="0037595C">
        <w:rPr>
          <w:rFonts w:ascii="Times New Roman CYR" w:eastAsia="Times New Roman" w:hAnsi="Times New Roman CYR" w:cs="Times New Roman CYR"/>
          <w:sz w:val="28"/>
          <w:szCs w:val="28"/>
        </w:rPr>
        <w:t xml:space="preserve"> Федерального закона от 02.03.2007 N 25-ФЗ "О муниципальной службе в Российской Федерации", </w:t>
      </w:r>
      <w:hyperlink r:id="rId9" w:history="1">
        <w:r w:rsidRPr="0037595C">
          <w:rPr>
            <w:rFonts w:ascii="Times New Roman" w:eastAsia="Times New Roman" w:hAnsi="Times New Roman" w:cs="Times New Roman"/>
            <w:color w:val="000000"/>
            <w:sz w:val="28"/>
            <w:szCs w:val="28"/>
          </w:rPr>
          <w:t>статьей 22</w:t>
        </w:r>
      </w:hyperlink>
      <w:r w:rsidRPr="0037595C">
        <w:rPr>
          <w:rFonts w:ascii="Times New Roman CYR" w:eastAsia="Times New Roman" w:hAnsi="Times New Roman CYR" w:cs="Times New Roman CYR"/>
          <w:sz w:val="28"/>
          <w:szCs w:val="28"/>
        </w:rPr>
        <w:t xml:space="preserve"> Закона Камчатского края от 04.05.2008 N 58 "О муниципальной службе в Камчатском крае" (далее - Закон Камчатского края "О муниципальной службе в Камчатском крае"), </w:t>
      </w:r>
      <w:hyperlink r:id="rId10" w:history="1">
        <w:r w:rsidRPr="0037595C">
          <w:rPr>
            <w:rFonts w:ascii="Times New Roman" w:eastAsia="Times New Roman" w:hAnsi="Times New Roman" w:cs="Times New Roman"/>
            <w:color w:val="000000"/>
            <w:sz w:val="28"/>
            <w:szCs w:val="28"/>
          </w:rPr>
          <w:t>Законом</w:t>
        </w:r>
      </w:hyperlink>
      <w:r w:rsidRPr="0037595C">
        <w:rPr>
          <w:rFonts w:ascii="Times New Roman CYR" w:eastAsia="Times New Roman" w:hAnsi="Times New Roman CYR" w:cs="Times New Roman CYR"/>
          <w:sz w:val="28"/>
          <w:szCs w:val="28"/>
        </w:rPr>
        <w:t xml:space="preserve"> Камчатского края от 10.12.2007 N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(далее - Закон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14:paraId="5D585873" w14:textId="782F3508"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7" w:name="sub_103"/>
      <w:bookmarkEnd w:id="6"/>
      <w:r w:rsidRPr="0037595C">
        <w:rPr>
          <w:rFonts w:ascii="Times New Roman CYR" w:eastAsia="Times New Roman" w:hAnsi="Times New Roman CYR" w:cs="Times New Roman CYR"/>
          <w:sz w:val="28"/>
          <w:szCs w:val="28"/>
        </w:rPr>
        <w:t xml:space="preserve">3. Выплата пенсии за выслугу лет осуществляется за счет и в пределах средств, утвержденных на эти цели в бюджете </w:t>
      </w:r>
      <w:r w:rsidR="0037595C">
        <w:rPr>
          <w:rFonts w:ascii="Times New Roman CYR" w:eastAsia="Times New Roman" w:hAnsi="Times New Roman CYR" w:cs="Times New Roman CYR"/>
          <w:sz w:val="28"/>
          <w:szCs w:val="28"/>
        </w:rPr>
        <w:t>Быстринского муниципального района</w:t>
      </w:r>
      <w:r w:rsidRPr="0037595C">
        <w:rPr>
          <w:rFonts w:ascii="Times New Roman CYR" w:eastAsia="Times New Roman" w:hAnsi="Times New Roman CYR" w:cs="Times New Roman CYR"/>
          <w:sz w:val="28"/>
          <w:szCs w:val="28"/>
        </w:rPr>
        <w:t xml:space="preserve"> </w:t>
      </w:r>
      <w:r w:rsidR="00E108AB">
        <w:rPr>
          <w:rFonts w:ascii="Times New Roman CYR" w:eastAsia="Times New Roman" w:hAnsi="Times New Roman CYR" w:cs="Times New Roman CYR"/>
          <w:sz w:val="28"/>
          <w:szCs w:val="28"/>
        </w:rPr>
        <w:t xml:space="preserve">(далее – БМР) </w:t>
      </w:r>
      <w:r w:rsidRPr="0037595C">
        <w:rPr>
          <w:rFonts w:ascii="Times New Roman CYR" w:eastAsia="Times New Roman" w:hAnsi="Times New Roman CYR" w:cs="Times New Roman CYR"/>
          <w:sz w:val="28"/>
          <w:szCs w:val="28"/>
        </w:rPr>
        <w:t>на очередной финансовый год (очередной финансовый год и плановый период).</w:t>
      </w:r>
    </w:p>
    <w:p w14:paraId="21461DCE"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8" w:name="sub_104"/>
      <w:bookmarkEnd w:id="7"/>
      <w:r w:rsidRPr="0037595C">
        <w:rPr>
          <w:rFonts w:ascii="Times New Roman CYR" w:eastAsia="Times New Roman" w:hAnsi="Times New Roman CYR" w:cs="Times New Roman CYR"/>
          <w:sz w:val="28"/>
          <w:szCs w:val="28"/>
        </w:rPr>
        <w:t xml:space="preserve">4. В соответствии с </w:t>
      </w:r>
      <w:hyperlink r:id="rId11" w:history="1">
        <w:r w:rsidRPr="0037595C">
          <w:rPr>
            <w:rFonts w:ascii="Times New Roman" w:eastAsia="Times New Roman" w:hAnsi="Times New Roman" w:cs="Times New Roman"/>
            <w:color w:val="000000"/>
            <w:sz w:val="28"/>
            <w:szCs w:val="28"/>
          </w:rPr>
          <w:t>частью 1 статьи 22</w:t>
        </w:r>
      </w:hyperlink>
      <w:r w:rsidRPr="0037595C">
        <w:rPr>
          <w:rFonts w:ascii="Times New Roman CYR" w:eastAsia="Times New Roman" w:hAnsi="Times New Roman CYR" w:cs="Times New Roman CYR"/>
          <w:sz w:val="28"/>
          <w:szCs w:val="28"/>
        </w:rPr>
        <w:t xml:space="preserve"> Закона Камчатского края "О муниципальной службе в Камчатском крае" в области пенсионного обеспечения на муниципального служащего в полном объеме распространяются права краевого гражданского служащего, установленные в соответствии с федеральными законами и </w:t>
      </w:r>
      <w:hyperlink r:id="rId12" w:history="1">
        <w:r w:rsidRPr="0037595C">
          <w:rPr>
            <w:rFonts w:ascii="Times New Roman" w:eastAsia="Times New Roman" w:hAnsi="Times New Roman" w:cs="Times New Roman"/>
            <w:color w:val="000000"/>
            <w:sz w:val="28"/>
            <w:szCs w:val="28"/>
          </w:rPr>
          <w:t>Законом</w:t>
        </w:r>
      </w:hyperlink>
      <w:r w:rsidRPr="0037595C">
        <w:rPr>
          <w:rFonts w:ascii="Times New Roman CYR" w:eastAsia="Times New Roman" w:hAnsi="Times New Roman CYR" w:cs="Times New Roman CYR"/>
          <w:sz w:val="28"/>
          <w:szCs w:val="28"/>
        </w:rPr>
        <w:t xml:space="preserve">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bookmarkEnd w:id="8"/>
    <w:p w14:paraId="19F21C23" w14:textId="374695E9" w:rsidR="00FD708F" w:rsidRDefault="00FE4C13"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w:t>
      </w:r>
      <w:r w:rsidRPr="00FE4C13">
        <w:t xml:space="preserve"> </w:t>
      </w:r>
      <w:r>
        <w:rPr>
          <w:rFonts w:ascii="Times New Roman CYR" w:eastAsia="Times New Roman" w:hAnsi="Times New Roman CYR" w:cs="Times New Roman CYR"/>
          <w:sz w:val="28"/>
          <w:szCs w:val="28"/>
        </w:rPr>
        <w:t>П</w:t>
      </w:r>
      <w:r w:rsidRPr="00FE4C13">
        <w:rPr>
          <w:rFonts w:ascii="Times New Roman CYR" w:eastAsia="Times New Roman" w:hAnsi="Times New Roman CYR" w:cs="Times New Roman CYR"/>
          <w:sz w:val="28"/>
          <w:szCs w:val="28"/>
        </w:rPr>
        <w:t xml:space="preserve">рием и рассмотрение документов для </w:t>
      </w:r>
      <w:r>
        <w:rPr>
          <w:rFonts w:ascii="Times New Roman CYR" w:eastAsia="Times New Roman" w:hAnsi="Times New Roman CYR" w:cs="Times New Roman CYR"/>
          <w:sz w:val="28"/>
          <w:szCs w:val="28"/>
        </w:rPr>
        <w:t xml:space="preserve">назначения </w:t>
      </w:r>
      <w:r w:rsidRPr="00FE4C13">
        <w:rPr>
          <w:rFonts w:ascii="Times New Roman CYR" w:eastAsia="Times New Roman" w:hAnsi="Times New Roman CYR" w:cs="Times New Roman CYR"/>
          <w:sz w:val="28"/>
          <w:szCs w:val="28"/>
        </w:rPr>
        <w:t>и выплаты пенсии за выслугу лет лицам, замещавшим должности муниципальной службы в органах местного самоуправления Быстринского муниципального района осуществляется отделом</w:t>
      </w:r>
      <w:r>
        <w:rPr>
          <w:rFonts w:ascii="Times New Roman CYR" w:eastAsia="Times New Roman" w:hAnsi="Times New Roman CYR" w:cs="Times New Roman CYR"/>
          <w:sz w:val="28"/>
          <w:szCs w:val="28"/>
        </w:rPr>
        <w:t xml:space="preserve"> организационно-информационной и кадровой </w:t>
      </w:r>
      <w:r>
        <w:rPr>
          <w:rFonts w:ascii="Times New Roman CYR" w:eastAsia="Times New Roman" w:hAnsi="Times New Roman CYR" w:cs="Times New Roman CYR"/>
          <w:sz w:val="28"/>
          <w:szCs w:val="28"/>
        </w:rPr>
        <w:lastRenderedPageBreak/>
        <w:t>работы</w:t>
      </w:r>
      <w:r w:rsidRPr="00FE4C13">
        <w:rPr>
          <w:rFonts w:ascii="Times New Roman CYR" w:eastAsia="Times New Roman" w:hAnsi="Times New Roman CYR" w:cs="Times New Roman CYR"/>
          <w:sz w:val="28"/>
          <w:szCs w:val="28"/>
        </w:rPr>
        <w:t xml:space="preserve"> </w:t>
      </w:r>
      <w:r w:rsidR="0041716F">
        <w:rPr>
          <w:rFonts w:ascii="Times New Roman CYR" w:eastAsia="Times New Roman" w:hAnsi="Times New Roman CYR" w:cs="Times New Roman CYR"/>
          <w:sz w:val="28"/>
          <w:szCs w:val="28"/>
        </w:rPr>
        <w:t xml:space="preserve">администрации БМР </w:t>
      </w:r>
      <w:r w:rsidRPr="00FE4C13">
        <w:rPr>
          <w:rFonts w:ascii="Times New Roman CYR" w:eastAsia="Times New Roman" w:hAnsi="Times New Roman CYR" w:cs="Times New Roman CYR"/>
          <w:sz w:val="28"/>
          <w:szCs w:val="28"/>
        </w:rPr>
        <w:t>и</w:t>
      </w:r>
      <w:r>
        <w:rPr>
          <w:rFonts w:ascii="Times New Roman CYR" w:eastAsia="Times New Roman" w:hAnsi="Times New Roman CYR" w:cs="Times New Roman CYR"/>
          <w:sz w:val="28"/>
          <w:szCs w:val="28"/>
        </w:rPr>
        <w:t>ли</w:t>
      </w:r>
      <w:r w:rsidRPr="00FE4C13">
        <w:rPr>
          <w:rFonts w:ascii="Times New Roman CYR" w:eastAsia="Times New Roman" w:hAnsi="Times New Roman CYR" w:cs="Times New Roman CYR"/>
          <w:sz w:val="28"/>
          <w:szCs w:val="28"/>
        </w:rPr>
        <w:t xml:space="preserve"> финансовым отделом </w:t>
      </w:r>
      <w:r>
        <w:rPr>
          <w:rFonts w:ascii="Times New Roman CYR" w:eastAsia="Times New Roman" w:hAnsi="Times New Roman CYR" w:cs="Times New Roman CYR"/>
          <w:sz w:val="28"/>
          <w:szCs w:val="28"/>
        </w:rPr>
        <w:t xml:space="preserve">администрации БМР </w:t>
      </w:r>
      <w:r w:rsidRPr="00FE4C13">
        <w:rPr>
          <w:rFonts w:ascii="Times New Roman CYR" w:eastAsia="Times New Roman" w:hAnsi="Times New Roman CYR" w:cs="Times New Roman CYR"/>
          <w:sz w:val="28"/>
          <w:szCs w:val="28"/>
        </w:rPr>
        <w:t xml:space="preserve">ответственным за ведение кадровой </w:t>
      </w:r>
      <w:r w:rsidR="0041716F">
        <w:rPr>
          <w:rFonts w:ascii="Times New Roman CYR" w:eastAsia="Times New Roman" w:hAnsi="Times New Roman CYR" w:cs="Times New Roman CYR"/>
          <w:sz w:val="28"/>
          <w:szCs w:val="28"/>
        </w:rPr>
        <w:t xml:space="preserve">работы в администрации БМР </w:t>
      </w:r>
      <w:r w:rsidRPr="00FE4C13">
        <w:rPr>
          <w:rFonts w:ascii="Times New Roman CYR" w:eastAsia="Times New Roman" w:hAnsi="Times New Roman CYR" w:cs="Times New Roman CYR"/>
          <w:sz w:val="28"/>
          <w:szCs w:val="28"/>
        </w:rPr>
        <w:t xml:space="preserve">(далее – </w:t>
      </w:r>
      <w:r>
        <w:rPr>
          <w:rFonts w:ascii="Times New Roman CYR" w:eastAsia="Times New Roman" w:hAnsi="Times New Roman CYR" w:cs="Times New Roman CYR"/>
          <w:sz w:val="28"/>
          <w:szCs w:val="28"/>
        </w:rPr>
        <w:t>Уполномоченный орган</w:t>
      </w:r>
      <w:r w:rsidRPr="00FE4C13">
        <w:rPr>
          <w:rFonts w:ascii="Times New Roman CYR" w:eastAsia="Times New Roman" w:hAnsi="Times New Roman CYR" w:cs="Times New Roman CYR"/>
          <w:sz w:val="28"/>
          <w:szCs w:val="28"/>
        </w:rPr>
        <w:t>).</w:t>
      </w:r>
    </w:p>
    <w:p w14:paraId="7BA14454" w14:textId="77777777" w:rsidR="00FE4C13" w:rsidRPr="0037595C" w:rsidRDefault="00FE4C13"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14:paraId="782E3C4F"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9" w:name="sub_200"/>
      <w:r w:rsidRPr="0037595C">
        <w:rPr>
          <w:rFonts w:ascii="Times New Roman CYR" w:eastAsia="Times New Roman" w:hAnsi="Times New Roman CYR" w:cs="Times New Roman CYR"/>
          <w:b/>
          <w:bCs/>
          <w:color w:val="000000"/>
          <w:sz w:val="28"/>
          <w:szCs w:val="28"/>
        </w:rPr>
        <w:t>Статья 2.</w:t>
      </w:r>
      <w:r w:rsidRPr="0037595C">
        <w:rPr>
          <w:rFonts w:ascii="Times New Roman CYR" w:eastAsia="Times New Roman" w:hAnsi="Times New Roman CYR" w:cs="Times New Roman CYR"/>
          <w:sz w:val="28"/>
          <w:szCs w:val="28"/>
        </w:rPr>
        <w:t xml:space="preserve"> Порядок обращения за назначением пенсии за выслугу лет</w:t>
      </w:r>
    </w:p>
    <w:p w14:paraId="20CC9B7C" w14:textId="601A850D" w:rsidR="00FD708F" w:rsidRPr="00FE4C13" w:rsidRDefault="00FD708F" w:rsidP="00FE4C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0" w:name="sub_201"/>
      <w:bookmarkEnd w:id="9"/>
      <w:r w:rsidRPr="0037595C">
        <w:rPr>
          <w:rFonts w:ascii="Times New Roman CYR" w:eastAsia="Times New Roman" w:hAnsi="Times New Roman CYR" w:cs="Times New Roman CYR"/>
          <w:sz w:val="28"/>
          <w:szCs w:val="28"/>
        </w:rPr>
        <w:t xml:space="preserve">1. Лицо, замещавшее должность муниципальной службы, имеющее право на назначение пенсии за выслугу лет (далее также - заявитель, получатель пенсии, лицо, замещавшее должность муниципальной службы), направляет в </w:t>
      </w:r>
      <w:r w:rsidR="0094602E">
        <w:rPr>
          <w:rFonts w:ascii="Times New Roman CYR" w:eastAsia="Times New Roman" w:hAnsi="Times New Roman CYR" w:cs="Times New Roman CYR"/>
          <w:sz w:val="28"/>
          <w:szCs w:val="28"/>
        </w:rPr>
        <w:t>Уполномоченный орган</w:t>
      </w:r>
      <w:r w:rsidR="00FE4C13">
        <w:rPr>
          <w:rFonts w:ascii="Times New Roman" w:eastAsia="Times New Roman" w:hAnsi="Times New Roman" w:cs="Times New Roman"/>
          <w:sz w:val="28"/>
          <w:szCs w:val="28"/>
        </w:rPr>
        <w:t xml:space="preserve"> </w:t>
      </w:r>
      <w:r w:rsidR="00E732DB">
        <w:rPr>
          <w:rFonts w:ascii="Times New Roman" w:hAnsi="Times New Roman" w:cs="Times New Roman"/>
          <w:sz w:val="28"/>
          <w:szCs w:val="28"/>
        </w:rPr>
        <w:t>по</w:t>
      </w:r>
      <w:r w:rsidR="00E732DB">
        <w:t xml:space="preserve"> </w:t>
      </w:r>
      <w:r w:rsidR="00E732DB" w:rsidRPr="00E732DB">
        <w:rPr>
          <w:rFonts w:ascii="Times New Roman CYR" w:eastAsia="Times New Roman" w:hAnsi="Times New Roman CYR" w:cs="Times New Roman CYR"/>
          <w:sz w:val="28"/>
          <w:szCs w:val="28"/>
        </w:rPr>
        <w:t>адрес</w:t>
      </w:r>
      <w:r w:rsidR="00E732DB">
        <w:rPr>
          <w:rFonts w:ascii="Times New Roman CYR" w:eastAsia="Times New Roman" w:hAnsi="Times New Roman CYR" w:cs="Times New Roman CYR"/>
          <w:sz w:val="28"/>
          <w:szCs w:val="28"/>
        </w:rPr>
        <w:t>у</w:t>
      </w:r>
      <w:r w:rsidR="00E732DB" w:rsidRPr="00E732DB">
        <w:rPr>
          <w:rFonts w:ascii="Times New Roman CYR" w:eastAsia="Times New Roman" w:hAnsi="Times New Roman CYR" w:cs="Times New Roman CYR"/>
          <w:sz w:val="28"/>
          <w:szCs w:val="28"/>
        </w:rPr>
        <w:t>: 684350, Камчатский край, Быстринский район, село Эссо, улица Терешковой, д. 1</w:t>
      </w:r>
      <w:r w:rsidRPr="0037595C">
        <w:rPr>
          <w:rFonts w:ascii="Times New Roman CYR" w:eastAsia="Times New Roman" w:hAnsi="Times New Roman CYR" w:cs="Times New Roman CYR"/>
          <w:sz w:val="28"/>
          <w:szCs w:val="28"/>
        </w:rPr>
        <w:t xml:space="preserve"> заявление о назначении пенсии за выслугу лет (далее - заявление) по форме согласно </w:t>
      </w:r>
      <w:hyperlink r:id="rId13" w:anchor="sub_1001" w:history="1">
        <w:r w:rsidRPr="0037595C">
          <w:rPr>
            <w:rFonts w:ascii="Times New Roman" w:eastAsia="Times New Roman" w:hAnsi="Times New Roman" w:cs="Times New Roman"/>
            <w:color w:val="000000"/>
            <w:sz w:val="28"/>
            <w:szCs w:val="28"/>
          </w:rPr>
          <w:t xml:space="preserve">приложению </w:t>
        </w:r>
        <w:r w:rsidR="009E233D">
          <w:rPr>
            <w:rFonts w:ascii="Times New Roman" w:eastAsia="Times New Roman" w:hAnsi="Times New Roman" w:cs="Times New Roman"/>
            <w:color w:val="000000"/>
            <w:sz w:val="28"/>
            <w:szCs w:val="28"/>
          </w:rPr>
          <w:t xml:space="preserve">№ </w:t>
        </w:r>
        <w:r w:rsidRPr="0037595C">
          <w:rPr>
            <w:rFonts w:ascii="Times New Roman" w:eastAsia="Times New Roman" w:hAnsi="Times New Roman" w:cs="Times New Roman"/>
            <w:color w:val="000000"/>
            <w:sz w:val="28"/>
            <w:szCs w:val="28"/>
          </w:rPr>
          <w:t>1</w:t>
        </w:r>
      </w:hyperlink>
      <w:r w:rsidRPr="0037595C">
        <w:rPr>
          <w:rFonts w:ascii="Times New Roman CYR" w:eastAsia="Times New Roman" w:hAnsi="Times New Roman CYR" w:cs="Times New Roman CYR"/>
          <w:sz w:val="28"/>
          <w:szCs w:val="28"/>
        </w:rPr>
        <w:t xml:space="preserve"> к настоящему </w:t>
      </w:r>
      <w:r w:rsidR="003424F3">
        <w:rPr>
          <w:rFonts w:ascii="Times New Roman CYR" w:eastAsia="Times New Roman" w:hAnsi="Times New Roman CYR" w:cs="Times New Roman CYR"/>
          <w:sz w:val="28"/>
          <w:szCs w:val="28"/>
        </w:rPr>
        <w:t>Порядку</w:t>
      </w:r>
      <w:r w:rsidRPr="0037595C">
        <w:rPr>
          <w:rFonts w:ascii="Times New Roman CYR" w:eastAsia="Times New Roman" w:hAnsi="Times New Roman CYR" w:cs="Times New Roman CYR"/>
          <w:sz w:val="28"/>
          <w:szCs w:val="28"/>
        </w:rPr>
        <w:t xml:space="preserve"> с приложением следующих документов:</w:t>
      </w:r>
    </w:p>
    <w:p w14:paraId="6475B664"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11" w:name="sub_211"/>
      <w:bookmarkEnd w:id="10"/>
      <w:r w:rsidRPr="0037595C">
        <w:rPr>
          <w:rFonts w:ascii="Times New Roman CYR" w:eastAsia="Times New Roman" w:hAnsi="Times New Roman CYR" w:cs="Times New Roman CYR"/>
          <w:sz w:val="28"/>
          <w:szCs w:val="28"/>
        </w:rPr>
        <w:t>1) заверенной копии паспорта гражданина Российской Федерации (при личном обращении копия сличается с подлинником и заверяется лицом, принимающим документы, при направлении документов почтой - копия заверяется нотариально);</w:t>
      </w:r>
    </w:p>
    <w:p w14:paraId="12E30C13"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12" w:name="sub_212"/>
      <w:bookmarkEnd w:id="11"/>
      <w:r w:rsidRPr="0037595C">
        <w:rPr>
          <w:rFonts w:ascii="Times New Roman CYR" w:eastAsia="Times New Roman" w:hAnsi="Times New Roman CYR" w:cs="Times New Roman CYR"/>
          <w:sz w:val="28"/>
          <w:szCs w:val="28"/>
        </w:rPr>
        <w:t>2) копии распоряжения (приказа) об увольнении с муниципальной службы, заверенной по последнему месту работы;</w:t>
      </w:r>
    </w:p>
    <w:bookmarkEnd w:id="12"/>
    <w:p w14:paraId="41275183"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37595C">
        <w:rPr>
          <w:rFonts w:ascii="Times New Roman CYR" w:eastAsia="Times New Roman" w:hAnsi="Times New Roman CYR" w:cs="Times New Roman CYR"/>
          <w:sz w:val="28"/>
          <w:szCs w:val="28"/>
        </w:rPr>
        <w:t>3) копии трудовой книжки, заверенной по последнему месту работы (службы), и (или) сведений о трудовой деятельности, оформленных в установленном законодательством порядке, и (или) других документов, подтверждающих стаж работы;</w:t>
      </w:r>
    </w:p>
    <w:p w14:paraId="1C6EF3F8" w14:textId="6F019CA6"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13" w:name="sub_214"/>
      <w:r w:rsidRPr="0037595C">
        <w:rPr>
          <w:rFonts w:ascii="Times New Roman CYR" w:eastAsia="Times New Roman" w:hAnsi="Times New Roman CYR" w:cs="Times New Roman CYR"/>
          <w:sz w:val="28"/>
          <w:szCs w:val="28"/>
        </w:rPr>
        <w:t xml:space="preserve">4) справки о размере среднемесячного денежного содержания по форме согласно </w:t>
      </w:r>
      <w:hyperlink r:id="rId14" w:anchor="sub_1002" w:history="1">
        <w:r w:rsidRPr="0037595C">
          <w:rPr>
            <w:rFonts w:ascii="Times New Roman" w:eastAsia="Times New Roman" w:hAnsi="Times New Roman" w:cs="Times New Roman"/>
            <w:color w:val="000000"/>
            <w:sz w:val="28"/>
            <w:szCs w:val="28"/>
          </w:rPr>
          <w:t xml:space="preserve">приложениям </w:t>
        </w:r>
        <w:r w:rsidR="009E233D">
          <w:rPr>
            <w:rFonts w:ascii="Times New Roman" w:eastAsia="Times New Roman" w:hAnsi="Times New Roman" w:cs="Times New Roman"/>
            <w:color w:val="000000"/>
            <w:sz w:val="28"/>
            <w:szCs w:val="28"/>
          </w:rPr>
          <w:t xml:space="preserve">№ </w:t>
        </w:r>
        <w:r w:rsidRPr="0037595C">
          <w:rPr>
            <w:rFonts w:ascii="Times New Roman" w:eastAsia="Times New Roman" w:hAnsi="Times New Roman" w:cs="Times New Roman"/>
            <w:color w:val="000000"/>
            <w:sz w:val="28"/>
            <w:szCs w:val="28"/>
          </w:rPr>
          <w:t>2</w:t>
        </w:r>
      </w:hyperlink>
      <w:r w:rsidRPr="0037595C">
        <w:rPr>
          <w:rFonts w:ascii="Times New Roman CYR" w:eastAsia="Times New Roman" w:hAnsi="Times New Roman CYR" w:cs="Times New Roman CYR"/>
          <w:sz w:val="28"/>
          <w:szCs w:val="28"/>
        </w:rPr>
        <w:t xml:space="preserve">, </w:t>
      </w:r>
      <w:hyperlink r:id="rId15" w:anchor="sub_1003" w:history="1">
        <w:r w:rsidRPr="0037595C">
          <w:rPr>
            <w:rFonts w:ascii="Times New Roman" w:eastAsia="Times New Roman" w:hAnsi="Times New Roman" w:cs="Times New Roman"/>
            <w:color w:val="000000"/>
            <w:sz w:val="28"/>
            <w:szCs w:val="28"/>
          </w:rPr>
          <w:t>3</w:t>
        </w:r>
      </w:hyperlink>
      <w:r w:rsidRPr="0037595C">
        <w:rPr>
          <w:rFonts w:ascii="Times New Roman CYR" w:eastAsia="Times New Roman" w:hAnsi="Times New Roman CYR" w:cs="Times New Roman CYR"/>
          <w:sz w:val="28"/>
          <w:szCs w:val="28"/>
        </w:rPr>
        <w:t xml:space="preserve"> к настоящему </w:t>
      </w:r>
      <w:r w:rsidR="00010E3B">
        <w:rPr>
          <w:rFonts w:ascii="Times New Roman CYR" w:eastAsia="Times New Roman" w:hAnsi="Times New Roman CYR" w:cs="Times New Roman CYR"/>
          <w:sz w:val="28"/>
          <w:szCs w:val="28"/>
        </w:rPr>
        <w:t>Порядку</w:t>
      </w:r>
      <w:r w:rsidRPr="0037595C">
        <w:rPr>
          <w:rFonts w:ascii="Times New Roman CYR" w:eastAsia="Times New Roman" w:hAnsi="Times New Roman CYR" w:cs="Times New Roman CYR"/>
          <w:sz w:val="28"/>
          <w:szCs w:val="28"/>
        </w:rPr>
        <w:t>;</w:t>
      </w:r>
    </w:p>
    <w:p w14:paraId="07E5E17B" w14:textId="746F2F77" w:rsidR="00FD708F" w:rsidRDefault="0037595C"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14" w:name="sub_216"/>
      <w:bookmarkEnd w:id="13"/>
      <w:r>
        <w:rPr>
          <w:rFonts w:ascii="Times New Roman CYR" w:eastAsia="Times New Roman" w:hAnsi="Times New Roman CYR" w:cs="Times New Roman CYR"/>
          <w:sz w:val="28"/>
          <w:szCs w:val="28"/>
        </w:rPr>
        <w:t>5</w:t>
      </w:r>
      <w:r w:rsidR="00FD708F" w:rsidRPr="0037595C">
        <w:rPr>
          <w:rFonts w:ascii="Times New Roman CYR" w:eastAsia="Times New Roman" w:hAnsi="Times New Roman CYR" w:cs="Times New Roman CYR"/>
          <w:sz w:val="28"/>
          <w:szCs w:val="28"/>
        </w:rPr>
        <w:t xml:space="preserve">) заявления о перечислении пенсии за выслугу лет на счет по форме согласно </w:t>
      </w:r>
      <w:hyperlink r:id="rId16" w:anchor="sub_1007" w:history="1">
        <w:r w:rsidR="00FD708F" w:rsidRPr="0037595C">
          <w:rPr>
            <w:rFonts w:ascii="Times New Roman" w:eastAsia="Times New Roman" w:hAnsi="Times New Roman" w:cs="Times New Roman"/>
            <w:color w:val="000000"/>
            <w:sz w:val="28"/>
            <w:szCs w:val="28"/>
          </w:rPr>
          <w:t xml:space="preserve">приложению </w:t>
        </w:r>
        <w:r w:rsidR="009E233D">
          <w:rPr>
            <w:rFonts w:ascii="Times New Roman" w:eastAsia="Times New Roman" w:hAnsi="Times New Roman" w:cs="Times New Roman"/>
            <w:color w:val="000000"/>
            <w:sz w:val="28"/>
            <w:szCs w:val="28"/>
          </w:rPr>
          <w:t xml:space="preserve">№ </w:t>
        </w:r>
      </w:hyperlink>
      <w:r w:rsidR="005A7F99">
        <w:rPr>
          <w:rFonts w:ascii="Times New Roman" w:eastAsia="Times New Roman" w:hAnsi="Times New Roman" w:cs="Times New Roman"/>
          <w:color w:val="000000"/>
          <w:sz w:val="28"/>
          <w:szCs w:val="28"/>
        </w:rPr>
        <w:t>7</w:t>
      </w:r>
      <w:r w:rsidR="00FD708F" w:rsidRPr="0037595C">
        <w:rPr>
          <w:rFonts w:ascii="Times New Roman CYR" w:eastAsia="Times New Roman" w:hAnsi="Times New Roman CYR" w:cs="Times New Roman CYR"/>
          <w:sz w:val="28"/>
          <w:szCs w:val="28"/>
        </w:rPr>
        <w:t xml:space="preserve"> к настоящему </w:t>
      </w:r>
      <w:r w:rsidR="00010E3B">
        <w:rPr>
          <w:rFonts w:ascii="Times New Roman CYR" w:eastAsia="Times New Roman" w:hAnsi="Times New Roman CYR" w:cs="Times New Roman CYR"/>
          <w:sz w:val="28"/>
          <w:szCs w:val="28"/>
        </w:rPr>
        <w:t>Порядку</w:t>
      </w:r>
      <w:r w:rsidR="00FD708F" w:rsidRPr="0037595C">
        <w:rPr>
          <w:rFonts w:ascii="Times New Roman CYR" w:eastAsia="Times New Roman" w:hAnsi="Times New Roman CYR" w:cs="Times New Roman CYR"/>
          <w:sz w:val="28"/>
          <w:szCs w:val="28"/>
        </w:rPr>
        <w:t>.</w:t>
      </w:r>
    </w:p>
    <w:p w14:paraId="1907EA2D" w14:textId="1694BB3A"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15" w:name="sub_202"/>
      <w:bookmarkEnd w:id="14"/>
      <w:r w:rsidRPr="0037595C">
        <w:rPr>
          <w:rFonts w:ascii="Times New Roman CYR" w:eastAsia="Times New Roman" w:hAnsi="Times New Roman CYR" w:cs="Times New Roman CYR"/>
          <w:sz w:val="28"/>
          <w:szCs w:val="28"/>
        </w:rPr>
        <w:t xml:space="preserve">2. Заявление с документами регистрируется в день его поступления и не позднее 1 рабочего дня, следующего за днем регистрации, направляется </w:t>
      </w:r>
      <w:r w:rsidR="0037595C">
        <w:rPr>
          <w:rFonts w:ascii="Times New Roman CYR" w:eastAsia="Times New Roman" w:hAnsi="Times New Roman CYR" w:cs="Times New Roman CYR"/>
          <w:sz w:val="28"/>
          <w:szCs w:val="28"/>
        </w:rPr>
        <w:t xml:space="preserve">секретарем </w:t>
      </w:r>
      <w:r w:rsidR="00722F6B">
        <w:rPr>
          <w:rFonts w:ascii="Times New Roman CYR" w:eastAsia="Times New Roman" w:hAnsi="Times New Roman CYR" w:cs="Times New Roman CYR"/>
          <w:sz w:val="28"/>
          <w:szCs w:val="28"/>
        </w:rPr>
        <w:t>–</w:t>
      </w:r>
      <w:r w:rsidR="0037595C">
        <w:rPr>
          <w:rFonts w:ascii="Times New Roman CYR" w:eastAsia="Times New Roman" w:hAnsi="Times New Roman CYR" w:cs="Times New Roman CYR"/>
          <w:sz w:val="28"/>
          <w:szCs w:val="28"/>
        </w:rPr>
        <w:t xml:space="preserve"> делопроизводителем</w:t>
      </w:r>
      <w:r w:rsidRPr="0037595C">
        <w:rPr>
          <w:rFonts w:ascii="Times New Roman CYR" w:eastAsia="Times New Roman" w:hAnsi="Times New Roman CYR" w:cs="Times New Roman CYR"/>
          <w:sz w:val="28"/>
          <w:szCs w:val="28"/>
        </w:rPr>
        <w:t xml:space="preserve"> в Уполномоченный орган.</w:t>
      </w:r>
    </w:p>
    <w:p w14:paraId="5FAF868E" w14:textId="559A54D4"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16" w:name="sub_203"/>
      <w:bookmarkEnd w:id="15"/>
      <w:r w:rsidRPr="0037595C">
        <w:rPr>
          <w:rFonts w:ascii="Times New Roman CYR" w:eastAsia="Times New Roman" w:hAnsi="Times New Roman CYR" w:cs="Times New Roman CYR"/>
          <w:sz w:val="28"/>
          <w:szCs w:val="28"/>
        </w:rPr>
        <w:t>3. Уполномоченный орган в день поступления заявления:</w:t>
      </w:r>
    </w:p>
    <w:p w14:paraId="6BC9D6FE"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17" w:name="sub_231"/>
      <w:bookmarkEnd w:id="16"/>
      <w:r w:rsidRPr="0037595C">
        <w:rPr>
          <w:rFonts w:ascii="Times New Roman CYR" w:eastAsia="Times New Roman" w:hAnsi="Times New Roman CYR" w:cs="Times New Roman CYR"/>
          <w:sz w:val="28"/>
          <w:szCs w:val="28"/>
        </w:rPr>
        <w:t>1) проверяет правильность его оформления и представленные документы;</w:t>
      </w:r>
    </w:p>
    <w:bookmarkEnd w:id="17"/>
    <w:p w14:paraId="3A66E3D9"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37595C">
        <w:rPr>
          <w:rFonts w:ascii="Times New Roman CYR" w:eastAsia="Times New Roman" w:hAnsi="Times New Roman CYR" w:cs="Times New Roman CYR"/>
          <w:sz w:val="28"/>
          <w:szCs w:val="28"/>
        </w:rPr>
        <w:t>2) запрашивает в территориальном органе Пенсионного фонда Российской Федерации сведения о размере страховой пенсии по старости (инвалидности) лица, замещавшего должность муниципальной службы. Лицо, замещавшее должность муниципальной службы, вправе представить справку территориального органа Пенсионного фонда Российской Федерации о размере страховой пенсии по старости (инвалидности) по собственной инициативе.</w:t>
      </w:r>
    </w:p>
    <w:p w14:paraId="183FBEBF" w14:textId="379C83E2" w:rsidR="00FD708F"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18" w:name="sub_204"/>
      <w:r w:rsidRPr="0037595C">
        <w:rPr>
          <w:rFonts w:ascii="Times New Roman CYR" w:eastAsia="Times New Roman" w:hAnsi="Times New Roman CYR" w:cs="Times New Roman CYR"/>
          <w:sz w:val="28"/>
          <w:szCs w:val="28"/>
        </w:rPr>
        <w:t xml:space="preserve">4. Днем обращения за назначением пенсии за выслугу лет считается день регистрации заявления в </w:t>
      </w:r>
      <w:r w:rsidR="00E108AB">
        <w:rPr>
          <w:rFonts w:ascii="Times New Roman CYR" w:eastAsia="Times New Roman" w:hAnsi="Times New Roman CYR" w:cs="Times New Roman CYR"/>
          <w:sz w:val="28"/>
          <w:szCs w:val="28"/>
        </w:rPr>
        <w:t xml:space="preserve">администрации </w:t>
      </w:r>
      <w:r w:rsidR="00BF3363">
        <w:rPr>
          <w:rFonts w:ascii="Times New Roman CYR" w:eastAsia="Times New Roman" w:hAnsi="Times New Roman CYR" w:cs="Times New Roman CYR"/>
          <w:sz w:val="28"/>
          <w:szCs w:val="28"/>
        </w:rPr>
        <w:t>БМР</w:t>
      </w:r>
      <w:r w:rsidRPr="0037595C">
        <w:rPr>
          <w:rFonts w:ascii="Times New Roman CYR" w:eastAsia="Times New Roman" w:hAnsi="Times New Roman CYR" w:cs="Times New Roman CYR"/>
          <w:sz w:val="28"/>
          <w:szCs w:val="28"/>
        </w:rPr>
        <w:t>.</w:t>
      </w:r>
    </w:p>
    <w:p w14:paraId="0A7C5982" w14:textId="77777777" w:rsidR="00FE4C13" w:rsidRPr="0037595C" w:rsidRDefault="00FE4C13"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bookmarkEnd w:id="18"/>
    <w:p w14:paraId="608560BA"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14:paraId="77DCBA60"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19" w:name="sub_300"/>
      <w:r w:rsidRPr="0037595C">
        <w:rPr>
          <w:rFonts w:ascii="Times New Roman CYR" w:eastAsia="Times New Roman" w:hAnsi="Times New Roman CYR" w:cs="Times New Roman CYR"/>
          <w:b/>
          <w:bCs/>
          <w:color w:val="000000"/>
          <w:sz w:val="28"/>
          <w:szCs w:val="28"/>
        </w:rPr>
        <w:t>Статья 3.</w:t>
      </w:r>
      <w:r w:rsidRPr="0037595C">
        <w:rPr>
          <w:rFonts w:ascii="Times New Roman CYR" w:eastAsia="Times New Roman" w:hAnsi="Times New Roman CYR" w:cs="Times New Roman CYR"/>
          <w:sz w:val="28"/>
          <w:szCs w:val="28"/>
        </w:rPr>
        <w:t xml:space="preserve"> Порядок назначения и выплаты пенсии за выслугу лет</w:t>
      </w:r>
    </w:p>
    <w:p w14:paraId="69E6E9E9" w14:textId="528CBF54"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20" w:name="sub_301"/>
      <w:bookmarkEnd w:id="19"/>
      <w:r w:rsidRPr="0037595C">
        <w:rPr>
          <w:rFonts w:ascii="Times New Roman CYR" w:eastAsia="Times New Roman" w:hAnsi="Times New Roman CYR" w:cs="Times New Roman CYR"/>
          <w:sz w:val="28"/>
          <w:szCs w:val="28"/>
        </w:rPr>
        <w:t xml:space="preserve">1. Уполномоченный орган рассматривает заявление о назначении пенсии за выслугу лет в течение 10 рабочих дней со дня его регистрации в </w:t>
      </w:r>
      <w:r w:rsidR="00870771">
        <w:rPr>
          <w:rFonts w:ascii="Times New Roman CYR" w:eastAsia="Times New Roman" w:hAnsi="Times New Roman CYR" w:cs="Times New Roman CYR"/>
          <w:sz w:val="28"/>
          <w:szCs w:val="28"/>
        </w:rPr>
        <w:lastRenderedPageBreak/>
        <w:t>администрации БМР</w:t>
      </w:r>
      <w:r w:rsidRPr="0037595C">
        <w:rPr>
          <w:rFonts w:ascii="Times New Roman CYR" w:eastAsia="Times New Roman" w:hAnsi="Times New Roman CYR" w:cs="Times New Roman CYR"/>
          <w:sz w:val="28"/>
          <w:szCs w:val="28"/>
        </w:rPr>
        <w:t>. В случае необходимости направления запроса в территориальный орган Пенсионного фонда Российской Федерации Уполномоченный орган рассматривает заявление о назначении пенсии за выслугу лет не позднее 10 рабочих дней со дня получения ответа на запрос.</w:t>
      </w:r>
    </w:p>
    <w:p w14:paraId="5AA8855B"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21" w:name="sub_302"/>
      <w:bookmarkEnd w:id="20"/>
      <w:r w:rsidRPr="0037595C">
        <w:rPr>
          <w:rFonts w:ascii="Times New Roman CYR" w:eastAsia="Times New Roman" w:hAnsi="Times New Roman CYR" w:cs="Times New Roman CYR"/>
          <w:sz w:val="28"/>
          <w:szCs w:val="28"/>
        </w:rPr>
        <w:t>2. По результатам рассмотрения заявления о назначении пенсии за выслугу лет Уполномоченный орган принимает решение о возможности назначения пенсии за выслугу лет, либо направляет лицу, замещавшему должность муниципальной службы, письменный отказ в назначении пенсии за выслугу лет с обоснованием причин такого отказа.</w:t>
      </w:r>
    </w:p>
    <w:p w14:paraId="0E10DB9D" w14:textId="43D74311"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22" w:name="sub_303"/>
      <w:bookmarkEnd w:id="21"/>
      <w:r w:rsidRPr="0037595C">
        <w:rPr>
          <w:rFonts w:ascii="Times New Roman CYR" w:eastAsia="Times New Roman" w:hAnsi="Times New Roman CYR" w:cs="Times New Roman CYR"/>
          <w:sz w:val="28"/>
          <w:szCs w:val="28"/>
        </w:rPr>
        <w:t xml:space="preserve">3. Решение о назначении пенсии за выслугу лет оформляется распоряжением </w:t>
      </w:r>
      <w:r w:rsidR="00E732DB">
        <w:rPr>
          <w:rFonts w:ascii="Times New Roman CYR" w:eastAsia="Times New Roman" w:hAnsi="Times New Roman CYR" w:cs="Times New Roman CYR"/>
          <w:sz w:val="28"/>
          <w:szCs w:val="28"/>
        </w:rPr>
        <w:t>администрации БМР</w:t>
      </w:r>
      <w:r w:rsidRPr="0037595C">
        <w:rPr>
          <w:rFonts w:ascii="Times New Roman CYR" w:eastAsia="Times New Roman" w:hAnsi="Times New Roman CYR" w:cs="Times New Roman CYR"/>
          <w:sz w:val="28"/>
          <w:szCs w:val="28"/>
        </w:rPr>
        <w:t>.</w:t>
      </w:r>
    </w:p>
    <w:p w14:paraId="37C5CA90"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23" w:name="sub_304"/>
      <w:bookmarkEnd w:id="22"/>
      <w:r w:rsidRPr="0037595C">
        <w:rPr>
          <w:rFonts w:ascii="Times New Roman CYR" w:eastAsia="Times New Roman" w:hAnsi="Times New Roman CYR" w:cs="Times New Roman CYR"/>
          <w:sz w:val="28"/>
          <w:szCs w:val="28"/>
        </w:rPr>
        <w:t>4. Решение об отказе в назначении пенсии за выслугу лет принимается в случаях:</w:t>
      </w:r>
    </w:p>
    <w:p w14:paraId="39F8B674" w14:textId="5C66E6E8"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24" w:name="sub_341"/>
      <w:bookmarkEnd w:id="23"/>
      <w:r w:rsidRPr="0037595C">
        <w:rPr>
          <w:rFonts w:ascii="Times New Roman CYR" w:eastAsia="Times New Roman" w:hAnsi="Times New Roman CYR" w:cs="Times New Roman CYR"/>
          <w:sz w:val="28"/>
          <w:szCs w:val="28"/>
        </w:rPr>
        <w:t xml:space="preserve">1) представления лицом, замещавшим должность муниципальной службы, неполного пакета документов, указанных в </w:t>
      </w:r>
      <w:hyperlink r:id="rId17" w:anchor="sub_201" w:history="1">
        <w:r w:rsidRPr="0037595C">
          <w:rPr>
            <w:rFonts w:ascii="Times New Roman" w:eastAsia="Times New Roman" w:hAnsi="Times New Roman" w:cs="Times New Roman"/>
            <w:color w:val="000000"/>
            <w:sz w:val="28"/>
            <w:szCs w:val="28"/>
          </w:rPr>
          <w:t>части 1 статьи 2</w:t>
        </w:r>
      </w:hyperlink>
      <w:r w:rsidRPr="0037595C">
        <w:rPr>
          <w:rFonts w:ascii="Times New Roman CYR" w:eastAsia="Times New Roman" w:hAnsi="Times New Roman CYR" w:cs="Times New Roman CYR"/>
          <w:sz w:val="28"/>
          <w:szCs w:val="28"/>
        </w:rPr>
        <w:t xml:space="preserve"> настоящего </w:t>
      </w:r>
      <w:r w:rsidR="00722F6B">
        <w:rPr>
          <w:rFonts w:ascii="Times New Roman CYR" w:eastAsia="Times New Roman" w:hAnsi="Times New Roman CYR" w:cs="Times New Roman CYR"/>
          <w:sz w:val="28"/>
          <w:szCs w:val="28"/>
        </w:rPr>
        <w:t>Порядка</w:t>
      </w:r>
      <w:r w:rsidRPr="0037595C">
        <w:rPr>
          <w:rFonts w:ascii="Times New Roman CYR" w:eastAsia="Times New Roman" w:hAnsi="Times New Roman CYR" w:cs="Times New Roman CYR"/>
          <w:sz w:val="28"/>
          <w:szCs w:val="28"/>
        </w:rPr>
        <w:t>;</w:t>
      </w:r>
    </w:p>
    <w:p w14:paraId="157C4634" w14:textId="3229E0DA"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25" w:name="sub_342"/>
      <w:bookmarkEnd w:id="24"/>
      <w:r w:rsidRPr="0037595C">
        <w:rPr>
          <w:rFonts w:ascii="Times New Roman CYR" w:eastAsia="Times New Roman" w:hAnsi="Times New Roman CYR" w:cs="Times New Roman CYR"/>
          <w:sz w:val="28"/>
          <w:szCs w:val="28"/>
        </w:rPr>
        <w:t xml:space="preserve">2) отсутствия условий для назначения пенсии за выслугу лет, установленных </w:t>
      </w:r>
      <w:hyperlink r:id="rId18" w:history="1">
        <w:r w:rsidRPr="0037595C">
          <w:rPr>
            <w:rFonts w:ascii="Times New Roman" w:eastAsia="Times New Roman" w:hAnsi="Times New Roman" w:cs="Times New Roman"/>
            <w:color w:val="000000"/>
            <w:sz w:val="28"/>
            <w:szCs w:val="28"/>
          </w:rPr>
          <w:t>Законом</w:t>
        </w:r>
      </w:hyperlink>
      <w:r w:rsidRPr="0037595C">
        <w:rPr>
          <w:rFonts w:ascii="Times New Roman CYR" w:eastAsia="Times New Roman" w:hAnsi="Times New Roman CYR" w:cs="Times New Roman CYR"/>
          <w:sz w:val="28"/>
          <w:szCs w:val="28"/>
        </w:rPr>
        <w:t xml:space="preserve">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и настоящим </w:t>
      </w:r>
      <w:r w:rsidR="00722F6B">
        <w:rPr>
          <w:rFonts w:ascii="Times New Roman CYR" w:eastAsia="Times New Roman" w:hAnsi="Times New Roman CYR" w:cs="Times New Roman CYR"/>
          <w:sz w:val="28"/>
          <w:szCs w:val="28"/>
        </w:rPr>
        <w:t>Порядком</w:t>
      </w:r>
      <w:r w:rsidRPr="0037595C">
        <w:rPr>
          <w:rFonts w:ascii="Times New Roman CYR" w:eastAsia="Times New Roman" w:hAnsi="Times New Roman CYR" w:cs="Times New Roman CYR"/>
          <w:sz w:val="28"/>
          <w:szCs w:val="28"/>
        </w:rPr>
        <w:t>;</w:t>
      </w:r>
    </w:p>
    <w:p w14:paraId="5B9DE5FF"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26" w:name="sub_343"/>
      <w:bookmarkEnd w:id="25"/>
      <w:r w:rsidRPr="0037595C">
        <w:rPr>
          <w:rFonts w:ascii="Times New Roman CYR" w:eastAsia="Times New Roman" w:hAnsi="Times New Roman CYR" w:cs="Times New Roman CYR"/>
          <w:sz w:val="28"/>
          <w:szCs w:val="28"/>
        </w:rPr>
        <w:t>3) представления лицом, замещавшим должность муниципальной службы, недостоверных сведений.</w:t>
      </w:r>
    </w:p>
    <w:p w14:paraId="538D4ED0" w14:textId="7E9F774D"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27" w:name="sub_305"/>
      <w:bookmarkEnd w:id="26"/>
      <w:r w:rsidRPr="0037595C">
        <w:rPr>
          <w:rFonts w:ascii="Times New Roman CYR" w:eastAsia="Times New Roman" w:hAnsi="Times New Roman CYR" w:cs="Times New Roman CYR"/>
          <w:sz w:val="28"/>
          <w:szCs w:val="28"/>
        </w:rPr>
        <w:t xml:space="preserve">5. Уполномоченный орган письменно извещает лицо, замещавшее должность муниципальной службы, о назначении ему пенсии за выслугу лет в течение 3 рабочих дней со дня издания соответствующего распоряжения </w:t>
      </w:r>
      <w:r w:rsidR="00E732DB">
        <w:rPr>
          <w:rFonts w:ascii="Times New Roman CYR" w:eastAsia="Times New Roman" w:hAnsi="Times New Roman CYR" w:cs="Times New Roman CYR"/>
          <w:sz w:val="28"/>
          <w:szCs w:val="28"/>
        </w:rPr>
        <w:t>администрации БМР</w:t>
      </w:r>
      <w:r w:rsidRPr="0037595C">
        <w:rPr>
          <w:rFonts w:ascii="Times New Roman CYR" w:eastAsia="Times New Roman" w:hAnsi="Times New Roman CYR" w:cs="Times New Roman CYR"/>
          <w:sz w:val="28"/>
          <w:szCs w:val="28"/>
        </w:rPr>
        <w:t>.</w:t>
      </w:r>
    </w:p>
    <w:p w14:paraId="6F155FF8"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28" w:name="sub_306"/>
      <w:bookmarkEnd w:id="27"/>
      <w:r w:rsidRPr="0037595C">
        <w:rPr>
          <w:rFonts w:ascii="Times New Roman CYR" w:eastAsia="Times New Roman" w:hAnsi="Times New Roman CYR" w:cs="Times New Roman CYR"/>
          <w:sz w:val="28"/>
          <w:szCs w:val="28"/>
        </w:rPr>
        <w:t>6. Решение об отказе в назначении пенсии за выслугу лет оформляется письмом Уполномоченного органа с обоснованием причин отказа и направляется Уполномоченным органом заявителю не позднее 3 рабочих дней со дня принятия такого решения.</w:t>
      </w:r>
    </w:p>
    <w:bookmarkEnd w:id="28"/>
    <w:p w14:paraId="6B87ED25" w14:textId="0C831116" w:rsidR="00FD708F" w:rsidRPr="0037595C" w:rsidRDefault="00300F9D"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7</w:t>
      </w:r>
      <w:r w:rsidR="00FD708F" w:rsidRPr="0037595C">
        <w:rPr>
          <w:rFonts w:ascii="Times New Roman CYR" w:eastAsia="Times New Roman" w:hAnsi="Times New Roman CYR" w:cs="Times New Roman CYR"/>
          <w:sz w:val="28"/>
          <w:szCs w:val="28"/>
        </w:rPr>
        <w:t xml:space="preserve">. Пенсия за выслугу лет назначается и выплачивается со дня регистрации в </w:t>
      </w:r>
      <w:r w:rsidR="007D0E0E">
        <w:rPr>
          <w:rFonts w:ascii="Times New Roman CYR" w:eastAsia="Times New Roman" w:hAnsi="Times New Roman CYR" w:cs="Times New Roman CYR"/>
          <w:sz w:val="28"/>
          <w:szCs w:val="28"/>
        </w:rPr>
        <w:t>Уполномоченном органе</w:t>
      </w:r>
      <w:r w:rsidR="00FD708F" w:rsidRPr="0037595C">
        <w:rPr>
          <w:rFonts w:ascii="Times New Roman CYR" w:eastAsia="Times New Roman" w:hAnsi="Times New Roman CYR" w:cs="Times New Roman CYR"/>
          <w:sz w:val="28"/>
          <w:szCs w:val="28"/>
        </w:rPr>
        <w:t xml:space="preserve"> заявления лица, замещавшего должность муниципальной службы, но не ранее дня освобождения от замещаемой должности муниципальной службы или увольнения с должности муниципальной службы и не ранее дня назначения ему страховой пенсии по старости (инвалидности).</w:t>
      </w:r>
    </w:p>
    <w:p w14:paraId="58A189E5" w14:textId="16F59C07" w:rsidR="00FD708F" w:rsidRPr="0037595C" w:rsidRDefault="00300F9D"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29" w:name="sub_309"/>
      <w:r>
        <w:rPr>
          <w:rFonts w:ascii="Times New Roman CYR" w:eastAsia="Times New Roman" w:hAnsi="Times New Roman CYR" w:cs="Times New Roman CYR"/>
          <w:sz w:val="28"/>
          <w:szCs w:val="28"/>
        </w:rPr>
        <w:t>8</w:t>
      </w:r>
      <w:r w:rsidR="00FD708F" w:rsidRPr="0037595C">
        <w:rPr>
          <w:rFonts w:ascii="Times New Roman CYR" w:eastAsia="Times New Roman" w:hAnsi="Times New Roman CYR" w:cs="Times New Roman CYR"/>
          <w:sz w:val="28"/>
          <w:szCs w:val="28"/>
        </w:rPr>
        <w:t xml:space="preserve">. Выплата пенсии за выслугу лет осуществляется </w:t>
      </w:r>
      <w:r w:rsidR="00EE0CC1" w:rsidRPr="00EE0CC1">
        <w:rPr>
          <w:rFonts w:ascii="Times New Roman CYR" w:eastAsia="Times New Roman" w:hAnsi="Times New Roman CYR" w:cs="Times New Roman CYR"/>
          <w:sz w:val="28"/>
          <w:szCs w:val="28"/>
        </w:rPr>
        <w:t>финансовым отделом администрации БМР</w:t>
      </w:r>
      <w:r w:rsidR="00C817FE">
        <w:rPr>
          <w:rFonts w:ascii="Times New Roman CYR" w:eastAsia="Times New Roman" w:hAnsi="Times New Roman CYR" w:cs="Times New Roman CYR"/>
          <w:sz w:val="28"/>
          <w:szCs w:val="28"/>
        </w:rPr>
        <w:t xml:space="preserve"> (далее – финансовый отдел)</w:t>
      </w:r>
      <w:r w:rsidR="00EE0CC1">
        <w:rPr>
          <w:rFonts w:ascii="Times New Roman CYR" w:eastAsia="Times New Roman" w:hAnsi="Times New Roman CYR" w:cs="Times New Roman CYR"/>
          <w:sz w:val="28"/>
          <w:szCs w:val="28"/>
        </w:rPr>
        <w:t>,</w:t>
      </w:r>
      <w:r w:rsidR="00EE0CC1" w:rsidRPr="00EE0CC1">
        <w:rPr>
          <w:rFonts w:ascii="Times New Roman CYR" w:eastAsia="Times New Roman" w:hAnsi="Times New Roman CYR" w:cs="Times New Roman CYR"/>
          <w:sz w:val="28"/>
          <w:szCs w:val="28"/>
        </w:rPr>
        <w:t xml:space="preserve"> </w:t>
      </w:r>
      <w:r w:rsidR="00870771" w:rsidRPr="0008084A">
        <w:rPr>
          <w:rFonts w:ascii="Times New Roman CYR" w:eastAsia="Times New Roman" w:hAnsi="Times New Roman CYR" w:cs="Times New Roman CYR"/>
          <w:sz w:val="28"/>
          <w:szCs w:val="28"/>
        </w:rPr>
        <w:t xml:space="preserve">межведомственной централизованной бухгалтерией </w:t>
      </w:r>
      <w:r w:rsidR="00E732DB">
        <w:rPr>
          <w:rFonts w:ascii="Times New Roman CYR" w:eastAsia="Times New Roman" w:hAnsi="Times New Roman CYR" w:cs="Times New Roman CYR"/>
          <w:sz w:val="28"/>
          <w:szCs w:val="28"/>
        </w:rPr>
        <w:t>при администрации БМР</w:t>
      </w:r>
      <w:r w:rsidR="00C817FE">
        <w:rPr>
          <w:rFonts w:ascii="Times New Roman CYR" w:eastAsia="Times New Roman" w:hAnsi="Times New Roman CYR" w:cs="Times New Roman CYR"/>
          <w:sz w:val="28"/>
          <w:szCs w:val="28"/>
        </w:rPr>
        <w:t xml:space="preserve"> (далее – МЦБ при администрации)</w:t>
      </w:r>
      <w:r w:rsidR="00FD708F" w:rsidRPr="0008084A">
        <w:rPr>
          <w:rFonts w:ascii="Times New Roman CYR" w:eastAsia="Times New Roman" w:hAnsi="Times New Roman CYR" w:cs="Times New Roman CYR"/>
          <w:sz w:val="28"/>
          <w:szCs w:val="28"/>
        </w:rPr>
        <w:t xml:space="preserve"> </w:t>
      </w:r>
      <w:r w:rsidR="00FD708F" w:rsidRPr="0037595C">
        <w:rPr>
          <w:rFonts w:ascii="Times New Roman CYR" w:eastAsia="Times New Roman" w:hAnsi="Times New Roman CYR" w:cs="Times New Roman CYR"/>
          <w:sz w:val="28"/>
          <w:szCs w:val="28"/>
        </w:rPr>
        <w:t xml:space="preserve">ежемесячно на основании личного заявления лица, замещавшего должность муниципальной службы, по форме согласно </w:t>
      </w:r>
      <w:hyperlink r:id="rId19" w:anchor="sub_1007" w:history="1">
        <w:r w:rsidR="00FD708F" w:rsidRPr="0037595C">
          <w:rPr>
            <w:rFonts w:ascii="Times New Roman" w:eastAsia="Times New Roman" w:hAnsi="Times New Roman" w:cs="Times New Roman"/>
            <w:color w:val="000000"/>
            <w:sz w:val="28"/>
            <w:szCs w:val="28"/>
          </w:rPr>
          <w:t xml:space="preserve">приложению </w:t>
        </w:r>
        <w:r w:rsidR="009E233D">
          <w:rPr>
            <w:rFonts w:ascii="Times New Roman" w:eastAsia="Times New Roman" w:hAnsi="Times New Roman" w:cs="Times New Roman"/>
            <w:color w:val="000000"/>
            <w:sz w:val="28"/>
            <w:szCs w:val="28"/>
          </w:rPr>
          <w:t xml:space="preserve">№ </w:t>
        </w:r>
      </w:hyperlink>
      <w:r w:rsidR="005A7F99">
        <w:rPr>
          <w:rFonts w:ascii="Times New Roman" w:eastAsia="Times New Roman" w:hAnsi="Times New Roman" w:cs="Times New Roman"/>
          <w:color w:val="000000"/>
          <w:sz w:val="28"/>
          <w:szCs w:val="28"/>
        </w:rPr>
        <w:t>7</w:t>
      </w:r>
      <w:r w:rsidR="00FD708F" w:rsidRPr="0037595C">
        <w:rPr>
          <w:rFonts w:ascii="Times New Roman CYR" w:eastAsia="Times New Roman" w:hAnsi="Times New Roman CYR" w:cs="Times New Roman CYR"/>
          <w:sz w:val="28"/>
          <w:szCs w:val="28"/>
        </w:rPr>
        <w:t xml:space="preserve"> к настоящему </w:t>
      </w:r>
      <w:r w:rsidR="00E442CD">
        <w:rPr>
          <w:rFonts w:ascii="Times New Roman CYR" w:eastAsia="Times New Roman" w:hAnsi="Times New Roman CYR" w:cs="Times New Roman CYR"/>
          <w:sz w:val="28"/>
          <w:szCs w:val="28"/>
        </w:rPr>
        <w:t>Порядку</w:t>
      </w:r>
      <w:r w:rsidR="00FD708F" w:rsidRPr="0037595C">
        <w:rPr>
          <w:rFonts w:ascii="Times New Roman CYR" w:eastAsia="Times New Roman" w:hAnsi="Times New Roman CYR" w:cs="Times New Roman CYR"/>
          <w:sz w:val="28"/>
          <w:szCs w:val="28"/>
        </w:rPr>
        <w:t>, путем безналичного перечисления денежных средств на счет, открытый получателем пенсии в кредитной организации.</w:t>
      </w:r>
    </w:p>
    <w:bookmarkEnd w:id="29"/>
    <w:p w14:paraId="2CF66615" w14:textId="7E11876F" w:rsidR="00FD708F" w:rsidRPr="00785C30" w:rsidRDefault="00300F9D"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9</w:t>
      </w:r>
      <w:r w:rsidR="00FD708F" w:rsidRPr="0037595C">
        <w:rPr>
          <w:rFonts w:ascii="Times New Roman CYR" w:eastAsia="Times New Roman" w:hAnsi="Times New Roman CYR" w:cs="Times New Roman CYR"/>
          <w:sz w:val="28"/>
          <w:szCs w:val="28"/>
        </w:rPr>
        <w:t xml:space="preserve">. </w:t>
      </w:r>
      <w:r w:rsidR="00FD708F" w:rsidRPr="00785C30">
        <w:rPr>
          <w:rFonts w:ascii="Times New Roman CYR" w:eastAsia="Times New Roman" w:hAnsi="Times New Roman CYR" w:cs="Times New Roman CYR"/>
          <w:sz w:val="28"/>
          <w:szCs w:val="28"/>
        </w:rPr>
        <w:t xml:space="preserve">Уполномоченный орган в порядке межведомственного информационного взаимодействия ежемесячно запрашивает в </w:t>
      </w:r>
      <w:r w:rsidR="00FD708F" w:rsidRPr="00785C30">
        <w:rPr>
          <w:rFonts w:ascii="Times New Roman CYR" w:eastAsia="Times New Roman" w:hAnsi="Times New Roman CYR" w:cs="Times New Roman CYR"/>
          <w:sz w:val="28"/>
          <w:szCs w:val="28"/>
        </w:rPr>
        <w:lastRenderedPageBreak/>
        <w:t>территориальных органах Пенсионного фонда Российской Федерации информацию о размере страховой пенсии по старости (инвалидности) получателей пенсии.</w:t>
      </w:r>
    </w:p>
    <w:p w14:paraId="03B6EEE7" w14:textId="00142928"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30" w:name="sub_311"/>
      <w:r w:rsidRPr="0037595C">
        <w:rPr>
          <w:rFonts w:ascii="Times New Roman CYR" w:eastAsia="Times New Roman" w:hAnsi="Times New Roman CYR" w:cs="Times New Roman CYR"/>
          <w:sz w:val="28"/>
          <w:szCs w:val="28"/>
        </w:rPr>
        <w:t>1</w:t>
      </w:r>
      <w:r w:rsidR="00300F9D">
        <w:rPr>
          <w:rFonts w:ascii="Times New Roman CYR" w:eastAsia="Times New Roman" w:hAnsi="Times New Roman CYR" w:cs="Times New Roman CYR"/>
          <w:sz w:val="28"/>
          <w:szCs w:val="28"/>
        </w:rPr>
        <w:t>0</w:t>
      </w:r>
      <w:r w:rsidRPr="0037595C">
        <w:rPr>
          <w:rFonts w:ascii="Times New Roman CYR" w:eastAsia="Times New Roman" w:hAnsi="Times New Roman CYR" w:cs="Times New Roman CYR"/>
          <w:sz w:val="28"/>
          <w:szCs w:val="28"/>
        </w:rPr>
        <w:t xml:space="preserve">. Лицам, замещавшим должности муниципальной службы, уволившимся с муниципальной службы в связи с сокращением должности муниципальной службы в органе местного самоуправления (органе администрации </w:t>
      </w:r>
      <w:r w:rsidR="00870771">
        <w:rPr>
          <w:rFonts w:ascii="Times New Roman CYR" w:eastAsia="Times New Roman" w:hAnsi="Times New Roman CYR" w:cs="Times New Roman CYR"/>
          <w:sz w:val="28"/>
          <w:szCs w:val="28"/>
        </w:rPr>
        <w:t>БМР</w:t>
      </w:r>
      <w:r w:rsidRPr="0037595C">
        <w:rPr>
          <w:rFonts w:ascii="Times New Roman CYR" w:eastAsia="Times New Roman" w:hAnsi="Times New Roman CYR" w:cs="Times New Roman CYR"/>
          <w:sz w:val="28"/>
          <w:szCs w:val="28"/>
        </w:rPr>
        <w:t xml:space="preserve">, наделенном правами юридического лица) или упразднением органа местного самоуправления (органа администрации </w:t>
      </w:r>
      <w:r w:rsidR="00870771">
        <w:rPr>
          <w:rFonts w:ascii="Times New Roman CYR" w:eastAsia="Times New Roman" w:hAnsi="Times New Roman CYR" w:cs="Times New Roman CYR"/>
          <w:sz w:val="28"/>
          <w:szCs w:val="28"/>
        </w:rPr>
        <w:t>БМР</w:t>
      </w:r>
      <w:r w:rsidRPr="0037595C">
        <w:rPr>
          <w:rFonts w:ascii="Times New Roman CYR" w:eastAsia="Times New Roman" w:hAnsi="Times New Roman CYR" w:cs="Times New Roman CYR"/>
          <w:sz w:val="28"/>
          <w:szCs w:val="28"/>
        </w:rPr>
        <w:t xml:space="preserve">, наделенного правами юридического лица) и получающим в соответствии со </w:t>
      </w:r>
      <w:hyperlink r:id="rId20" w:history="1">
        <w:r w:rsidRPr="0037595C">
          <w:rPr>
            <w:rFonts w:ascii="Times New Roman" w:eastAsia="Times New Roman" w:hAnsi="Times New Roman" w:cs="Times New Roman"/>
            <w:color w:val="000000"/>
            <w:sz w:val="28"/>
            <w:szCs w:val="28"/>
          </w:rPr>
          <w:t>статьей 318</w:t>
        </w:r>
      </w:hyperlink>
      <w:r w:rsidRPr="0037595C">
        <w:rPr>
          <w:rFonts w:ascii="Times New Roman CYR" w:eastAsia="Times New Roman" w:hAnsi="Times New Roman CYR" w:cs="Times New Roman CYR"/>
          <w:sz w:val="28"/>
          <w:szCs w:val="28"/>
        </w:rPr>
        <w:t xml:space="preserve"> Трудового кодекса Российской Федерации средний месячный заработок, сохраняемый на период трудоустройства, пенсия за выслугу лет выплачивается не ранее дня, с которого прекращается выплата среднего месячного заработка, сохраняемого на период трудоустройства.</w:t>
      </w:r>
    </w:p>
    <w:p w14:paraId="1BF7BB08" w14:textId="27F65B6E" w:rsidR="00FD708F" w:rsidRPr="00785C30"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31" w:name="sub_312"/>
      <w:bookmarkEnd w:id="30"/>
      <w:r w:rsidRPr="0037595C">
        <w:rPr>
          <w:rFonts w:ascii="Times New Roman CYR" w:eastAsia="Times New Roman" w:hAnsi="Times New Roman CYR" w:cs="Times New Roman CYR"/>
          <w:sz w:val="28"/>
          <w:szCs w:val="28"/>
        </w:rPr>
        <w:t>1</w:t>
      </w:r>
      <w:r w:rsidR="00F75221">
        <w:rPr>
          <w:rFonts w:ascii="Times New Roman CYR" w:eastAsia="Times New Roman" w:hAnsi="Times New Roman CYR" w:cs="Times New Roman CYR"/>
          <w:sz w:val="28"/>
          <w:szCs w:val="28"/>
        </w:rPr>
        <w:t>1</w:t>
      </w:r>
      <w:r w:rsidRPr="0037595C">
        <w:rPr>
          <w:rFonts w:ascii="Times New Roman CYR" w:eastAsia="Times New Roman" w:hAnsi="Times New Roman CYR" w:cs="Times New Roman CYR"/>
          <w:sz w:val="28"/>
          <w:szCs w:val="28"/>
        </w:rPr>
        <w:t xml:space="preserve">. Документы о назначении, выплате, приостановлении, прекращении, возобновлении, перерасчете пенсии за выслугу лет формируются в пенсионное дело, </w:t>
      </w:r>
      <w:r w:rsidRPr="00FA745C">
        <w:rPr>
          <w:rFonts w:ascii="Times New Roman CYR" w:eastAsia="Times New Roman" w:hAnsi="Times New Roman CYR" w:cs="Times New Roman CYR"/>
          <w:sz w:val="28"/>
          <w:szCs w:val="28"/>
        </w:rPr>
        <w:t>которое</w:t>
      </w:r>
      <w:r w:rsidRPr="00C817FE">
        <w:rPr>
          <w:rFonts w:ascii="Times New Roman CYR" w:eastAsia="Times New Roman" w:hAnsi="Times New Roman CYR" w:cs="Times New Roman CYR"/>
          <w:color w:val="FF0000"/>
          <w:sz w:val="28"/>
          <w:szCs w:val="28"/>
        </w:rPr>
        <w:t xml:space="preserve"> </w:t>
      </w:r>
      <w:r w:rsidR="00C817FE" w:rsidRPr="00785C30">
        <w:rPr>
          <w:rFonts w:ascii="Times New Roman CYR" w:eastAsia="Times New Roman" w:hAnsi="Times New Roman CYR" w:cs="Times New Roman CYR"/>
          <w:sz w:val="28"/>
          <w:szCs w:val="28"/>
        </w:rPr>
        <w:t xml:space="preserve">передается и </w:t>
      </w:r>
      <w:r w:rsidRPr="00785C30">
        <w:rPr>
          <w:rFonts w:ascii="Times New Roman CYR" w:eastAsia="Times New Roman" w:hAnsi="Times New Roman CYR" w:cs="Times New Roman CYR"/>
          <w:sz w:val="28"/>
          <w:szCs w:val="28"/>
        </w:rPr>
        <w:t xml:space="preserve">хранится в </w:t>
      </w:r>
      <w:r w:rsidR="00C817FE" w:rsidRPr="00785C30">
        <w:rPr>
          <w:rFonts w:ascii="Times New Roman CYR" w:eastAsia="Times New Roman" w:hAnsi="Times New Roman CYR" w:cs="Times New Roman CYR"/>
          <w:sz w:val="28"/>
          <w:szCs w:val="28"/>
        </w:rPr>
        <w:t>МЦБ при администрации</w:t>
      </w:r>
      <w:r w:rsidR="00FA745C" w:rsidRPr="00785C30">
        <w:rPr>
          <w:rFonts w:ascii="Times New Roman CYR" w:eastAsia="Times New Roman" w:hAnsi="Times New Roman CYR" w:cs="Times New Roman CYR"/>
          <w:sz w:val="28"/>
          <w:szCs w:val="28"/>
        </w:rPr>
        <w:t xml:space="preserve">, </w:t>
      </w:r>
      <w:r w:rsidR="002B10F1" w:rsidRPr="00785C30">
        <w:rPr>
          <w:rFonts w:ascii="Times New Roman CYR" w:eastAsia="Times New Roman" w:hAnsi="Times New Roman CYR" w:cs="Times New Roman CYR"/>
          <w:sz w:val="28"/>
          <w:szCs w:val="28"/>
        </w:rPr>
        <w:t xml:space="preserve">хранится </w:t>
      </w:r>
      <w:r w:rsidR="00FA745C" w:rsidRPr="00785C30">
        <w:rPr>
          <w:rFonts w:ascii="Times New Roman CYR" w:eastAsia="Times New Roman" w:hAnsi="Times New Roman CYR" w:cs="Times New Roman CYR"/>
          <w:sz w:val="28"/>
          <w:szCs w:val="28"/>
        </w:rPr>
        <w:t>в финансовом отделе.</w:t>
      </w:r>
    </w:p>
    <w:p w14:paraId="4026675B" w14:textId="77777777" w:rsidR="00300F9D" w:rsidRPr="0037595C" w:rsidRDefault="00300F9D"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bookmarkEnd w:id="31"/>
    <w:p w14:paraId="09CEF4B5" w14:textId="26D1B356" w:rsidR="00FD708F" w:rsidRDefault="00300F9D"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6078B7">
        <w:rPr>
          <w:rFonts w:ascii="Times New Roman CYR" w:eastAsia="Times New Roman" w:hAnsi="Times New Roman CYR" w:cs="Times New Roman CYR"/>
          <w:b/>
          <w:sz w:val="28"/>
          <w:szCs w:val="28"/>
        </w:rPr>
        <w:t>Статья 4</w:t>
      </w:r>
      <w:r>
        <w:rPr>
          <w:rFonts w:ascii="Times New Roman CYR" w:eastAsia="Times New Roman" w:hAnsi="Times New Roman CYR" w:cs="Times New Roman CYR"/>
          <w:sz w:val="28"/>
          <w:szCs w:val="28"/>
        </w:rPr>
        <w:t xml:space="preserve">. </w:t>
      </w:r>
      <w:r w:rsidRPr="00300F9D">
        <w:rPr>
          <w:rFonts w:ascii="Times New Roman CYR" w:eastAsia="Times New Roman" w:hAnsi="Times New Roman CYR" w:cs="Times New Roman CYR"/>
          <w:sz w:val="28"/>
          <w:szCs w:val="28"/>
        </w:rPr>
        <w:t>Порядок установления размера пенсии за выслугу лет</w:t>
      </w:r>
    </w:p>
    <w:p w14:paraId="38736D09" w14:textId="7EBEA714" w:rsidR="00300F9D" w:rsidRPr="00300F9D" w:rsidRDefault="006078B7" w:rsidP="00300F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1. </w:t>
      </w:r>
      <w:r w:rsidR="00300F9D" w:rsidRPr="00300F9D">
        <w:rPr>
          <w:rFonts w:ascii="Times New Roman CYR" w:eastAsia="Times New Roman" w:hAnsi="Times New Roman CYR" w:cs="Times New Roman CYR"/>
          <w:sz w:val="28"/>
          <w:szCs w:val="28"/>
        </w:rPr>
        <w:t>Размер пенсии за выслугу лет определяется в соответствии с Законом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и установленным приложением 2 к Закону Камчатского края "О муниципальной службе в Камчатском крае" соотношением должностей муниципальной службы в Камчатском крае и должностей государственной гражданской службы Камчатского края.</w:t>
      </w:r>
    </w:p>
    <w:p w14:paraId="3F2ABBB3" w14:textId="7E3B2AB4" w:rsidR="00300F9D" w:rsidRDefault="006078B7" w:rsidP="00300F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2. </w:t>
      </w:r>
      <w:r w:rsidR="00300F9D" w:rsidRPr="00300F9D">
        <w:rPr>
          <w:rFonts w:ascii="Times New Roman CYR" w:eastAsia="Times New Roman" w:hAnsi="Times New Roman CYR" w:cs="Times New Roman CYR"/>
          <w:sz w:val="28"/>
          <w:szCs w:val="28"/>
        </w:rPr>
        <w:t xml:space="preserve">Пенсия за выслугу лет устанавливается в размере 45 процентов среднемесячного денежного содержания лица, замещавшего должность муниципальной службы, определенного в соответствии со статьей 7(1) Закона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за вычетом </w:t>
      </w:r>
      <w:r>
        <w:rPr>
          <w:rFonts w:ascii="Times New Roman CYR" w:eastAsia="Times New Roman" w:hAnsi="Times New Roman CYR" w:cs="Times New Roman CYR"/>
          <w:sz w:val="28"/>
          <w:szCs w:val="28"/>
        </w:rPr>
        <w:t>2,5</w:t>
      </w:r>
      <w:r w:rsidR="00300F9D" w:rsidRPr="00300F9D">
        <w:rPr>
          <w:rFonts w:ascii="Times New Roman CYR" w:eastAsia="Times New Roman" w:hAnsi="Times New Roman CYR" w:cs="Times New Roman CYR"/>
          <w:sz w:val="28"/>
          <w:szCs w:val="28"/>
        </w:rPr>
        <w:t xml:space="preserve"> размеров фиксированной выплаты к страховой пенсии по старости</w:t>
      </w:r>
      <w:r>
        <w:rPr>
          <w:rFonts w:ascii="Times New Roman CYR" w:eastAsia="Times New Roman" w:hAnsi="Times New Roman CYR" w:cs="Times New Roman CYR"/>
          <w:sz w:val="28"/>
          <w:szCs w:val="28"/>
        </w:rPr>
        <w:t>,</w:t>
      </w:r>
      <w:r w:rsidRPr="006078B7">
        <w:t xml:space="preserve"> </w:t>
      </w:r>
      <w:r w:rsidRPr="006078B7">
        <w:rPr>
          <w:rFonts w:ascii="Times New Roman CYR" w:eastAsia="Times New Roman" w:hAnsi="Times New Roman CYR" w:cs="Times New Roman CYR"/>
          <w:sz w:val="28"/>
          <w:szCs w:val="28"/>
        </w:rPr>
        <w:t>установленной частью 1 статьи 16 Федерального закона от 28.12.2013 N 400-ФЗ "О страховых пенсиях"</w:t>
      </w:r>
      <w:r w:rsidR="00300F9D" w:rsidRPr="00300F9D">
        <w:rPr>
          <w:rFonts w:ascii="Times New Roman CYR" w:eastAsia="Times New Roman" w:hAnsi="Times New Roman CYR" w:cs="Times New Roman CYR"/>
          <w:sz w:val="28"/>
          <w:szCs w:val="28"/>
        </w:rPr>
        <w:t>, и увеличивается на районный коэффициент, установленный Решением Думы Быстринского муниципального района от 25.04.2019 N 98-нпа "Положение о гарантиях и компенсациях для лиц, проживающих в Быстринском муниципальном районе и работающих в органах местного самоуправления Быстринского муниципального района, муниципальных учреждениях".</w:t>
      </w:r>
    </w:p>
    <w:p w14:paraId="09E4561F" w14:textId="3835A6B6" w:rsidR="009E233D" w:rsidRDefault="009E233D" w:rsidP="00300F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3. </w:t>
      </w:r>
      <w:r w:rsidRPr="009E233D">
        <w:rPr>
          <w:rFonts w:ascii="Times New Roman CYR" w:eastAsia="Times New Roman" w:hAnsi="Times New Roman CYR" w:cs="Times New Roman CYR"/>
          <w:sz w:val="28"/>
          <w:szCs w:val="28"/>
        </w:rPr>
        <w:t xml:space="preserve">Размер пенсии за выслугу лет увеличивается на 3 процента среднемесячного денежного содержания за каждый полный год стажа </w:t>
      </w:r>
      <w:r>
        <w:rPr>
          <w:rFonts w:ascii="Times New Roman CYR" w:eastAsia="Times New Roman" w:hAnsi="Times New Roman CYR" w:cs="Times New Roman CYR"/>
          <w:sz w:val="28"/>
          <w:szCs w:val="28"/>
        </w:rPr>
        <w:t>муниципальной</w:t>
      </w:r>
      <w:r w:rsidRPr="009E233D">
        <w:rPr>
          <w:rFonts w:ascii="Times New Roman CYR" w:eastAsia="Times New Roman" w:hAnsi="Times New Roman CYR" w:cs="Times New Roman CYR"/>
          <w:sz w:val="28"/>
          <w:szCs w:val="28"/>
        </w:rPr>
        <w:t xml:space="preserve"> службы сверх стажа </w:t>
      </w:r>
      <w:r>
        <w:rPr>
          <w:rFonts w:ascii="Times New Roman CYR" w:eastAsia="Times New Roman" w:hAnsi="Times New Roman CYR" w:cs="Times New Roman CYR"/>
          <w:sz w:val="28"/>
          <w:szCs w:val="28"/>
        </w:rPr>
        <w:t>муниципальной</w:t>
      </w:r>
      <w:r w:rsidRPr="009E233D">
        <w:rPr>
          <w:rFonts w:ascii="Times New Roman CYR" w:eastAsia="Times New Roman" w:hAnsi="Times New Roman CYR" w:cs="Times New Roman CYR"/>
          <w:sz w:val="28"/>
          <w:szCs w:val="28"/>
        </w:rPr>
        <w:t xml:space="preserve"> службы, продолжительность которого для назначения пенсии за выслугу лет в соответствующем году определяется согласно </w:t>
      </w:r>
      <w:r w:rsidRPr="00785C30">
        <w:rPr>
          <w:rFonts w:ascii="Times New Roman CYR" w:eastAsia="Times New Roman" w:hAnsi="Times New Roman CYR" w:cs="Times New Roman CYR"/>
          <w:sz w:val="28"/>
          <w:szCs w:val="28"/>
        </w:rPr>
        <w:t>приложению № 9</w:t>
      </w:r>
      <w:r w:rsidRPr="00561B6F">
        <w:rPr>
          <w:rFonts w:ascii="Times New Roman CYR" w:eastAsia="Times New Roman" w:hAnsi="Times New Roman CYR" w:cs="Times New Roman CYR"/>
          <w:color w:val="FF0000"/>
          <w:sz w:val="28"/>
          <w:szCs w:val="28"/>
        </w:rPr>
        <w:t xml:space="preserve"> </w:t>
      </w:r>
      <w:r w:rsidRPr="009E233D">
        <w:rPr>
          <w:rFonts w:ascii="Times New Roman CYR" w:eastAsia="Times New Roman" w:hAnsi="Times New Roman CYR" w:cs="Times New Roman CYR"/>
          <w:sz w:val="28"/>
          <w:szCs w:val="28"/>
        </w:rPr>
        <w:t xml:space="preserve">к настоящему </w:t>
      </w:r>
      <w:r>
        <w:rPr>
          <w:rFonts w:ascii="Times New Roman CYR" w:eastAsia="Times New Roman" w:hAnsi="Times New Roman CYR" w:cs="Times New Roman CYR"/>
          <w:sz w:val="28"/>
          <w:szCs w:val="28"/>
        </w:rPr>
        <w:t>Порядку.</w:t>
      </w:r>
    </w:p>
    <w:p w14:paraId="7D495F31" w14:textId="6DF88191" w:rsidR="00C653FD" w:rsidRPr="00300F9D" w:rsidRDefault="00C653FD" w:rsidP="00300F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C653FD">
        <w:rPr>
          <w:rFonts w:ascii="Times New Roman CYR" w:eastAsia="Times New Roman" w:hAnsi="Times New Roman CYR" w:cs="Times New Roman CYR"/>
          <w:sz w:val="28"/>
          <w:szCs w:val="28"/>
        </w:rPr>
        <w:t xml:space="preserve">При этом общая сумма пенсии за выслугу лет и 2,5 размеров </w:t>
      </w:r>
      <w:r w:rsidRPr="00C653FD">
        <w:rPr>
          <w:rFonts w:ascii="Times New Roman CYR" w:eastAsia="Times New Roman" w:hAnsi="Times New Roman CYR" w:cs="Times New Roman CYR"/>
          <w:sz w:val="28"/>
          <w:szCs w:val="28"/>
        </w:rPr>
        <w:lastRenderedPageBreak/>
        <w:t>фиксированной выплаты к страховой пенсии по старости не может превышать 75 процентов среднемесячного денежного содержания.</w:t>
      </w:r>
    </w:p>
    <w:p w14:paraId="05C6E4CF" w14:textId="3E1AE949" w:rsidR="00300F9D" w:rsidRPr="00300F9D" w:rsidRDefault="009E233D" w:rsidP="009E233D">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w:t>
      </w:r>
      <w:r w:rsidR="006078B7">
        <w:rPr>
          <w:rFonts w:ascii="Times New Roman CYR" w:eastAsia="Times New Roman" w:hAnsi="Times New Roman CYR" w:cs="Times New Roman CYR"/>
          <w:sz w:val="28"/>
          <w:szCs w:val="28"/>
        </w:rPr>
        <w:t xml:space="preserve">. </w:t>
      </w:r>
      <w:r w:rsidR="00300F9D" w:rsidRPr="00300F9D">
        <w:rPr>
          <w:rFonts w:ascii="Times New Roman CYR" w:eastAsia="Times New Roman" w:hAnsi="Times New Roman CYR" w:cs="Times New Roman CYR"/>
          <w:sz w:val="28"/>
          <w:szCs w:val="28"/>
        </w:rPr>
        <w:t>Размер пенсии за выслугу лет лицу, замещавшему должность муниципальной службы, исчисляется исходя из его среднемесячного денежного содержания за последние 12 полных месяцев замещения должности муниципальной службы, предшествующих дню увольнения с замещаемой должности муниципальной службы либо дню назначения ему страховой пенсии по старости (инвалидности).</w:t>
      </w:r>
    </w:p>
    <w:p w14:paraId="3A447BBE" w14:textId="7436FEB3" w:rsidR="00300F9D" w:rsidRPr="00300F9D" w:rsidRDefault="009E233D" w:rsidP="00300F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w:t>
      </w:r>
      <w:r w:rsidR="006078B7">
        <w:rPr>
          <w:rFonts w:ascii="Times New Roman CYR" w:eastAsia="Times New Roman" w:hAnsi="Times New Roman CYR" w:cs="Times New Roman CYR"/>
          <w:sz w:val="28"/>
          <w:szCs w:val="28"/>
        </w:rPr>
        <w:t xml:space="preserve">. </w:t>
      </w:r>
      <w:r w:rsidR="00300F9D" w:rsidRPr="00300F9D">
        <w:rPr>
          <w:rFonts w:ascii="Times New Roman CYR" w:eastAsia="Times New Roman" w:hAnsi="Times New Roman CYR" w:cs="Times New Roman CYR"/>
          <w:sz w:val="28"/>
          <w:szCs w:val="28"/>
        </w:rPr>
        <w:t>В состав среднемесячного денежного содержания включаются:</w:t>
      </w:r>
    </w:p>
    <w:p w14:paraId="704BF7BF" w14:textId="0BD8370F" w:rsidR="00300F9D" w:rsidRPr="00300F9D" w:rsidRDefault="00300F9D" w:rsidP="00300F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300F9D">
        <w:rPr>
          <w:rFonts w:ascii="Times New Roman CYR" w:eastAsia="Times New Roman" w:hAnsi="Times New Roman CYR" w:cs="Times New Roman CYR"/>
          <w:sz w:val="28"/>
          <w:szCs w:val="28"/>
        </w:rPr>
        <w:t>1) месячный оклад в соответствии с замещаемой должностью муниципальной службы (далее - должностной оклад), увеличенный на коэффициент</w:t>
      </w:r>
      <w:r w:rsidR="000E580F">
        <w:rPr>
          <w:rFonts w:ascii="Times New Roman CYR" w:eastAsia="Times New Roman" w:hAnsi="Times New Roman CYR" w:cs="Times New Roman CYR"/>
          <w:sz w:val="28"/>
          <w:szCs w:val="28"/>
        </w:rPr>
        <w:t xml:space="preserve"> согласно приложению № 10 к настоящему Порядку</w:t>
      </w:r>
      <w:r w:rsidRPr="00300F9D">
        <w:rPr>
          <w:rFonts w:ascii="Times New Roman CYR" w:eastAsia="Times New Roman" w:hAnsi="Times New Roman CYR" w:cs="Times New Roman CYR"/>
          <w:sz w:val="28"/>
          <w:szCs w:val="28"/>
        </w:rPr>
        <w:t>;</w:t>
      </w:r>
    </w:p>
    <w:p w14:paraId="2D6C3E6B" w14:textId="77777777" w:rsidR="00300F9D" w:rsidRPr="00300F9D" w:rsidRDefault="00300F9D" w:rsidP="00300F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300F9D">
        <w:rPr>
          <w:rFonts w:ascii="Times New Roman CYR" w:eastAsia="Times New Roman" w:hAnsi="Times New Roman CYR" w:cs="Times New Roman CYR"/>
          <w:sz w:val="28"/>
          <w:szCs w:val="28"/>
        </w:rPr>
        <w:t>2) ежемесячная надбавка к должностному окладу за выслугу лет на муниципальной службе;</w:t>
      </w:r>
    </w:p>
    <w:p w14:paraId="2CA3553B" w14:textId="77777777" w:rsidR="00300F9D" w:rsidRPr="00300F9D" w:rsidRDefault="00300F9D" w:rsidP="00300F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300F9D">
        <w:rPr>
          <w:rFonts w:ascii="Times New Roman CYR" w:eastAsia="Times New Roman" w:hAnsi="Times New Roman CYR" w:cs="Times New Roman CYR"/>
          <w:sz w:val="28"/>
          <w:szCs w:val="28"/>
        </w:rPr>
        <w:t>3) ежемесячная надбавка к должностному окладу за особые условия муниципальной службы;</w:t>
      </w:r>
    </w:p>
    <w:p w14:paraId="1109816B" w14:textId="77777777" w:rsidR="00300F9D" w:rsidRPr="00300F9D" w:rsidRDefault="00300F9D" w:rsidP="00300F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300F9D">
        <w:rPr>
          <w:rFonts w:ascii="Times New Roman CYR" w:eastAsia="Times New Roman" w:hAnsi="Times New Roman CYR" w:cs="Times New Roman CYR"/>
          <w:sz w:val="28"/>
          <w:szCs w:val="28"/>
        </w:rPr>
        <w:t>4) ежемесячная процентная надбавка к должностному окладу за работу со сведениями, составляющими государственную тайну, и ежемесячная процентная надбавка к должностному окладу за стаж работы в структурных подразделениях по защите государственной тайны;</w:t>
      </w:r>
    </w:p>
    <w:p w14:paraId="34B69633" w14:textId="77777777" w:rsidR="00300F9D" w:rsidRPr="00300F9D" w:rsidRDefault="00300F9D" w:rsidP="00300F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300F9D">
        <w:rPr>
          <w:rFonts w:ascii="Times New Roman CYR" w:eastAsia="Times New Roman" w:hAnsi="Times New Roman CYR" w:cs="Times New Roman CYR"/>
          <w:sz w:val="28"/>
          <w:szCs w:val="28"/>
        </w:rPr>
        <w:t>5) ежемесячное денежное поощрение;</w:t>
      </w:r>
    </w:p>
    <w:p w14:paraId="5BAD026F" w14:textId="77777777" w:rsidR="00300F9D" w:rsidRPr="00300F9D" w:rsidRDefault="00300F9D" w:rsidP="00300F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300F9D">
        <w:rPr>
          <w:rFonts w:ascii="Times New Roman CYR" w:eastAsia="Times New Roman" w:hAnsi="Times New Roman CYR" w:cs="Times New Roman CYR"/>
          <w:sz w:val="28"/>
          <w:szCs w:val="28"/>
        </w:rPr>
        <w:t>6) премия за выполнение особо важных и сложных заданий;</w:t>
      </w:r>
    </w:p>
    <w:p w14:paraId="17434959" w14:textId="77777777" w:rsidR="00300F9D" w:rsidRPr="00300F9D" w:rsidRDefault="00300F9D" w:rsidP="00300F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300F9D">
        <w:rPr>
          <w:rFonts w:ascii="Times New Roman CYR" w:eastAsia="Times New Roman" w:hAnsi="Times New Roman CYR" w:cs="Times New Roman CYR"/>
          <w:sz w:val="28"/>
          <w:szCs w:val="28"/>
        </w:rPr>
        <w:t>7) единовременная выплата при предоставлении ежегодного оплачиваемого отпуска;</w:t>
      </w:r>
    </w:p>
    <w:p w14:paraId="0B6199D3" w14:textId="77777777" w:rsidR="00300F9D" w:rsidRPr="00300F9D" w:rsidRDefault="00300F9D" w:rsidP="00300F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300F9D">
        <w:rPr>
          <w:rFonts w:ascii="Times New Roman CYR" w:eastAsia="Times New Roman" w:hAnsi="Times New Roman CYR" w:cs="Times New Roman CYR"/>
          <w:sz w:val="28"/>
          <w:szCs w:val="28"/>
        </w:rPr>
        <w:t>8) материальная помощь.</w:t>
      </w:r>
    </w:p>
    <w:p w14:paraId="3A56F9DC" w14:textId="3DC09087" w:rsidR="00300F9D" w:rsidRPr="00300F9D" w:rsidRDefault="009E233D" w:rsidP="00300F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w:t>
      </w:r>
      <w:r w:rsidR="006078B7">
        <w:rPr>
          <w:rFonts w:ascii="Times New Roman CYR" w:eastAsia="Times New Roman" w:hAnsi="Times New Roman CYR" w:cs="Times New Roman CYR"/>
          <w:sz w:val="28"/>
          <w:szCs w:val="28"/>
        </w:rPr>
        <w:t xml:space="preserve">. </w:t>
      </w:r>
      <w:r w:rsidR="00300F9D" w:rsidRPr="00300F9D">
        <w:rPr>
          <w:rFonts w:ascii="Times New Roman CYR" w:eastAsia="Times New Roman" w:hAnsi="Times New Roman CYR" w:cs="Times New Roman CYR"/>
          <w:sz w:val="28"/>
          <w:szCs w:val="28"/>
        </w:rPr>
        <w:t>Среднемесячное денежное содержание не может превышать 2,8 оклада по замещавшейся должности муниципальной службы.</w:t>
      </w:r>
    </w:p>
    <w:p w14:paraId="55D9B82B" w14:textId="18397CC5" w:rsidR="00300F9D" w:rsidRDefault="009E233D" w:rsidP="00300F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7</w:t>
      </w:r>
      <w:r w:rsidR="006078B7">
        <w:rPr>
          <w:rFonts w:ascii="Times New Roman CYR" w:eastAsia="Times New Roman" w:hAnsi="Times New Roman CYR" w:cs="Times New Roman CYR"/>
          <w:sz w:val="28"/>
          <w:szCs w:val="28"/>
        </w:rPr>
        <w:t xml:space="preserve">. </w:t>
      </w:r>
      <w:r w:rsidR="00300F9D" w:rsidRPr="00300F9D">
        <w:rPr>
          <w:rFonts w:ascii="Times New Roman CYR" w:eastAsia="Times New Roman" w:hAnsi="Times New Roman CYR" w:cs="Times New Roman CYR"/>
          <w:sz w:val="28"/>
          <w:szCs w:val="28"/>
        </w:rPr>
        <w:t xml:space="preserve">Размер пенсии за выслугу лет определяется Уполномоченным органом и оформляется решением Уполномоченного органа по форме согласно приложениям </w:t>
      </w:r>
      <w:r>
        <w:rPr>
          <w:rFonts w:ascii="Times New Roman CYR" w:eastAsia="Times New Roman" w:hAnsi="Times New Roman CYR" w:cs="Times New Roman CYR"/>
          <w:sz w:val="28"/>
          <w:szCs w:val="28"/>
        </w:rPr>
        <w:t xml:space="preserve">№ </w:t>
      </w:r>
      <w:r w:rsidR="00300F9D" w:rsidRPr="00300F9D">
        <w:rPr>
          <w:rFonts w:ascii="Times New Roman CYR" w:eastAsia="Times New Roman" w:hAnsi="Times New Roman CYR" w:cs="Times New Roman CYR"/>
          <w:sz w:val="28"/>
          <w:szCs w:val="28"/>
        </w:rPr>
        <w:t>4 - 6 к настоящему Порядку.</w:t>
      </w:r>
    </w:p>
    <w:p w14:paraId="62F46412" w14:textId="77777777" w:rsidR="006078B7" w:rsidRPr="0037595C" w:rsidRDefault="006078B7" w:rsidP="00300F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14:paraId="638E6C37" w14:textId="7E06004D"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32" w:name="sub_400"/>
      <w:r w:rsidRPr="0037595C">
        <w:rPr>
          <w:rFonts w:ascii="Times New Roman CYR" w:eastAsia="Times New Roman" w:hAnsi="Times New Roman CYR" w:cs="Times New Roman CYR"/>
          <w:b/>
          <w:bCs/>
          <w:color w:val="000000"/>
          <w:sz w:val="28"/>
          <w:szCs w:val="28"/>
        </w:rPr>
        <w:t xml:space="preserve">Статья </w:t>
      </w:r>
      <w:r w:rsidR="006078B7">
        <w:rPr>
          <w:rFonts w:ascii="Times New Roman CYR" w:eastAsia="Times New Roman" w:hAnsi="Times New Roman CYR" w:cs="Times New Roman CYR"/>
          <w:b/>
          <w:bCs/>
          <w:color w:val="000000"/>
          <w:sz w:val="28"/>
          <w:szCs w:val="28"/>
        </w:rPr>
        <w:t>5</w:t>
      </w:r>
      <w:r w:rsidRPr="0037595C">
        <w:rPr>
          <w:rFonts w:ascii="Times New Roman CYR" w:eastAsia="Times New Roman" w:hAnsi="Times New Roman CYR" w:cs="Times New Roman CYR"/>
          <w:b/>
          <w:bCs/>
          <w:color w:val="000000"/>
          <w:sz w:val="28"/>
          <w:szCs w:val="28"/>
        </w:rPr>
        <w:t>.</w:t>
      </w:r>
      <w:r w:rsidRPr="0037595C">
        <w:rPr>
          <w:rFonts w:ascii="Times New Roman CYR" w:eastAsia="Times New Roman" w:hAnsi="Times New Roman CYR" w:cs="Times New Roman CYR"/>
          <w:sz w:val="28"/>
          <w:szCs w:val="28"/>
        </w:rPr>
        <w:t xml:space="preserve"> Порядок перерасчета размера пенсии за выслугу лет</w:t>
      </w:r>
    </w:p>
    <w:p w14:paraId="69DA571D"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33" w:name="sub_401"/>
      <w:bookmarkEnd w:id="32"/>
      <w:r w:rsidRPr="0037595C">
        <w:rPr>
          <w:rFonts w:ascii="Times New Roman CYR" w:eastAsia="Times New Roman" w:hAnsi="Times New Roman CYR" w:cs="Times New Roman CYR"/>
          <w:sz w:val="28"/>
          <w:szCs w:val="28"/>
        </w:rPr>
        <w:t>1. Перерасчет размера пенсии за выслугу лет осуществляется в случаях:</w:t>
      </w:r>
    </w:p>
    <w:p w14:paraId="784CEB44" w14:textId="73E8BFD0"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34" w:name="sub_411"/>
      <w:bookmarkEnd w:id="33"/>
      <w:r w:rsidRPr="0037595C">
        <w:rPr>
          <w:rFonts w:ascii="Times New Roman CYR" w:eastAsia="Times New Roman" w:hAnsi="Times New Roman CYR" w:cs="Times New Roman CYR"/>
          <w:sz w:val="28"/>
          <w:szCs w:val="28"/>
        </w:rPr>
        <w:t xml:space="preserve">1) увеличения (индексации) размеров окладов денежного содержания муниципального служащего в соответствии с решением о бюджете </w:t>
      </w:r>
      <w:r w:rsidR="00870771">
        <w:rPr>
          <w:rFonts w:ascii="Times New Roman CYR" w:eastAsia="Times New Roman" w:hAnsi="Times New Roman CYR" w:cs="Times New Roman CYR"/>
          <w:sz w:val="28"/>
          <w:szCs w:val="28"/>
        </w:rPr>
        <w:t>БМР</w:t>
      </w:r>
      <w:r w:rsidRPr="0037595C">
        <w:rPr>
          <w:rFonts w:ascii="Times New Roman CYR" w:eastAsia="Times New Roman" w:hAnsi="Times New Roman CYR" w:cs="Times New Roman CYR"/>
          <w:sz w:val="28"/>
          <w:szCs w:val="28"/>
        </w:rPr>
        <w:t xml:space="preserve"> на очередной финансовый год (очередной финансовый год и плановый период);</w:t>
      </w:r>
    </w:p>
    <w:p w14:paraId="39EA99F2"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35" w:name="sub_412"/>
      <w:bookmarkEnd w:id="34"/>
      <w:r w:rsidRPr="0037595C">
        <w:rPr>
          <w:rFonts w:ascii="Times New Roman CYR" w:eastAsia="Times New Roman" w:hAnsi="Times New Roman CYR" w:cs="Times New Roman CYR"/>
          <w:sz w:val="28"/>
          <w:szCs w:val="28"/>
        </w:rPr>
        <w:t>2) изменения размера ежемесячного пожизненного содержания или дополнительного пожизненного ежемесячного материального обеспечения;</w:t>
      </w:r>
    </w:p>
    <w:p w14:paraId="7820B7B2"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36" w:name="sub_413"/>
      <w:bookmarkEnd w:id="35"/>
      <w:r w:rsidRPr="0037595C">
        <w:rPr>
          <w:rFonts w:ascii="Times New Roman CYR" w:eastAsia="Times New Roman" w:hAnsi="Times New Roman CYR" w:cs="Times New Roman CYR"/>
          <w:sz w:val="28"/>
          <w:szCs w:val="28"/>
        </w:rPr>
        <w:t>3) замещения должности муниципальной службы не менее 12 полных месяцев с более высоким должностных окладом после назначения пенсии за выслугу лет;</w:t>
      </w:r>
    </w:p>
    <w:p w14:paraId="1A341F41"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37" w:name="sub_414"/>
      <w:bookmarkEnd w:id="36"/>
      <w:r w:rsidRPr="0037595C">
        <w:rPr>
          <w:rFonts w:ascii="Times New Roman CYR" w:eastAsia="Times New Roman" w:hAnsi="Times New Roman CYR" w:cs="Times New Roman CYR"/>
          <w:sz w:val="28"/>
          <w:szCs w:val="28"/>
        </w:rPr>
        <w:t>4) последующего после назначения пенсии за выслугу лет увеличения продолжительности стажа муниципальной службы, с учетом которого определяется размер пенсии за выслугу лет.</w:t>
      </w:r>
    </w:p>
    <w:p w14:paraId="5C9FB031" w14:textId="0D33D632"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38" w:name="sub_402"/>
      <w:bookmarkEnd w:id="37"/>
      <w:r w:rsidRPr="0037595C">
        <w:rPr>
          <w:rFonts w:ascii="Times New Roman CYR" w:eastAsia="Times New Roman" w:hAnsi="Times New Roman CYR" w:cs="Times New Roman CYR"/>
          <w:sz w:val="28"/>
          <w:szCs w:val="28"/>
        </w:rPr>
        <w:t xml:space="preserve">2. Перерасчет размера пенсии за выслугу лет в случае, предусмотренном </w:t>
      </w:r>
      <w:hyperlink r:id="rId21" w:anchor="sub_411" w:history="1">
        <w:r w:rsidRPr="0037595C">
          <w:rPr>
            <w:rFonts w:ascii="Times New Roman" w:eastAsia="Times New Roman" w:hAnsi="Times New Roman" w:cs="Times New Roman"/>
            <w:color w:val="000000"/>
            <w:sz w:val="28"/>
            <w:szCs w:val="28"/>
          </w:rPr>
          <w:t>пунктом 1 части 1</w:t>
        </w:r>
      </w:hyperlink>
      <w:r w:rsidRPr="0037595C">
        <w:rPr>
          <w:rFonts w:ascii="Times New Roman CYR" w:eastAsia="Times New Roman" w:hAnsi="Times New Roman CYR" w:cs="Times New Roman CYR"/>
          <w:sz w:val="28"/>
          <w:szCs w:val="28"/>
        </w:rPr>
        <w:t xml:space="preserve"> настоящей статьи, осуществляется </w:t>
      </w:r>
      <w:bookmarkStart w:id="39" w:name="_Hlk94770434"/>
      <w:r w:rsidR="00C817FE" w:rsidRPr="00785C30">
        <w:rPr>
          <w:rFonts w:ascii="Times New Roman CYR" w:eastAsia="Times New Roman" w:hAnsi="Times New Roman CYR" w:cs="Times New Roman CYR"/>
          <w:sz w:val="28"/>
          <w:szCs w:val="28"/>
        </w:rPr>
        <w:t>финансовым отделом, МЦБ при администрации</w:t>
      </w:r>
      <w:bookmarkEnd w:id="39"/>
      <w:r w:rsidRPr="0037595C">
        <w:rPr>
          <w:rFonts w:ascii="Times New Roman CYR" w:eastAsia="Times New Roman" w:hAnsi="Times New Roman CYR" w:cs="Times New Roman CYR"/>
          <w:sz w:val="28"/>
          <w:szCs w:val="28"/>
        </w:rPr>
        <w:t xml:space="preserve"> без представления заявления получателем пенсии.</w:t>
      </w:r>
    </w:p>
    <w:bookmarkEnd w:id="38"/>
    <w:p w14:paraId="5DE2B728" w14:textId="4784C9D8"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37595C">
        <w:rPr>
          <w:rFonts w:ascii="Times New Roman CYR" w:eastAsia="Times New Roman" w:hAnsi="Times New Roman CYR" w:cs="Times New Roman CYR"/>
          <w:sz w:val="28"/>
          <w:szCs w:val="28"/>
        </w:rPr>
        <w:lastRenderedPageBreak/>
        <w:t xml:space="preserve">3. Перерасчет размера пенсии за выслугу лет в случаях, предусмотренных </w:t>
      </w:r>
      <w:hyperlink r:id="rId22" w:anchor="sub_412" w:history="1">
        <w:r w:rsidRPr="0037595C">
          <w:rPr>
            <w:rFonts w:ascii="Times New Roman" w:eastAsia="Times New Roman" w:hAnsi="Times New Roman" w:cs="Times New Roman"/>
            <w:color w:val="000000"/>
            <w:sz w:val="28"/>
            <w:szCs w:val="28"/>
          </w:rPr>
          <w:t>пунктами 2 - 4 части 1</w:t>
        </w:r>
      </w:hyperlink>
      <w:r w:rsidRPr="0037595C">
        <w:rPr>
          <w:rFonts w:ascii="Times New Roman CYR" w:eastAsia="Times New Roman" w:hAnsi="Times New Roman CYR" w:cs="Times New Roman CYR"/>
          <w:sz w:val="28"/>
          <w:szCs w:val="28"/>
        </w:rPr>
        <w:t xml:space="preserve"> настоящей статьи, осуществляется </w:t>
      </w:r>
      <w:r w:rsidR="00C817FE" w:rsidRPr="00785C30">
        <w:rPr>
          <w:rFonts w:ascii="Times New Roman CYR" w:eastAsia="Times New Roman" w:hAnsi="Times New Roman CYR" w:cs="Times New Roman CYR"/>
          <w:sz w:val="28"/>
          <w:szCs w:val="28"/>
        </w:rPr>
        <w:t xml:space="preserve">финансовым отделом, МЦБ при администрации </w:t>
      </w:r>
      <w:r w:rsidRPr="0037595C">
        <w:rPr>
          <w:rFonts w:ascii="Times New Roman CYR" w:eastAsia="Times New Roman" w:hAnsi="Times New Roman CYR" w:cs="Times New Roman CYR"/>
          <w:sz w:val="28"/>
          <w:szCs w:val="28"/>
        </w:rPr>
        <w:t xml:space="preserve">на основании заявления получателя пенсии о перерасчете размера пенсии за выслугу лет, которое подается в </w:t>
      </w:r>
      <w:r w:rsidR="00C817FE">
        <w:rPr>
          <w:rFonts w:ascii="Times New Roman CYR" w:eastAsia="Times New Roman" w:hAnsi="Times New Roman CYR" w:cs="Times New Roman CYR"/>
          <w:sz w:val="28"/>
          <w:szCs w:val="28"/>
        </w:rPr>
        <w:t>администрацию БМР</w:t>
      </w:r>
      <w:r w:rsidRPr="0037595C">
        <w:rPr>
          <w:rFonts w:ascii="Times New Roman CYR" w:eastAsia="Times New Roman" w:hAnsi="Times New Roman CYR" w:cs="Times New Roman CYR"/>
          <w:sz w:val="28"/>
          <w:szCs w:val="28"/>
        </w:rPr>
        <w:t>, и следующих документов:</w:t>
      </w:r>
    </w:p>
    <w:p w14:paraId="5D99650D"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40" w:name="sub_431"/>
      <w:r w:rsidRPr="0037595C">
        <w:rPr>
          <w:rFonts w:ascii="Times New Roman CYR" w:eastAsia="Times New Roman" w:hAnsi="Times New Roman CYR" w:cs="Times New Roman CYR"/>
          <w:sz w:val="28"/>
          <w:szCs w:val="28"/>
        </w:rPr>
        <w:t>1) копии трудовой книжки и (или) сведений о трудовой деятельности, оформленных в установленном законодательством порядке, и (или) других документов, подтверждающих стаж работы (муниципальной службы);</w:t>
      </w:r>
    </w:p>
    <w:p w14:paraId="60C696A9" w14:textId="3BD95702"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41" w:name="sub_432"/>
      <w:bookmarkEnd w:id="40"/>
      <w:r w:rsidRPr="0037595C">
        <w:rPr>
          <w:rFonts w:ascii="Times New Roman CYR" w:eastAsia="Times New Roman" w:hAnsi="Times New Roman CYR" w:cs="Times New Roman CYR"/>
          <w:sz w:val="28"/>
          <w:szCs w:val="28"/>
        </w:rPr>
        <w:t xml:space="preserve">2) справки о размере среднемесячного денежного содержания по форме согласно </w:t>
      </w:r>
      <w:hyperlink r:id="rId23" w:anchor="sub_1002" w:history="1">
        <w:r w:rsidRPr="0037595C">
          <w:rPr>
            <w:rFonts w:ascii="Times New Roman" w:eastAsia="Times New Roman" w:hAnsi="Times New Roman" w:cs="Times New Roman"/>
            <w:color w:val="000000"/>
            <w:sz w:val="28"/>
            <w:szCs w:val="28"/>
          </w:rPr>
          <w:t xml:space="preserve">приложениям </w:t>
        </w:r>
        <w:r w:rsidR="009E233D">
          <w:rPr>
            <w:rFonts w:ascii="Times New Roman" w:eastAsia="Times New Roman" w:hAnsi="Times New Roman" w:cs="Times New Roman"/>
            <w:color w:val="000000"/>
            <w:sz w:val="28"/>
            <w:szCs w:val="28"/>
          </w:rPr>
          <w:t xml:space="preserve">№ </w:t>
        </w:r>
        <w:r w:rsidRPr="0037595C">
          <w:rPr>
            <w:rFonts w:ascii="Times New Roman" w:eastAsia="Times New Roman" w:hAnsi="Times New Roman" w:cs="Times New Roman"/>
            <w:color w:val="000000"/>
            <w:sz w:val="28"/>
            <w:szCs w:val="28"/>
          </w:rPr>
          <w:t>2</w:t>
        </w:r>
      </w:hyperlink>
      <w:r w:rsidRPr="0037595C">
        <w:rPr>
          <w:rFonts w:ascii="Times New Roman CYR" w:eastAsia="Times New Roman" w:hAnsi="Times New Roman CYR" w:cs="Times New Roman CYR"/>
          <w:sz w:val="28"/>
          <w:szCs w:val="28"/>
        </w:rPr>
        <w:t xml:space="preserve">, </w:t>
      </w:r>
      <w:hyperlink r:id="rId24" w:anchor="sub_1003" w:history="1">
        <w:r w:rsidRPr="0037595C">
          <w:rPr>
            <w:rFonts w:ascii="Times New Roman" w:eastAsia="Times New Roman" w:hAnsi="Times New Roman" w:cs="Times New Roman"/>
            <w:color w:val="000000"/>
            <w:sz w:val="28"/>
            <w:szCs w:val="28"/>
          </w:rPr>
          <w:t>3</w:t>
        </w:r>
      </w:hyperlink>
      <w:r w:rsidRPr="0037595C">
        <w:rPr>
          <w:rFonts w:ascii="Times New Roman CYR" w:eastAsia="Times New Roman" w:hAnsi="Times New Roman CYR" w:cs="Times New Roman CYR"/>
          <w:sz w:val="28"/>
          <w:szCs w:val="28"/>
        </w:rPr>
        <w:t xml:space="preserve"> к настоящему </w:t>
      </w:r>
      <w:r w:rsidR="0008084A">
        <w:rPr>
          <w:rFonts w:ascii="Times New Roman CYR" w:eastAsia="Times New Roman" w:hAnsi="Times New Roman CYR" w:cs="Times New Roman CYR"/>
          <w:sz w:val="28"/>
          <w:szCs w:val="28"/>
        </w:rPr>
        <w:t>Порядку</w:t>
      </w:r>
      <w:r w:rsidRPr="0037595C">
        <w:rPr>
          <w:rFonts w:ascii="Times New Roman CYR" w:eastAsia="Times New Roman" w:hAnsi="Times New Roman CYR" w:cs="Times New Roman CYR"/>
          <w:sz w:val="28"/>
          <w:szCs w:val="28"/>
        </w:rPr>
        <w:t>.</w:t>
      </w:r>
    </w:p>
    <w:p w14:paraId="3D8EC3A9" w14:textId="7D1F2E0C"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42" w:name="sub_404"/>
      <w:bookmarkEnd w:id="41"/>
      <w:r w:rsidRPr="0037595C">
        <w:rPr>
          <w:rFonts w:ascii="Times New Roman CYR" w:eastAsia="Times New Roman" w:hAnsi="Times New Roman CYR" w:cs="Times New Roman CYR"/>
          <w:sz w:val="28"/>
          <w:szCs w:val="28"/>
        </w:rPr>
        <w:t xml:space="preserve">4. Уполномоченный орган рассматривает заявление о перерасчете размера пенсии за выслугу лет и документы, представленные в соответствии с </w:t>
      </w:r>
      <w:hyperlink r:id="rId25" w:anchor="sub_403" w:history="1">
        <w:r w:rsidRPr="0037595C">
          <w:rPr>
            <w:rFonts w:ascii="Times New Roman" w:eastAsia="Times New Roman" w:hAnsi="Times New Roman" w:cs="Times New Roman"/>
            <w:color w:val="000000"/>
            <w:sz w:val="28"/>
            <w:szCs w:val="28"/>
          </w:rPr>
          <w:t>частью 3</w:t>
        </w:r>
      </w:hyperlink>
      <w:r w:rsidRPr="0037595C">
        <w:rPr>
          <w:rFonts w:ascii="Times New Roman CYR" w:eastAsia="Times New Roman" w:hAnsi="Times New Roman CYR" w:cs="Times New Roman CYR"/>
          <w:sz w:val="28"/>
          <w:szCs w:val="28"/>
        </w:rPr>
        <w:t xml:space="preserve"> настоящей статьи, в течение 10 рабочих дней со дня их регистрации в </w:t>
      </w:r>
      <w:r w:rsidR="00F2783D">
        <w:rPr>
          <w:rFonts w:ascii="Times New Roman CYR" w:eastAsia="Times New Roman" w:hAnsi="Times New Roman CYR" w:cs="Times New Roman CYR"/>
          <w:sz w:val="28"/>
          <w:szCs w:val="28"/>
        </w:rPr>
        <w:t>администрации БМР</w:t>
      </w:r>
      <w:r w:rsidR="007D0E0E">
        <w:rPr>
          <w:rFonts w:ascii="Times New Roman CYR" w:eastAsia="Times New Roman" w:hAnsi="Times New Roman CYR" w:cs="Times New Roman CYR"/>
          <w:sz w:val="28"/>
          <w:szCs w:val="28"/>
        </w:rPr>
        <w:t>.</w:t>
      </w:r>
    </w:p>
    <w:p w14:paraId="28F5044F" w14:textId="3CF23A6B"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43" w:name="sub_405"/>
      <w:bookmarkEnd w:id="42"/>
      <w:r w:rsidRPr="0037595C">
        <w:rPr>
          <w:rFonts w:ascii="Times New Roman CYR" w:eastAsia="Times New Roman" w:hAnsi="Times New Roman CYR" w:cs="Times New Roman CYR"/>
          <w:sz w:val="28"/>
          <w:szCs w:val="28"/>
        </w:rPr>
        <w:t xml:space="preserve">5. Размер пенсии за выслугу лет по результатам перерасчета оформляется решением Уполномоченного органа по форме согласно </w:t>
      </w:r>
      <w:hyperlink r:id="rId26" w:anchor="sub_1004" w:history="1">
        <w:r w:rsidRPr="0037595C">
          <w:rPr>
            <w:rFonts w:ascii="Times New Roman" w:eastAsia="Times New Roman" w:hAnsi="Times New Roman" w:cs="Times New Roman"/>
            <w:color w:val="000000"/>
            <w:sz w:val="28"/>
            <w:szCs w:val="28"/>
          </w:rPr>
          <w:t xml:space="preserve">приложениям </w:t>
        </w:r>
        <w:r w:rsidR="009E233D">
          <w:rPr>
            <w:rFonts w:ascii="Times New Roman" w:eastAsia="Times New Roman" w:hAnsi="Times New Roman" w:cs="Times New Roman"/>
            <w:color w:val="000000"/>
            <w:sz w:val="28"/>
            <w:szCs w:val="28"/>
          </w:rPr>
          <w:t xml:space="preserve">№ </w:t>
        </w:r>
        <w:r w:rsidRPr="0037595C">
          <w:rPr>
            <w:rFonts w:ascii="Times New Roman" w:eastAsia="Times New Roman" w:hAnsi="Times New Roman" w:cs="Times New Roman"/>
            <w:color w:val="000000"/>
            <w:sz w:val="28"/>
            <w:szCs w:val="28"/>
          </w:rPr>
          <w:t>4 - 6</w:t>
        </w:r>
      </w:hyperlink>
      <w:r w:rsidRPr="0037595C">
        <w:rPr>
          <w:rFonts w:ascii="Times New Roman CYR" w:eastAsia="Times New Roman" w:hAnsi="Times New Roman CYR" w:cs="Times New Roman CYR"/>
          <w:sz w:val="28"/>
          <w:szCs w:val="28"/>
        </w:rPr>
        <w:t xml:space="preserve"> к настоящему </w:t>
      </w:r>
      <w:r w:rsidR="003424F3">
        <w:rPr>
          <w:rFonts w:ascii="Times New Roman CYR" w:eastAsia="Times New Roman" w:hAnsi="Times New Roman CYR" w:cs="Times New Roman CYR"/>
          <w:sz w:val="28"/>
          <w:szCs w:val="28"/>
        </w:rPr>
        <w:t>Порядку</w:t>
      </w:r>
      <w:r w:rsidRPr="0037595C">
        <w:rPr>
          <w:rFonts w:ascii="Times New Roman CYR" w:eastAsia="Times New Roman" w:hAnsi="Times New Roman CYR" w:cs="Times New Roman CYR"/>
          <w:sz w:val="28"/>
          <w:szCs w:val="28"/>
        </w:rPr>
        <w:t>.</w:t>
      </w:r>
    </w:p>
    <w:p w14:paraId="5AB32357"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44" w:name="sub_406"/>
      <w:bookmarkEnd w:id="43"/>
      <w:r w:rsidRPr="0037595C">
        <w:rPr>
          <w:rFonts w:ascii="Times New Roman CYR" w:eastAsia="Times New Roman" w:hAnsi="Times New Roman CYR" w:cs="Times New Roman CYR"/>
          <w:sz w:val="28"/>
          <w:szCs w:val="28"/>
        </w:rPr>
        <w:t>6. Уполномоченный орган в письменном виде извещает получателя пенсии о размере пенсии за выслугу лет, установленном по результатам перерасчета, в течение 10 рабочих дней со дня принятия соответствующего решения.</w:t>
      </w:r>
    </w:p>
    <w:p w14:paraId="255F95E0"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45" w:name="sub_407"/>
      <w:bookmarkEnd w:id="44"/>
      <w:r w:rsidRPr="0037595C">
        <w:rPr>
          <w:rFonts w:ascii="Times New Roman CYR" w:eastAsia="Times New Roman" w:hAnsi="Times New Roman CYR" w:cs="Times New Roman CYR"/>
          <w:sz w:val="28"/>
          <w:szCs w:val="28"/>
        </w:rPr>
        <w:t xml:space="preserve">7. Выплата пенсии за выслугу лет в размере, установленном по результатам перерасчета в случаях, предусмотренных </w:t>
      </w:r>
      <w:hyperlink r:id="rId27" w:anchor="sub_411" w:history="1">
        <w:r w:rsidRPr="0037595C">
          <w:rPr>
            <w:rFonts w:ascii="Times New Roman" w:eastAsia="Times New Roman" w:hAnsi="Times New Roman" w:cs="Times New Roman"/>
            <w:color w:val="000000"/>
            <w:sz w:val="28"/>
            <w:szCs w:val="28"/>
          </w:rPr>
          <w:t>пунктом 1 части 1</w:t>
        </w:r>
      </w:hyperlink>
      <w:r w:rsidRPr="0037595C">
        <w:rPr>
          <w:rFonts w:ascii="Times New Roman CYR" w:eastAsia="Times New Roman" w:hAnsi="Times New Roman CYR" w:cs="Times New Roman CYR"/>
          <w:sz w:val="28"/>
          <w:szCs w:val="28"/>
        </w:rPr>
        <w:t xml:space="preserve"> настоящей статьи, производится со дня возникновения указанных случаев.</w:t>
      </w:r>
    </w:p>
    <w:p w14:paraId="5F0580F9" w14:textId="5A2B1A3E" w:rsidR="00FD708F"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46" w:name="sub_408"/>
      <w:bookmarkEnd w:id="45"/>
      <w:r w:rsidRPr="0037595C">
        <w:rPr>
          <w:rFonts w:ascii="Times New Roman CYR" w:eastAsia="Times New Roman" w:hAnsi="Times New Roman CYR" w:cs="Times New Roman CYR"/>
          <w:sz w:val="28"/>
          <w:szCs w:val="28"/>
        </w:rPr>
        <w:t xml:space="preserve">8. Выплата пенсии за выслугу лет в размере, установленном по результатам перерасчета в случаях, предусмотренных </w:t>
      </w:r>
      <w:hyperlink r:id="rId28" w:anchor="sub_412" w:history="1">
        <w:r w:rsidRPr="0037595C">
          <w:rPr>
            <w:rFonts w:ascii="Times New Roman" w:eastAsia="Times New Roman" w:hAnsi="Times New Roman" w:cs="Times New Roman"/>
            <w:color w:val="000000"/>
            <w:sz w:val="28"/>
            <w:szCs w:val="28"/>
          </w:rPr>
          <w:t>пунктами 2 - 4 части 1</w:t>
        </w:r>
      </w:hyperlink>
      <w:r w:rsidRPr="0037595C">
        <w:rPr>
          <w:rFonts w:ascii="Times New Roman CYR" w:eastAsia="Times New Roman" w:hAnsi="Times New Roman CYR" w:cs="Times New Roman CYR"/>
          <w:sz w:val="28"/>
          <w:szCs w:val="28"/>
        </w:rPr>
        <w:t xml:space="preserve"> настоящей статьи, производится с 1 числа месяца, следующего за месяцем, в котором поступило заявление о перерасчете размера пенсии за выслугу лет.</w:t>
      </w:r>
    </w:p>
    <w:p w14:paraId="429AA2BA" w14:textId="79B848D1" w:rsidR="003424F3" w:rsidRPr="0037595C" w:rsidRDefault="003424F3"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3424F3">
        <w:rPr>
          <w:rFonts w:ascii="Times New Roman CYR" w:eastAsia="Times New Roman" w:hAnsi="Times New Roman CYR" w:cs="Times New Roman CYR"/>
          <w:sz w:val="28"/>
          <w:szCs w:val="28"/>
        </w:rPr>
        <w:t>9. В случае, если лицо, замещавшее должность муниципальной службы, до назначения пенсии за выслугу лет замещало должность в органах местного самоуправления</w:t>
      </w:r>
      <w:r w:rsidR="0008084A">
        <w:rPr>
          <w:rFonts w:ascii="Times New Roman CYR" w:eastAsia="Times New Roman" w:hAnsi="Times New Roman CYR" w:cs="Times New Roman CYR"/>
          <w:sz w:val="28"/>
          <w:szCs w:val="28"/>
        </w:rPr>
        <w:t xml:space="preserve"> Быстринского района</w:t>
      </w:r>
      <w:r w:rsidRPr="003424F3">
        <w:rPr>
          <w:rFonts w:ascii="Times New Roman CYR" w:eastAsia="Times New Roman" w:hAnsi="Times New Roman CYR" w:cs="Times New Roman CYR"/>
          <w:sz w:val="28"/>
          <w:szCs w:val="28"/>
        </w:rPr>
        <w:t xml:space="preserve"> в период до 31.12.1998, и расчет пенсии за выслугу лет исходя из денежного содержания по соотношению должностей по форме согласно </w:t>
      </w:r>
      <w:r w:rsidRPr="00785C30">
        <w:rPr>
          <w:rFonts w:ascii="Times New Roman CYR" w:eastAsia="Times New Roman" w:hAnsi="Times New Roman CYR" w:cs="Times New Roman CYR"/>
          <w:sz w:val="28"/>
          <w:szCs w:val="28"/>
        </w:rPr>
        <w:t xml:space="preserve">приложению </w:t>
      </w:r>
      <w:r w:rsidR="00561B6F" w:rsidRPr="00785C30">
        <w:rPr>
          <w:rFonts w:ascii="Times New Roman CYR" w:eastAsia="Times New Roman" w:hAnsi="Times New Roman CYR" w:cs="Times New Roman CYR"/>
          <w:sz w:val="28"/>
          <w:szCs w:val="28"/>
        </w:rPr>
        <w:t xml:space="preserve">№ </w:t>
      </w:r>
      <w:r w:rsidRPr="00785C30">
        <w:rPr>
          <w:rFonts w:ascii="Times New Roman CYR" w:eastAsia="Times New Roman" w:hAnsi="Times New Roman CYR" w:cs="Times New Roman CYR"/>
          <w:sz w:val="28"/>
          <w:szCs w:val="28"/>
        </w:rPr>
        <w:t xml:space="preserve">8 </w:t>
      </w:r>
      <w:r w:rsidRPr="003424F3">
        <w:rPr>
          <w:rFonts w:ascii="Times New Roman CYR" w:eastAsia="Times New Roman" w:hAnsi="Times New Roman CYR" w:cs="Times New Roman CYR"/>
          <w:sz w:val="28"/>
          <w:szCs w:val="28"/>
        </w:rPr>
        <w:t xml:space="preserve">к настоящему </w:t>
      </w:r>
      <w:r>
        <w:rPr>
          <w:rFonts w:ascii="Times New Roman CYR" w:eastAsia="Times New Roman" w:hAnsi="Times New Roman CYR" w:cs="Times New Roman CYR"/>
          <w:sz w:val="28"/>
          <w:szCs w:val="28"/>
        </w:rPr>
        <w:t>Порядку</w:t>
      </w:r>
      <w:r w:rsidRPr="003424F3">
        <w:rPr>
          <w:rFonts w:ascii="Times New Roman CYR" w:eastAsia="Times New Roman" w:hAnsi="Times New Roman CYR" w:cs="Times New Roman CYR"/>
          <w:sz w:val="28"/>
          <w:szCs w:val="28"/>
        </w:rPr>
        <w:t xml:space="preserve"> превышает установленный ему размер пенсии за выслугу лет, лицо, замещавшее должность муниципальной службы, имеет право повторно обратиться в Уполномоченный орган с заявлением о перерасчете пенсии за выслугу лет исходя из денежного содержания по данным должностям.</w:t>
      </w:r>
    </w:p>
    <w:bookmarkEnd w:id="46"/>
    <w:p w14:paraId="1C7B3376"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14:paraId="3D71F256" w14:textId="775DDB9B"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47" w:name="sub_500"/>
      <w:r w:rsidRPr="0037595C">
        <w:rPr>
          <w:rFonts w:ascii="Times New Roman CYR" w:eastAsia="Times New Roman" w:hAnsi="Times New Roman CYR" w:cs="Times New Roman CYR"/>
          <w:b/>
          <w:bCs/>
          <w:color w:val="000000"/>
          <w:sz w:val="28"/>
          <w:szCs w:val="28"/>
        </w:rPr>
        <w:t xml:space="preserve">Статья </w:t>
      </w:r>
      <w:r w:rsidR="006078B7">
        <w:rPr>
          <w:rFonts w:ascii="Times New Roman CYR" w:eastAsia="Times New Roman" w:hAnsi="Times New Roman CYR" w:cs="Times New Roman CYR"/>
          <w:b/>
          <w:bCs/>
          <w:color w:val="000000"/>
          <w:sz w:val="28"/>
          <w:szCs w:val="28"/>
        </w:rPr>
        <w:t>6</w:t>
      </w:r>
      <w:r w:rsidRPr="0037595C">
        <w:rPr>
          <w:rFonts w:ascii="Times New Roman CYR" w:eastAsia="Times New Roman" w:hAnsi="Times New Roman CYR" w:cs="Times New Roman CYR"/>
          <w:b/>
          <w:bCs/>
          <w:color w:val="000000"/>
          <w:sz w:val="28"/>
          <w:szCs w:val="28"/>
        </w:rPr>
        <w:t>.</w:t>
      </w:r>
      <w:r w:rsidRPr="0037595C">
        <w:rPr>
          <w:rFonts w:ascii="Times New Roman CYR" w:eastAsia="Times New Roman" w:hAnsi="Times New Roman CYR" w:cs="Times New Roman CYR"/>
          <w:sz w:val="28"/>
          <w:szCs w:val="28"/>
        </w:rPr>
        <w:t xml:space="preserve"> Приостановление, прекращение, возобновление и иные особенности выплаты пенсии за выслугу лет</w:t>
      </w:r>
    </w:p>
    <w:p w14:paraId="576A971F"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48" w:name="sub_501"/>
      <w:bookmarkEnd w:id="47"/>
      <w:r w:rsidRPr="0037595C">
        <w:rPr>
          <w:rFonts w:ascii="Times New Roman CYR" w:eastAsia="Times New Roman" w:hAnsi="Times New Roman CYR" w:cs="Times New Roman CYR"/>
          <w:sz w:val="28"/>
          <w:szCs w:val="28"/>
        </w:rPr>
        <w:t>1. Выплата пенсии за выслугу лет приостанавливается в случае:</w:t>
      </w:r>
    </w:p>
    <w:p w14:paraId="2F345DD9"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49" w:name="sub_511"/>
      <w:bookmarkEnd w:id="48"/>
      <w:r w:rsidRPr="0037595C">
        <w:rPr>
          <w:rFonts w:ascii="Times New Roman CYR" w:eastAsia="Times New Roman" w:hAnsi="Times New Roman CYR" w:cs="Times New Roman CYR"/>
          <w:sz w:val="28"/>
          <w:szCs w:val="28"/>
        </w:rPr>
        <w:t xml:space="preserve">1) приостановления выплаты страховой пенсии по старости (инвалидности) в соответствии со </w:t>
      </w:r>
      <w:hyperlink r:id="rId29" w:history="1">
        <w:r w:rsidRPr="0037595C">
          <w:rPr>
            <w:rFonts w:ascii="Times New Roman" w:eastAsia="Times New Roman" w:hAnsi="Times New Roman" w:cs="Times New Roman"/>
            <w:color w:val="000000"/>
            <w:sz w:val="28"/>
            <w:szCs w:val="28"/>
          </w:rPr>
          <w:t>статьей 24</w:t>
        </w:r>
      </w:hyperlink>
      <w:r w:rsidRPr="0037595C">
        <w:rPr>
          <w:rFonts w:ascii="Times New Roman CYR" w:eastAsia="Times New Roman" w:hAnsi="Times New Roman CYR" w:cs="Times New Roman CYR"/>
          <w:sz w:val="28"/>
          <w:szCs w:val="28"/>
        </w:rPr>
        <w:t xml:space="preserve"> Федерального закона от 28.12.2013 N 400-ФЗ "О страховых пенсиях";</w:t>
      </w:r>
    </w:p>
    <w:p w14:paraId="070122A8"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50" w:name="sub_512"/>
      <w:bookmarkEnd w:id="49"/>
      <w:r w:rsidRPr="0037595C">
        <w:rPr>
          <w:rFonts w:ascii="Times New Roman CYR" w:eastAsia="Times New Roman" w:hAnsi="Times New Roman CYR" w:cs="Times New Roman CYR"/>
          <w:sz w:val="28"/>
          <w:szCs w:val="28"/>
        </w:rPr>
        <w:t xml:space="preserve">2) замещения (занятия) получателем пенсии государственной должности Российской Федерации, государственной должности субъекта Российской Федерации, должности федеральной государственной </w:t>
      </w:r>
      <w:r w:rsidRPr="0037595C">
        <w:rPr>
          <w:rFonts w:ascii="Times New Roman CYR" w:eastAsia="Times New Roman" w:hAnsi="Times New Roman CYR" w:cs="Times New Roman CYR"/>
          <w:sz w:val="28"/>
          <w:szCs w:val="28"/>
        </w:rPr>
        <w:lastRenderedPageBreak/>
        <w:t>гражданской службы, должности государственной гражданской службы субъекта Российской Федерации, муниципальной должности, должности муниципальной службы, должности в организациях, финансируемых за счет средств краевого бюджета и (или) бюджетов муниципальных образований в Камчатском крае;</w:t>
      </w:r>
    </w:p>
    <w:p w14:paraId="519B2BD2"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51" w:name="sub_513"/>
      <w:bookmarkEnd w:id="50"/>
      <w:r w:rsidRPr="0037595C">
        <w:rPr>
          <w:rFonts w:ascii="Times New Roman CYR" w:eastAsia="Times New Roman" w:hAnsi="Times New Roman CYR" w:cs="Times New Roman CYR"/>
          <w:sz w:val="28"/>
          <w:szCs w:val="28"/>
        </w:rPr>
        <w:t>3) невозможности выплаты пенсии за выслугу лет в связи с непредставлением в установленный срок получателем пенсии в Уполномоченный орган письменного уведомления:</w:t>
      </w:r>
    </w:p>
    <w:p w14:paraId="48ECF83F"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52" w:name="sub_5131"/>
      <w:bookmarkEnd w:id="51"/>
      <w:r w:rsidRPr="0037595C">
        <w:rPr>
          <w:rFonts w:ascii="Times New Roman CYR" w:eastAsia="Times New Roman" w:hAnsi="Times New Roman CYR" w:cs="Times New Roman CYR"/>
          <w:sz w:val="28"/>
          <w:szCs w:val="28"/>
        </w:rPr>
        <w:t>а) об изменении постоянного места жительства;</w:t>
      </w:r>
    </w:p>
    <w:p w14:paraId="45FC6460" w14:textId="026D54EF"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53" w:name="sub_5132"/>
      <w:bookmarkEnd w:id="52"/>
      <w:r w:rsidRPr="0037595C">
        <w:rPr>
          <w:rFonts w:ascii="Times New Roman CYR" w:eastAsia="Times New Roman" w:hAnsi="Times New Roman CYR" w:cs="Times New Roman CYR"/>
          <w:sz w:val="28"/>
          <w:szCs w:val="28"/>
        </w:rPr>
        <w:t xml:space="preserve">б) об изменении реквизитов либо закрытии счета, открытого в кредитной организации, указанного в заявлении согласно </w:t>
      </w:r>
      <w:hyperlink r:id="rId30" w:anchor="sub_1008" w:history="1">
        <w:r w:rsidRPr="0037595C">
          <w:rPr>
            <w:rFonts w:ascii="Times New Roman" w:eastAsia="Times New Roman" w:hAnsi="Times New Roman" w:cs="Times New Roman"/>
            <w:color w:val="000000"/>
            <w:sz w:val="28"/>
            <w:szCs w:val="28"/>
          </w:rPr>
          <w:t xml:space="preserve">приложению </w:t>
        </w:r>
      </w:hyperlink>
      <w:r w:rsidR="00561B6F">
        <w:rPr>
          <w:rFonts w:ascii="Times New Roman" w:eastAsia="Times New Roman" w:hAnsi="Times New Roman" w:cs="Times New Roman"/>
          <w:color w:val="000000"/>
          <w:sz w:val="28"/>
          <w:szCs w:val="28"/>
        </w:rPr>
        <w:t xml:space="preserve">№ </w:t>
      </w:r>
      <w:r w:rsidR="003424F3">
        <w:rPr>
          <w:rFonts w:ascii="Times New Roman" w:eastAsia="Times New Roman" w:hAnsi="Times New Roman" w:cs="Times New Roman"/>
          <w:color w:val="000000"/>
          <w:sz w:val="28"/>
          <w:szCs w:val="28"/>
        </w:rPr>
        <w:t>7</w:t>
      </w:r>
      <w:r w:rsidRPr="0037595C">
        <w:rPr>
          <w:rFonts w:ascii="Times New Roman CYR" w:eastAsia="Times New Roman" w:hAnsi="Times New Roman CYR" w:cs="Times New Roman CYR"/>
          <w:sz w:val="28"/>
          <w:szCs w:val="28"/>
        </w:rPr>
        <w:t xml:space="preserve"> к настоящему </w:t>
      </w:r>
      <w:r w:rsidR="001D3B96">
        <w:rPr>
          <w:rFonts w:ascii="Times New Roman CYR" w:eastAsia="Times New Roman" w:hAnsi="Times New Roman CYR" w:cs="Times New Roman CYR"/>
          <w:sz w:val="28"/>
          <w:szCs w:val="28"/>
        </w:rPr>
        <w:t>Порядку</w:t>
      </w:r>
      <w:r w:rsidR="00B17F05">
        <w:rPr>
          <w:rFonts w:ascii="Times New Roman CYR" w:eastAsia="Times New Roman" w:hAnsi="Times New Roman CYR" w:cs="Times New Roman CYR"/>
          <w:sz w:val="28"/>
          <w:szCs w:val="28"/>
        </w:rPr>
        <w:t>.</w:t>
      </w:r>
    </w:p>
    <w:p w14:paraId="052F208B"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54" w:name="sub_502"/>
      <w:bookmarkEnd w:id="53"/>
      <w:r w:rsidRPr="0037595C">
        <w:rPr>
          <w:rFonts w:ascii="Times New Roman CYR" w:eastAsia="Times New Roman" w:hAnsi="Times New Roman CYR" w:cs="Times New Roman CYR"/>
          <w:sz w:val="28"/>
          <w:szCs w:val="28"/>
        </w:rPr>
        <w:t>2. Выплата пенсии за выслугу лет прекращается в случае:</w:t>
      </w:r>
    </w:p>
    <w:p w14:paraId="7C001D07"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55" w:name="sub_521"/>
      <w:bookmarkEnd w:id="54"/>
      <w:r w:rsidRPr="0037595C">
        <w:rPr>
          <w:rFonts w:ascii="Times New Roman CYR" w:eastAsia="Times New Roman" w:hAnsi="Times New Roman CYR" w:cs="Times New Roman CYR"/>
          <w:sz w:val="28"/>
          <w:szCs w:val="28"/>
        </w:rPr>
        <w:t xml:space="preserve">1) прекращения выплаты страховой пенсии по старости (инвалидности) в соответствии со </w:t>
      </w:r>
      <w:hyperlink r:id="rId31" w:history="1">
        <w:r w:rsidRPr="0037595C">
          <w:rPr>
            <w:rFonts w:ascii="Times New Roman" w:eastAsia="Times New Roman" w:hAnsi="Times New Roman" w:cs="Times New Roman"/>
            <w:color w:val="000000"/>
            <w:sz w:val="28"/>
            <w:szCs w:val="28"/>
          </w:rPr>
          <w:t>статьей 25</w:t>
        </w:r>
      </w:hyperlink>
      <w:r w:rsidRPr="0037595C">
        <w:rPr>
          <w:rFonts w:ascii="Times New Roman CYR" w:eastAsia="Times New Roman" w:hAnsi="Times New Roman CYR" w:cs="Times New Roman CYR"/>
          <w:sz w:val="28"/>
          <w:szCs w:val="28"/>
        </w:rPr>
        <w:t xml:space="preserve"> Федерального закона от 28.12.2013 N 400-ФЗ "О страховых пенсиях";</w:t>
      </w:r>
    </w:p>
    <w:p w14:paraId="2B66A003"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56" w:name="sub_522"/>
      <w:bookmarkEnd w:id="55"/>
      <w:r w:rsidRPr="0037595C">
        <w:rPr>
          <w:rFonts w:ascii="Times New Roman CYR" w:eastAsia="Times New Roman" w:hAnsi="Times New Roman CYR" w:cs="Times New Roman CYR"/>
          <w:sz w:val="28"/>
          <w:szCs w:val="28"/>
        </w:rPr>
        <w:t>2) назначения ежемесячной доплаты к пенсии или пенсии за выслугу лет в соответствии с законодательством Российской Федерации;</w:t>
      </w:r>
    </w:p>
    <w:p w14:paraId="1B156058"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57" w:name="sub_523"/>
      <w:bookmarkEnd w:id="56"/>
      <w:r w:rsidRPr="0037595C">
        <w:rPr>
          <w:rFonts w:ascii="Times New Roman CYR" w:eastAsia="Times New Roman" w:hAnsi="Times New Roman CYR" w:cs="Times New Roman CYR"/>
          <w:sz w:val="28"/>
          <w:szCs w:val="28"/>
        </w:rPr>
        <w:t>3) выезда получателя пенсии на постоянное место жительства за пределы Российской Федерации;</w:t>
      </w:r>
    </w:p>
    <w:p w14:paraId="1E1DCDDD"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58" w:name="sub_524"/>
      <w:bookmarkEnd w:id="57"/>
      <w:r w:rsidRPr="0037595C">
        <w:rPr>
          <w:rFonts w:ascii="Times New Roman CYR" w:eastAsia="Times New Roman" w:hAnsi="Times New Roman CYR" w:cs="Times New Roman CYR"/>
          <w:sz w:val="28"/>
          <w:szCs w:val="28"/>
        </w:rPr>
        <w:t>4) смерти получателя пенсии.</w:t>
      </w:r>
    </w:p>
    <w:bookmarkEnd w:id="58"/>
    <w:p w14:paraId="20D8AD10"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37595C">
        <w:rPr>
          <w:rFonts w:ascii="Times New Roman CYR" w:eastAsia="Times New Roman" w:hAnsi="Times New Roman CYR" w:cs="Times New Roman CYR"/>
          <w:sz w:val="28"/>
          <w:szCs w:val="28"/>
        </w:rPr>
        <w:t>3. Получатели пенсии обязаны в течение 5 рабочих дней представить в Уполномоченный орган письменное уведомление (с приложением подтверждающих документов):</w:t>
      </w:r>
    </w:p>
    <w:p w14:paraId="3373F18A"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59" w:name="sub_531"/>
      <w:r w:rsidRPr="0037595C">
        <w:rPr>
          <w:rFonts w:ascii="Times New Roman CYR" w:eastAsia="Times New Roman" w:hAnsi="Times New Roman CYR" w:cs="Times New Roman CYR"/>
          <w:sz w:val="28"/>
          <w:szCs w:val="28"/>
        </w:rPr>
        <w:t xml:space="preserve">1) о возникновении обстоятельств, указанных в </w:t>
      </w:r>
      <w:hyperlink r:id="rId32" w:anchor="sub_512" w:history="1">
        <w:r w:rsidRPr="0037595C">
          <w:rPr>
            <w:rFonts w:ascii="Times New Roman" w:eastAsia="Times New Roman" w:hAnsi="Times New Roman" w:cs="Times New Roman"/>
            <w:color w:val="000000"/>
            <w:sz w:val="28"/>
            <w:szCs w:val="28"/>
          </w:rPr>
          <w:t>пунктах 2</w:t>
        </w:r>
      </w:hyperlink>
      <w:r w:rsidRPr="0037595C">
        <w:rPr>
          <w:rFonts w:ascii="Times New Roman CYR" w:eastAsia="Times New Roman" w:hAnsi="Times New Roman CYR" w:cs="Times New Roman CYR"/>
          <w:sz w:val="28"/>
          <w:szCs w:val="28"/>
        </w:rPr>
        <w:t xml:space="preserve"> и </w:t>
      </w:r>
      <w:hyperlink r:id="rId33" w:anchor="sub_513" w:history="1">
        <w:r w:rsidRPr="0037595C">
          <w:rPr>
            <w:rFonts w:ascii="Times New Roman" w:eastAsia="Times New Roman" w:hAnsi="Times New Roman" w:cs="Times New Roman"/>
            <w:color w:val="000000"/>
            <w:sz w:val="28"/>
            <w:szCs w:val="28"/>
          </w:rPr>
          <w:t>3 части 1</w:t>
        </w:r>
      </w:hyperlink>
      <w:r w:rsidRPr="0037595C">
        <w:rPr>
          <w:rFonts w:ascii="Times New Roman CYR" w:eastAsia="Times New Roman" w:hAnsi="Times New Roman CYR" w:cs="Times New Roman CYR"/>
          <w:sz w:val="28"/>
          <w:szCs w:val="28"/>
        </w:rPr>
        <w:t xml:space="preserve">, в </w:t>
      </w:r>
      <w:hyperlink r:id="rId34" w:anchor="sub_522" w:history="1">
        <w:r w:rsidRPr="0037595C">
          <w:rPr>
            <w:rFonts w:ascii="Times New Roman" w:eastAsia="Times New Roman" w:hAnsi="Times New Roman" w:cs="Times New Roman"/>
            <w:color w:val="000000"/>
            <w:sz w:val="28"/>
            <w:szCs w:val="28"/>
          </w:rPr>
          <w:t>пунктах 2</w:t>
        </w:r>
      </w:hyperlink>
      <w:r w:rsidRPr="0037595C">
        <w:rPr>
          <w:rFonts w:ascii="Times New Roman CYR" w:eastAsia="Times New Roman" w:hAnsi="Times New Roman CYR" w:cs="Times New Roman CYR"/>
          <w:sz w:val="28"/>
          <w:szCs w:val="28"/>
        </w:rPr>
        <w:t xml:space="preserve"> и </w:t>
      </w:r>
      <w:hyperlink r:id="rId35" w:anchor="sub_523" w:history="1">
        <w:r w:rsidRPr="0037595C">
          <w:rPr>
            <w:rFonts w:ascii="Times New Roman" w:eastAsia="Times New Roman" w:hAnsi="Times New Roman" w:cs="Times New Roman"/>
            <w:color w:val="000000"/>
            <w:sz w:val="28"/>
            <w:szCs w:val="28"/>
          </w:rPr>
          <w:t>3 части 2</w:t>
        </w:r>
      </w:hyperlink>
      <w:r w:rsidRPr="0037595C">
        <w:rPr>
          <w:rFonts w:ascii="Times New Roman CYR" w:eastAsia="Times New Roman" w:hAnsi="Times New Roman CYR" w:cs="Times New Roman CYR"/>
          <w:sz w:val="28"/>
          <w:szCs w:val="28"/>
        </w:rPr>
        <w:t xml:space="preserve"> настоящей статьи;</w:t>
      </w:r>
    </w:p>
    <w:p w14:paraId="020613DA"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60" w:name="sub_532"/>
      <w:bookmarkEnd w:id="59"/>
      <w:r w:rsidRPr="0037595C">
        <w:rPr>
          <w:rFonts w:ascii="Times New Roman CYR" w:eastAsia="Times New Roman" w:hAnsi="Times New Roman CYR" w:cs="Times New Roman CYR"/>
          <w:sz w:val="28"/>
          <w:szCs w:val="28"/>
        </w:rPr>
        <w:t xml:space="preserve">2) о прекращении обстоятельств, указанных в </w:t>
      </w:r>
      <w:hyperlink r:id="rId36" w:anchor="sub_512" w:history="1">
        <w:r w:rsidRPr="0037595C">
          <w:rPr>
            <w:rFonts w:ascii="Times New Roman" w:eastAsia="Times New Roman" w:hAnsi="Times New Roman" w:cs="Times New Roman"/>
            <w:color w:val="000000"/>
            <w:sz w:val="28"/>
            <w:szCs w:val="28"/>
          </w:rPr>
          <w:t>пунктах 2</w:t>
        </w:r>
      </w:hyperlink>
      <w:r w:rsidRPr="0037595C">
        <w:rPr>
          <w:rFonts w:ascii="Times New Roman CYR" w:eastAsia="Times New Roman" w:hAnsi="Times New Roman CYR" w:cs="Times New Roman CYR"/>
          <w:sz w:val="28"/>
          <w:szCs w:val="28"/>
        </w:rPr>
        <w:t xml:space="preserve"> и </w:t>
      </w:r>
      <w:hyperlink r:id="rId37" w:anchor="sub_513" w:history="1">
        <w:r w:rsidRPr="0037595C">
          <w:rPr>
            <w:rFonts w:ascii="Times New Roman" w:eastAsia="Times New Roman" w:hAnsi="Times New Roman" w:cs="Times New Roman"/>
            <w:color w:val="000000"/>
            <w:sz w:val="28"/>
            <w:szCs w:val="28"/>
          </w:rPr>
          <w:t>3 части 1</w:t>
        </w:r>
      </w:hyperlink>
      <w:r w:rsidRPr="0037595C">
        <w:rPr>
          <w:rFonts w:ascii="Times New Roman CYR" w:eastAsia="Times New Roman" w:hAnsi="Times New Roman CYR" w:cs="Times New Roman CYR"/>
          <w:sz w:val="28"/>
          <w:szCs w:val="28"/>
        </w:rPr>
        <w:t xml:space="preserve">, в </w:t>
      </w:r>
      <w:hyperlink r:id="rId38" w:anchor="sub_522" w:history="1">
        <w:r w:rsidRPr="0037595C">
          <w:rPr>
            <w:rFonts w:ascii="Times New Roman" w:eastAsia="Times New Roman" w:hAnsi="Times New Roman" w:cs="Times New Roman"/>
            <w:color w:val="000000"/>
            <w:sz w:val="28"/>
            <w:szCs w:val="28"/>
          </w:rPr>
          <w:t>пунктах 2</w:t>
        </w:r>
      </w:hyperlink>
      <w:r w:rsidRPr="0037595C">
        <w:rPr>
          <w:rFonts w:ascii="Times New Roman CYR" w:eastAsia="Times New Roman" w:hAnsi="Times New Roman CYR" w:cs="Times New Roman CYR"/>
          <w:sz w:val="28"/>
          <w:szCs w:val="28"/>
        </w:rPr>
        <w:t xml:space="preserve"> и </w:t>
      </w:r>
      <w:hyperlink r:id="rId39" w:anchor="sub_523" w:history="1">
        <w:r w:rsidRPr="0037595C">
          <w:rPr>
            <w:rFonts w:ascii="Times New Roman" w:eastAsia="Times New Roman" w:hAnsi="Times New Roman" w:cs="Times New Roman"/>
            <w:color w:val="000000"/>
            <w:sz w:val="28"/>
            <w:szCs w:val="28"/>
          </w:rPr>
          <w:t xml:space="preserve">3 части 2 </w:t>
        </w:r>
      </w:hyperlink>
      <w:r w:rsidRPr="0037595C">
        <w:rPr>
          <w:rFonts w:ascii="Times New Roman CYR" w:eastAsia="Times New Roman" w:hAnsi="Times New Roman CYR" w:cs="Times New Roman CYR"/>
          <w:sz w:val="28"/>
          <w:szCs w:val="28"/>
        </w:rPr>
        <w:t>настоящей статьи;</w:t>
      </w:r>
    </w:p>
    <w:p w14:paraId="3E344812"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61" w:name="sub_533"/>
      <w:bookmarkEnd w:id="60"/>
      <w:r w:rsidRPr="0037595C">
        <w:rPr>
          <w:rFonts w:ascii="Times New Roman CYR" w:eastAsia="Times New Roman" w:hAnsi="Times New Roman CYR" w:cs="Times New Roman CYR"/>
          <w:sz w:val="28"/>
          <w:szCs w:val="28"/>
        </w:rPr>
        <w:t>3) об изменении размера ежемесячного пожизненного содержания или дополнительного пожизненного ежемесячного материального обеспечения (для получателей пенсии, которым в соответствии с законодательством Российской Федерации назначено ежемесячное пожизненное содержание или установлено дополнительное пожизненное ежемесячное материальное обеспечение).</w:t>
      </w:r>
    </w:p>
    <w:p w14:paraId="76BDA504" w14:textId="342AF0AB"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62" w:name="sub_504"/>
      <w:bookmarkEnd w:id="61"/>
      <w:r w:rsidRPr="0037595C">
        <w:rPr>
          <w:rFonts w:ascii="Times New Roman CYR" w:eastAsia="Times New Roman" w:hAnsi="Times New Roman CYR" w:cs="Times New Roman CYR"/>
          <w:sz w:val="28"/>
          <w:szCs w:val="28"/>
        </w:rPr>
        <w:t xml:space="preserve">4. При возникновении обстоятельств, предусмотренных </w:t>
      </w:r>
      <w:hyperlink r:id="rId40" w:anchor="sub_511" w:history="1">
        <w:r w:rsidRPr="0037595C">
          <w:rPr>
            <w:rFonts w:ascii="Times New Roman" w:eastAsia="Times New Roman" w:hAnsi="Times New Roman" w:cs="Times New Roman"/>
            <w:color w:val="000000"/>
            <w:sz w:val="28"/>
            <w:szCs w:val="28"/>
          </w:rPr>
          <w:t>пунктами 1 - 3 части 1</w:t>
        </w:r>
      </w:hyperlink>
      <w:r w:rsidRPr="0037595C">
        <w:rPr>
          <w:rFonts w:ascii="Times New Roman CYR" w:eastAsia="Times New Roman" w:hAnsi="Times New Roman CYR" w:cs="Times New Roman CYR"/>
          <w:sz w:val="28"/>
          <w:szCs w:val="28"/>
        </w:rPr>
        <w:t xml:space="preserve"> и </w:t>
      </w:r>
      <w:hyperlink r:id="rId41" w:anchor="sub_502" w:history="1">
        <w:r w:rsidRPr="0037595C">
          <w:rPr>
            <w:rFonts w:ascii="Times New Roman" w:eastAsia="Times New Roman" w:hAnsi="Times New Roman" w:cs="Times New Roman"/>
            <w:color w:val="000000"/>
            <w:sz w:val="28"/>
            <w:szCs w:val="28"/>
          </w:rPr>
          <w:t>частью 2</w:t>
        </w:r>
      </w:hyperlink>
      <w:r w:rsidRPr="0037595C">
        <w:rPr>
          <w:rFonts w:ascii="Times New Roman CYR" w:eastAsia="Times New Roman" w:hAnsi="Times New Roman CYR" w:cs="Times New Roman CYR"/>
          <w:sz w:val="28"/>
          <w:szCs w:val="28"/>
        </w:rPr>
        <w:t xml:space="preserve"> настоящей статьи, влекущих приостановление или прекращение выплаты пенсии за выслугу лет, Уполномоченный орган приостанавливает или прекращает выплату пенсии за выслугу лет в соответствии с решением Уполномоченного органа по форме согласно </w:t>
      </w:r>
      <w:hyperlink r:id="rId42" w:anchor="sub_1004" w:history="1">
        <w:r w:rsidRPr="0037595C">
          <w:rPr>
            <w:rFonts w:ascii="Times New Roman" w:eastAsia="Times New Roman" w:hAnsi="Times New Roman" w:cs="Times New Roman"/>
            <w:color w:val="000000"/>
            <w:sz w:val="28"/>
            <w:szCs w:val="28"/>
          </w:rPr>
          <w:t xml:space="preserve">приложениям </w:t>
        </w:r>
        <w:r w:rsidR="009E233D">
          <w:rPr>
            <w:rFonts w:ascii="Times New Roman" w:eastAsia="Times New Roman" w:hAnsi="Times New Roman" w:cs="Times New Roman"/>
            <w:color w:val="000000"/>
            <w:sz w:val="28"/>
            <w:szCs w:val="28"/>
          </w:rPr>
          <w:t xml:space="preserve">№ </w:t>
        </w:r>
        <w:r w:rsidRPr="0037595C">
          <w:rPr>
            <w:rFonts w:ascii="Times New Roman" w:eastAsia="Times New Roman" w:hAnsi="Times New Roman" w:cs="Times New Roman"/>
            <w:color w:val="000000"/>
            <w:sz w:val="28"/>
            <w:szCs w:val="28"/>
          </w:rPr>
          <w:t>4 - 6</w:t>
        </w:r>
      </w:hyperlink>
      <w:r w:rsidRPr="0037595C">
        <w:rPr>
          <w:rFonts w:ascii="Times New Roman CYR" w:eastAsia="Times New Roman" w:hAnsi="Times New Roman CYR" w:cs="Times New Roman CYR"/>
          <w:sz w:val="28"/>
          <w:szCs w:val="28"/>
        </w:rPr>
        <w:t xml:space="preserve"> к настоящему </w:t>
      </w:r>
      <w:r w:rsidR="0008084A">
        <w:rPr>
          <w:rFonts w:ascii="Times New Roman CYR" w:eastAsia="Times New Roman" w:hAnsi="Times New Roman CYR" w:cs="Times New Roman CYR"/>
          <w:sz w:val="28"/>
          <w:szCs w:val="28"/>
        </w:rPr>
        <w:t>Порядку</w:t>
      </w:r>
      <w:r w:rsidRPr="0037595C">
        <w:rPr>
          <w:rFonts w:ascii="Times New Roman CYR" w:eastAsia="Times New Roman" w:hAnsi="Times New Roman CYR" w:cs="Times New Roman CYR"/>
          <w:sz w:val="28"/>
          <w:szCs w:val="28"/>
        </w:rPr>
        <w:t xml:space="preserve"> со дня возникновения соответствующих обстоятельств.</w:t>
      </w:r>
    </w:p>
    <w:bookmarkEnd w:id="62"/>
    <w:p w14:paraId="6470906C" w14:textId="6598249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37595C">
        <w:rPr>
          <w:rFonts w:ascii="Times New Roman CYR" w:eastAsia="Times New Roman" w:hAnsi="Times New Roman CYR" w:cs="Times New Roman CYR"/>
          <w:sz w:val="28"/>
          <w:szCs w:val="28"/>
        </w:rPr>
        <w:t xml:space="preserve">При возникновении обязательства, предусмотренного </w:t>
      </w:r>
      <w:hyperlink r:id="rId43" w:anchor="sub_514" w:history="1">
        <w:r w:rsidRPr="0037595C">
          <w:rPr>
            <w:rFonts w:ascii="Times New Roman" w:eastAsia="Times New Roman" w:hAnsi="Times New Roman" w:cs="Times New Roman"/>
            <w:color w:val="000000"/>
            <w:sz w:val="28"/>
            <w:szCs w:val="28"/>
          </w:rPr>
          <w:t>пунктом 4 части 1</w:t>
        </w:r>
      </w:hyperlink>
      <w:r w:rsidRPr="0037595C">
        <w:rPr>
          <w:rFonts w:ascii="Times New Roman CYR" w:eastAsia="Times New Roman" w:hAnsi="Times New Roman CYR" w:cs="Times New Roman CYR"/>
          <w:sz w:val="28"/>
          <w:szCs w:val="28"/>
        </w:rPr>
        <w:t xml:space="preserve"> настоящей статьи, влекущего приостановление выплаты пенсии за выслугу лет, Уполномоченный орган приостанавливает выплату пенсии за выслугу лет в соответствии с решением Уполномоченного органа по форме согласно </w:t>
      </w:r>
      <w:hyperlink r:id="rId44" w:anchor="sub_1004" w:history="1">
        <w:r w:rsidRPr="0037595C">
          <w:rPr>
            <w:rFonts w:ascii="Times New Roman" w:eastAsia="Times New Roman" w:hAnsi="Times New Roman" w:cs="Times New Roman"/>
            <w:color w:val="000000"/>
            <w:sz w:val="28"/>
            <w:szCs w:val="28"/>
          </w:rPr>
          <w:t xml:space="preserve">приложениям </w:t>
        </w:r>
        <w:r w:rsidR="009E233D">
          <w:rPr>
            <w:rFonts w:ascii="Times New Roman" w:eastAsia="Times New Roman" w:hAnsi="Times New Roman" w:cs="Times New Roman"/>
            <w:color w:val="000000"/>
            <w:sz w:val="28"/>
            <w:szCs w:val="28"/>
          </w:rPr>
          <w:t xml:space="preserve">№ </w:t>
        </w:r>
        <w:r w:rsidRPr="0037595C">
          <w:rPr>
            <w:rFonts w:ascii="Times New Roman" w:eastAsia="Times New Roman" w:hAnsi="Times New Roman" w:cs="Times New Roman"/>
            <w:color w:val="000000"/>
            <w:sz w:val="28"/>
            <w:szCs w:val="28"/>
          </w:rPr>
          <w:t>4 - 6</w:t>
        </w:r>
      </w:hyperlink>
      <w:r w:rsidRPr="0037595C">
        <w:rPr>
          <w:rFonts w:ascii="Times New Roman CYR" w:eastAsia="Times New Roman" w:hAnsi="Times New Roman CYR" w:cs="Times New Roman CYR"/>
          <w:sz w:val="28"/>
          <w:szCs w:val="28"/>
        </w:rPr>
        <w:t xml:space="preserve"> к настоящему </w:t>
      </w:r>
      <w:r w:rsidR="0008084A">
        <w:rPr>
          <w:rFonts w:ascii="Times New Roman CYR" w:eastAsia="Times New Roman" w:hAnsi="Times New Roman CYR" w:cs="Times New Roman CYR"/>
          <w:sz w:val="28"/>
          <w:szCs w:val="28"/>
        </w:rPr>
        <w:t>Порядку</w:t>
      </w:r>
      <w:r w:rsidRPr="0037595C">
        <w:rPr>
          <w:rFonts w:ascii="Times New Roman CYR" w:eastAsia="Times New Roman" w:hAnsi="Times New Roman CYR" w:cs="Times New Roman CYR"/>
          <w:sz w:val="28"/>
          <w:szCs w:val="28"/>
        </w:rPr>
        <w:t xml:space="preserve"> с 1 числа месяца, следующего за месяцем возникновения данного обстоятельства.</w:t>
      </w:r>
    </w:p>
    <w:p w14:paraId="4F5FE144" w14:textId="17A32DAF"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37595C">
        <w:rPr>
          <w:rFonts w:ascii="Times New Roman CYR" w:eastAsia="Times New Roman" w:hAnsi="Times New Roman CYR" w:cs="Times New Roman CYR"/>
          <w:sz w:val="28"/>
          <w:szCs w:val="28"/>
        </w:rPr>
        <w:lastRenderedPageBreak/>
        <w:t xml:space="preserve">5. Приостановленная или прекращенная выплата пенсии за выслугу лет возобновляется по заявлению получателя пенсии в случае устранения (прекращения) обстоятельств, предусмотренных </w:t>
      </w:r>
      <w:hyperlink r:id="rId45" w:anchor="sub_512" w:history="1">
        <w:r w:rsidRPr="0037595C">
          <w:rPr>
            <w:rFonts w:ascii="Times New Roman" w:eastAsia="Times New Roman" w:hAnsi="Times New Roman" w:cs="Times New Roman"/>
            <w:color w:val="000000"/>
            <w:sz w:val="28"/>
            <w:szCs w:val="28"/>
          </w:rPr>
          <w:t>пунктами 2</w:t>
        </w:r>
      </w:hyperlink>
      <w:r w:rsidRPr="0037595C">
        <w:rPr>
          <w:rFonts w:ascii="Times New Roman CYR" w:eastAsia="Times New Roman" w:hAnsi="Times New Roman CYR" w:cs="Times New Roman CYR"/>
          <w:sz w:val="28"/>
          <w:szCs w:val="28"/>
        </w:rPr>
        <w:t xml:space="preserve"> и </w:t>
      </w:r>
      <w:hyperlink r:id="rId46" w:anchor="sub_513" w:history="1">
        <w:r w:rsidRPr="0037595C">
          <w:rPr>
            <w:rFonts w:ascii="Times New Roman" w:eastAsia="Times New Roman" w:hAnsi="Times New Roman" w:cs="Times New Roman"/>
            <w:color w:val="000000"/>
            <w:sz w:val="28"/>
            <w:szCs w:val="28"/>
          </w:rPr>
          <w:t>3 части 1</w:t>
        </w:r>
      </w:hyperlink>
      <w:r w:rsidRPr="0037595C">
        <w:rPr>
          <w:rFonts w:ascii="Times New Roman CYR" w:eastAsia="Times New Roman" w:hAnsi="Times New Roman CYR" w:cs="Times New Roman CYR"/>
          <w:sz w:val="28"/>
          <w:szCs w:val="28"/>
        </w:rPr>
        <w:t xml:space="preserve"> и </w:t>
      </w:r>
      <w:hyperlink r:id="rId47" w:anchor="sub_522" w:history="1">
        <w:r w:rsidRPr="0037595C">
          <w:rPr>
            <w:rFonts w:ascii="Times New Roman" w:eastAsia="Times New Roman" w:hAnsi="Times New Roman" w:cs="Times New Roman"/>
            <w:color w:val="000000"/>
            <w:sz w:val="28"/>
            <w:szCs w:val="28"/>
          </w:rPr>
          <w:t>пунктами 2</w:t>
        </w:r>
      </w:hyperlink>
      <w:r w:rsidRPr="0037595C">
        <w:rPr>
          <w:rFonts w:ascii="Times New Roman CYR" w:eastAsia="Times New Roman" w:hAnsi="Times New Roman CYR" w:cs="Times New Roman CYR"/>
          <w:sz w:val="28"/>
          <w:szCs w:val="28"/>
        </w:rPr>
        <w:t xml:space="preserve"> и </w:t>
      </w:r>
      <w:hyperlink r:id="rId48" w:anchor="sub_523" w:history="1">
        <w:r w:rsidRPr="0037595C">
          <w:rPr>
            <w:rFonts w:ascii="Times New Roman" w:eastAsia="Times New Roman" w:hAnsi="Times New Roman" w:cs="Times New Roman"/>
            <w:color w:val="000000"/>
            <w:sz w:val="28"/>
            <w:szCs w:val="28"/>
          </w:rPr>
          <w:t>3 части 2</w:t>
        </w:r>
      </w:hyperlink>
      <w:r w:rsidRPr="0037595C">
        <w:rPr>
          <w:rFonts w:ascii="Times New Roman CYR" w:eastAsia="Times New Roman" w:hAnsi="Times New Roman CYR" w:cs="Times New Roman CYR"/>
          <w:sz w:val="28"/>
          <w:szCs w:val="28"/>
        </w:rPr>
        <w:t xml:space="preserve"> настоящей статьи, со дня подачи заявления (с приложением подтверждающих документов) в </w:t>
      </w:r>
      <w:r w:rsidR="00B17F05">
        <w:rPr>
          <w:rFonts w:ascii="Times New Roman CYR" w:eastAsia="Times New Roman" w:hAnsi="Times New Roman CYR" w:cs="Times New Roman CYR"/>
          <w:sz w:val="28"/>
          <w:szCs w:val="28"/>
        </w:rPr>
        <w:t>администрацию БМР</w:t>
      </w:r>
      <w:r w:rsidRPr="0037595C">
        <w:rPr>
          <w:rFonts w:ascii="Times New Roman CYR" w:eastAsia="Times New Roman" w:hAnsi="Times New Roman CYR" w:cs="Times New Roman CYR"/>
          <w:sz w:val="28"/>
          <w:szCs w:val="28"/>
        </w:rPr>
        <w:t>.</w:t>
      </w:r>
    </w:p>
    <w:p w14:paraId="2C51D255"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37595C">
        <w:rPr>
          <w:rFonts w:ascii="Times New Roman CYR" w:eastAsia="Times New Roman" w:hAnsi="Times New Roman CYR" w:cs="Times New Roman CYR"/>
          <w:sz w:val="28"/>
          <w:szCs w:val="28"/>
        </w:rPr>
        <w:t xml:space="preserve">Возобновление выплаты пенсии за выслугу лет при освобождении от должностей, указанных в </w:t>
      </w:r>
      <w:hyperlink r:id="rId49" w:anchor="sub_512" w:history="1">
        <w:r w:rsidRPr="0037595C">
          <w:rPr>
            <w:rFonts w:ascii="Times New Roman" w:eastAsia="Times New Roman" w:hAnsi="Times New Roman" w:cs="Times New Roman"/>
            <w:color w:val="000000"/>
            <w:sz w:val="28"/>
            <w:szCs w:val="28"/>
          </w:rPr>
          <w:t>пункте 2 части 1</w:t>
        </w:r>
      </w:hyperlink>
      <w:r w:rsidRPr="0037595C">
        <w:rPr>
          <w:rFonts w:ascii="Times New Roman CYR" w:eastAsia="Times New Roman" w:hAnsi="Times New Roman CYR" w:cs="Times New Roman CYR"/>
          <w:sz w:val="28"/>
          <w:szCs w:val="28"/>
        </w:rPr>
        <w:t xml:space="preserve"> настоящей статьи, производится на прежних условиях.</w:t>
      </w:r>
    </w:p>
    <w:p w14:paraId="59FEDE8B"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37595C">
        <w:rPr>
          <w:rFonts w:ascii="Times New Roman CYR" w:eastAsia="Times New Roman" w:hAnsi="Times New Roman CYR" w:cs="Times New Roman CYR"/>
          <w:sz w:val="28"/>
          <w:szCs w:val="28"/>
        </w:rPr>
        <w:t>При этом суммы пенсии за выслугу лет, выплата которых была приостановлена или прекращена Уполномоченным органом в связи с несвоевременным представлением получателем пенсии письменных уведомлений о возникновении соответствующих обстоятельств, выплачиваются ему за прошедшее время, но не более чем за 12 месяцев, предшествующих дню подачи заявления.</w:t>
      </w:r>
    </w:p>
    <w:p w14:paraId="21AC6845"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63" w:name="sub_506"/>
      <w:r w:rsidRPr="0037595C">
        <w:rPr>
          <w:rFonts w:ascii="Times New Roman CYR" w:eastAsia="Times New Roman" w:hAnsi="Times New Roman CYR" w:cs="Times New Roman CYR"/>
          <w:sz w:val="28"/>
          <w:szCs w:val="28"/>
        </w:rPr>
        <w:t xml:space="preserve">6. Пенсия за выслугу лет, излишне выплаченная получателю пенсии в связи с несвоевременным представлением в Уполномоченный орган письменных уведомлений о возникновении обстоятельств, предусмотренных </w:t>
      </w:r>
      <w:hyperlink r:id="rId50" w:anchor="sub_501" w:history="1">
        <w:r w:rsidRPr="0037595C">
          <w:rPr>
            <w:rFonts w:ascii="Times New Roman" w:eastAsia="Times New Roman" w:hAnsi="Times New Roman" w:cs="Times New Roman"/>
            <w:color w:val="000000"/>
            <w:sz w:val="28"/>
            <w:szCs w:val="28"/>
          </w:rPr>
          <w:t>частью 1</w:t>
        </w:r>
      </w:hyperlink>
      <w:r w:rsidRPr="0037595C">
        <w:rPr>
          <w:rFonts w:ascii="Times New Roman CYR" w:eastAsia="Times New Roman" w:hAnsi="Times New Roman CYR" w:cs="Times New Roman CYR"/>
          <w:sz w:val="28"/>
          <w:szCs w:val="28"/>
        </w:rPr>
        <w:t xml:space="preserve"> настоящей статьи, засчитывается в счет выплаты пенсии за выслугу лет за последующие месяцы.</w:t>
      </w:r>
    </w:p>
    <w:bookmarkEnd w:id="63"/>
    <w:p w14:paraId="6E28D683" w14:textId="53619CD0"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37595C">
        <w:rPr>
          <w:rFonts w:ascii="Times New Roman CYR" w:eastAsia="Times New Roman" w:hAnsi="Times New Roman CYR" w:cs="Times New Roman CYR"/>
          <w:sz w:val="28"/>
          <w:szCs w:val="28"/>
        </w:rPr>
        <w:t xml:space="preserve">В случае несвоевременного представления получателем пенсии в Уполномоченный орган письменных уведомлений о возникновении обстоятельств, предусмотренных </w:t>
      </w:r>
      <w:hyperlink r:id="rId51" w:anchor="sub_521" w:history="1">
        <w:r w:rsidRPr="0037595C">
          <w:rPr>
            <w:rFonts w:ascii="Times New Roman" w:eastAsia="Times New Roman" w:hAnsi="Times New Roman" w:cs="Times New Roman"/>
            <w:color w:val="000000"/>
            <w:sz w:val="28"/>
            <w:szCs w:val="28"/>
          </w:rPr>
          <w:t>пунктами 1 - 3 части 2</w:t>
        </w:r>
      </w:hyperlink>
      <w:r w:rsidRPr="0037595C">
        <w:rPr>
          <w:rFonts w:ascii="Times New Roman CYR" w:eastAsia="Times New Roman" w:hAnsi="Times New Roman CYR" w:cs="Times New Roman CYR"/>
          <w:sz w:val="28"/>
          <w:szCs w:val="28"/>
        </w:rPr>
        <w:t xml:space="preserve"> настоящей статьи, излишне перечисленные суммы пенсии за выслугу лет подлежат возврату на </w:t>
      </w:r>
      <w:r w:rsidR="0066793E">
        <w:rPr>
          <w:rFonts w:ascii="Times New Roman CYR" w:eastAsia="Times New Roman" w:hAnsi="Times New Roman CYR" w:cs="Times New Roman CYR"/>
          <w:sz w:val="28"/>
          <w:szCs w:val="28"/>
        </w:rPr>
        <w:t>лицевой</w:t>
      </w:r>
      <w:r w:rsidRPr="0037595C">
        <w:rPr>
          <w:rFonts w:ascii="Times New Roman CYR" w:eastAsia="Times New Roman" w:hAnsi="Times New Roman CYR" w:cs="Times New Roman CYR"/>
          <w:sz w:val="28"/>
          <w:szCs w:val="28"/>
        </w:rPr>
        <w:t xml:space="preserve"> счет Уполномоченного органа.</w:t>
      </w:r>
    </w:p>
    <w:p w14:paraId="2FBA4951"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64" w:name="sub_507"/>
      <w:r w:rsidRPr="0037595C">
        <w:rPr>
          <w:rFonts w:ascii="Times New Roman CYR" w:eastAsia="Times New Roman" w:hAnsi="Times New Roman CYR" w:cs="Times New Roman CYR"/>
          <w:sz w:val="28"/>
          <w:szCs w:val="28"/>
        </w:rPr>
        <w:t>7. В случае смерти получателя пенсии выплата пенсии за выслугу лет прекращается с 1 числа месяца, следующего за месяцем, в котором наступила смерть получателя пенсии.</w:t>
      </w:r>
    </w:p>
    <w:bookmarkEnd w:id="64"/>
    <w:p w14:paraId="189B674B"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14:paraId="1CD66AEF" w14:textId="41620B9C" w:rsidR="00FD708F" w:rsidRPr="00251245"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65" w:name="sub_600"/>
      <w:r w:rsidRPr="00251245">
        <w:rPr>
          <w:rFonts w:ascii="Times New Roman CYR" w:eastAsia="Times New Roman" w:hAnsi="Times New Roman CYR" w:cs="Times New Roman CYR"/>
          <w:b/>
          <w:bCs/>
          <w:sz w:val="28"/>
          <w:szCs w:val="28"/>
        </w:rPr>
        <w:t xml:space="preserve">Статья </w:t>
      </w:r>
      <w:r w:rsidR="006078B7">
        <w:rPr>
          <w:rFonts w:ascii="Times New Roman CYR" w:eastAsia="Times New Roman" w:hAnsi="Times New Roman CYR" w:cs="Times New Roman CYR"/>
          <w:b/>
          <w:bCs/>
          <w:sz w:val="28"/>
          <w:szCs w:val="28"/>
        </w:rPr>
        <w:t>7</w:t>
      </w:r>
      <w:r w:rsidRPr="00251245">
        <w:rPr>
          <w:rFonts w:ascii="Times New Roman CYR" w:eastAsia="Times New Roman" w:hAnsi="Times New Roman CYR" w:cs="Times New Roman CYR"/>
          <w:b/>
          <w:bCs/>
          <w:sz w:val="28"/>
          <w:szCs w:val="28"/>
        </w:rPr>
        <w:t>.</w:t>
      </w:r>
      <w:r w:rsidRPr="00251245">
        <w:rPr>
          <w:rFonts w:ascii="Times New Roman CYR" w:eastAsia="Times New Roman" w:hAnsi="Times New Roman CYR" w:cs="Times New Roman CYR"/>
          <w:sz w:val="28"/>
          <w:szCs w:val="28"/>
        </w:rPr>
        <w:t xml:space="preserve"> Особенности пенсионного обеспечения отдельных лиц, замещавших (замещающих) должности муниципальной службы в </w:t>
      </w:r>
      <w:r w:rsidR="00251245" w:rsidRPr="00251245">
        <w:rPr>
          <w:rFonts w:ascii="Times New Roman CYR" w:eastAsia="Times New Roman" w:hAnsi="Times New Roman CYR" w:cs="Times New Roman CYR"/>
          <w:sz w:val="28"/>
          <w:szCs w:val="28"/>
        </w:rPr>
        <w:t>органах местного самоуправления Быстринского муниципального района</w:t>
      </w:r>
    </w:p>
    <w:p w14:paraId="68D11FA0" w14:textId="77777777" w:rsidR="00FD708F" w:rsidRPr="00251245"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66" w:name="sub_601"/>
      <w:bookmarkEnd w:id="65"/>
      <w:r w:rsidRPr="00251245">
        <w:rPr>
          <w:rFonts w:ascii="Times New Roman CYR" w:eastAsia="Times New Roman" w:hAnsi="Times New Roman CYR" w:cs="Times New Roman CYR"/>
          <w:sz w:val="28"/>
          <w:szCs w:val="28"/>
        </w:rPr>
        <w:t xml:space="preserve">1. За лицами, замещавшими должности муниципальной службы, приобретшими право на пенсию за выслугу лет в соответствии с </w:t>
      </w:r>
      <w:hyperlink r:id="rId52" w:history="1">
        <w:r w:rsidRPr="00251245">
          <w:rPr>
            <w:rFonts w:ascii="Times New Roman" w:eastAsia="Times New Roman" w:hAnsi="Times New Roman" w:cs="Times New Roman"/>
            <w:sz w:val="28"/>
            <w:szCs w:val="28"/>
          </w:rPr>
          <w:t>Законом</w:t>
        </w:r>
      </w:hyperlink>
      <w:r w:rsidRPr="00251245">
        <w:rPr>
          <w:rFonts w:ascii="Times New Roman CYR" w:eastAsia="Times New Roman" w:hAnsi="Times New Roman CYR" w:cs="Times New Roman CYR"/>
          <w:sz w:val="28"/>
          <w:szCs w:val="28"/>
        </w:rPr>
        <w:t xml:space="preserve">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и уволенными с муниципальной службы до </w:t>
      </w:r>
      <w:r w:rsidRPr="00785C30">
        <w:rPr>
          <w:rFonts w:ascii="Times New Roman CYR" w:eastAsia="Times New Roman" w:hAnsi="Times New Roman CYR" w:cs="Times New Roman CYR"/>
          <w:sz w:val="28"/>
          <w:szCs w:val="28"/>
        </w:rPr>
        <w:t>01.01.2017</w:t>
      </w:r>
      <w:r w:rsidRPr="00251245">
        <w:rPr>
          <w:rFonts w:ascii="Times New Roman CYR" w:eastAsia="Times New Roman" w:hAnsi="Times New Roman CYR" w:cs="Times New Roman CYR"/>
          <w:sz w:val="28"/>
          <w:szCs w:val="28"/>
        </w:rPr>
        <w:t xml:space="preserve">, сохраняется право на пенсию за выслугу лет в соответствии с Законом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без учета изменений, внесенных </w:t>
      </w:r>
      <w:hyperlink r:id="rId53" w:history="1">
        <w:r w:rsidRPr="00251245">
          <w:rPr>
            <w:rFonts w:ascii="Times New Roman" w:eastAsia="Times New Roman" w:hAnsi="Times New Roman" w:cs="Times New Roman"/>
            <w:sz w:val="28"/>
            <w:szCs w:val="28"/>
          </w:rPr>
          <w:t>Законом</w:t>
        </w:r>
      </w:hyperlink>
      <w:r w:rsidRPr="00251245">
        <w:rPr>
          <w:rFonts w:ascii="Times New Roman CYR" w:eastAsia="Times New Roman" w:hAnsi="Times New Roman CYR" w:cs="Times New Roman CYR"/>
          <w:sz w:val="28"/>
          <w:szCs w:val="28"/>
        </w:rPr>
        <w:t xml:space="preserve"> Камчатского края от 21.12.2016 N 47 "О внесении изменений в Закон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14:paraId="21E140A0" w14:textId="5E5FE4AA" w:rsidR="00E732DB" w:rsidRDefault="00FD708F" w:rsidP="006078B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67" w:name="sub_602"/>
      <w:bookmarkEnd w:id="66"/>
      <w:r w:rsidRPr="00251245">
        <w:rPr>
          <w:rFonts w:ascii="Times New Roman CYR" w:eastAsia="Times New Roman" w:hAnsi="Times New Roman CYR" w:cs="Times New Roman CYR"/>
          <w:sz w:val="28"/>
          <w:szCs w:val="28"/>
        </w:rPr>
        <w:t xml:space="preserve">2. Назначение пенсии за выслугу лет лицам, продолжающим замещать на </w:t>
      </w:r>
      <w:r w:rsidRPr="00785C30">
        <w:rPr>
          <w:rFonts w:ascii="Times New Roman CYR" w:eastAsia="Times New Roman" w:hAnsi="Times New Roman CYR" w:cs="Times New Roman CYR"/>
          <w:sz w:val="28"/>
          <w:szCs w:val="28"/>
        </w:rPr>
        <w:t xml:space="preserve">01.01.2017 </w:t>
      </w:r>
      <w:r w:rsidRPr="00251245">
        <w:rPr>
          <w:rFonts w:ascii="Times New Roman CYR" w:eastAsia="Times New Roman" w:hAnsi="Times New Roman CYR" w:cs="Times New Roman CYR"/>
          <w:sz w:val="28"/>
          <w:szCs w:val="28"/>
        </w:rPr>
        <w:t xml:space="preserve">должности муниципальной службы и имеющим на этот день стаж муниципальной службы для назначения пенсии за выслугу лет не менее </w:t>
      </w:r>
      <w:r w:rsidRPr="00251245">
        <w:rPr>
          <w:rFonts w:ascii="Times New Roman CYR" w:eastAsia="Times New Roman" w:hAnsi="Times New Roman CYR" w:cs="Times New Roman CYR"/>
          <w:sz w:val="28"/>
          <w:szCs w:val="28"/>
        </w:rPr>
        <w:lastRenderedPageBreak/>
        <w:t xml:space="preserve">20 лет, а также лицам, продолжающим замещать на </w:t>
      </w:r>
      <w:r w:rsidRPr="00785C30">
        <w:rPr>
          <w:rFonts w:ascii="Times New Roman CYR" w:eastAsia="Times New Roman" w:hAnsi="Times New Roman CYR" w:cs="Times New Roman CYR"/>
          <w:sz w:val="28"/>
          <w:szCs w:val="28"/>
        </w:rPr>
        <w:t xml:space="preserve">01.01.2017 </w:t>
      </w:r>
      <w:r w:rsidRPr="00251245">
        <w:rPr>
          <w:rFonts w:ascii="Times New Roman CYR" w:eastAsia="Times New Roman" w:hAnsi="Times New Roman CYR" w:cs="Times New Roman CYR"/>
          <w:sz w:val="28"/>
          <w:szCs w:val="28"/>
        </w:rPr>
        <w:t xml:space="preserve">должности муниципальной службы, имеющим на этот день не менее 15 лет указанного стажа и приобретшим </w:t>
      </w:r>
      <w:r w:rsidRPr="00785C30">
        <w:rPr>
          <w:rFonts w:ascii="Times New Roman CYR" w:eastAsia="Times New Roman" w:hAnsi="Times New Roman CYR" w:cs="Times New Roman CYR"/>
          <w:sz w:val="28"/>
          <w:szCs w:val="28"/>
        </w:rPr>
        <w:t xml:space="preserve">до 01.01.2017 </w:t>
      </w:r>
      <w:r w:rsidRPr="00251245">
        <w:rPr>
          <w:rFonts w:ascii="Times New Roman CYR" w:eastAsia="Times New Roman" w:hAnsi="Times New Roman CYR" w:cs="Times New Roman CYR"/>
          <w:sz w:val="28"/>
          <w:szCs w:val="28"/>
        </w:rPr>
        <w:t xml:space="preserve">право на страховую пенсию по старости (инвалидности) в соответствии с </w:t>
      </w:r>
      <w:hyperlink r:id="rId54" w:history="1">
        <w:r w:rsidRPr="00251245">
          <w:rPr>
            <w:rFonts w:ascii="Times New Roman" w:eastAsia="Times New Roman" w:hAnsi="Times New Roman" w:cs="Times New Roman"/>
            <w:sz w:val="28"/>
            <w:szCs w:val="28"/>
          </w:rPr>
          <w:t>Федеральным законом</w:t>
        </w:r>
      </w:hyperlink>
      <w:r w:rsidRPr="00251245">
        <w:rPr>
          <w:rFonts w:ascii="Times New Roman CYR" w:eastAsia="Times New Roman" w:hAnsi="Times New Roman CYR" w:cs="Times New Roman CYR"/>
          <w:sz w:val="28"/>
          <w:szCs w:val="28"/>
        </w:rPr>
        <w:t xml:space="preserve"> от 28.12.2013 N 400-ФЗ "О страховых пенсиях", осуществляется в соответствии с </w:t>
      </w:r>
      <w:hyperlink r:id="rId55" w:history="1">
        <w:r w:rsidRPr="00251245">
          <w:rPr>
            <w:rFonts w:ascii="Times New Roman" w:eastAsia="Times New Roman" w:hAnsi="Times New Roman" w:cs="Times New Roman"/>
            <w:sz w:val="28"/>
            <w:szCs w:val="28"/>
          </w:rPr>
          <w:t>Законом</w:t>
        </w:r>
      </w:hyperlink>
      <w:r w:rsidRPr="00251245">
        <w:rPr>
          <w:rFonts w:ascii="Times New Roman CYR" w:eastAsia="Times New Roman" w:hAnsi="Times New Roman CYR" w:cs="Times New Roman CYR"/>
          <w:sz w:val="28"/>
          <w:szCs w:val="28"/>
        </w:rPr>
        <w:t xml:space="preserve">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без учета изменений, внесенных </w:t>
      </w:r>
      <w:hyperlink r:id="rId56" w:history="1">
        <w:r w:rsidRPr="00251245">
          <w:rPr>
            <w:rFonts w:ascii="Times New Roman" w:eastAsia="Times New Roman" w:hAnsi="Times New Roman" w:cs="Times New Roman"/>
            <w:sz w:val="28"/>
            <w:szCs w:val="28"/>
          </w:rPr>
          <w:t>Законом</w:t>
        </w:r>
      </w:hyperlink>
      <w:r w:rsidRPr="00251245">
        <w:rPr>
          <w:rFonts w:ascii="Times New Roman CYR" w:eastAsia="Times New Roman" w:hAnsi="Times New Roman CYR" w:cs="Times New Roman CYR"/>
          <w:sz w:val="28"/>
          <w:szCs w:val="28"/>
        </w:rPr>
        <w:t xml:space="preserve"> Камчатского края от 21.12.2016 N 47 "О внесении изменений в Закон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bookmarkEnd w:id="67"/>
    </w:p>
    <w:p w14:paraId="1FD42F18" w14:textId="77777777" w:rsidR="006078B7" w:rsidRPr="006078B7" w:rsidRDefault="006078B7" w:rsidP="006078B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14:paraId="1402C7C9" w14:textId="77777777" w:rsidR="00E732DB" w:rsidRDefault="00E732DB" w:rsidP="001E7362">
      <w:pPr>
        <w:spacing w:after="0" w:line="240" w:lineRule="auto"/>
        <w:jc w:val="both"/>
        <w:rPr>
          <w:rFonts w:ascii="Times New Roman" w:hAnsi="Times New Roman" w:cs="Times New Roman"/>
          <w:b/>
          <w:sz w:val="24"/>
          <w:szCs w:val="24"/>
        </w:rPr>
      </w:pPr>
    </w:p>
    <w:p w14:paraId="75165C4C" w14:textId="18C0AB2C" w:rsidR="005979D4" w:rsidRDefault="005979D4" w:rsidP="001E7362">
      <w:pPr>
        <w:spacing w:after="0" w:line="240" w:lineRule="auto"/>
        <w:jc w:val="both"/>
        <w:rPr>
          <w:rFonts w:ascii="Times New Roman" w:hAnsi="Times New Roman" w:cs="Times New Roman"/>
          <w:b/>
          <w:sz w:val="24"/>
          <w:szCs w:val="24"/>
        </w:rPr>
      </w:pPr>
    </w:p>
    <w:p w14:paraId="32736331" w14:textId="0FB12F16" w:rsidR="009E233D" w:rsidRDefault="009E233D" w:rsidP="001E7362">
      <w:pPr>
        <w:spacing w:after="0" w:line="240" w:lineRule="auto"/>
        <w:jc w:val="both"/>
        <w:rPr>
          <w:rFonts w:ascii="Times New Roman" w:hAnsi="Times New Roman" w:cs="Times New Roman"/>
          <w:b/>
          <w:sz w:val="24"/>
          <w:szCs w:val="24"/>
        </w:rPr>
      </w:pPr>
    </w:p>
    <w:p w14:paraId="1B682221" w14:textId="04F21C3E" w:rsidR="009E233D" w:rsidRDefault="009E233D" w:rsidP="001E7362">
      <w:pPr>
        <w:spacing w:after="0" w:line="240" w:lineRule="auto"/>
        <w:jc w:val="both"/>
        <w:rPr>
          <w:rFonts w:ascii="Times New Roman" w:hAnsi="Times New Roman" w:cs="Times New Roman"/>
          <w:b/>
          <w:sz w:val="24"/>
          <w:szCs w:val="24"/>
        </w:rPr>
      </w:pPr>
    </w:p>
    <w:p w14:paraId="5732183D" w14:textId="37D8D253" w:rsidR="009E233D" w:rsidRDefault="009E233D" w:rsidP="001E7362">
      <w:pPr>
        <w:spacing w:after="0" w:line="240" w:lineRule="auto"/>
        <w:jc w:val="both"/>
        <w:rPr>
          <w:rFonts w:ascii="Times New Roman" w:hAnsi="Times New Roman" w:cs="Times New Roman"/>
          <w:b/>
          <w:sz w:val="24"/>
          <w:szCs w:val="24"/>
        </w:rPr>
      </w:pPr>
    </w:p>
    <w:p w14:paraId="14097ECA" w14:textId="4B51CD8B" w:rsidR="009E233D" w:rsidRDefault="009E233D" w:rsidP="001E7362">
      <w:pPr>
        <w:spacing w:after="0" w:line="240" w:lineRule="auto"/>
        <w:jc w:val="both"/>
        <w:rPr>
          <w:rFonts w:ascii="Times New Roman" w:hAnsi="Times New Roman" w:cs="Times New Roman"/>
          <w:b/>
          <w:sz w:val="24"/>
          <w:szCs w:val="24"/>
        </w:rPr>
      </w:pPr>
    </w:p>
    <w:p w14:paraId="1C473640" w14:textId="72F8E62D" w:rsidR="009E233D" w:rsidRDefault="009E233D" w:rsidP="001E7362">
      <w:pPr>
        <w:spacing w:after="0" w:line="240" w:lineRule="auto"/>
        <w:jc w:val="both"/>
        <w:rPr>
          <w:rFonts w:ascii="Times New Roman" w:hAnsi="Times New Roman" w:cs="Times New Roman"/>
          <w:b/>
          <w:sz w:val="24"/>
          <w:szCs w:val="24"/>
        </w:rPr>
      </w:pPr>
    </w:p>
    <w:p w14:paraId="51A33DA3" w14:textId="7E8088A0" w:rsidR="009E233D" w:rsidRDefault="009E233D" w:rsidP="001E7362">
      <w:pPr>
        <w:spacing w:after="0" w:line="240" w:lineRule="auto"/>
        <w:jc w:val="both"/>
        <w:rPr>
          <w:rFonts w:ascii="Times New Roman" w:hAnsi="Times New Roman" w:cs="Times New Roman"/>
          <w:b/>
          <w:sz w:val="24"/>
          <w:szCs w:val="24"/>
        </w:rPr>
      </w:pPr>
    </w:p>
    <w:p w14:paraId="24067057" w14:textId="26108A28" w:rsidR="009E233D" w:rsidRDefault="009E233D" w:rsidP="001E7362">
      <w:pPr>
        <w:spacing w:after="0" w:line="240" w:lineRule="auto"/>
        <w:jc w:val="both"/>
        <w:rPr>
          <w:rFonts w:ascii="Times New Roman" w:hAnsi="Times New Roman" w:cs="Times New Roman"/>
          <w:b/>
          <w:sz w:val="24"/>
          <w:szCs w:val="24"/>
        </w:rPr>
      </w:pPr>
    </w:p>
    <w:p w14:paraId="6390DE1F" w14:textId="47A630F0" w:rsidR="009E233D" w:rsidRDefault="009E233D" w:rsidP="001E7362">
      <w:pPr>
        <w:spacing w:after="0" w:line="240" w:lineRule="auto"/>
        <w:jc w:val="both"/>
        <w:rPr>
          <w:rFonts w:ascii="Times New Roman" w:hAnsi="Times New Roman" w:cs="Times New Roman"/>
          <w:b/>
          <w:sz w:val="24"/>
          <w:szCs w:val="24"/>
        </w:rPr>
      </w:pPr>
    </w:p>
    <w:p w14:paraId="4DB053AF" w14:textId="00873B04" w:rsidR="009E233D" w:rsidRDefault="009E233D" w:rsidP="001E7362">
      <w:pPr>
        <w:spacing w:after="0" w:line="240" w:lineRule="auto"/>
        <w:jc w:val="both"/>
        <w:rPr>
          <w:rFonts w:ascii="Times New Roman" w:hAnsi="Times New Roman" w:cs="Times New Roman"/>
          <w:b/>
          <w:sz w:val="24"/>
          <w:szCs w:val="24"/>
        </w:rPr>
      </w:pPr>
    </w:p>
    <w:p w14:paraId="5EEFC525" w14:textId="2F6AFB3A" w:rsidR="009E233D" w:rsidRDefault="009E233D" w:rsidP="001E7362">
      <w:pPr>
        <w:spacing w:after="0" w:line="240" w:lineRule="auto"/>
        <w:jc w:val="both"/>
        <w:rPr>
          <w:rFonts w:ascii="Times New Roman" w:hAnsi="Times New Roman" w:cs="Times New Roman"/>
          <w:b/>
          <w:sz w:val="24"/>
          <w:szCs w:val="24"/>
        </w:rPr>
      </w:pPr>
    </w:p>
    <w:p w14:paraId="3634BCC2" w14:textId="203A2C67" w:rsidR="009E233D" w:rsidRDefault="009E233D" w:rsidP="001E7362">
      <w:pPr>
        <w:spacing w:after="0" w:line="240" w:lineRule="auto"/>
        <w:jc w:val="both"/>
        <w:rPr>
          <w:rFonts w:ascii="Times New Roman" w:hAnsi="Times New Roman" w:cs="Times New Roman"/>
          <w:b/>
          <w:sz w:val="24"/>
          <w:szCs w:val="24"/>
        </w:rPr>
      </w:pPr>
    </w:p>
    <w:p w14:paraId="72C641A8" w14:textId="3AD1CCDB" w:rsidR="009E233D" w:rsidRDefault="009E233D" w:rsidP="001E7362">
      <w:pPr>
        <w:spacing w:after="0" w:line="240" w:lineRule="auto"/>
        <w:jc w:val="both"/>
        <w:rPr>
          <w:rFonts w:ascii="Times New Roman" w:hAnsi="Times New Roman" w:cs="Times New Roman"/>
          <w:b/>
          <w:sz w:val="24"/>
          <w:szCs w:val="24"/>
        </w:rPr>
      </w:pPr>
    </w:p>
    <w:p w14:paraId="1DACCD18" w14:textId="0944DBE7" w:rsidR="009E233D" w:rsidRDefault="009E233D" w:rsidP="001E7362">
      <w:pPr>
        <w:spacing w:after="0" w:line="240" w:lineRule="auto"/>
        <w:jc w:val="both"/>
        <w:rPr>
          <w:rFonts w:ascii="Times New Roman" w:hAnsi="Times New Roman" w:cs="Times New Roman"/>
          <w:b/>
          <w:sz w:val="24"/>
          <w:szCs w:val="24"/>
        </w:rPr>
      </w:pPr>
    </w:p>
    <w:p w14:paraId="31B4D9A7" w14:textId="020EA002" w:rsidR="009E233D" w:rsidRDefault="009E233D" w:rsidP="001E7362">
      <w:pPr>
        <w:spacing w:after="0" w:line="240" w:lineRule="auto"/>
        <w:jc w:val="both"/>
        <w:rPr>
          <w:rFonts w:ascii="Times New Roman" w:hAnsi="Times New Roman" w:cs="Times New Roman"/>
          <w:b/>
          <w:sz w:val="24"/>
          <w:szCs w:val="24"/>
        </w:rPr>
      </w:pPr>
    </w:p>
    <w:p w14:paraId="061D1305" w14:textId="246F5354" w:rsidR="009E233D" w:rsidRDefault="009E233D" w:rsidP="001E7362">
      <w:pPr>
        <w:spacing w:after="0" w:line="240" w:lineRule="auto"/>
        <w:jc w:val="both"/>
        <w:rPr>
          <w:rFonts w:ascii="Times New Roman" w:hAnsi="Times New Roman" w:cs="Times New Roman"/>
          <w:b/>
          <w:sz w:val="24"/>
          <w:szCs w:val="24"/>
        </w:rPr>
      </w:pPr>
    </w:p>
    <w:p w14:paraId="5DDC83F0" w14:textId="6FBE7540" w:rsidR="009E233D" w:rsidRDefault="009E233D" w:rsidP="001E7362">
      <w:pPr>
        <w:spacing w:after="0" w:line="240" w:lineRule="auto"/>
        <w:jc w:val="both"/>
        <w:rPr>
          <w:rFonts w:ascii="Times New Roman" w:hAnsi="Times New Roman" w:cs="Times New Roman"/>
          <w:b/>
          <w:sz w:val="24"/>
          <w:szCs w:val="24"/>
        </w:rPr>
      </w:pPr>
    </w:p>
    <w:p w14:paraId="78A4FF59" w14:textId="6CE4F722" w:rsidR="009E233D" w:rsidRDefault="009E233D" w:rsidP="001E7362">
      <w:pPr>
        <w:spacing w:after="0" w:line="240" w:lineRule="auto"/>
        <w:jc w:val="both"/>
        <w:rPr>
          <w:rFonts w:ascii="Times New Roman" w:hAnsi="Times New Roman" w:cs="Times New Roman"/>
          <w:b/>
          <w:sz w:val="24"/>
          <w:szCs w:val="24"/>
        </w:rPr>
      </w:pPr>
    </w:p>
    <w:p w14:paraId="26E9D2A8" w14:textId="734341E2" w:rsidR="009E233D" w:rsidRDefault="009E233D" w:rsidP="001E7362">
      <w:pPr>
        <w:spacing w:after="0" w:line="240" w:lineRule="auto"/>
        <w:jc w:val="both"/>
        <w:rPr>
          <w:rFonts w:ascii="Times New Roman" w:hAnsi="Times New Roman" w:cs="Times New Roman"/>
          <w:b/>
          <w:sz w:val="24"/>
          <w:szCs w:val="24"/>
        </w:rPr>
      </w:pPr>
    </w:p>
    <w:p w14:paraId="7643668C" w14:textId="12C1F4FC" w:rsidR="009E233D" w:rsidRDefault="009E233D" w:rsidP="001E7362">
      <w:pPr>
        <w:spacing w:after="0" w:line="240" w:lineRule="auto"/>
        <w:jc w:val="both"/>
        <w:rPr>
          <w:rFonts w:ascii="Times New Roman" w:hAnsi="Times New Roman" w:cs="Times New Roman"/>
          <w:b/>
          <w:sz w:val="24"/>
          <w:szCs w:val="24"/>
        </w:rPr>
      </w:pPr>
    </w:p>
    <w:p w14:paraId="35E01F38" w14:textId="721A7F9B" w:rsidR="009E233D" w:rsidRDefault="009E233D" w:rsidP="001E7362">
      <w:pPr>
        <w:spacing w:after="0" w:line="240" w:lineRule="auto"/>
        <w:jc w:val="both"/>
        <w:rPr>
          <w:rFonts w:ascii="Times New Roman" w:hAnsi="Times New Roman" w:cs="Times New Roman"/>
          <w:b/>
          <w:sz w:val="24"/>
          <w:szCs w:val="24"/>
        </w:rPr>
      </w:pPr>
    </w:p>
    <w:p w14:paraId="7D9E5C75" w14:textId="3F4DFE26" w:rsidR="009E233D" w:rsidRDefault="009E233D" w:rsidP="001E7362">
      <w:pPr>
        <w:spacing w:after="0" w:line="240" w:lineRule="auto"/>
        <w:jc w:val="both"/>
        <w:rPr>
          <w:rFonts w:ascii="Times New Roman" w:hAnsi="Times New Roman" w:cs="Times New Roman"/>
          <w:b/>
          <w:sz w:val="24"/>
          <w:szCs w:val="24"/>
        </w:rPr>
      </w:pPr>
    </w:p>
    <w:p w14:paraId="2E1BC535" w14:textId="7A694E14" w:rsidR="009E233D" w:rsidRDefault="009E233D" w:rsidP="001E7362">
      <w:pPr>
        <w:spacing w:after="0" w:line="240" w:lineRule="auto"/>
        <w:jc w:val="both"/>
        <w:rPr>
          <w:rFonts w:ascii="Times New Roman" w:hAnsi="Times New Roman" w:cs="Times New Roman"/>
          <w:b/>
          <w:sz w:val="24"/>
          <w:szCs w:val="24"/>
        </w:rPr>
      </w:pPr>
    </w:p>
    <w:p w14:paraId="34E54E93" w14:textId="5C043A3D" w:rsidR="009E233D" w:rsidRDefault="009E233D" w:rsidP="001E7362">
      <w:pPr>
        <w:spacing w:after="0" w:line="240" w:lineRule="auto"/>
        <w:jc w:val="both"/>
        <w:rPr>
          <w:rFonts w:ascii="Times New Roman" w:hAnsi="Times New Roman" w:cs="Times New Roman"/>
          <w:b/>
          <w:sz w:val="24"/>
          <w:szCs w:val="24"/>
        </w:rPr>
      </w:pPr>
    </w:p>
    <w:p w14:paraId="293B1206" w14:textId="5A2F3E2E" w:rsidR="009E233D" w:rsidRDefault="009E233D" w:rsidP="001E7362">
      <w:pPr>
        <w:spacing w:after="0" w:line="240" w:lineRule="auto"/>
        <w:jc w:val="both"/>
        <w:rPr>
          <w:rFonts w:ascii="Times New Roman" w:hAnsi="Times New Roman" w:cs="Times New Roman"/>
          <w:b/>
          <w:sz w:val="24"/>
          <w:szCs w:val="24"/>
        </w:rPr>
      </w:pPr>
    </w:p>
    <w:p w14:paraId="617147EC" w14:textId="51E10113" w:rsidR="009E233D" w:rsidRDefault="009E233D" w:rsidP="001E7362">
      <w:pPr>
        <w:spacing w:after="0" w:line="240" w:lineRule="auto"/>
        <w:jc w:val="both"/>
        <w:rPr>
          <w:rFonts w:ascii="Times New Roman" w:hAnsi="Times New Roman" w:cs="Times New Roman"/>
          <w:b/>
          <w:sz w:val="24"/>
          <w:szCs w:val="24"/>
        </w:rPr>
      </w:pPr>
    </w:p>
    <w:p w14:paraId="3FF315A9" w14:textId="6B92D37A" w:rsidR="009E233D" w:rsidRDefault="009E233D" w:rsidP="001E7362">
      <w:pPr>
        <w:spacing w:after="0" w:line="240" w:lineRule="auto"/>
        <w:jc w:val="both"/>
        <w:rPr>
          <w:rFonts w:ascii="Times New Roman" w:hAnsi="Times New Roman" w:cs="Times New Roman"/>
          <w:b/>
          <w:sz w:val="24"/>
          <w:szCs w:val="24"/>
        </w:rPr>
      </w:pPr>
    </w:p>
    <w:p w14:paraId="7AC7DC6A" w14:textId="605FBA54" w:rsidR="009E233D" w:rsidRDefault="009E233D" w:rsidP="001E7362">
      <w:pPr>
        <w:spacing w:after="0" w:line="240" w:lineRule="auto"/>
        <w:jc w:val="both"/>
        <w:rPr>
          <w:rFonts w:ascii="Times New Roman" w:hAnsi="Times New Roman" w:cs="Times New Roman"/>
          <w:b/>
          <w:sz w:val="24"/>
          <w:szCs w:val="24"/>
        </w:rPr>
      </w:pPr>
    </w:p>
    <w:p w14:paraId="537C110A" w14:textId="59A69562" w:rsidR="009E233D" w:rsidRDefault="009E233D" w:rsidP="001E7362">
      <w:pPr>
        <w:spacing w:after="0" w:line="240" w:lineRule="auto"/>
        <w:jc w:val="both"/>
        <w:rPr>
          <w:rFonts w:ascii="Times New Roman" w:hAnsi="Times New Roman" w:cs="Times New Roman"/>
          <w:b/>
          <w:sz w:val="24"/>
          <w:szCs w:val="24"/>
        </w:rPr>
      </w:pPr>
    </w:p>
    <w:p w14:paraId="66BDA7E4" w14:textId="14DEC71F" w:rsidR="009E233D" w:rsidRDefault="009E233D" w:rsidP="001E7362">
      <w:pPr>
        <w:spacing w:after="0" w:line="240" w:lineRule="auto"/>
        <w:jc w:val="both"/>
        <w:rPr>
          <w:rFonts w:ascii="Times New Roman" w:hAnsi="Times New Roman" w:cs="Times New Roman"/>
          <w:b/>
          <w:sz w:val="24"/>
          <w:szCs w:val="24"/>
        </w:rPr>
      </w:pPr>
    </w:p>
    <w:p w14:paraId="4189BC50" w14:textId="5C0A30E9" w:rsidR="009E233D" w:rsidRDefault="009E233D" w:rsidP="001E7362">
      <w:pPr>
        <w:spacing w:after="0" w:line="240" w:lineRule="auto"/>
        <w:jc w:val="both"/>
        <w:rPr>
          <w:rFonts w:ascii="Times New Roman" w:hAnsi="Times New Roman" w:cs="Times New Roman"/>
          <w:b/>
          <w:sz w:val="24"/>
          <w:szCs w:val="24"/>
        </w:rPr>
      </w:pPr>
    </w:p>
    <w:p w14:paraId="0E035169" w14:textId="3056D8CD" w:rsidR="009E233D" w:rsidRDefault="009E233D" w:rsidP="001E7362">
      <w:pPr>
        <w:spacing w:after="0" w:line="240" w:lineRule="auto"/>
        <w:jc w:val="both"/>
        <w:rPr>
          <w:rFonts w:ascii="Times New Roman" w:hAnsi="Times New Roman" w:cs="Times New Roman"/>
          <w:b/>
          <w:sz w:val="24"/>
          <w:szCs w:val="24"/>
        </w:rPr>
      </w:pPr>
    </w:p>
    <w:p w14:paraId="0EC7F808" w14:textId="2883104B" w:rsidR="009E233D" w:rsidRDefault="009E233D" w:rsidP="001E7362">
      <w:pPr>
        <w:spacing w:after="0" w:line="240" w:lineRule="auto"/>
        <w:jc w:val="both"/>
        <w:rPr>
          <w:rFonts w:ascii="Times New Roman" w:hAnsi="Times New Roman" w:cs="Times New Roman"/>
          <w:b/>
          <w:sz w:val="24"/>
          <w:szCs w:val="24"/>
        </w:rPr>
      </w:pPr>
    </w:p>
    <w:p w14:paraId="4714C85D" w14:textId="03577DB1" w:rsidR="009E233D" w:rsidRDefault="009E233D" w:rsidP="001E7362">
      <w:pPr>
        <w:spacing w:after="0" w:line="240" w:lineRule="auto"/>
        <w:jc w:val="both"/>
        <w:rPr>
          <w:rFonts w:ascii="Times New Roman" w:hAnsi="Times New Roman" w:cs="Times New Roman"/>
          <w:b/>
          <w:sz w:val="24"/>
          <w:szCs w:val="24"/>
        </w:rPr>
      </w:pPr>
    </w:p>
    <w:p w14:paraId="4E7DA3FA" w14:textId="45087BE5" w:rsidR="009E233D" w:rsidRDefault="009E233D" w:rsidP="001E7362">
      <w:pPr>
        <w:spacing w:after="0" w:line="240" w:lineRule="auto"/>
        <w:jc w:val="both"/>
        <w:rPr>
          <w:rFonts w:ascii="Times New Roman" w:hAnsi="Times New Roman" w:cs="Times New Roman"/>
          <w:b/>
          <w:sz w:val="24"/>
          <w:szCs w:val="24"/>
        </w:rPr>
      </w:pPr>
    </w:p>
    <w:p w14:paraId="7185E45E" w14:textId="3896E4BB" w:rsidR="009E233D" w:rsidRDefault="009E233D" w:rsidP="001E7362">
      <w:pPr>
        <w:spacing w:after="0" w:line="240" w:lineRule="auto"/>
        <w:jc w:val="both"/>
        <w:rPr>
          <w:rFonts w:ascii="Times New Roman" w:hAnsi="Times New Roman" w:cs="Times New Roman"/>
          <w:b/>
          <w:sz w:val="24"/>
          <w:szCs w:val="24"/>
        </w:rPr>
      </w:pPr>
    </w:p>
    <w:p w14:paraId="75578990" w14:textId="3A454CB4" w:rsidR="009E233D" w:rsidRDefault="009E233D" w:rsidP="001E7362">
      <w:pPr>
        <w:spacing w:after="0" w:line="240" w:lineRule="auto"/>
        <w:jc w:val="both"/>
        <w:rPr>
          <w:rFonts w:ascii="Times New Roman" w:hAnsi="Times New Roman" w:cs="Times New Roman"/>
          <w:b/>
          <w:sz w:val="24"/>
          <w:szCs w:val="24"/>
        </w:rPr>
      </w:pPr>
    </w:p>
    <w:p w14:paraId="0D4F3F51" w14:textId="77777777" w:rsidR="009E233D" w:rsidRDefault="009E233D" w:rsidP="001E7362">
      <w:pPr>
        <w:spacing w:after="0" w:line="240" w:lineRule="auto"/>
        <w:jc w:val="both"/>
        <w:rPr>
          <w:rFonts w:ascii="Times New Roman" w:hAnsi="Times New Roman" w:cs="Times New Roman"/>
          <w:b/>
          <w:sz w:val="24"/>
          <w:szCs w:val="24"/>
        </w:rPr>
      </w:pPr>
    </w:p>
    <w:p w14:paraId="2E483F1B" w14:textId="5D5995F9" w:rsidR="00054EF3" w:rsidRPr="00054EF3" w:rsidRDefault="00B17F05" w:rsidP="00054EF3">
      <w:pPr>
        <w:pStyle w:val="a8"/>
        <w:jc w:val="right"/>
        <w:rPr>
          <w:sz w:val="22"/>
          <w:szCs w:val="22"/>
        </w:rPr>
      </w:pPr>
      <w:r w:rsidRPr="00054EF3">
        <w:rPr>
          <w:sz w:val="22"/>
          <w:szCs w:val="22"/>
        </w:rPr>
        <w:lastRenderedPageBreak/>
        <w:t>Приложение № 1</w:t>
      </w:r>
    </w:p>
    <w:p w14:paraId="0F731848" w14:textId="77777777" w:rsidR="00054EF3" w:rsidRDefault="00054EF3" w:rsidP="00054EF3">
      <w:pPr>
        <w:pStyle w:val="a8"/>
        <w:jc w:val="right"/>
        <w:rPr>
          <w:sz w:val="22"/>
          <w:szCs w:val="22"/>
        </w:rPr>
      </w:pPr>
      <w:bookmarkStart w:id="68" w:name="_Hlk94109002"/>
      <w:r>
        <w:rPr>
          <w:sz w:val="22"/>
          <w:szCs w:val="22"/>
        </w:rPr>
        <w:t xml:space="preserve">к Порядку </w:t>
      </w:r>
      <w:r w:rsidRPr="00054EF3">
        <w:rPr>
          <w:sz w:val="22"/>
          <w:szCs w:val="22"/>
        </w:rPr>
        <w:t xml:space="preserve">назначения и выплаты пенсии за выслугу лет лицам, </w:t>
      </w:r>
    </w:p>
    <w:p w14:paraId="7093A20E" w14:textId="77777777" w:rsidR="00054EF3" w:rsidRDefault="00054EF3" w:rsidP="00054EF3">
      <w:pPr>
        <w:pStyle w:val="a8"/>
        <w:jc w:val="right"/>
        <w:rPr>
          <w:sz w:val="22"/>
          <w:szCs w:val="22"/>
        </w:rPr>
      </w:pPr>
      <w:r w:rsidRPr="00054EF3">
        <w:rPr>
          <w:sz w:val="22"/>
          <w:szCs w:val="22"/>
        </w:rPr>
        <w:t xml:space="preserve">замещавшим должности муниципальной службы в </w:t>
      </w:r>
    </w:p>
    <w:p w14:paraId="24A9B5EB" w14:textId="4D7730B0" w:rsidR="00054EF3" w:rsidRPr="00054EF3" w:rsidRDefault="00054EF3" w:rsidP="00054EF3">
      <w:pPr>
        <w:pStyle w:val="a8"/>
        <w:jc w:val="right"/>
        <w:rPr>
          <w:sz w:val="22"/>
          <w:szCs w:val="22"/>
        </w:rPr>
      </w:pPr>
      <w:r w:rsidRPr="00054EF3">
        <w:rPr>
          <w:sz w:val="22"/>
          <w:szCs w:val="22"/>
        </w:rPr>
        <w:t>органах местного самоуправления Быстринского муниципального района</w:t>
      </w:r>
    </w:p>
    <w:bookmarkEnd w:id="68"/>
    <w:p w14:paraId="4982DA1C" w14:textId="57C8484C" w:rsidR="00B17F05" w:rsidRPr="00B17F05" w:rsidRDefault="00B17F05" w:rsidP="00B17F0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72EEF127" w14:textId="78164EDA" w:rsidR="00B17F05" w:rsidRPr="00B17F05" w:rsidRDefault="00B17F05" w:rsidP="00B17F05">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 xml:space="preserve">Главе </w:t>
      </w:r>
      <w:r w:rsidR="006C7CB1">
        <w:rPr>
          <w:rFonts w:ascii="Times New Roman CYR" w:eastAsia="Times New Roman" w:hAnsi="Times New Roman CYR" w:cs="Times New Roman CYR"/>
          <w:sz w:val="24"/>
          <w:szCs w:val="24"/>
        </w:rPr>
        <w:t>______________________________________</w:t>
      </w:r>
    </w:p>
    <w:p w14:paraId="53A65A94" w14:textId="77777777" w:rsidR="00B17F05" w:rsidRPr="00B17F05" w:rsidRDefault="00B17F05" w:rsidP="00B17F05">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от_________________________________________,</w:t>
      </w:r>
    </w:p>
    <w:p w14:paraId="2FEDD1E2" w14:textId="77777777" w:rsidR="00B17F05" w:rsidRPr="00B17F05" w:rsidRDefault="00B17F05" w:rsidP="00B17F05">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Ф.И.О. заявителя</w:t>
      </w:r>
    </w:p>
    <w:p w14:paraId="51999714" w14:textId="77777777" w:rsidR="00B17F05" w:rsidRPr="00B17F05" w:rsidRDefault="00B17F05" w:rsidP="00B17F05">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замещавшего(ей):</w:t>
      </w:r>
    </w:p>
    <w:p w14:paraId="0C45BB27" w14:textId="77777777" w:rsidR="00B17F05" w:rsidRPr="00B17F05" w:rsidRDefault="00B17F05" w:rsidP="00B17F05">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w:t>
      </w:r>
    </w:p>
    <w:p w14:paraId="6A297552" w14:textId="77777777" w:rsidR="00B17F05" w:rsidRPr="00B17F05" w:rsidRDefault="00B17F05" w:rsidP="00B17F05">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(должность заявителя)</w:t>
      </w:r>
    </w:p>
    <w:p w14:paraId="5386C6CB" w14:textId="77777777" w:rsidR="00B17F05" w:rsidRPr="00B17F05" w:rsidRDefault="00B17F05" w:rsidP="00B17F05">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 _______________________ года рождения</w:t>
      </w:r>
    </w:p>
    <w:p w14:paraId="74854B2F" w14:textId="77777777" w:rsidR="00B17F05" w:rsidRPr="00B17F05" w:rsidRDefault="00B17F05" w:rsidP="00B17F05">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 xml:space="preserve">паспорт </w:t>
      </w:r>
      <w:proofErr w:type="spellStart"/>
      <w:r w:rsidRPr="00B17F05">
        <w:rPr>
          <w:rFonts w:ascii="Times New Roman CYR" w:eastAsia="Times New Roman" w:hAnsi="Times New Roman CYR" w:cs="Times New Roman CYR"/>
          <w:sz w:val="24"/>
          <w:szCs w:val="24"/>
        </w:rPr>
        <w:t>серии___________N</w:t>
      </w:r>
      <w:proofErr w:type="spellEnd"/>
      <w:r w:rsidRPr="00B17F05">
        <w:rPr>
          <w:rFonts w:ascii="Times New Roman CYR" w:eastAsia="Times New Roman" w:hAnsi="Times New Roman CYR" w:cs="Times New Roman CYR"/>
          <w:sz w:val="24"/>
          <w:szCs w:val="24"/>
        </w:rPr>
        <w:t>__________________</w:t>
      </w:r>
    </w:p>
    <w:p w14:paraId="38A24A6D" w14:textId="77777777" w:rsidR="00B17F05" w:rsidRPr="00B17F05" w:rsidRDefault="00B17F05" w:rsidP="00B17F05">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выдан "_____" ____________________20____года</w:t>
      </w:r>
    </w:p>
    <w:p w14:paraId="450E1748" w14:textId="77777777" w:rsidR="00B17F05" w:rsidRPr="00B17F05" w:rsidRDefault="00B17F05" w:rsidP="00B17F05">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w:t>
      </w:r>
    </w:p>
    <w:p w14:paraId="489FFD46" w14:textId="77777777" w:rsidR="00B17F05" w:rsidRPr="00B17F05" w:rsidRDefault="00B17F05" w:rsidP="00B17F05">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w:t>
      </w:r>
    </w:p>
    <w:p w14:paraId="3CC43149" w14:textId="77777777" w:rsidR="00B17F05" w:rsidRPr="00B17F05" w:rsidRDefault="00B17F05" w:rsidP="00B17F05">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проживающего по адресу: ____________________</w:t>
      </w:r>
    </w:p>
    <w:p w14:paraId="4DA3829A" w14:textId="77777777" w:rsidR="00B17F05" w:rsidRPr="00B17F05" w:rsidRDefault="00B17F05" w:rsidP="00B17F05">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w:t>
      </w:r>
    </w:p>
    <w:p w14:paraId="14D639EC" w14:textId="77777777" w:rsidR="00B17F05" w:rsidRPr="00B17F05" w:rsidRDefault="00B17F05" w:rsidP="00B17F05">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w:t>
      </w:r>
    </w:p>
    <w:p w14:paraId="7978BC64" w14:textId="77777777" w:rsidR="00B17F05" w:rsidRPr="00B17F05" w:rsidRDefault="00B17F05" w:rsidP="00B17F05">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Телефон____________________________________</w:t>
      </w:r>
    </w:p>
    <w:p w14:paraId="27E0483C" w14:textId="77777777" w:rsidR="00B17F05" w:rsidRPr="00B17F05" w:rsidRDefault="00B17F05" w:rsidP="00B17F05">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СНИЛС_____________________________________</w:t>
      </w:r>
    </w:p>
    <w:p w14:paraId="623FDBAB"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46DB1FF7" w14:textId="77777777" w:rsidR="00B17F05" w:rsidRPr="00B17F05" w:rsidRDefault="00B17F05" w:rsidP="00B17F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r w:rsidRPr="00B17F05">
        <w:rPr>
          <w:rFonts w:ascii="Times New Roman CYR" w:eastAsia="Times New Roman" w:hAnsi="Times New Roman CYR" w:cs="Times New Roman CYR"/>
          <w:b/>
          <w:bCs/>
          <w:color w:val="26282F"/>
          <w:sz w:val="24"/>
          <w:szCs w:val="24"/>
        </w:rPr>
        <w:t>Заявление</w:t>
      </w:r>
    </w:p>
    <w:p w14:paraId="5F660F56"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69673074" w14:textId="543AA5C8"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 xml:space="preserve">В соответствии с </w:t>
      </w:r>
      <w:hyperlink r:id="rId57" w:history="1">
        <w:r w:rsidRPr="00B17F05">
          <w:rPr>
            <w:rFonts w:ascii="Times New Roman CYR" w:eastAsia="Times New Roman" w:hAnsi="Times New Roman CYR" w:cs="Times New Roman CYR"/>
            <w:color w:val="106BBE"/>
            <w:sz w:val="24"/>
            <w:szCs w:val="24"/>
          </w:rPr>
          <w:t>Законом</w:t>
        </w:r>
      </w:hyperlink>
      <w:r w:rsidRPr="00B17F05">
        <w:rPr>
          <w:rFonts w:ascii="Times New Roman CYR" w:eastAsia="Times New Roman" w:hAnsi="Times New Roman CYR" w:cs="Times New Roman CYR"/>
          <w:sz w:val="24"/>
          <w:szCs w:val="24"/>
        </w:rPr>
        <w:t xml:space="preserve">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и </w:t>
      </w:r>
      <w:hyperlink w:anchor="sub_0" w:history="1">
        <w:r w:rsidRPr="00B17F05">
          <w:rPr>
            <w:rFonts w:ascii="Times New Roman CYR" w:eastAsia="Times New Roman" w:hAnsi="Times New Roman CYR" w:cs="Times New Roman CYR"/>
            <w:color w:val="106BBE"/>
            <w:sz w:val="24"/>
            <w:szCs w:val="24"/>
          </w:rPr>
          <w:t>Решением</w:t>
        </w:r>
      </w:hyperlink>
      <w:r w:rsidRPr="00B17F05">
        <w:rPr>
          <w:rFonts w:ascii="Times New Roman CYR" w:eastAsia="Times New Roman" w:hAnsi="Times New Roman CYR" w:cs="Times New Roman CYR"/>
          <w:sz w:val="24"/>
          <w:szCs w:val="24"/>
        </w:rPr>
        <w:t xml:space="preserve"> </w:t>
      </w:r>
      <w:bookmarkStart w:id="69" w:name="_Hlk94109306"/>
      <w:r>
        <w:rPr>
          <w:rFonts w:ascii="Times New Roman CYR" w:eastAsia="Times New Roman" w:hAnsi="Times New Roman CYR" w:cs="Times New Roman CYR"/>
          <w:sz w:val="24"/>
          <w:szCs w:val="24"/>
        </w:rPr>
        <w:t>Думы Быстринского муниципального района</w:t>
      </w:r>
      <w:r w:rsidRPr="00B17F05">
        <w:rPr>
          <w:rFonts w:ascii="Times New Roman CYR" w:eastAsia="Times New Roman" w:hAnsi="Times New Roman CYR" w:cs="Times New Roman CYR"/>
          <w:sz w:val="24"/>
          <w:szCs w:val="24"/>
        </w:rPr>
        <w:t xml:space="preserve"> от </w:t>
      </w:r>
      <w:r>
        <w:rPr>
          <w:rFonts w:ascii="Times New Roman CYR" w:eastAsia="Times New Roman" w:hAnsi="Times New Roman CYR" w:cs="Times New Roman CYR"/>
          <w:sz w:val="24"/>
          <w:szCs w:val="24"/>
        </w:rPr>
        <w:t>__________________</w:t>
      </w:r>
      <w:r w:rsidRPr="00B17F05">
        <w:rPr>
          <w:rFonts w:ascii="Times New Roman CYR" w:eastAsia="Times New Roman" w:hAnsi="Times New Roman CYR" w:cs="Times New Roman CYR"/>
          <w:sz w:val="24"/>
          <w:szCs w:val="24"/>
        </w:rPr>
        <w:t xml:space="preserve"> N </w:t>
      </w:r>
      <w:r>
        <w:rPr>
          <w:rFonts w:ascii="Times New Roman CYR" w:eastAsia="Times New Roman" w:hAnsi="Times New Roman CYR" w:cs="Times New Roman CYR"/>
          <w:sz w:val="24"/>
          <w:szCs w:val="24"/>
        </w:rPr>
        <w:t>_____</w:t>
      </w:r>
      <w:r w:rsidRPr="00B17F05">
        <w:rPr>
          <w:rFonts w:ascii="Times New Roman CYR" w:eastAsia="Times New Roman" w:hAnsi="Times New Roman CYR" w:cs="Times New Roman CYR"/>
          <w:sz w:val="24"/>
          <w:szCs w:val="24"/>
        </w:rPr>
        <w:t xml:space="preserve"> "О порядке назначения и выплаты пенсии за выслугу лет лицам, замещавшим должности муниципальной службы в органах местного самоуправления Быстринского муниципального района"</w:t>
      </w:r>
      <w:bookmarkEnd w:id="69"/>
      <w:r w:rsidRPr="00B17F05">
        <w:rPr>
          <w:rFonts w:ascii="Times New Roman CYR" w:eastAsia="Times New Roman" w:hAnsi="Times New Roman CYR" w:cs="Times New Roman CYR"/>
          <w:sz w:val="24"/>
          <w:szCs w:val="24"/>
        </w:rPr>
        <w:t xml:space="preserve"> прошу назначить пенсию за выслугу лет с "____" __________ 20___года.</w:t>
      </w:r>
    </w:p>
    <w:p w14:paraId="36BAC6A8"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Обязуюсь в течение 5 рабочих дней сообщить в Уполномоченный орган о возникновении следующих обстоятельств:</w:t>
      </w:r>
    </w:p>
    <w:p w14:paraId="3663DFD1"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 о замещении/освобождении от замещаемой государственной должности Российской Федерации, государственной должности субъекта Российской Федерации, должности федеральной государственной гражданской службы, должности государственной гражданской службы субъекта Российской Федерации, муниципальной должности или должности муниципальной службы, должности в организациях, финансируемых за счет средств краевого бюджета и (или) бюджетов муниципальных образований в Камчатском крае;</w:t>
      </w:r>
    </w:p>
    <w:p w14:paraId="308E2507"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 об изменении постоянного места жительства;</w:t>
      </w:r>
    </w:p>
    <w:p w14:paraId="582F37B0"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 об изменении реквизитов либо закрытии счета, открытого в кредитной организации;</w:t>
      </w:r>
    </w:p>
    <w:p w14:paraId="267832FB"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 о назначении ежемесячной доплаты к пенсии или пенсии за выслугу лет в соответствии с законодательством Российской Федерации;</w:t>
      </w:r>
    </w:p>
    <w:p w14:paraId="6C488B11"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 о выезде на постоянное место жительства за пределы Российской Федерации;</w:t>
      </w:r>
    </w:p>
    <w:p w14:paraId="360BFABF"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 об изменении размера ежемесячного пожизненного содержания или дополнительного пожизненного ежемесячного материального обеспечения.</w:t>
      </w:r>
    </w:p>
    <w:p w14:paraId="049F36B3"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Прилагаю следующие документы:</w:t>
      </w:r>
    </w:p>
    <w:p w14:paraId="6B02252D"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1) копию паспорта гражданина Российской Федерации на ____ л.;</w:t>
      </w:r>
    </w:p>
    <w:p w14:paraId="4C59195F"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2) копию документа об освобождении от замещаемой должности муниципальной службы на ____ л.;</w:t>
      </w:r>
    </w:p>
    <w:p w14:paraId="112F2C41"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3) копию трудовой книжки на ____ л.;</w:t>
      </w:r>
    </w:p>
    <w:p w14:paraId="59C16BD0"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4) справку о размере среднемесячного денежного содержания на ____ л.;</w:t>
      </w:r>
    </w:p>
    <w:p w14:paraId="6C51FF39"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5)____________________________________________________________</w:t>
      </w:r>
      <w:proofErr w:type="gramStart"/>
      <w:r w:rsidRPr="00B17F05">
        <w:rPr>
          <w:rFonts w:ascii="Times New Roman CYR" w:eastAsia="Times New Roman" w:hAnsi="Times New Roman CYR" w:cs="Times New Roman CYR"/>
          <w:sz w:val="24"/>
          <w:szCs w:val="24"/>
        </w:rPr>
        <w:t>_ .</w:t>
      </w:r>
      <w:proofErr w:type="gramEnd"/>
    </w:p>
    <w:p w14:paraId="20B926CB"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lastRenderedPageBreak/>
        <w:t>"____" _______________ 20____года ______________________________</w:t>
      </w:r>
    </w:p>
    <w:p w14:paraId="7A120199"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подпись заявителя</w:t>
      </w:r>
    </w:p>
    <w:p w14:paraId="1FD45234"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Заявление и документы на ____ л. принял _____________________________</w:t>
      </w:r>
    </w:p>
    <w:p w14:paraId="2F62660A"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Ф.И.О. специалиста,</w:t>
      </w:r>
    </w:p>
    <w:p w14:paraId="6CF15C9B"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принявшего документы</w:t>
      </w:r>
    </w:p>
    <w:p w14:paraId="027A9163"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 _______________ 20____года</w:t>
      </w:r>
    </w:p>
    <w:p w14:paraId="332825CF"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0595CA98"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691573A5"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34890C7B"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77492C87"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64F1939E"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2E13AF41"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0F11C79B"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3C4311CD"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74A8D36A"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64004578"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40432661"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636DC11D"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16A65995"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2B719E60"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5D322AC6"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576043FA"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1C7E59E6"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0A5BBA7F"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49856B92"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2FE57EDB"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4C037678"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511D6B7A"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52160D19"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583CF38A"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04EB354A"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0660B2EE"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5AAD2D77"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23DBDB24"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0238CEB9"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56C52552"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77E40707"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35EA929E"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55D448E4"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4E8FD7CA"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2C23B5F0"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48ADFCE8"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15812D0A"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5F0C18DC"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3F1FC319"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64D7179D"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02FC69F6" w14:textId="213AC5D5"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66C44249" w14:textId="77777777" w:rsidR="009E6FF0" w:rsidRDefault="009E6FF0"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70736BFD" w14:textId="6DBBE453" w:rsidR="00C207C5" w:rsidRDefault="00C207C5"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4F2CEBCA" w14:textId="1C78C31E" w:rsidR="00C207C5" w:rsidRDefault="00C207C5" w:rsidP="00322449">
      <w:pPr>
        <w:widowControl w:val="0"/>
        <w:autoSpaceDE w:val="0"/>
        <w:autoSpaceDN w:val="0"/>
        <w:adjustRightInd w:val="0"/>
        <w:spacing w:after="0" w:line="240" w:lineRule="auto"/>
        <w:rPr>
          <w:rFonts w:ascii="Times New Roman" w:eastAsia="Times New Roman" w:hAnsi="Times New Roman" w:cs="Times New Roman"/>
          <w:bCs/>
          <w:color w:val="26282F"/>
          <w:sz w:val="24"/>
          <w:szCs w:val="24"/>
        </w:rPr>
      </w:pPr>
    </w:p>
    <w:p w14:paraId="5FE216DC" w14:textId="77777777" w:rsidR="006C7CB1" w:rsidRDefault="006C7CB1" w:rsidP="00322449">
      <w:pPr>
        <w:widowControl w:val="0"/>
        <w:autoSpaceDE w:val="0"/>
        <w:autoSpaceDN w:val="0"/>
        <w:adjustRightInd w:val="0"/>
        <w:spacing w:after="0" w:line="240" w:lineRule="auto"/>
        <w:rPr>
          <w:rFonts w:ascii="Times New Roman" w:eastAsia="Times New Roman" w:hAnsi="Times New Roman" w:cs="Times New Roman"/>
          <w:bCs/>
          <w:color w:val="26282F"/>
          <w:sz w:val="24"/>
          <w:szCs w:val="24"/>
        </w:rPr>
      </w:pPr>
    </w:p>
    <w:p w14:paraId="5E7605D5"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2B66E0AD"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552D6AD1" w14:textId="70CAB3F6" w:rsidR="00054EF3" w:rsidRDefault="00B17F05"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bookmarkStart w:id="70" w:name="_Hlk94109095"/>
      <w:r w:rsidRPr="00B17F05">
        <w:rPr>
          <w:rFonts w:ascii="Times New Roman" w:eastAsia="Times New Roman" w:hAnsi="Times New Roman" w:cs="Times New Roman"/>
          <w:bCs/>
          <w:color w:val="26282F"/>
          <w:sz w:val="24"/>
          <w:szCs w:val="24"/>
        </w:rPr>
        <w:lastRenderedPageBreak/>
        <w:t xml:space="preserve">Приложение </w:t>
      </w:r>
      <w:r>
        <w:rPr>
          <w:rFonts w:ascii="Times New Roman" w:eastAsia="Times New Roman" w:hAnsi="Times New Roman" w:cs="Times New Roman"/>
          <w:bCs/>
          <w:color w:val="26282F"/>
          <w:sz w:val="24"/>
          <w:szCs w:val="24"/>
        </w:rPr>
        <w:t xml:space="preserve">№ </w:t>
      </w:r>
      <w:r w:rsidRPr="00B17F05">
        <w:rPr>
          <w:rFonts w:ascii="Times New Roman" w:eastAsia="Times New Roman" w:hAnsi="Times New Roman" w:cs="Times New Roman"/>
          <w:bCs/>
          <w:color w:val="26282F"/>
          <w:sz w:val="24"/>
          <w:szCs w:val="24"/>
        </w:rPr>
        <w:t>2</w:t>
      </w:r>
    </w:p>
    <w:p w14:paraId="43CFE691" w14:textId="77777777" w:rsidR="00054EF3" w:rsidRPr="00054EF3" w:rsidRDefault="00054EF3" w:rsidP="00054EF3">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r w:rsidRPr="00054EF3">
        <w:rPr>
          <w:rFonts w:ascii="Times New Roman" w:eastAsia="Times New Roman" w:hAnsi="Times New Roman" w:cs="Times New Roman"/>
          <w:bCs/>
          <w:color w:val="26282F"/>
          <w:sz w:val="24"/>
          <w:szCs w:val="24"/>
        </w:rPr>
        <w:t xml:space="preserve">к Порядку назначения и выплаты пенсии за выслугу лет лицам, </w:t>
      </w:r>
    </w:p>
    <w:p w14:paraId="19CD34A6" w14:textId="77777777" w:rsidR="00054EF3" w:rsidRPr="00054EF3" w:rsidRDefault="00054EF3" w:rsidP="00054EF3">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r w:rsidRPr="00054EF3">
        <w:rPr>
          <w:rFonts w:ascii="Times New Roman" w:eastAsia="Times New Roman" w:hAnsi="Times New Roman" w:cs="Times New Roman"/>
          <w:bCs/>
          <w:color w:val="26282F"/>
          <w:sz w:val="24"/>
          <w:szCs w:val="24"/>
        </w:rPr>
        <w:t xml:space="preserve">замещавшим должности муниципальной службы в </w:t>
      </w:r>
    </w:p>
    <w:p w14:paraId="70699453" w14:textId="77777777" w:rsidR="00054EF3" w:rsidRPr="00054EF3" w:rsidRDefault="00054EF3" w:rsidP="00054EF3">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r w:rsidRPr="00054EF3">
        <w:rPr>
          <w:rFonts w:ascii="Times New Roman" w:eastAsia="Times New Roman" w:hAnsi="Times New Roman" w:cs="Times New Roman"/>
          <w:bCs/>
          <w:color w:val="26282F"/>
          <w:sz w:val="24"/>
          <w:szCs w:val="24"/>
        </w:rPr>
        <w:t>органах местного самоуправления Быстринского муниципального района</w:t>
      </w:r>
    </w:p>
    <w:bookmarkEnd w:id="70"/>
    <w:p w14:paraId="6294CD45" w14:textId="24C60D83" w:rsidR="00B17F05" w:rsidRPr="00054EF3" w:rsidRDefault="00B17F05" w:rsidP="00054EF3">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0193CB07" w14:textId="2517BCD5" w:rsidR="00B17F05" w:rsidRPr="00B17F05" w:rsidRDefault="00B17F05" w:rsidP="00B17F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r w:rsidRPr="00B17F05">
        <w:rPr>
          <w:rFonts w:ascii="Times New Roman CYR" w:eastAsia="Times New Roman" w:hAnsi="Times New Roman CYR" w:cs="Times New Roman CYR"/>
          <w:b/>
          <w:bCs/>
          <w:color w:val="26282F"/>
          <w:sz w:val="24"/>
          <w:szCs w:val="24"/>
        </w:rPr>
        <w:t>Справка</w:t>
      </w:r>
      <w:r w:rsidRPr="00B17F05">
        <w:rPr>
          <w:rFonts w:ascii="Times New Roman CYR" w:eastAsia="Times New Roman" w:hAnsi="Times New Roman CYR" w:cs="Times New Roman CYR"/>
          <w:b/>
          <w:bCs/>
          <w:color w:val="26282F"/>
          <w:sz w:val="24"/>
          <w:szCs w:val="24"/>
        </w:rPr>
        <w:br/>
        <w:t xml:space="preserve"> о размере среднемесячного денежного содержания лица, замещавшего должность муниципальной службы в </w:t>
      </w:r>
      <w:r w:rsidR="00054EF3">
        <w:rPr>
          <w:rFonts w:ascii="Times New Roman CYR" w:eastAsia="Times New Roman" w:hAnsi="Times New Roman CYR" w:cs="Times New Roman CYR"/>
          <w:b/>
          <w:bCs/>
          <w:color w:val="26282F"/>
          <w:sz w:val="24"/>
          <w:szCs w:val="24"/>
        </w:rPr>
        <w:t>органах местного самоуправления Быстринского муниципального района</w:t>
      </w:r>
      <w:r w:rsidRPr="00B17F05">
        <w:rPr>
          <w:rFonts w:ascii="Times New Roman CYR" w:eastAsia="Times New Roman" w:hAnsi="Times New Roman CYR" w:cs="Times New Roman CYR"/>
          <w:b/>
          <w:bCs/>
          <w:color w:val="26282F"/>
          <w:sz w:val="24"/>
          <w:szCs w:val="24"/>
        </w:rPr>
        <w:t>, для назначения (перерасчета) пенсии за выслугу лет</w:t>
      </w:r>
    </w:p>
    <w:p w14:paraId="1DE081CB"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48E00FB4"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Среднемесячное денежное содержание__________________________________________</w:t>
      </w:r>
    </w:p>
    <w:p w14:paraId="56C75241"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____________________________________________________________________________,</w:t>
      </w:r>
    </w:p>
    <w:p w14:paraId="37AB7250"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(Ф.И.О. лица, замещавшего должность муниципальной службы)</w:t>
      </w:r>
    </w:p>
    <w:p w14:paraId="474D33B7"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замещавшего должность муниципальной службы__________________________________</w:t>
      </w:r>
    </w:p>
    <w:p w14:paraId="77C5C659"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_____________________________________________________________________________</w:t>
      </w:r>
    </w:p>
    <w:p w14:paraId="7957407C"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(наименование должности)</w:t>
      </w:r>
    </w:p>
    <w:p w14:paraId="2351D481"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за период с__________________________ по _____________________ составило:</w:t>
      </w:r>
    </w:p>
    <w:p w14:paraId="15520B4B"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(указываются 12 полных месяцев, предшествующих дате увольнения)</w:t>
      </w:r>
    </w:p>
    <w:p w14:paraId="0787F917"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3"/>
        <w:gridCol w:w="5608"/>
        <w:gridCol w:w="1954"/>
        <w:gridCol w:w="1299"/>
      </w:tblGrid>
      <w:tr w:rsidR="00B17F05" w:rsidRPr="00B17F05" w14:paraId="6CF04A73" w14:textId="77777777" w:rsidTr="00B17F05">
        <w:tc>
          <w:tcPr>
            <w:tcW w:w="773" w:type="dxa"/>
            <w:tcBorders>
              <w:top w:val="single" w:sz="4" w:space="0" w:color="auto"/>
              <w:bottom w:val="single" w:sz="4" w:space="0" w:color="auto"/>
              <w:right w:val="single" w:sz="4" w:space="0" w:color="auto"/>
            </w:tcBorders>
          </w:tcPr>
          <w:p w14:paraId="066BADB8"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8" w:type="dxa"/>
            <w:tcBorders>
              <w:top w:val="single" w:sz="4" w:space="0" w:color="auto"/>
              <w:left w:val="single" w:sz="4" w:space="0" w:color="auto"/>
              <w:bottom w:val="single" w:sz="4" w:space="0" w:color="auto"/>
              <w:right w:val="single" w:sz="4" w:space="0" w:color="auto"/>
            </w:tcBorders>
          </w:tcPr>
          <w:p w14:paraId="6BF40E75"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Среднемесячное денежное содержание</w:t>
            </w:r>
          </w:p>
        </w:tc>
        <w:tc>
          <w:tcPr>
            <w:tcW w:w="1954" w:type="dxa"/>
            <w:tcBorders>
              <w:top w:val="single" w:sz="4" w:space="0" w:color="auto"/>
              <w:left w:val="single" w:sz="4" w:space="0" w:color="auto"/>
              <w:bottom w:val="single" w:sz="4" w:space="0" w:color="auto"/>
              <w:right w:val="single" w:sz="4" w:space="0" w:color="auto"/>
            </w:tcBorders>
          </w:tcPr>
          <w:p w14:paraId="0CDB9B90"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процентов</w:t>
            </w:r>
          </w:p>
        </w:tc>
        <w:tc>
          <w:tcPr>
            <w:tcW w:w="1299" w:type="dxa"/>
            <w:tcBorders>
              <w:top w:val="single" w:sz="4" w:space="0" w:color="auto"/>
              <w:left w:val="single" w:sz="4" w:space="0" w:color="auto"/>
              <w:bottom w:val="single" w:sz="4" w:space="0" w:color="auto"/>
            </w:tcBorders>
          </w:tcPr>
          <w:p w14:paraId="5FEB9CEE"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рублей</w:t>
            </w:r>
          </w:p>
        </w:tc>
      </w:tr>
      <w:tr w:rsidR="00B17F05" w:rsidRPr="00B17F05" w14:paraId="333CBED7" w14:textId="77777777" w:rsidTr="00B17F05">
        <w:tc>
          <w:tcPr>
            <w:tcW w:w="773" w:type="dxa"/>
            <w:tcBorders>
              <w:top w:val="single" w:sz="4" w:space="0" w:color="auto"/>
              <w:bottom w:val="single" w:sz="4" w:space="0" w:color="auto"/>
              <w:right w:val="single" w:sz="4" w:space="0" w:color="auto"/>
            </w:tcBorders>
          </w:tcPr>
          <w:p w14:paraId="5964FE82"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1.</w:t>
            </w:r>
          </w:p>
        </w:tc>
        <w:tc>
          <w:tcPr>
            <w:tcW w:w="5608" w:type="dxa"/>
            <w:tcBorders>
              <w:top w:val="single" w:sz="4" w:space="0" w:color="auto"/>
              <w:left w:val="single" w:sz="4" w:space="0" w:color="auto"/>
              <w:bottom w:val="single" w:sz="4" w:space="0" w:color="auto"/>
              <w:right w:val="single" w:sz="4" w:space="0" w:color="auto"/>
            </w:tcBorders>
          </w:tcPr>
          <w:p w14:paraId="1284AE40"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Должностной оклад в соответствии с замещаемой должностью муниципальной службы (с учетом индексации)</w:t>
            </w:r>
          </w:p>
        </w:tc>
        <w:tc>
          <w:tcPr>
            <w:tcW w:w="1954" w:type="dxa"/>
            <w:tcBorders>
              <w:top w:val="single" w:sz="4" w:space="0" w:color="auto"/>
              <w:left w:val="single" w:sz="4" w:space="0" w:color="auto"/>
              <w:bottom w:val="single" w:sz="4" w:space="0" w:color="auto"/>
              <w:right w:val="single" w:sz="4" w:space="0" w:color="auto"/>
            </w:tcBorders>
          </w:tcPr>
          <w:p w14:paraId="071D8BBE"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Х</w:t>
            </w:r>
          </w:p>
        </w:tc>
        <w:tc>
          <w:tcPr>
            <w:tcW w:w="1299" w:type="dxa"/>
            <w:tcBorders>
              <w:top w:val="single" w:sz="4" w:space="0" w:color="auto"/>
              <w:left w:val="single" w:sz="4" w:space="0" w:color="auto"/>
              <w:bottom w:val="single" w:sz="4" w:space="0" w:color="auto"/>
            </w:tcBorders>
          </w:tcPr>
          <w:p w14:paraId="1386BE3C"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4B1579D3" w14:textId="77777777" w:rsidTr="00B17F05">
        <w:tc>
          <w:tcPr>
            <w:tcW w:w="773" w:type="dxa"/>
            <w:tcBorders>
              <w:top w:val="single" w:sz="4" w:space="0" w:color="auto"/>
              <w:bottom w:val="single" w:sz="4" w:space="0" w:color="auto"/>
              <w:right w:val="single" w:sz="4" w:space="0" w:color="auto"/>
            </w:tcBorders>
          </w:tcPr>
          <w:p w14:paraId="3C721D0A"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2.</w:t>
            </w:r>
          </w:p>
        </w:tc>
        <w:tc>
          <w:tcPr>
            <w:tcW w:w="5608" w:type="dxa"/>
            <w:tcBorders>
              <w:top w:val="single" w:sz="4" w:space="0" w:color="auto"/>
              <w:left w:val="single" w:sz="4" w:space="0" w:color="auto"/>
              <w:bottom w:val="single" w:sz="4" w:space="0" w:color="auto"/>
              <w:right w:val="single" w:sz="4" w:space="0" w:color="auto"/>
            </w:tcBorders>
          </w:tcPr>
          <w:p w14:paraId="00D0E7CC"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Ежемесячная надбавка к должностному окладу за выслугу лет</w:t>
            </w:r>
            <w:r w:rsidRPr="00B17F05">
              <w:rPr>
                <w:rFonts w:ascii="Times New Roman CYR" w:eastAsia="Times New Roman" w:hAnsi="Times New Roman CYR" w:cs="Times New Roman CYR"/>
                <w:sz w:val="24"/>
                <w:szCs w:val="24"/>
                <w:vertAlign w:val="superscript"/>
              </w:rPr>
              <w:t> </w:t>
            </w:r>
            <w:hyperlink w:anchor="sub_22" w:history="1">
              <w:r w:rsidRPr="00B17F05">
                <w:rPr>
                  <w:rFonts w:ascii="Times New Roman CYR" w:eastAsia="Times New Roman" w:hAnsi="Times New Roman CYR" w:cs="Times New Roman CYR"/>
                  <w:color w:val="106BBE"/>
                  <w:sz w:val="24"/>
                  <w:szCs w:val="24"/>
                  <w:vertAlign w:val="superscript"/>
                </w:rPr>
                <w:t>*</w:t>
              </w:r>
            </w:hyperlink>
          </w:p>
        </w:tc>
        <w:tc>
          <w:tcPr>
            <w:tcW w:w="1954" w:type="dxa"/>
            <w:tcBorders>
              <w:top w:val="single" w:sz="4" w:space="0" w:color="auto"/>
              <w:left w:val="single" w:sz="4" w:space="0" w:color="auto"/>
              <w:bottom w:val="single" w:sz="4" w:space="0" w:color="auto"/>
              <w:right w:val="single" w:sz="4" w:space="0" w:color="auto"/>
            </w:tcBorders>
          </w:tcPr>
          <w:p w14:paraId="69592472"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299" w:type="dxa"/>
            <w:tcBorders>
              <w:top w:val="single" w:sz="4" w:space="0" w:color="auto"/>
              <w:left w:val="single" w:sz="4" w:space="0" w:color="auto"/>
              <w:bottom w:val="single" w:sz="4" w:space="0" w:color="auto"/>
            </w:tcBorders>
          </w:tcPr>
          <w:p w14:paraId="1BD8111E"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1A7202DB" w14:textId="77777777" w:rsidTr="00B17F05">
        <w:tc>
          <w:tcPr>
            <w:tcW w:w="773" w:type="dxa"/>
            <w:tcBorders>
              <w:top w:val="single" w:sz="4" w:space="0" w:color="auto"/>
              <w:bottom w:val="single" w:sz="4" w:space="0" w:color="auto"/>
              <w:right w:val="single" w:sz="4" w:space="0" w:color="auto"/>
            </w:tcBorders>
          </w:tcPr>
          <w:p w14:paraId="11EF69E6"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3.</w:t>
            </w:r>
          </w:p>
        </w:tc>
        <w:tc>
          <w:tcPr>
            <w:tcW w:w="5608" w:type="dxa"/>
            <w:tcBorders>
              <w:top w:val="single" w:sz="4" w:space="0" w:color="auto"/>
              <w:left w:val="single" w:sz="4" w:space="0" w:color="auto"/>
              <w:bottom w:val="single" w:sz="4" w:space="0" w:color="auto"/>
              <w:right w:val="single" w:sz="4" w:space="0" w:color="auto"/>
            </w:tcBorders>
          </w:tcPr>
          <w:p w14:paraId="28BE52A8"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Ежемесячная надбавка к должностному окладу за особые условия муниципальной работы</w:t>
            </w:r>
            <w:r w:rsidRPr="00B17F05">
              <w:rPr>
                <w:rFonts w:ascii="Times New Roman CYR" w:eastAsia="Times New Roman" w:hAnsi="Times New Roman CYR" w:cs="Times New Roman CYR"/>
                <w:sz w:val="24"/>
                <w:szCs w:val="24"/>
                <w:vertAlign w:val="superscript"/>
              </w:rPr>
              <w:t> </w:t>
            </w:r>
            <w:hyperlink w:anchor="sub_22" w:history="1">
              <w:r w:rsidRPr="00B17F05">
                <w:rPr>
                  <w:rFonts w:ascii="Times New Roman CYR" w:eastAsia="Times New Roman" w:hAnsi="Times New Roman CYR" w:cs="Times New Roman CYR"/>
                  <w:color w:val="106BBE"/>
                  <w:sz w:val="24"/>
                  <w:szCs w:val="24"/>
                  <w:vertAlign w:val="superscript"/>
                </w:rPr>
                <w:t>*</w:t>
              </w:r>
            </w:hyperlink>
          </w:p>
        </w:tc>
        <w:tc>
          <w:tcPr>
            <w:tcW w:w="1954" w:type="dxa"/>
            <w:tcBorders>
              <w:top w:val="single" w:sz="4" w:space="0" w:color="auto"/>
              <w:left w:val="single" w:sz="4" w:space="0" w:color="auto"/>
              <w:bottom w:val="single" w:sz="4" w:space="0" w:color="auto"/>
              <w:right w:val="single" w:sz="4" w:space="0" w:color="auto"/>
            </w:tcBorders>
          </w:tcPr>
          <w:p w14:paraId="2875B00E"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299" w:type="dxa"/>
            <w:tcBorders>
              <w:top w:val="single" w:sz="4" w:space="0" w:color="auto"/>
              <w:left w:val="single" w:sz="4" w:space="0" w:color="auto"/>
              <w:bottom w:val="single" w:sz="4" w:space="0" w:color="auto"/>
            </w:tcBorders>
          </w:tcPr>
          <w:p w14:paraId="45EFC554"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40BD4461" w14:textId="77777777" w:rsidTr="00B17F05">
        <w:tc>
          <w:tcPr>
            <w:tcW w:w="773" w:type="dxa"/>
            <w:tcBorders>
              <w:top w:val="single" w:sz="4" w:space="0" w:color="auto"/>
              <w:bottom w:val="single" w:sz="4" w:space="0" w:color="auto"/>
              <w:right w:val="single" w:sz="4" w:space="0" w:color="auto"/>
            </w:tcBorders>
          </w:tcPr>
          <w:p w14:paraId="22E44F25"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4.</w:t>
            </w:r>
          </w:p>
        </w:tc>
        <w:tc>
          <w:tcPr>
            <w:tcW w:w="5608" w:type="dxa"/>
            <w:tcBorders>
              <w:top w:val="single" w:sz="4" w:space="0" w:color="auto"/>
              <w:left w:val="single" w:sz="4" w:space="0" w:color="auto"/>
              <w:bottom w:val="single" w:sz="4" w:space="0" w:color="auto"/>
              <w:right w:val="single" w:sz="4" w:space="0" w:color="auto"/>
            </w:tcBorders>
          </w:tcPr>
          <w:p w14:paraId="2BBD1223"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 xml:space="preserve">Ежемесячная процентная надбавка к должностному окладу за работу со сведениями, составляющими </w:t>
            </w:r>
            <w:hyperlink r:id="rId58" w:history="1">
              <w:r w:rsidRPr="00B17F05">
                <w:rPr>
                  <w:rFonts w:ascii="Times New Roman CYR" w:eastAsia="Times New Roman" w:hAnsi="Times New Roman CYR" w:cs="Times New Roman CYR"/>
                  <w:color w:val="106BBE"/>
                  <w:sz w:val="24"/>
                  <w:szCs w:val="24"/>
                </w:rPr>
                <w:t>государственную тайну</w:t>
              </w:r>
            </w:hyperlink>
            <w:r w:rsidRPr="00B17F05">
              <w:rPr>
                <w:rFonts w:ascii="Times New Roman CYR" w:eastAsia="Times New Roman" w:hAnsi="Times New Roman CYR" w:cs="Times New Roman CYR"/>
                <w:sz w:val="24"/>
                <w:szCs w:val="24"/>
              </w:rPr>
              <w:t xml:space="preserve"> в зависимости от степени секретности сведений, и ежемесячной процентной надбавки к должностному окладу за стаж работы в структурных подразделениях по защите государственной тайны</w:t>
            </w:r>
            <w:r w:rsidRPr="00B17F05">
              <w:rPr>
                <w:rFonts w:ascii="Times New Roman CYR" w:eastAsia="Times New Roman" w:hAnsi="Times New Roman CYR" w:cs="Times New Roman CYR"/>
                <w:sz w:val="24"/>
                <w:szCs w:val="24"/>
                <w:vertAlign w:val="superscript"/>
              </w:rPr>
              <w:t> </w:t>
            </w:r>
            <w:hyperlink w:anchor="sub_22" w:history="1">
              <w:r w:rsidRPr="00B17F05">
                <w:rPr>
                  <w:rFonts w:ascii="Times New Roman CYR" w:eastAsia="Times New Roman" w:hAnsi="Times New Roman CYR" w:cs="Times New Roman CYR"/>
                  <w:color w:val="106BBE"/>
                  <w:sz w:val="24"/>
                  <w:szCs w:val="24"/>
                  <w:vertAlign w:val="superscript"/>
                </w:rPr>
                <w:t>*</w:t>
              </w:r>
            </w:hyperlink>
          </w:p>
        </w:tc>
        <w:tc>
          <w:tcPr>
            <w:tcW w:w="1954" w:type="dxa"/>
            <w:tcBorders>
              <w:top w:val="single" w:sz="4" w:space="0" w:color="auto"/>
              <w:left w:val="single" w:sz="4" w:space="0" w:color="auto"/>
              <w:bottom w:val="single" w:sz="4" w:space="0" w:color="auto"/>
              <w:right w:val="single" w:sz="4" w:space="0" w:color="auto"/>
            </w:tcBorders>
          </w:tcPr>
          <w:p w14:paraId="0F6D9E70"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299" w:type="dxa"/>
            <w:tcBorders>
              <w:top w:val="single" w:sz="4" w:space="0" w:color="auto"/>
              <w:left w:val="single" w:sz="4" w:space="0" w:color="auto"/>
              <w:bottom w:val="single" w:sz="4" w:space="0" w:color="auto"/>
            </w:tcBorders>
          </w:tcPr>
          <w:p w14:paraId="7B63DA5E"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64FBDD06" w14:textId="77777777" w:rsidTr="00B17F05">
        <w:tc>
          <w:tcPr>
            <w:tcW w:w="773" w:type="dxa"/>
            <w:tcBorders>
              <w:top w:val="single" w:sz="4" w:space="0" w:color="auto"/>
              <w:bottom w:val="single" w:sz="4" w:space="0" w:color="auto"/>
              <w:right w:val="single" w:sz="4" w:space="0" w:color="auto"/>
            </w:tcBorders>
          </w:tcPr>
          <w:p w14:paraId="37F51D5F"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5.</w:t>
            </w:r>
          </w:p>
        </w:tc>
        <w:tc>
          <w:tcPr>
            <w:tcW w:w="5608" w:type="dxa"/>
            <w:tcBorders>
              <w:top w:val="single" w:sz="4" w:space="0" w:color="auto"/>
              <w:left w:val="single" w:sz="4" w:space="0" w:color="auto"/>
              <w:bottom w:val="single" w:sz="4" w:space="0" w:color="auto"/>
              <w:right w:val="single" w:sz="4" w:space="0" w:color="auto"/>
            </w:tcBorders>
          </w:tcPr>
          <w:p w14:paraId="5174A113"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Премии за выполнение особо важных и сложных задач</w:t>
            </w:r>
            <w:r w:rsidRPr="00B17F05">
              <w:rPr>
                <w:rFonts w:ascii="Times New Roman CYR" w:eastAsia="Times New Roman" w:hAnsi="Times New Roman CYR" w:cs="Times New Roman CYR"/>
                <w:sz w:val="24"/>
                <w:szCs w:val="24"/>
                <w:vertAlign w:val="superscript"/>
              </w:rPr>
              <w:t> </w:t>
            </w:r>
            <w:hyperlink w:anchor="sub_222" w:history="1">
              <w:r w:rsidRPr="00B17F05">
                <w:rPr>
                  <w:rFonts w:ascii="Times New Roman CYR" w:eastAsia="Times New Roman" w:hAnsi="Times New Roman CYR" w:cs="Times New Roman CYR"/>
                  <w:color w:val="106BBE"/>
                  <w:sz w:val="24"/>
                  <w:szCs w:val="24"/>
                  <w:vertAlign w:val="superscript"/>
                </w:rPr>
                <w:t>**</w:t>
              </w:r>
            </w:hyperlink>
          </w:p>
        </w:tc>
        <w:tc>
          <w:tcPr>
            <w:tcW w:w="1954" w:type="dxa"/>
            <w:tcBorders>
              <w:top w:val="single" w:sz="4" w:space="0" w:color="auto"/>
              <w:left w:val="single" w:sz="4" w:space="0" w:color="auto"/>
              <w:bottom w:val="single" w:sz="4" w:space="0" w:color="auto"/>
              <w:right w:val="single" w:sz="4" w:space="0" w:color="auto"/>
            </w:tcBorders>
          </w:tcPr>
          <w:p w14:paraId="02542E66"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299" w:type="dxa"/>
            <w:tcBorders>
              <w:top w:val="single" w:sz="4" w:space="0" w:color="auto"/>
              <w:left w:val="single" w:sz="4" w:space="0" w:color="auto"/>
              <w:bottom w:val="single" w:sz="4" w:space="0" w:color="auto"/>
            </w:tcBorders>
          </w:tcPr>
          <w:p w14:paraId="7284A005"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7E5BD7A7" w14:textId="77777777" w:rsidTr="00B17F05">
        <w:tc>
          <w:tcPr>
            <w:tcW w:w="773" w:type="dxa"/>
            <w:tcBorders>
              <w:top w:val="single" w:sz="4" w:space="0" w:color="auto"/>
              <w:bottom w:val="single" w:sz="4" w:space="0" w:color="auto"/>
              <w:right w:val="single" w:sz="4" w:space="0" w:color="auto"/>
            </w:tcBorders>
          </w:tcPr>
          <w:p w14:paraId="2D5B0DAA"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6.</w:t>
            </w:r>
          </w:p>
        </w:tc>
        <w:tc>
          <w:tcPr>
            <w:tcW w:w="5608" w:type="dxa"/>
            <w:tcBorders>
              <w:top w:val="single" w:sz="4" w:space="0" w:color="auto"/>
              <w:left w:val="single" w:sz="4" w:space="0" w:color="auto"/>
              <w:bottom w:val="single" w:sz="4" w:space="0" w:color="auto"/>
              <w:right w:val="single" w:sz="4" w:space="0" w:color="auto"/>
            </w:tcBorders>
          </w:tcPr>
          <w:p w14:paraId="19280E79"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Единовременная выплата при предоставлении ежегодного оплачиваемого отпуска</w:t>
            </w:r>
            <w:r w:rsidRPr="00B17F05">
              <w:rPr>
                <w:rFonts w:ascii="Times New Roman CYR" w:eastAsia="Times New Roman" w:hAnsi="Times New Roman CYR" w:cs="Times New Roman CYR"/>
                <w:sz w:val="24"/>
                <w:szCs w:val="24"/>
                <w:vertAlign w:val="superscript"/>
              </w:rPr>
              <w:t> </w:t>
            </w:r>
            <w:hyperlink w:anchor="sub_222" w:history="1">
              <w:r w:rsidRPr="00B17F05">
                <w:rPr>
                  <w:rFonts w:ascii="Times New Roman CYR" w:eastAsia="Times New Roman" w:hAnsi="Times New Roman CYR" w:cs="Times New Roman CYR"/>
                  <w:color w:val="106BBE"/>
                  <w:sz w:val="24"/>
                  <w:szCs w:val="24"/>
                  <w:vertAlign w:val="superscript"/>
                </w:rPr>
                <w:t>**</w:t>
              </w:r>
            </w:hyperlink>
          </w:p>
        </w:tc>
        <w:tc>
          <w:tcPr>
            <w:tcW w:w="1954" w:type="dxa"/>
            <w:tcBorders>
              <w:top w:val="single" w:sz="4" w:space="0" w:color="auto"/>
              <w:left w:val="single" w:sz="4" w:space="0" w:color="auto"/>
              <w:bottom w:val="single" w:sz="4" w:space="0" w:color="auto"/>
              <w:right w:val="single" w:sz="4" w:space="0" w:color="auto"/>
            </w:tcBorders>
          </w:tcPr>
          <w:p w14:paraId="30BFF806"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299" w:type="dxa"/>
            <w:tcBorders>
              <w:top w:val="single" w:sz="4" w:space="0" w:color="auto"/>
              <w:left w:val="single" w:sz="4" w:space="0" w:color="auto"/>
              <w:bottom w:val="single" w:sz="4" w:space="0" w:color="auto"/>
            </w:tcBorders>
          </w:tcPr>
          <w:p w14:paraId="4F9ABD45"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541F3997" w14:textId="77777777" w:rsidTr="00B17F05">
        <w:tc>
          <w:tcPr>
            <w:tcW w:w="773" w:type="dxa"/>
            <w:tcBorders>
              <w:top w:val="single" w:sz="4" w:space="0" w:color="auto"/>
              <w:bottom w:val="single" w:sz="4" w:space="0" w:color="auto"/>
              <w:right w:val="single" w:sz="4" w:space="0" w:color="auto"/>
            </w:tcBorders>
          </w:tcPr>
          <w:p w14:paraId="246D2ED6"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7.</w:t>
            </w:r>
          </w:p>
        </w:tc>
        <w:tc>
          <w:tcPr>
            <w:tcW w:w="5608" w:type="dxa"/>
            <w:tcBorders>
              <w:top w:val="single" w:sz="4" w:space="0" w:color="auto"/>
              <w:left w:val="single" w:sz="4" w:space="0" w:color="auto"/>
              <w:bottom w:val="single" w:sz="4" w:space="0" w:color="auto"/>
              <w:right w:val="single" w:sz="4" w:space="0" w:color="auto"/>
            </w:tcBorders>
          </w:tcPr>
          <w:p w14:paraId="0BAA8350"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Ежемесячное денежное поощрение</w:t>
            </w:r>
            <w:r w:rsidRPr="00B17F05">
              <w:rPr>
                <w:rFonts w:ascii="Times New Roman CYR" w:eastAsia="Times New Roman" w:hAnsi="Times New Roman CYR" w:cs="Times New Roman CYR"/>
                <w:sz w:val="24"/>
                <w:szCs w:val="24"/>
                <w:vertAlign w:val="superscript"/>
              </w:rPr>
              <w:t> </w:t>
            </w:r>
            <w:hyperlink w:anchor="sub_22" w:history="1">
              <w:r w:rsidRPr="00B17F05">
                <w:rPr>
                  <w:rFonts w:ascii="Times New Roman CYR" w:eastAsia="Times New Roman" w:hAnsi="Times New Roman CYR" w:cs="Times New Roman CYR"/>
                  <w:color w:val="106BBE"/>
                  <w:sz w:val="24"/>
                  <w:szCs w:val="24"/>
                  <w:vertAlign w:val="superscript"/>
                </w:rPr>
                <w:t>*</w:t>
              </w:r>
            </w:hyperlink>
          </w:p>
        </w:tc>
        <w:tc>
          <w:tcPr>
            <w:tcW w:w="1954" w:type="dxa"/>
            <w:tcBorders>
              <w:top w:val="single" w:sz="4" w:space="0" w:color="auto"/>
              <w:left w:val="single" w:sz="4" w:space="0" w:color="auto"/>
              <w:bottom w:val="single" w:sz="4" w:space="0" w:color="auto"/>
              <w:right w:val="single" w:sz="4" w:space="0" w:color="auto"/>
            </w:tcBorders>
          </w:tcPr>
          <w:p w14:paraId="277C570D"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299" w:type="dxa"/>
            <w:tcBorders>
              <w:top w:val="single" w:sz="4" w:space="0" w:color="auto"/>
              <w:left w:val="single" w:sz="4" w:space="0" w:color="auto"/>
              <w:bottom w:val="single" w:sz="4" w:space="0" w:color="auto"/>
            </w:tcBorders>
          </w:tcPr>
          <w:p w14:paraId="68245008"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01E274D0" w14:textId="77777777" w:rsidTr="00B17F05">
        <w:tc>
          <w:tcPr>
            <w:tcW w:w="773" w:type="dxa"/>
            <w:tcBorders>
              <w:top w:val="single" w:sz="4" w:space="0" w:color="auto"/>
              <w:bottom w:val="single" w:sz="4" w:space="0" w:color="auto"/>
              <w:right w:val="single" w:sz="4" w:space="0" w:color="auto"/>
            </w:tcBorders>
          </w:tcPr>
          <w:p w14:paraId="4CF14B45"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8.</w:t>
            </w:r>
          </w:p>
        </w:tc>
        <w:tc>
          <w:tcPr>
            <w:tcW w:w="5608" w:type="dxa"/>
            <w:tcBorders>
              <w:top w:val="single" w:sz="4" w:space="0" w:color="auto"/>
              <w:left w:val="single" w:sz="4" w:space="0" w:color="auto"/>
              <w:bottom w:val="single" w:sz="4" w:space="0" w:color="auto"/>
              <w:right w:val="single" w:sz="4" w:space="0" w:color="auto"/>
            </w:tcBorders>
          </w:tcPr>
          <w:p w14:paraId="5FE161BE"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Материальная помощь</w:t>
            </w:r>
            <w:r w:rsidRPr="00B17F05">
              <w:rPr>
                <w:rFonts w:ascii="Times New Roman CYR" w:eastAsia="Times New Roman" w:hAnsi="Times New Roman CYR" w:cs="Times New Roman CYR"/>
                <w:sz w:val="24"/>
                <w:szCs w:val="24"/>
                <w:vertAlign w:val="superscript"/>
              </w:rPr>
              <w:t> </w:t>
            </w:r>
            <w:hyperlink w:anchor="sub_222" w:history="1">
              <w:r w:rsidRPr="00B17F05">
                <w:rPr>
                  <w:rFonts w:ascii="Times New Roman CYR" w:eastAsia="Times New Roman" w:hAnsi="Times New Roman CYR" w:cs="Times New Roman CYR"/>
                  <w:color w:val="106BBE"/>
                  <w:sz w:val="24"/>
                  <w:szCs w:val="24"/>
                  <w:vertAlign w:val="superscript"/>
                </w:rPr>
                <w:t>**</w:t>
              </w:r>
            </w:hyperlink>
          </w:p>
        </w:tc>
        <w:tc>
          <w:tcPr>
            <w:tcW w:w="1954" w:type="dxa"/>
            <w:tcBorders>
              <w:top w:val="single" w:sz="4" w:space="0" w:color="auto"/>
              <w:left w:val="single" w:sz="4" w:space="0" w:color="auto"/>
              <w:bottom w:val="single" w:sz="4" w:space="0" w:color="auto"/>
              <w:right w:val="single" w:sz="4" w:space="0" w:color="auto"/>
            </w:tcBorders>
          </w:tcPr>
          <w:p w14:paraId="646FA165"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299" w:type="dxa"/>
            <w:tcBorders>
              <w:top w:val="single" w:sz="4" w:space="0" w:color="auto"/>
              <w:left w:val="single" w:sz="4" w:space="0" w:color="auto"/>
              <w:bottom w:val="single" w:sz="4" w:space="0" w:color="auto"/>
            </w:tcBorders>
          </w:tcPr>
          <w:p w14:paraId="298F84B2"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32C139FA" w14:textId="77777777" w:rsidTr="00B17F05">
        <w:tc>
          <w:tcPr>
            <w:tcW w:w="773" w:type="dxa"/>
            <w:tcBorders>
              <w:top w:val="single" w:sz="4" w:space="0" w:color="auto"/>
              <w:bottom w:val="single" w:sz="4" w:space="0" w:color="auto"/>
              <w:right w:val="single" w:sz="4" w:space="0" w:color="auto"/>
            </w:tcBorders>
          </w:tcPr>
          <w:p w14:paraId="67A8025D"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8" w:type="dxa"/>
            <w:tcBorders>
              <w:top w:val="single" w:sz="4" w:space="0" w:color="auto"/>
              <w:left w:val="single" w:sz="4" w:space="0" w:color="auto"/>
              <w:bottom w:val="single" w:sz="4" w:space="0" w:color="auto"/>
              <w:right w:val="single" w:sz="4" w:space="0" w:color="auto"/>
            </w:tcBorders>
          </w:tcPr>
          <w:p w14:paraId="336F8979"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Итого:</w:t>
            </w:r>
          </w:p>
        </w:tc>
        <w:tc>
          <w:tcPr>
            <w:tcW w:w="1954" w:type="dxa"/>
            <w:tcBorders>
              <w:top w:val="single" w:sz="4" w:space="0" w:color="auto"/>
              <w:left w:val="single" w:sz="4" w:space="0" w:color="auto"/>
              <w:bottom w:val="single" w:sz="4" w:space="0" w:color="auto"/>
              <w:right w:val="single" w:sz="4" w:space="0" w:color="auto"/>
            </w:tcBorders>
          </w:tcPr>
          <w:p w14:paraId="58F9AFB6"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299" w:type="dxa"/>
            <w:tcBorders>
              <w:top w:val="single" w:sz="4" w:space="0" w:color="auto"/>
              <w:left w:val="single" w:sz="4" w:space="0" w:color="auto"/>
              <w:bottom w:val="single" w:sz="4" w:space="0" w:color="auto"/>
            </w:tcBorders>
          </w:tcPr>
          <w:p w14:paraId="7DD6C144"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bl>
    <w:p w14:paraId="790FD8FB"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w:t>
      </w:r>
    </w:p>
    <w:p w14:paraId="70041515"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71" w:name="sub_22"/>
      <w:r w:rsidRPr="00B17F05">
        <w:rPr>
          <w:rFonts w:ascii="Times New Roman CYR" w:eastAsia="Times New Roman" w:hAnsi="Times New Roman CYR" w:cs="Times New Roman CYR"/>
          <w:sz w:val="24"/>
          <w:szCs w:val="24"/>
          <w:vertAlign w:val="superscript"/>
        </w:rPr>
        <w:t>*</w:t>
      </w:r>
      <w:r w:rsidRPr="00B17F05">
        <w:rPr>
          <w:rFonts w:ascii="Times New Roman CYR" w:eastAsia="Times New Roman" w:hAnsi="Times New Roman CYR" w:cs="Times New Roman CYR"/>
          <w:sz w:val="24"/>
          <w:szCs w:val="24"/>
        </w:rPr>
        <w:t xml:space="preserve"> </w:t>
      </w:r>
      <w:r w:rsidRPr="00B17F05">
        <w:rPr>
          <w:rFonts w:ascii="Times New Roman CYR" w:eastAsia="Times New Roman" w:hAnsi="Times New Roman CYR" w:cs="Times New Roman CYR"/>
          <w:sz w:val="24"/>
          <w:szCs w:val="24"/>
          <w:vertAlign w:val="subscript"/>
        </w:rPr>
        <w:t>На день освобождения от замещаемой должности.</w:t>
      </w:r>
    </w:p>
    <w:p w14:paraId="67A9C93A"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72" w:name="sub_222"/>
      <w:bookmarkEnd w:id="71"/>
      <w:r w:rsidRPr="00B17F05">
        <w:rPr>
          <w:rFonts w:ascii="Times New Roman CYR" w:eastAsia="Times New Roman" w:hAnsi="Times New Roman CYR" w:cs="Times New Roman CYR"/>
          <w:sz w:val="24"/>
          <w:szCs w:val="24"/>
          <w:vertAlign w:val="superscript"/>
        </w:rPr>
        <w:t>**</w:t>
      </w:r>
      <w:r w:rsidRPr="00B17F05">
        <w:rPr>
          <w:rFonts w:ascii="Times New Roman CYR" w:eastAsia="Times New Roman" w:hAnsi="Times New Roman CYR" w:cs="Times New Roman CYR"/>
          <w:sz w:val="24"/>
          <w:szCs w:val="24"/>
        </w:rPr>
        <w:t xml:space="preserve"> </w:t>
      </w:r>
      <w:r w:rsidRPr="00B17F05">
        <w:rPr>
          <w:rFonts w:ascii="Times New Roman CYR" w:eastAsia="Times New Roman" w:hAnsi="Times New Roman CYR" w:cs="Times New Roman CYR"/>
          <w:sz w:val="24"/>
          <w:szCs w:val="24"/>
          <w:vertAlign w:val="subscript"/>
        </w:rPr>
        <w:t>В размере 1/12 фактически начисленных выплат за 12 полных календарных месяцев, предшествующих дате увольнения.</w:t>
      </w:r>
    </w:p>
    <w:bookmarkEnd w:id="72"/>
    <w:p w14:paraId="7799A6FC"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w:t>
      </w:r>
    </w:p>
    <w:p w14:paraId="5CA8077C"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3533F64A"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Руководитель _________________ _______________</w:t>
      </w:r>
    </w:p>
    <w:p w14:paraId="257C5159"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(Ф.И.О.) (подпись)</w:t>
      </w:r>
    </w:p>
    <w:p w14:paraId="2D497C5B"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Главный бухгалтер _________________ _______________</w:t>
      </w:r>
    </w:p>
    <w:p w14:paraId="77346B4C"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(Ф.И.О.) (подпись)</w:t>
      </w:r>
    </w:p>
    <w:p w14:paraId="31054450" w14:textId="1702B1AA" w:rsid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М.П.</w:t>
      </w:r>
    </w:p>
    <w:p w14:paraId="5D6677D6" w14:textId="095E742F" w:rsidR="00C207C5" w:rsidRDefault="00C207C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079BF3B6" w14:textId="77777777" w:rsidR="00C207C5" w:rsidRPr="00B17F05" w:rsidRDefault="00C207C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71F9E130" w14:textId="6FBF834D" w:rsidR="00054EF3" w:rsidRDefault="00054EF3" w:rsidP="00054EF3">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r w:rsidRPr="00B17F05">
        <w:rPr>
          <w:rFonts w:ascii="Times New Roman" w:eastAsia="Times New Roman" w:hAnsi="Times New Roman" w:cs="Times New Roman"/>
          <w:bCs/>
          <w:color w:val="26282F"/>
          <w:sz w:val="24"/>
          <w:szCs w:val="24"/>
        </w:rPr>
        <w:lastRenderedPageBreak/>
        <w:t xml:space="preserve">Приложение </w:t>
      </w:r>
      <w:r>
        <w:rPr>
          <w:rFonts w:ascii="Times New Roman" w:eastAsia="Times New Roman" w:hAnsi="Times New Roman" w:cs="Times New Roman"/>
          <w:bCs/>
          <w:color w:val="26282F"/>
          <w:sz w:val="24"/>
          <w:szCs w:val="24"/>
        </w:rPr>
        <w:t>№ 3</w:t>
      </w:r>
    </w:p>
    <w:p w14:paraId="1A40DDEF" w14:textId="77777777" w:rsidR="00054EF3" w:rsidRPr="00054EF3" w:rsidRDefault="00054EF3" w:rsidP="00054EF3">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r w:rsidRPr="00054EF3">
        <w:rPr>
          <w:rFonts w:ascii="Times New Roman" w:eastAsia="Times New Roman" w:hAnsi="Times New Roman" w:cs="Times New Roman"/>
          <w:bCs/>
          <w:color w:val="26282F"/>
          <w:sz w:val="24"/>
          <w:szCs w:val="24"/>
        </w:rPr>
        <w:t xml:space="preserve">к Порядку назначения и выплаты пенсии за выслугу лет лицам, </w:t>
      </w:r>
    </w:p>
    <w:p w14:paraId="458ED817" w14:textId="77777777" w:rsidR="00054EF3" w:rsidRPr="00054EF3" w:rsidRDefault="00054EF3" w:rsidP="00054EF3">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r w:rsidRPr="00054EF3">
        <w:rPr>
          <w:rFonts w:ascii="Times New Roman" w:eastAsia="Times New Roman" w:hAnsi="Times New Roman" w:cs="Times New Roman"/>
          <w:bCs/>
          <w:color w:val="26282F"/>
          <w:sz w:val="24"/>
          <w:szCs w:val="24"/>
        </w:rPr>
        <w:t xml:space="preserve">замещавшим должности муниципальной службы в </w:t>
      </w:r>
    </w:p>
    <w:p w14:paraId="1404C206" w14:textId="77777777" w:rsidR="00054EF3" w:rsidRPr="00054EF3" w:rsidRDefault="00054EF3" w:rsidP="00054EF3">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r w:rsidRPr="00054EF3">
        <w:rPr>
          <w:rFonts w:ascii="Times New Roman" w:eastAsia="Times New Roman" w:hAnsi="Times New Roman" w:cs="Times New Roman"/>
          <w:bCs/>
          <w:color w:val="26282F"/>
          <w:sz w:val="24"/>
          <w:szCs w:val="24"/>
        </w:rPr>
        <w:t>органах местного самоуправления Быстринского муниципального района</w:t>
      </w:r>
    </w:p>
    <w:p w14:paraId="0F4B1B17"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4F5AEA1E" w14:textId="3FA03584" w:rsidR="00B17F05" w:rsidRPr="00B17F05" w:rsidRDefault="00B17F05" w:rsidP="00B17F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r w:rsidRPr="00B17F05">
        <w:rPr>
          <w:rFonts w:ascii="Times New Roman CYR" w:eastAsia="Times New Roman" w:hAnsi="Times New Roman CYR" w:cs="Times New Roman CYR"/>
          <w:b/>
          <w:bCs/>
          <w:color w:val="26282F"/>
          <w:sz w:val="24"/>
          <w:szCs w:val="24"/>
        </w:rPr>
        <w:t xml:space="preserve">Справка </w:t>
      </w:r>
      <w:r w:rsidRPr="00B17F05">
        <w:rPr>
          <w:rFonts w:ascii="Times New Roman CYR" w:eastAsia="Times New Roman" w:hAnsi="Times New Roman CYR" w:cs="Times New Roman CYR"/>
          <w:b/>
          <w:bCs/>
          <w:color w:val="26282F"/>
          <w:sz w:val="24"/>
          <w:szCs w:val="24"/>
        </w:rPr>
        <w:br/>
        <w:t>о размере среднемесячного денежного содержания лица, замещавшего две и более должностей муниципальной службы в</w:t>
      </w:r>
      <w:r w:rsidR="00054EF3" w:rsidRPr="00054EF3">
        <w:t xml:space="preserve"> </w:t>
      </w:r>
      <w:r w:rsidR="00054EF3" w:rsidRPr="00054EF3">
        <w:rPr>
          <w:rFonts w:ascii="Times New Roman CYR" w:eastAsia="Times New Roman" w:hAnsi="Times New Roman CYR" w:cs="Times New Roman CYR"/>
          <w:b/>
          <w:bCs/>
          <w:color w:val="26282F"/>
          <w:sz w:val="24"/>
          <w:szCs w:val="24"/>
        </w:rPr>
        <w:t>органах местного самоуправления Быстринского муниципального района</w:t>
      </w:r>
      <w:r w:rsidRPr="00B17F05">
        <w:rPr>
          <w:rFonts w:ascii="Times New Roman CYR" w:eastAsia="Times New Roman" w:hAnsi="Times New Roman CYR" w:cs="Times New Roman CYR"/>
          <w:b/>
          <w:bCs/>
          <w:color w:val="26282F"/>
          <w:sz w:val="24"/>
          <w:szCs w:val="24"/>
        </w:rPr>
        <w:t>, для назначения (перерасчета) пенсии за выслугу лет</w:t>
      </w:r>
    </w:p>
    <w:p w14:paraId="6DD4538B"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0595E2C0"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Среднемесячное денежное содержание ________________________________</w:t>
      </w:r>
    </w:p>
    <w:p w14:paraId="62289EEA"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___________________________________________________________________,</w:t>
      </w:r>
    </w:p>
    <w:p w14:paraId="4B655591"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(Ф.И.О. лица, замещавшего должности муниципальной службы)</w:t>
      </w:r>
    </w:p>
    <w:p w14:paraId="09907E5C"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замещавшего следующие должности муниципальной службы _______________</w:t>
      </w:r>
    </w:p>
    <w:p w14:paraId="074C4B5E"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_____________________________________________________________________</w:t>
      </w:r>
    </w:p>
    <w:p w14:paraId="14F4149E"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_____________________________________________________________________</w:t>
      </w:r>
    </w:p>
    <w:p w14:paraId="72C79F1A"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(наименование должностей)</w:t>
      </w:r>
    </w:p>
    <w:p w14:paraId="6F2FA101"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за период с_____________________ по _________________________составило:</w:t>
      </w:r>
    </w:p>
    <w:p w14:paraId="1140873F"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(указываются 12 полных месяцев, предшествующих дате увольнения)</w:t>
      </w:r>
    </w:p>
    <w:tbl>
      <w:tblPr>
        <w:tblpPr w:leftFromText="180" w:rightFromText="180" w:vertAnchor="text" w:horzAnchor="page" w:tblpX="280" w:tblpY="186"/>
        <w:tblW w:w="1312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2835"/>
        <w:gridCol w:w="1276"/>
        <w:gridCol w:w="1418"/>
        <w:gridCol w:w="1559"/>
        <w:gridCol w:w="1695"/>
        <w:gridCol w:w="1559"/>
        <w:gridCol w:w="709"/>
        <w:gridCol w:w="1416"/>
        <w:gridCol w:w="236"/>
      </w:tblGrid>
      <w:tr w:rsidR="00560E42" w:rsidRPr="00B17F05" w14:paraId="4CDD9F32" w14:textId="77777777" w:rsidTr="00322449">
        <w:trPr>
          <w:gridAfter w:val="2"/>
          <w:wAfter w:w="1652" w:type="dxa"/>
        </w:trPr>
        <w:tc>
          <w:tcPr>
            <w:tcW w:w="426" w:type="dxa"/>
            <w:vMerge w:val="restart"/>
            <w:tcBorders>
              <w:top w:val="single" w:sz="4" w:space="0" w:color="auto"/>
              <w:bottom w:val="single" w:sz="4" w:space="0" w:color="auto"/>
              <w:right w:val="single" w:sz="4" w:space="0" w:color="auto"/>
            </w:tcBorders>
          </w:tcPr>
          <w:p w14:paraId="4DF6D2BA" w14:textId="77777777" w:rsidR="00560E42" w:rsidRPr="00EC19D3"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p>
        </w:tc>
        <w:tc>
          <w:tcPr>
            <w:tcW w:w="2835" w:type="dxa"/>
            <w:vMerge w:val="restart"/>
            <w:tcBorders>
              <w:top w:val="single" w:sz="4" w:space="0" w:color="auto"/>
              <w:left w:val="single" w:sz="4" w:space="0" w:color="auto"/>
              <w:bottom w:val="single" w:sz="4" w:space="0" w:color="auto"/>
              <w:right w:val="single" w:sz="4" w:space="0" w:color="auto"/>
            </w:tcBorders>
          </w:tcPr>
          <w:p w14:paraId="10FF074F" w14:textId="77777777" w:rsidR="00560E42" w:rsidRPr="00560E42" w:rsidRDefault="00560E42" w:rsidP="00322449">
            <w:pPr>
              <w:widowControl w:val="0"/>
              <w:autoSpaceDE w:val="0"/>
              <w:autoSpaceDN w:val="0"/>
              <w:adjustRightInd w:val="0"/>
              <w:spacing w:after="0" w:line="240" w:lineRule="auto"/>
              <w:jc w:val="center"/>
              <w:rPr>
                <w:rFonts w:ascii="Times New Roman CYR" w:eastAsia="Times New Roman" w:hAnsi="Times New Roman CYR" w:cs="Times New Roman CYR"/>
                <w:sz w:val="16"/>
                <w:szCs w:val="16"/>
              </w:rPr>
            </w:pPr>
            <w:r w:rsidRPr="00560E42">
              <w:rPr>
                <w:rFonts w:ascii="Times New Roman CYR" w:eastAsia="Times New Roman" w:hAnsi="Times New Roman CYR" w:cs="Times New Roman CYR"/>
                <w:sz w:val="16"/>
                <w:szCs w:val="16"/>
              </w:rPr>
              <w:t>Среднемесячное денежное содержание</w:t>
            </w:r>
          </w:p>
        </w:tc>
        <w:tc>
          <w:tcPr>
            <w:tcW w:w="5948" w:type="dxa"/>
            <w:gridSpan w:val="4"/>
            <w:tcBorders>
              <w:top w:val="single" w:sz="4" w:space="0" w:color="auto"/>
              <w:left w:val="single" w:sz="4" w:space="0" w:color="auto"/>
              <w:bottom w:val="single" w:sz="4" w:space="0" w:color="auto"/>
              <w:right w:val="single" w:sz="4" w:space="0" w:color="auto"/>
            </w:tcBorders>
          </w:tcPr>
          <w:p w14:paraId="22C81E18" w14:textId="77777777" w:rsidR="00560E42" w:rsidRPr="00560E42" w:rsidRDefault="00560E42" w:rsidP="00322449">
            <w:pPr>
              <w:widowControl w:val="0"/>
              <w:autoSpaceDE w:val="0"/>
              <w:autoSpaceDN w:val="0"/>
              <w:adjustRightInd w:val="0"/>
              <w:spacing w:after="0" w:line="240" w:lineRule="auto"/>
              <w:jc w:val="center"/>
              <w:rPr>
                <w:rFonts w:ascii="Times New Roman CYR" w:eastAsia="Times New Roman" w:hAnsi="Times New Roman CYR" w:cs="Times New Roman CYR"/>
                <w:sz w:val="16"/>
                <w:szCs w:val="16"/>
              </w:rPr>
            </w:pPr>
            <w:r w:rsidRPr="00560E42">
              <w:rPr>
                <w:rFonts w:ascii="Times New Roman CYR" w:eastAsia="Times New Roman" w:hAnsi="Times New Roman CYR" w:cs="Times New Roman CYR"/>
                <w:sz w:val="16"/>
                <w:szCs w:val="16"/>
              </w:rPr>
              <w:t>За 12 месяцев, предшествующих увольнению с должности муниципальной службы, в соответствии с должностными окладами по замещаемым должностям</w:t>
            </w:r>
          </w:p>
        </w:tc>
        <w:tc>
          <w:tcPr>
            <w:tcW w:w="2268" w:type="dxa"/>
            <w:gridSpan w:val="2"/>
            <w:tcBorders>
              <w:top w:val="single" w:sz="4" w:space="0" w:color="auto"/>
              <w:left w:val="single" w:sz="4" w:space="0" w:color="auto"/>
              <w:bottom w:val="single" w:sz="4" w:space="0" w:color="auto"/>
            </w:tcBorders>
          </w:tcPr>
          <w:p w14:paraId="723741A1" w14:textId="77777777" w:rsidR="00560E42" w:rsidRPr="00560E42" w:rsidRDefault="00560E42" w:rsidP="00322449">
            <w:pPr>
              <w:widowControl w:val="0"/>
              <w:autoSpaceDE w:val="0"/>
              <w:autoSpaceDN w:val="0"/>
              <w:adjustRightInd w:val="0"/>
              <w:spacing w:after="0" w:line="240" w:lineRule="auto"/>
              <w:jc w:val="center"/>
              <w:rPr>
                <w:rFonts w:ascii="Times New Roman CYR" w:eastAsia="Times New Roman" w:hAnsi="Times New Roman CYR" w:cs="Times New Roman CYR"/>
                <w:sz w:val="16"/>
                <w:szCs w:val="16"/>
              </w:rPr>
            </w:pPr>
            <w:r w:rsidRPr="00560E42">
              <w:rPr>
                <w:rFonts w:ascii="Times New Roman CYR" w:eastAsia="Times New Roman" w:hAnsi="Times New Roman CYR" w:cs="Times New Roman CYR"/>
                <w:sz w:val="16"/>
                <w:szCs w:val="16"/>
              </w:rPr>
              <w:t>В месяц (1/12 суммы, указанной в столбце 3)</w:t>
            </w:r>
          </w:p>
        </w:tc>
      </w:tr>
      <w:tr w:rsidR="00560E42" w:rsidRPr="00B17F05" w14:paraId="5B0CF2E4" w14:textId="77777777" w:rsidTr="00322449">
        <w:trPr>
          <w:gridAfter w:val="2"/>
          <w:wAfter w:w="1652" w:type="dxa"/>
        </w:trPr>
        <w:tc>
          <w:tcPr>
            <w:tcW w:w="426" w:type="dxa"/>
            <w:vMerge/>
            <w:tcBorders>
              <w:top w:val="single" w:sz="4" w:space="0" w:color="auto"/>
              <w:bottom w:val="single" w:sz="4" w:space="0" w:color="auto"/>
              <w:right w:val="single" w:sz="4" w:space="0" w:color="auto"/>
            </w:tcBorders>
          </w:tcPr>
          <w:p w14:paraId="6D31159B" w14:textId="77777777" w:rsidR="00560E42" w:rsidRPr="00EC19D3"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p>
        </w:tc>
        <w:tc>
          <w:tcPr>
            <w:tcW w:w="2835" w:type="dxa"/>
            <w:vMerge/>
            <w:tcBorders>
              <w:top w:val="single" w:sz="4" w:space="0" w:color="auto"/>
              <w:left w:val="single" w:sz="4" w:space="0" w:color="auto"/>
              <w:bottom w:val="single" w:sz="4" w:space="0" w:color="auto"/>
              <w:right w:val="single" w:sz="4" w:space="0" w:color="auto"/>
            </w:tcBorders>
          </w:tcPr>
          <w:p w14:paraId="0F16D05A"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tcPr>
          <w:p w14:paraId="7943B5AE" w14:textId="77777777" w:rsidR="00560E42" w:rsidRPr="00560E42" w:rsidRDefault="00560E42" w:rsidP="00322449">
            <w:pPr>
              <w:widowControl w:val="0"/>
              <w:autoSpaceDE w:val="0"/>
              <w:autoSpaceDN w:val="0"/>
              <w:adjustRightInd w:val="0"/>
              <w:spacing w:after="0" w:line="240" w:lineRule="auto"/>
              <w:jc w:val="center"/>
              <w:rPr>
                <w:rFonts w:ascii="Times New Roman CYR" w:eastAsia="Times New Roman" w:hAnsi="Times New Roman CYR" w:cs="Times New Roman CYR"/>
                <w:sz w:val="16"/>
                <w:szCs w:val="16"/>
              </w:rPr>
            </w:pPr>
            <w:r w:rsidRPr="00560E42">
              <w:rPr>
                <w:rFonts w:ascii="Times New Roman CYR" w:eastAsia="Times New Roman" w:hAnsi="Times New Roman CYR" w:cs="Times New Roman CYR"/>
                <w:sz w:val="16"/>
                <w:szCs w:val="16"/>
              </w:rPr>
              <w:t>Всего за период (рублей)</w:t>
            </w:r>
          </w:p>
        </w:tc>
        <w:tc>
          <w:tcPr>
            <w:tcW w:w="4672" w:type="dxa"/>
            <w:gridSpan w:val="3"/>
            <w:tcBorders>
              <w:top w:val="single" w:sz="4" w:space="0" w:color="auto"/>
              <w:left w:val="single" w:sz="4" w:space="0" w:color="auto"/>
              <w:bottom w:val="single" w:sz="4" w:space="0" w:color="auto"/>
              <w:right w:val="single" w:sz="4" w:space="0" w:color="auto"/>
            </w:tcBorders>
          </w:tcPr>
          <w:p w14:paraId="359DBBC3" w14:textId="77777777" w:rsidR="00560E42" w:rsidRPr="00560E42" w:rsidRDefault="00560E42" w:rsidP="00322449">
            <w:pPr>
              <w:widowControl w:val="0"/>
              <w:autoSpaceDE w:val="0"/>
              <w:autoSpaceDN w:val="0"/>
              <w:adjustRightInd w:val="0"/>
              <w:spacing w:after="0" w:line="240" w:lineRule="auto"/>
              <w:jc w:val="center"/>
              <w:rPr>
                <w:rFonts w:ascii="Times New Roman CYR" w:eastAsia="Times New Roman" w:hAnsi="Times New Roman CYR" w:cs="Times New Roman CYR"/>
                <w:sz w:val="16"/>
                <w:szCs w:val="16"/>
              </w:rPr>
            </w:pPr>
            <w:r w:rsidRPr="00560E42">
              <w:rPr>
                <w:rFonts w:ascii="Times New Roman CYR" w:eastAsia="Times New Roman" w:hAnsi="Times New Roman CYR" w:cs="Times New Roman CYR"/>
                <w:sz w:val="16"/>
                <w:szCs w:val="16"/>
              </w:rPr>
              <w:t>В том числе по замещаемым должностям</w:t>
            </w:r>
          </w:p>
        </w:tc>
        <w:tc>
          <w:tcPr>
            <w:tcW w:w="1559" w:type="dxa"/>
            <w:vMerge w:val="restart"/>
            <w:tcBorders>
              <w:top w:val="single" w:sz="4" w:space="0" w:color="auto"/>
              <w:left w:val="single" w:sz="4" w:space="0" w:color="auto"/>
              <w:bottom w:val="single" w:sz="4" w:space="0" w:color="auto"/>
              <w:right w:val="single" w:sz="4" w:space="0" w:color="auto"/>
            </w:tcBorders>
          </w:tcPr>
          <w:p w14:paraId="7F3902E0" w14:textId="77777777" w:rsidR="00560E42" w:rsidRPr="00560E42" w:rsidRDefault="00560E42" w:rsidP="00322449">
            <w:pPr>
              <w:widowControl w:val="0"/>
              <w:autoSpaceDE w:val="0"/>
              <w:autoSpaceDN w:val="0"/>
              <w:adjustRightInd w:val="0"/>
              <w:spacing w:after="0" w:line="240" w:lineRule="auto"/>
              <w:jc w:val="center"/>
              <w:rPr>
                <w:rFonts w:ascii="Times New Roman CYR" w:eastAsia="Times New Roman" w:hAnsi="Times New Roman CYR" w:cs="Times New Roman CYR"/>
                <w:sz w:val="16"/>
                <w:szCs w:val="16"/>
              </w:rPr>
            </w:pPr>
            <w:r w:rsidRPr="00560E42">
              <w:rPr>
                <w:rFonts w:ascii="Times New Roman CYR" w:eastAsia="Times New Roman" w:hAnsi="Times New Roman CYR" w:cs="Times New Roman CYR"/>
                <w:sz w:val="16"/>
                <w:szCs w:val="16"/>
              </w:rPr>
              <w:t>процентов</w:t>
            </w:r>
          </w:p>
        </w:tc>
        <w:tc>
          <w:tcPr>
            <w:tcW w:w="709" w:type="dxa"/>
            <w:vMerge w:val="restart"/>
            <w:tcBorders>
              <w:top w:val="single" w:sz="4" w:space="0" w:color="auto"/>
              <w:left w:val="single" w:sz="4" w:space="0" w:color="auto"/>
              <w:bottom w:val="single" w:sz="4" w:space="0" w:color="auto"/>
            </w:tcBorders>
          </w:tcPr>
          <w:p w14:paraId="49303FD0" w14:textId="77777777" w:rsidR="00560E42" w:rsidRPr="00322449" w:rsidRDefault="00560E42" w:rsidP="00322449">
            <w:pPr>
              <w:widowControl w:val="0"/>
              <w:autoSpaceDE w:val="0"/>
              <w:autoSpaceDN w:val="0"/>
              <w:adjustRightInd w:val="0"/>
              <w:spacing w:after="0" w:line="240" w:lineRule="auto"/>
              <w:jc w:val="center"/>
              <w:rPr>
                <w:rFonts w:ascii="Times New Roman CYR" w:eastAsia="Times New Roman" w:hAnsi="Times New Roman CYR" w:cs="Times New Roman CYR"/>
                <w:sz w:val="16"/>
                <w:szCs w:val="16"/>
              </w:rPr>
            </w:pPr>
            <w:r w:rsidRPr="00322449">
              <w:rPr>
                <w:rFonts w:ascii="Times New Roman CYR" w:eastAsia="Times New Roman" w:hAnsi="Times New Roman CYR" w:cs="Times New Roman CYR"/>
                <w:sz w:val="16"/>
                <w:szCs w:val="16"/>
              </w:rPr>
              <w:t>рублей</w:t>
            </w:r>
          </w:p>
        </w:tc>
      </w:tr>
      <w:tr w:rsidR="00560E42" w:rsidRPr="00B17F05" w14:paraId="2249C987" w14:textId="77777777" w:rsidTr="00322449">
        <w:trPr>
          <w:gridAfter w:val="2"/>
          <w:wAfter w:w="1652" w:type="dxa"/>
        </w:trPr>
        <w:tc>
          <w:tcPr>
            <w:tcW w:w="426" w:type="dxa"/>
            <w:vMerge/>
            <w:tcBorders>
              <w:top w:val="single" w:sz="4" w:space="0" w:color="auto"/>
              <w:bottom w:val="single" w:sz="4" w:space="0" w:color="auto"/>
              <w:right w:val="single" w:sz="4" w:space="0" w:color="auto"/>
            </w:tcBorders>
          </w:tcPr>
          <w:p w14:paraId="1ACEF6FD" w14:textId="77777777" w:rsidR="00560E42" w:rsidRPr="00EC19D3"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p>
        </w:tc>
        <w:tc>
          <w:tcPr>
            <w:tcW w:w="2835" w:type="dxa"/>
            <w:vMerge/>
            <w:tcBorders>
              <w:top w:val="single" w:sz="4" w:space="0" w:color="auto"/>
              <w:left w:val="single" w:sz="4" w:space="0" w:color="auto"/>
              <w:bottom w:val="single" w:sz="4" w:space="0" w:color="auto"/>
              <w:right w:val="single" w:sz="4" w:space="0" w:color="auto"/>
            </w:tcBorders>
          </w:tcPr>
          <w:p w14:paraId="10E5F971"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p>
        </w:tc>
        <w:tc>
          <w:tcPr>
            <w:tcW w:w="1276" w:type="dxa"/>
            <w:vMerge/>
            <w:tcBorders>
              <w:top w:val="single" w:sz="4" w:space="0" w:color="auto"/>
              <w:left w:val="single" w:sz="4" w:space="0" w:color="auto"/>
              <w:bottom w:val="single" w:sz="4" w:space="0" w:color="auto"/>
              <w:right w:val="single" w:sz="4" w:space="0" w:color="auto"/>
            </w:tcBorders>
          </w:tcPr>
          <w:p w14:paraId="619F19FF"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p>
        </w:tc>
        <w:tc>
          <w:tcPr>
            <w:tcW w:w="1418" w:type="dxa"/>
            <w:tcBorders>
              <w:top w:val="single" w:sz="4" w:space="0" w:color="auto"/>
              <w:left w:val="single" w:sz="4" w:space="0" w:color="auto"/>
              <w:bottom w:val="single" w:sz="4" w:space="0" w:color="auto"/>
              <w:right w:val="single" w:sz="4" w:space="0" w:color="auto"/>
            </w:tcBorders>
          </w:tcPr>
          <w:p w14:paraId="2FB54373" w14:textId="77777777" w:rsidR="00560E42" w:rsidRPr="00560E42" w:rsidRDefault="00560E42" w:rsidP="00322449">
            <w:pPr>
              <w:widowControl w:val="0"/>
              <w:autoSpaceDE w:val="0"/>
              <w:autoSpaceDN w:val="0"/>
              <w:adjustRightInd w:val="0"/>
              <w:spacing w:after="0" w:line="240" w:lineRule="auto"/>
              <w:jc w:val="center"/>
              <w:rPr>
                <w:rFonts w:ascii="Times New Roman CYR" w:eastAsia="Times New Roman" w:hAnsi="Times New Roman CYR" w:cs="Times New Roman CYR"/>
                <w:sz w:val="16"/>
                <w:szCs w:val="16"/>
              </w:rPr>
            </w:pPr>
            <w:r w:rsidRPr="00560E42">
              <w:rPr>
                <w:rFonts w:ascii="Times New Roman CYR" w:eastAsia="Times New Roman" w:hAnsi="Times New Roman CYR" w:cs="Times New Roman CYR"/>
                <w:sz w:val="16"/>
                <w:szCs w:val="16"/>
              </w:rPr>
              <w:t>Должность, период замещения, сумма (рублей)</w:t>
            </w:r>
          </w:p>
        </w:tc>
        <w:tc>
          <w:tcPr>
            <w:tcW w:w="1559" w:type="dxa"/>
            <w:tcBorders>
              <w:top w:val="single" w:sz="4" w:space="0" w:color="auto"/>
              <w:left w:val="single" w:sz="4" w:space="0" w:color="auto"/>
              <w:bottom w:val="single" w:sz="4" w:space="0" w:color="auto"/>
              <w:right w:val="single" w:sz="4" w:space="0" w:color="auto"/>
            </w:tcBorders>
          </w:tcPr>
          <w:p w14:paraId="57E95743" w14:textId="77777777" w:rsidR="00560E42" w:rsidRPr="00560E42" w:rsidRDefault="00560E42" w:rsidP="00322449">
            <w:pPr>
              <w:widowControl w:val="0"/>
              <w:autoSpaceDE w:val="0"/>
              <w:autoSpaceDN w:val="0"/>
              <w:adjustRightInd w:val="0"/>
              <w:spacing w:after="0" w:line="240" w:lineRule="auto"/>
              <w:jc w:val="center"/>
              <w:rPr>
                <w:rFonts w:ascii="Times New Roman CYR" w:eastAsia="Times New Roman" w:hAnsi="Times New Roman CYR" w:cs="Times New Roman CYR"/>
                <w:sz w:val="16"/>
                <w:szCs w:val="16"/>
              </w:rPr>
            </w:pPr>
            <w:r w:rsidRPr="00560E42">
              <w:rPr>
                <w:rFonts w:ascii="Times New Roman CYR" w:eastAsia="Times New Roman" w:hAnsi="Times New Roman CYR" w:cs="Times New Roman CYR"/>
                <w:sz w:val="16"/>
                <w:szCs w:val="16"/>
              </w:rPr>
              <w:t>Должность, период замещения, сумма (рублей)</w:t>
            </w:r>
          </w:p>
        </w:tc>
        <w:tc>
          <w:tcPr>
            <w:tcW w:w="1695" w:type="dxa"/>
            <w:tcBorders>
              <w:top w:val="single" w:sz="4" w:space="0" w:color="auto"/>
              <w:left w:val="single" w:sz="4" w:space="0" w:color="auto"/>
              <w:bottom w:val="single" w:sz="4" w:space="0" w:color="auto"/>
              <w:right w:val="single" w:sz="4" w:space="0" w:color="auto"/>
            </w:tcBorders>
          </w:tcPr>
          <w:p w14:paraId="2DC57FEE" w14:textId="77777777" w:rsidR="00560E42" w:rsidRPr="00560E42" w:rsidRDefault="00560E42" w:rsidP="00322449">
            <w:pPr>
              <w:widowControl w:val="0"/>
              <w:autoSpaceDE w:val="0"/>
              <w:autoSpaceDN w:val="0"/>
              <w:adjustRightInd w:val="0"/>
              <w:spacing w:after="0" w:line="240" w:lineRule="auto"/>
              <w:jc w:val="center"/>
              <w:rPr>
                <w:rFonts w:ascii="Times New Roman CYR" w:eastAsia="Times New Roman" w:hAnsi="Times New Roman CYR" w:cs="Times New Roman CYR"/>
                <w:sz w:val="16"/>
                <w:szCs w:val="16"/>
              </w:rPr>
            </w:pPr>
            <w:r w:rsidRPr="00560E42">
              <w:rPr>
                <w:rFonts w:ascii="Times New Roman CYR" w:eastAsia="Times New Roman" w:hAnsi="Times New Roman CYR" w:cs="Times New Roman CYR"/>
                <w:sz w:val="16"/>
                <w:szCs w:val="16"/>
              </w:rPr>
              <w:t>Должность, период замещения, сумма (рублей)</w:t>
            </w:r>
          </w:p>
        </w:tc>
        <w:tc>
          <w:tcPr>
            <w:tcW w:w="1559" w:type="dxa"/>
            <w:vMerge/>
            <w:tcBorders>
              <w:top w:val="single" w:sz="4" w:space="0" w:color="auto"/>
              <w:left w:val="single" w:sz="4" w:space="0" w:color="auto"/>
              <w:bottom w:val="single" w:sz="4" w:space="0" w:color="auto"/>
              <w:right w:val="single" w:sz="4" w:space="0" w:color="auto"/>
            </w:tcBorders>
          </w:tcPr>
          <w:p w14:paraId="0CC99818" w14:textId="77777777" w:rsidR="00560E42" w:rsidRPr="00B17F05"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9" w:type="dxa"/>
            <w:vMerge/>
            <w:tcBorders>
              <w:top w:val="single" w:sz="4" w:space="0" w:color="auto"/>
              <w:left w:val="single" w:sz="4" w:space="0" w:color="auto"/>
              <w:bottom w:val="single" w:sz="4" w:space="0" w:color="auto"/>
            </w:tcBorders>
          </w:tcPr>
          <w:p w14:paraId="2CDC80E6" w14:textId="77777777" w:rsidR="00560E42" w:rsidRPr="00B17F05"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60E42" w:rsidRPr="00B17F05" w14:paraId="16B9FD48" w14:textId="77777777" w:rsidTr="00322449">
        <w:trPr>
          <w:gridAfter w:val="2"/>
          <w:wAfter w:w="1652" w:type="dxa"/>
        </w:trPr>
        <w:tc>
          <w:tcPr>
            <w:tcW w:w="426" w:type="dxa"/>
            <w:tcBorders>
              <w:top w:val="single" w:sz="4" w:space="0" w:color="auto"/>
              <w:bottom w:val="single" w:sz="4" w:space="0" w:color="auto"/>
              <w:right w:val="single" w:sz="4" w:space="0" w:color="auto"/>
            </w:tcBorders>
          </w:tcPr>
          <w:p w14:paraId="03C50EF2" w14:textId="77777777" w:rsidR="00560E42" w:rsidRPr="00EC19D3" w:rsidRDefault="00560E42" w:rsidP="00322449">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EC19D3">
              <w:rPr>
                <w:rFonts w:ascii="Times New Roman CYR" w:eastAsia="Times New Roman" w:hAnsi="Times New Roman CYR" w:cs="Times New Roman CYR"/>
                <w:sz w:val="20"/>
                <w:szCs w:val="20"/>
              </w:rPr>
              <w:t>1.</w:t>
            </w:r>
          </w:p>
        </w:tc>
        <w:tc>
          <w:tcPr>
            <w:tcW w:w="2835" w:type="dxa"/>
            <w:tcBorders>
              <w:top w:val="single" w:sz="4" w:space="0" w:color="auto"/>
              <w:left w:val="single" w:sz="4" w:space="0" w:color="auto"/>
              <w:bottom w:val="single" w:sz="4" w:space="0" w:color="auto"/>
              <w:right w:val="single" w:sz="4" w:space="0" w:color="auto"/>
            </w:tcBorders>
          </w:tcPr>
          <w:p w14:paraId="39DB17A8"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r w:rsidRPr="00560E42">
              <w:rPr>
                <w:rFonts w:ascii="Times New Roman CYR" w:eastAsia="Times New Roman" w:hAnsi="Times New Roman CYR" w:cs="Times New Roman CYR"/>
                <w:sz w:val="16"/>
                <w:szCs w:val="16"/>
              </w:rPr>
              <w:t>Должностной оклад с учетом увеличения (индексации) на день увольнения с муниципальной службы</w:t>
            </w:r>
          </w:p>
        </w:tc>
        <w:tc>
          <w:tcPr>
            <w:tcW w:w="1276" w:type="dxa"/>
            <w:tcBorders>
              <w:top w:val="single" w:sz="4" w:space="0" w:color="auto"/>
              <w:left w:val="single" w:sz="4" w:space="0" w:color="auto"/>
              <w:bottom w:val="single" w:sz="4" w:space="0" w:color="auto"/>
              <w:right w:val="single" w:sz="4" w:space="0" w:color="auto"/>
            </w:tcBorders>
          </w:tcPr>
          <w:p w14:paraId="25275549"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p>
        </w:tc>
        <w:tc>
          <w:tcPr>
            <w:tcW w:w="1418" w:type="dxa"/>
            <w:tcBorders>
              <w:top w:val="single" w:sz="4" w:space="0" w:color="auto"/>
              <w:left w:val="single" w:sz="4" w:space="0" w:color="auto"/>
              <w:bottom w:val="single" w:sz="4" w:space="0" w:color="auto"/>
              <w:right w:val="single" w:sz="4" w:space="0" w:color="auto"/>
            </w:tcBorders>
          </w:tcPr>
          <w:p w14:paraId="70FF8F68"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p>
        </w:tc>
        <w:tc>
          <w:tcPr>
            <w:tcW w:w="1559" w:type="dxa"/>
            <w:tcBorders>
              <w:top w:val="single" w:sz="4" w:space="0" w:color="auto"/>
              <w:left w:val="single" w:sz="4" w:space="0" w:color="auto"/>
              <w:bottom w:val="single" w:sz="4" w:space="0" w:color="auto"/>
              <w:right w:val="single" w:sz="4" w:space="0" w:color="auto"/>
            </w:tcBorders>
          </w:tcPr>
          <w:p w14:paraId="172D8A56"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p>
        </w:tc>
        <w:tc>
          <w:tcPr>
            <w:tcW w:w="1695" w:type="dxa"/>
            <w:tcBorders>
              <w:top w:val="single" w:sz="4" w:space="0" w:color="auto"/>
              <w:left w:val="single" w:sz="4" w:space="0" w:color="auto"/>
              <w:bottom w:val="single" w:sz="4" w:space="0" w:color="auto"/>
              <w:right w:val="single" w:sz="4" w:space="0" w:color="auto"/>
            </w:tcBorders>
          </w:tcPr>
          <w:p w14:paraId="4920BAF7"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p>
        </w:tc>
        <w:tc>
          <w:tcPr>
            <w:tcW w:w="1559" w:type="dxa"/>
            <w:tcBorders>
              <w:top w:val="single" w:sz="4" w:space="0" w:color="auto"/>
              <w:left w:val="single" w:sz="4" w:space="0" w:color="auto"/>
              <w:bottom w:val="single" w:sz="4" w:space="0" w:color="auto"/>
              <w:right w:val="single" w:sz="4" w:space="0" w:color="auto"/>
            </w:tcBorders>
          </w:tcPr>
          <w:p w14:paraId="07B178A4" w14:textId="77777777" w:rsidR="00560E42" w:rsidRPr="00B17F05"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9" w:type="dxa"/>
            <w:tcBorders>
              <w:top w:val="single" w:sz="4" w:space="0" w:color="auto"/>
              <w:left w:val="single" w:sz="4" w:space="0" w:color="auto"/>
              <w:bottom w:val="single" w:sz="4" w:space="0" w:color="auto"/>
            </w:tcBorders>
          </w:tcPr>
          <w:p w14:paraId="3E6DD610" w14:textId="77777777" w:rsidR="00560E42" w:rsidRPr="00B17F05"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60E42" w:rsidRPr="00B17F05" w14:paraId="54AF38B6" w14:textId="77777777" w:rsidTr="00322449">
        <w:trPr>
          <w:gridAfter w:val="2"/>
          <w:wAfter w:w="1652" w:type="dxa"/>
        </w:trPr>
        <w:tc>
          <w:tcPr>
            <w:tcW w:w="426" w:type="dxa"/>
            <w:tcBorders>
              <w:top w:val="single" w:sz="4" w:space="0" w:color="auto"/>
              <w:bottom w:val="single" w:sz="4" w:space="0" w:color="auto"/>
              <w:right w:val="single" w:sz="4" w:space="0" w:color="auto"/>
            </w:tcBorders>
          </w:tcPr>
          <w:p w14:paraId="783661FC" w14:textId="77777777" w:rsidR="00560E42" w:rsidRPr="00EC19D3" w:rsidRDefault="00560E42" w:rsidP="00322449">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EC19D3">
              <w:rPr>
                <w:rFonts w:ascii="Times New Roman CYR" w:eastAsia="Times New Roman" w:hAnsi="Times New Roman CYR" w:cs="Times New Roman CYR"/>
                <w:sz w:val="20"/>
                <w:szCs w:val="20"/>
              </w:rPr>
              <w:t>2.</w:t>
            </w:r>
          </w:p>
        </w:tc>
        <w:tc>
          <w:tcPr>
            <w:tcW w:w="2835" w:type="dxa"/>
            <w:tcBorders>
              <w:top w:val="single" w:sz="4" w:space="0" w:color="auto"/>
              <w:left w:val="single" w:sz="4" w:space="0" w:color="auto"/>
              <w:bottom w:val="single" w:sz="4" w:space="0" w:color="auto"/>
              <w:right w:val="single" w:sz="4" w:space="0" w:color="auto"/>
            </w:tcBorders>
          </w:tcPr>
          <w:p w14:paraId="5959EE8A"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r w:rsidRPr="00560E42">
              <w:rPr>
                <w:rFonts w:ascii="Times New Roman CYR" w:eastAsia="Times New Roman" w:hAnsi="Times New Roman CYR" w:cs="Times New Roman CYR"/>
                <w:sz w:val="16"/>
                <w:szCs w:val="16"/>
              </w:rPr>
              <w:t>Ежемесячная надбавка к должностному окладу за выслугу лет</w:t>
            </w:r>
          </w:p>
        </w:tc>
        <w:tc>
          <w:tcPr>
            <w:tcW w:w="1276" w:type="dxa"/>
            <w:tcBorders>
              <w:top w:val="single" w:sz="4" w:space="0" w:color="auto"/>
              <w:left w:val="single" w:sz="4" w:space="0" w:color="auto"/>
              <w:bottom w:val="single" w:sz="4" w:space="0" w:color="auto"/>
              <w:right w:val="single" w:sz="4" w:space="0" w:color="auto"/>
            </w:tcBorders>
          </w:tcPr>
          <w:p w14:paraId="6A2116D9"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p>
        </w:tc>
        <w:tc>
          <w:tcPr>
            <w:tcW w:w="1418" w:type="dxa"/>
            <w:tcBorders>
              <w:top w:val="single" w:sz="4" w:space="0" w:color="auto"/>
              <w:left w:val="single" w:sz="4" w:space="0" w:color="auto"/>
              <w:bottom w:val="single" w:sz="4" w:space="0" w:color="auto"/>
              <w:right w:val="single" w:sz="4" w:space="0" w:color="auto"/>
            </w:tcBorders>
          </w:tcPr>
          <w:p w14:paraId="12766032"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p>
        </w:tc>
        <w:tc>
          <w:tcPr>
            <w:tcW w:w="1559" w:type="dxa"/>
            <w:tcBorders>
              <w:top w:val="single" w:sz="4" w:space="0" w:color="auto"/>
              <w:left w:val="single" w:sz="4" w:space="0" w:color="auto"/>
              <w:bottom w:val="single" w:sz="4" w:space="0" w:color="auto"/>
              <w:right w:val="single" w:sz="4" w:space="0" w:color="auto"/>
            </w:tcBorders>
          </w:tcPr>
          <w:p w14:paraId="62551E13"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p>
        </w:tc>
        <w:tc>
          <w:tcPr>
            <w:tcW w:w="1695" w:type="dxa"/>
            <w:tcBorders>
              <w:top w:val="single" w:sz="4" w:space="0" w:color="auto"/>
              <w:left w:val="single" w:sz="4" w:space="0" w:color="auto"/>
              <w:bottom w:val="single" w:sz="4" w:space="0" w:color="auto"/>
              <w:right w:val="single" w:sz="4" w:space="0" w:color="auto"/>
            </w:tcBorders>
          </w:tcPr>
          <w:p w14:paraId="766FBCC7"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p>
        </w:tc>
        <w:tc>
          <w:tcPr>
            <w:tcW w:w="1559" w:type="dxa"/>
            <w:tcBorders>
              <w:top w:val="single" w:sz="4" w:space="0" w:color="auto"/>
              <w:left w:val="single" w:sz="4" w:space="0" w:color="auto"/>
              <w:bottom w:val="single" w:sz="4" w:space="0" w:color="auto"/>
              <w:right w:val="single" w:sz="4" w:space="0" w:color="auto"/>
            </w:tcBorders>
          </w:tcPr>
          <w:p w14:paraId="37AA247E" w14:textId="77777777" w:rsidR="00560E42" w:rsidRPr="00B17F05"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9" w:type="dxa"/>
            <w:tcBorders>
              <w:top w:val="single" w:sz="4" w:space="0" w:color="auto"/>
              <w:left w:val="single" w:sz="4" w:space="0" w:color="auto"/>
              <w:bottom w:val="single" w:sz="4" w:space="0" w:color="auto"/>
            </w:tcBorders>
          </w:tcPr>
          <w:p w14:paraId="1546B58A" w14:textId="77777777" w:rsidR="00560E42" w:rsidRPr="00B17F05"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60E42" w:rsidRPr="00B17F05" w14:paraId="6DF9FDC3" w14:textId="77777777" w:rsidTr="00322449">
        <w:trPr>
          <w:gridAfter w:val="2"/>
          <w:wAfter w:w="1652" w:type="dxa"/>
        </w:trPr>
        <w:tc>
          <w:tcPr>
            <w:tcW w:w="426" w:type="dxa"/>
            <w:tcBorders>
              <w:top w:val="single" w:sz="4" w:space="0" w:color="auto"/>
              <w:bottom w:val="single" w:sz="4" w:space="0" w:color="auto"/>
              <w:right w:val="single" w:sz="4" w:space="0" w:color="auto"/>
            </w:tcBorders>
          </w:tcPr>
          <w:p w14:paraId="611F8631" w14:textId="77777777" w:rsidR="00560E42" w:rsidRPr="00EC19D3" w:rsidRDefault="00560E42" w:rsidP="00322449">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EC19D3">
              <w:rPr>
                <w:rFonts w:ascii="Times New Roman CYR" w:eastAsia="Times New Roman" w:hAnsi="Times New Roman CYR" w:cs="Times New Roman CYR"/>
                <w:sz w:val="20"/>
                <w:szCs w:val="20"/>
              </w:rPr>
              <w:t>3.</w:t>
            </w:r>
          </w:p>
        </w:tc>
        <w:tc>
          <w:tcPr>
            <w:tcW w:w="2835" w:type="dxa"/>
            <w:tcBorders>
              <w:top w:val="single" w:sz="4" w:space="0" w:color="auto"/>
              <w:left w:val="single" w:sz="4" w:space="0" w:color="auto"/>
              <w:bottom w:val="single" w:sz="4" w:space="0" w:color="auto"/>
              <w:right w:val="single" w:sz="4" w:space="0" w:color="auto"/>
            </w:tcBorders>
          </w:tcPr>
          <w:p w14:paraId="116BEB1B"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r w:rsidRPr="00560E42">
              <w:rPr>
                <w:rFonts w:ascii="Times New Roman CYR" w:eastAsia="Times New Roman" w:hAnsi="Times New Roman CYR" w:cs="Times New Roman CYR"/>
                <w:sz w:val="16"/>
                <w:szCs w:val="16"/>
              </w:rPr>
              <w:t>Ежемесячная надбавка к должностному окладу за особые условия муниципальной работы</w:t>
            </w:r>
          </w:p>
        </w:tc>
        <w:tc>
          <w:tcPr>
            <w:tcW w:w="1276" w:type="dxa"/>
            <w:tcBorders>
              <w:top w:val="single" w:sz="4" w:space="0" w:color="auto"/>
              <w:left w:val="single" w:sz="4" w:space="0" w:color="auto"/>
              <w:bottom w:val="single" w:sz="4" w:space="0" w:color="auto"/>
              <w:right w:val="single" w:sz="4" w:space="0" w:color="auto"/>
            </w:tcBorders>
          </w:tcPr>
          <w:p w14:paraId="74273476"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p>
        </w:tc>
        <w:tc>
          <w:tcPr>
            <w:tcW w:w="1418" w:type="dxa"/>
            <w:tcBorders>
              <w:top w:val="single" w:sz="4" w:space="0" w:color="auto"/>
              <w:left w:val="single" w:sz="4" w:space="0" w:color="auto"/>
              <w:bottom w:val="single" w:sz="4" w:space="0" w:color="auto"/>
              <w:right w:val="single" w:sz="4" w:space="0" w:color="auto"/>
            </w:tcBorders>
          </w:tcPr>
          <w:p w14:paraId="1F1481EA"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p>
        </w:tc>
        <w:tc>
          <w:tcPr>
            <w:tcW w:w="1559" w:type="dxa"/>
            <w:tcBorders>
              <w:top w:val="single" w:sz="4" w:space="0" w:color="auto"/>
              <w:left w:val="single" w:sz="4" w:space="0" w:color="auto"/>
              <w:bottom w:val="single" w:sz="4" w:space="0" w:color="auto"/>
              <w:right w:val="single" w:sz="4" w:space="0" w:color="auto"/>
            </w:tcBorders>
          </w:tcPr>
          <w:p w14:paraId="70C8A8F9"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p>
        </w:tc>
        <w:tc>
          <w:tcPr>
            <w:tcW w:w="1695" w:type="dxa"/>
            <w:tcBorders>
              <w:top w:val="single" w:sz="4" w:space="0" w:color="auto"/>
              <w:left w:val="single" w:sz="4" w:space="0" w:color="auto"/>
              <w:bottom w:val="single" w:sz="4" w:space="0" w:color="auto"/>
              <w:right w:val="single" w:sz="4" w:space="0" w:color="auto"/>
            </w:tcBorders>
          </w:tcPr>
          <w:p w14:paraId="5D0756C9"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p>
        </w:tc>
        <w:tc>
          <w:tcPr>
            <w:tcW w:w="1559" w:type="dxa"/>
            <w:tcBorders>
              <w:top w:val="single" w:sz="4" w:space="0" w:color="auto"/>
              <w:left w:val="single" w:sz="4" w:space="0" w:color="auto"/>
              <w:bottom w:val="single" w:sz="4" w:space="0" w:color="auto"/>
              <w:right w:val="single" w:sz="4" w:space="0" w:color="auto"/>
            </w:tcBorders>
          </w:tcPr>
          <w:p w14:paraId="7D994072" w14:textId="77777777" w:rsidR="00560E42" w:rsidRPr="00B17F05"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9" w:type="dxa"/>
            <w:tcBorders>
              <w:top w:val="single" w:sz="4" w:space="0" w:color="auto"/>
              <w:left w:val="single" w:sz="4" w:space="0" w:color="auto"/>
              <w:bottom w:val="single" w:sz="4" w:space="0" w:color="auto"/>
            </w:tcBorders>
          </w:tcPr>
          <w:p w14:paraId="7B4A5709" w14:textId="77777777" w:rsidR="00560E42" w:rsidRPr="00B17F05"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60E42" w:rsidRPr="00B17F05" w14:paraId="5FCA00CC" w14:textId="77777777" w:rsidTr="00322449">
        <w:trPr>
          <w:gridAfter w:val="2"/>
          <w:wAfter w:w="1652" w:type="dxa"/>
        </w:trPr>
        <w:tc>
          <w:tcPr>
            <w:tcW w:w="426" w:type="dxa"/>
            <w:tcBorders>
              <w:top w:val="single" w:sz="4" w:space="0" w:color="auto"/>
              <w:bottom w:val="single" w:sz="4" w:space="0" w:color="auto"/>
              <w:right w:val="single" w:sz="4" w:space="0" w:color="auto"/>
            </w:tcBorders>
          </w:tcPr>
          <w:p w14:paraId="2A8907AB" w14:textId="77777777" w:rsidR="00560E42" w:rsidRPr="00EC19D3" w:rsidRDefault="00560E42" w:rsidP="00322449">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EC19D3">
              <w:rPr>
                <w:rFonts w:ascii="Times New Roman CYR" w:eastAsia="Times New Roman" w:hAnsi="Times New Roman CYR" w:cs="Times New Roman CYR"/>
                <w:sz w:val="20"/>
                <w:szCs w:val="20"/>
              </w:rPr>
              <w:t>4.</w:t>
            </w:r>
          </w:p>
        </w:tc>
        <w:tc>
          <w:tcPr>
            <w:tcW w:w="2835" w:type="dxa"/>
            <w:tcBorders>
              <w:top w:val="single" w:sz="4" w:space="0" w:color="auto"/>
              <w:left w:val="single" w:sz="4" w:space="0" w:color="auto"/>
              <w:bottom w:val="single" w:sz="4" w:space="0" w:color="auto"/>
              <w:right w:val="single" w:sz="4" w:space="0" w:color="auto"/>
            </w:tcBorders>
          </w:tcPr>
          <w:p w14:paraId="65F7FF43"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r w:rsidRPr="00560E42">
              <w:rPr>
                <w:rFonts w:ascii="Times New Roman CYR" w:eastAsia="Times New Roman" w:hAnsi="Times New Roman CYR" w:cs="Times New Roman CYR"/>
                <w:sz w:val="16"/>
                <w:szCs w:val="16"/>
              </w:rPr>
              <w:t xml:space="preserve">Ежемесячная процентная надбавка к должностному окладу за работу со сведениями, составляющими </w:t>
            </w:r>
            <w:hyperlink r:id="rId59" w:history="1">
              <w:r w:rsidRPr="00560E42">
                <w:rPr>
                  <w:rFonts w:ascii="Times New Roman CYR" w:eastAsia="Times New Roman" w:hAnsi="Times New Roman CYR" w:cs="Times New Roman CYR"/>
                  <w:color w:val="106BBE"/>
                  <w:sz w:val="16"/>
                  <w:szCs w:val="16"/>
                </w:rPr>
                <w:t>государственную тайну</w:t>
              </w:r>
            </w:hyperlink>
            <w:r w:rsidRPr="00560E42">
              <w:rPr>
                <w:rFonts w:ascii="Times New Roman CYR" w:eastAsia="Times New Roman" w:hAnsi="Times New Roman CYR" w:cs="Times New Roman CYR"/>
                <w:sz w:val="16"/>
                <w:szCs w:val="16"/>
              </w:rPr>
              <w:t xml:space="preserve"> в зависимости от степени секретности сведений, и ежемесячной процентной надбавки к должностному окладу за стаж работы в структурных подразделениях по защите государственной тайны</w:t>
            </w:r>
          </w:p>
        </w:tc>
        <w:tc>
          <w:tcPr>
            <w:tcW w:w="1276" w:type="dxa"/>
            <w:tcBorders>
              <w:top w:val="single" w:sz="4" w:space="0" w:color="auto"/>
              <w:left w:val="single" w:sz="4" w:space="0" w:color="auto"/>
              <w:bottom w:val="single" w:sz="4" w:space="0" w:color="auto"/>
              <w:right w:val="single" w:sz="4" w:space="0" w:color="auto"/>
            </w:tcBorders>
          </w:tcPr>
          <w:p w14:paraId="7608ACDD"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p>
        </w:tc>
        <w:tc>
          <w:tcPr>
            <w:tcW w:w="1418" w:type="dxa"/>
            <w:tcBorders>
              <w:top w:val="single" w:sz="4" w:space="0" w:color="auto"/>
              <w:left w:val="single" w:sz="4" w:space="0" w:color="auto"/>
              <w:bottom w:val="single" w:sz="4" w:space="0" w:color="auto"/>
              <w:right w:val="single" w:sz="4" w:space="0" w:color="auto"/>
            </w:tcBorders>
          </w:tcPr>
          <w:p w14:paraId="45DCA055"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p>
        </w:tc>
        <w:tc>
          <w:tcPr>
            <w:tcW w:w="1559" w:type="dxa"/>
            <w:tcBorders>
              <w:top w:val="single" w:sz="4" w:space="0" w:color="auto"/>
              <w:left w:val="single" w:sz="4" w:space="0" w:color="auto"/>
              <w:bottom w:val="single" w:sz="4" w:space="0" w:color="auto"/>
              <w:right w:val="single" w:sz="4" w:space="0" w:color="auto"/>
            </w:tcBorders>
          </w:tcPr>
          <w:p w14:paraId="3BFFB512"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p>
        </w:tc>
        <w:tc>
          <w:tcPr>
            <w:tcW w:w="1695" w:type="dxa"/>
            <w:tcBorders>
              <w:top w:val="single" w:sz="4" w:space="0" w:color="auto"/>
              <w:left w:val="single" w:sz="4" w:space="0" w:color="auto"/>
              <w:bottom w:val="single" w:sz="4" w:space="0" w:color="auto"/>
              <w:right w:val="single" w:sz="4" w:space="0" w:color="auto"/>
            </w:tcBorders>
          </w:tcPr>
          <w:p w14:paraId="5BD2455C"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p>
        </w:tc>
        <w:tc>
          <w:tcPr>
            <w:tcW w:w="1559" w:type="dxa"/>
            <w:tcBorders>
              <w:top w:val="single" w:sz="4" w:space="0" w:color="auto"/>
              <w:left w:val="single" w:sz="4" w:space="0" w:color="auto"/>
              <w:bottom w:val="single" w:sz="4" w:space="0" w:color="auto"/>
              <w:right w:val="single" w:sz="4" w:space="0" w:color="auto"/>
            </w:tcBorders>
          </w:tcPr>
          <w:p w14:paraId="2CBBC1C0" w14:textId="77777777" w:rsidR="00560E42" w:rsidRPr="00B17F05"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9" w:type="dxa"/>
            <w:tcBorders>
              <w:top w:val="single" w:sz="4" w:space="0" w:color="auto"/>
              <w:left w:val="single" w:sz="4" w:space="0" w:color="auto"/>
              <w:bottom w:val="single" w:sz="4" w:space="0" w:color="auto"/>
            </w:tcBorders>
          </w:tcPr>
          <w:p w14:paraId="3A04A8BC" w14:textId="77777777" w:rsidR="00560E42" w:rsidRPr="00B17F05"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60E42" w:rsidRPr="00B17F05" w14:paraId="7E18D724" w14:textId="77777777" w:rsidTr="00322449">
        <w:trPr>
          <w:gridAfter w:val="2"/>
          <w:wAfter w:w="1652" w:type="dxa"/>
        </w:trPr>
        <w:tc>
          <w:tcPr>
            <w:tcW w:w="426" w:type="dxa"/>
            <w:tcBorders>
              <w:top w:val="single" w:sz="4" w:space="0" w:color="auto"/>
              <w:bottom w:val="single" w:sz="4" w:space="0" w:color="auto"/>
              <w:right w:val="single" w:sz="4" w:space="0" w:color="auto"/>
            </w:tcBorders>
          </w:tcPr>
          <w:p w14:paraId="638D7D68" w14:textId="77777777" w:rsidR="00560E42" w:rsidRPr="00EC19D3" w:rsidRDefault="00560E42" w:rsidP="00322449">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EC19D3">
              <w:rPr>
                <w:rFonts w:ascii="Times New Roman CYR" w:eastAsia="Times New Roman" w:hAnsi="Times New Roman CYR" w:cs="Times New Roman CYR"/>
                <w:sz w:val="20"/>
                <w:szCs w:val="20"/>
              </w:rPr>
              <w:t>5.</w:t>
            </w:r>
          </w:p>
        </w:tc>
        <w:tc>
          <w:tcPr>
            <w:tcW w:w="2835" w:type="dxa"/>
            <w:tcBorders>
              <w:top w:val="single" w:sz="4" w:space="0" w:color="auto"/>
              <w:left w:val="single" w:sz="4" w:space="0" w:color="auto"/>
              <w:bottom w:val="single" w:sz="4" w:space="0" w:color="auto"/>
              <w:right w:val="single" w:sz="4" w:space="0" w:color="auto"/>
            </w:tcBorders>
          </w:tcPr>
          <w:p w14:paraId="4610DCD1"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r w:rsidRPr="00560E42">
              <w:rPr>
                <w:rFonts w:ascii="Times New Roman CYR" w:eastAsia="Times New Roman" w:hAnsi="Times New Roman CYR" w:cs="Times New Roman CYR"/>
                <w:sz w:val="16"/>
                <w:szCs w:val="16"/>
              </w:rPr>
              <w:t>Премии за выполнение особо важных и сложных задач</w:t>
            </w:r>
          </w:p>
        </w:tc>
        <w:tc>
          <w:tcPr>
            <w:tcW w:w="1276" w:type="dxa"/>
            <w:tcBorders>
              <w:top w:val="single" w:sz="4" w:space="0" w:color="auto"/>
              <w:left w:val="single" w:sz="4" w:space="0" w:color="auto"/>
              <w:bottom w:val="single" w:sz="4" w:space="0" w:color="auto"/>
              <w:right w:val="single" w:sz="4" w:space="0" w:color="auto"/>
            </w:tcBorders>
          </w:tcPr>
          <w:p w14:paraId="0FF41632"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p>
        </w:tc>
        <w:tc>
          <w:tcPr>
            <w:tcW w:w="1418" w:type="dxa"/>
            <w:tcBorders>
              <w:top w:val="single" w:sz="4" w:space="0" w:color="auto"/>
              <w:left w:val="single" w:sz="4" w:space="0" w:color="auto"/>
              <w:bottom w:val="single" w:sz="4" w:space="0" w:color="auto"/>
              <w:right w:val="single" w:sz="4" w:space="0" w:color="auto"/>
            </w:tcBorders>
          </w:tcPr>
          <w:p w14:paraId="22042E98"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p>
        </w:tc>
        <w:tc>
          <w:tcPr>
            <w:tcW w:w="1559" w:type="dxa"/>
            <w:tcBorders>
              <w:top w:val="single" w:sz="4" w:space="0" w:color="auto"/>
              <w:left w:val="single" w:sz="4" w:space="0" w:color="auto"/>
              <w:bottom w:val="single" w:sz="4" w:space="0" w:color="auto"/>
              <w:right w:val="single" w:sz="4" w:space="0" w:color="auto"/>
            </w:tcBorders>
          </w:tcPr>
          <w:p w14:paraId="157C3A10"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p>
        </w:tc>
        <w:tc>
          <w:tcPr>
            <w:tcW w:w="1695" w:type="dxa"/>
            <w:tcBorders>
              <w:top w:val="single" w:sz="4" w:space="0" w:color="auto"/>
              <w:left w:val="single" w:sz="4" w:space="0" w:color="auto"/>
              <w:bottom w:val="single" w:sz="4" w:space="0" w:color="auto"/>
              <w:right w:val="single" w:sz="4" w:space="0" w:color="auto"/>
            </w:tcBorders>
          </w:tcPr>
          <w:p w14:paraId="59CC3E2B"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p>
        </w:tc>
        <w:tc>
          <w:tcPr>
            <w:tcW w:w="1559" w:type="dxa"/>
            <w:tcBorders>
              <w:top w:val="single" w:sz="4" w:space="0" w:color="auto"/>
              <w:left w:val="single" w:sz="4" w:space="0" w:color="auto"/>
              <w:bottom w:val="single" w:sz="4" w:space="0" w:color="auto"/>
              <w:right w:val="single" w:sz="4" w:space="0" w:color="auto"/>
            </w:tcBorders>
          </w:tcPr>
          <w:p w14:paraId="0B79E6F8" w14:textId="77777777" w:rsidR="00560E42" w:rsidRPr="00B17F05"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9" w:type="dxa"/>
            <w:tcBorders>
              <w:top w:val="single" w:sz="4" w:space="0" w:color="auto"/>
              <w:left w:val="single" w:sz="4" w:space="0" w:color="auto"/>
              <w:bottom w:val="single" w:sz="4" w:space="0" w:color="auto"/>
            </w:tcBorders>
          </w:tcPr>
          <w:p w14:paraId="5E9E686C" w14:textId="77777777" w:rsidR="00560E42" w:rsidRPr="00B17F05"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60E42" w:rsidRPr="00B17F05" w14:paraId="2BACE9C1" w14:textId="77777777" w:rsidTr="00322449">
        <w:trPr>
          <w:gridAfter w:val="2"/>
          <w:wAfter w:w="1652" w:type="dxa"/>
        </w:trPr>
        <w:tc>
          <w:tcPr>
            <w:tcW w:w="426" w:type="dxa"/>
            <w:tcBorders>
              <w:top w:val="single" w:sz="4" w:space="0" w:color="auto"/>
              <w:bottom w:val="single" w:sz="4" w:space="0" w:color="auto"/>
              <w:right w:val="single" w:sz="4" w:space="0" w:color="auto"/>
            </w:tcBorders>
          </w:tcPr>
          <w:p w14:paraId="1A026D1A" w14:textId="77777777" w:rsidR="00560E42" w:rsidRPr="00EC19D3" w:rsidRDefault="00560E42" w:rsidP="00322449">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EC19D3">
              <w:rPr>
                <w:rFonts w:ascii="Times New Roman CYR" w:eastAsia="Times New Roman" w:hAnsi="Times New Roman CYR" w:cs="Times New Roman CYR"/>
                <w:sz w:val="20"/>
                <w:szCs w:val="20"/>
              </w:rPr>
              <w:t>6.</w:t>
            </w:r>
          </w:p>
        </w:tc>
        <w:tc>
          <w:tcPr>
            <w:tcW w:w="2835" w:type="dxa"/>
            <w:tcBorders>
              <w:top w:val="single" w:sz="4" w:space="0" w:color="auto"/>
              <w:left w:val="single" w:sz="4" w:space="0" w:color="auto"/>
              <w:bottom w:val="single" w:sz="4" w:space="0" w:color="auto"/>
              <w:right w:val="single" w:sz="4" w:space="0" w:color="auto"/>
            </w:tcBorders>
          </w:tcPr>
          <w:p w14:paraId="6A203D02"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r w:rsidRPr="00560E42">
              <w:rPr>
                <w:rFonts w:ascii="Times New Roman CYR" w:eastAsia="Times New Roman" w:hAnsi="Times New Roman CYR" w:cs="Times New Roman CYR"/>
                <w:sz w:val="16"/>
                <w:szCs w:val="16"/>
              </w:rPr>
              <w:t>Единовременная выплата при предоставлении ежегодного оплачиваемого отпуска</w:t>
            </w:r>
          </w:p>
        </w:tc>
        <w:tc>
          <w:tcPr>
            <w:tcW w:w="1276" w:type="dxa"/>
            <w:tcBorders>
              <w:top w:val="single" w:sz="4" w:space="0" w:color="auto"/>
              <w:left w:val="single" w:sz="4" w:space="0" w:color="auto"/>
              <w:bottom w:val="single" w:sz="4" w:space="0" w:color="auto"/>
              <w:right w:val="single" w:sz="4" w:space="0" w:color="auto"/>
            </w:tcBorders>
          </w:tcPr>
          <w:p w14:paraId="71D16943"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p>
        </w:tc>
        <w:tc>
          <w:tcPr>
            <w:tcW w:w="1418" w:type="dxa"/>
            <w:tcBorders>
              <w:top w:val="single" w:sz="4" w:space="0" w:color="auto"/>
              <w:left w:val="single" w:sz="4" w:space="0" w:color="auto"/>
              <w:bottom w:val="single" w:sz="4" w:space="0" w:color="auto"/>
              <w:right w:val="single" w:sz="4" w:space="0" w:color="auto"/>
            </w:tcBorders>
          </w:tcPr>
          <w:p w14:paraId="09C032FE"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p>
        </w:tc>
        <w:tc>
          <w:tcPr>
            <w:tcW w:w="1559" w:type="dxa"/>
            <w:tcBorders>
              <w:top w:val="single" w:sz="4" w:space="0" w:color="auto"/>
              <w:left w:val="single" w:sz="4" w:space="0" w:color="auto"/>
              <w:bottom w:val="single" w:sz="4" w:space="0" w:color="auto"/>
              <w:right w:val="single" w:sz="4" w:space="0" w:color="auto"/>
            </w:tcBorders>
          </w:tcPr>
          <w:p w14:paraId="2D70F34C"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p>
        </w:tc>
        <w:tc>
          <w:tcPr>
            <w:tcW w:w="1695" w:type="dxa"/>
            <w:tcBorders>
              <w:top w:val="single" w:sz="4" w:space="0" w:color="auto"/>
              <w:left w:val="single" w:sz="4" w:space="0" w:color="auto"/>
              <w:bottom w:val="single" w:sz="4" w:space="0" w:color="auto"/>
              <w:right w:val="single" w:sz="4" w:space="0" w:color="auto"/>
            </w:tcBorders>
          </w:tcPr>
          <w:p w14:paraId="613266DA"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p>
        </w:tc>
        <w:tc>
          <w:tcPr>
            <w:tcW w:w="1559" w:type="dxa"/>
            <w:tcBorders>
              <w:top w:val="single" w:sz="4" w:space="0" w:color="auto"/>
              <w:left w:val="single" w:sz="4" w:space="0" w:color="auto"/>
              <w:bottom w:val="single" w:sz="4" w:space="0" w:color="auto"/>
              <w:right w:val="single" w:sz="4" w:space="0" w:color="auto"/>
            </w:tcBorders>
          </w:tcPr>
          <w:p w14:paraId="65A09488" w14:textId="77777777" w:rsidR="00560E42" w:rsidRPr="00B17F05"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9" w:type="dxa"/>
            <w:tcBorders>
              <w:top w:val="single" w:sz="4" w:space="0" w:color="auto"/>
              <w:left w:val="single" w:sz="4" w:space="0" w:color="auto"/>
              <w:bottom w:val="single" w:sz="4" w:space="0" w:color="auto"/>
            </w:tcBorders>
          </w:tcPr>
          <w:p w14:paraId="5C6F0F5A" w14:textId="77777777" w:rsidR="00560E42" w:rsidRPr="00B17F05"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60E42" w:rsidRPr="00B17F05" w14:paraId="35C70ED0" w14:textId="77777777" w:rsidTr="00322449">
        <w:trPr>
          <w:gridAfter w:val="2"/>
          <w:wAfter w:w="1652" w:type="dxa"/>
        </w:trPr>
        <w:tc>
          <w:tcPr>
            <w:tcW w:w="426" w:type="dxa"/>
            <w:tcBorders>
              <w:top w:val="single" w:sz="4" w:space="0" w:color="auto"/>
              <w:bottom w:val="single" w:sz="4" w:space="0" w:color="auto"/>
              <w:right w:val="single" w:sz="4" w:space="0" w:color="auto"/>
            </w:tcBorders>
          </w:tcPr>
          <w:p w14:paraId="239066D5" w14:textId="77777777" w:rsidR="00560E42" w:rsidRPr="00EC19D3" w:rsidRDefault="00560E42" w:rsidP="00322449">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EC19D3">
              <w:rPr>
                <w:rFonts w:ascii="Times New Roman CYR" w:eastAsia="Times New Roman" w:hAnsi="Times New Roman CYR" w:cs="Times New Roman CYR"/>
                <w:sz w:val="20"/>
                <w:szCs w:val="20"/>
              </w:rPr>
              <w:t>7.</w:t>
            </w:r>
          </w:p>
        </w:tc>
        <w:tc>
          <w:tcPr>
            <w:tcW w:w="2835" w:type="dxa"/>
            <w:tcBorders>
              <w:top w:val="single" w:sz="4" w:space="0" w:color="auto"/>
              <w:left w:val="single" w:sz="4" w:space="0" w:color="auto"/>
              <w:bottom w:val="single" w:sz="4" w:space="0" w:color="auto"/>
              <w:right w:val="single" w:sz="4" w:space="0" w:color="auto"/>
            </w:tcBorders>
          </w:tcPr>
          <w:p w14:paraId="75C5CB6C"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r w:rsidRPr="00560E42">
              <w:rPr>
                <w:rFonts w:ascii="Times New Roman CYR" w:eastAsia="Times New Roman" w:hAnsi="Times New Roman CYR" w:cs="Times New Roman CYR"/>
                <w:sz w:val="16"/>
                <w:szCs w:val="16"/>
              </w:rPr>
              <w:t>Ежемесячное денежное поощрение</w:t>
            </w:r>
          </w:p>
        </w:tc>
        <w:tc>
          <w:tcPr>
            <w:tcW w:w="1276" w:type="dxa"/>
            <w:tcBorders>
              <w:top w:val="single" w:sz="4" w:space="0" w:color="auto"/>
              <w:left w:val="single" w:sz="4" w:space="0" w:color="auto"/>
              <w:bottom w:val="single" w:sz="4" w:space="0" w:color="auto"/>
              <w:right w:val="single" w:sz="4" w:space="0" w:color="auto"/>
            </w:tcBorders>
          </w:tcPr>
          <w:p w14:paraId="4019EA77"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p>
        </w:tc>
        <w:tc>
          <w:tcPr>
            <w:tcW w:w="1418" w:type="dxa"/>
            <w:tcBorders>
              <w:top w:val="single" w:sz="4" w:space="0" w:color="auto"/>
              <w:left w:val="single" w:sz="4" w:space="0" w:color="auto"/>
              <w:bottom w:val="single" w:sz="4" w:space="0" w:color="auto"/>
              <w:right w:val="single" w:sz="4" w:space="0" w:color="auto"/>
            </w:tcBorders>
          </w:tcPr>
          <w:p w14:paraId="3D44B75D"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p>
        </w:tc>
        <w:tc>
          <w:tcPr>
            <w:tcW w:w="1559" w:type="dxa"/>
            <w:tcBorders>
              <w:top w:val="single" w:sz="4" w:space="0" w:color="auto"/>
              <w:left w:val="single" w:sz="4" w:space="0" w:color="auto"/>
              <w:bottom w:val="single" w:sz="4" w:space="0" w:color="auto"/>
              <w:right w:val="single" w:sz="4" w:space="0" w:color="auto"/>
            </w:tcBorders>
          </w:tcPr>
          <w:p w14:paraId="103B465A"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p>
        </w:tc>
        <w:tc>
          <w:tcPr>
            <w:tcW w:w="1695" w:type="dxa"/>
            <w:tcBorders>
              <w:top w:val="single" w:sz="4" w:space="0" w:color="auto"/>
              <w:left w:val="single" w:sz="4" w:space="0" w:color="auto"/>
              <w:bottom w:val="single" w:sz="4" w:space="0" w:color="auto"/>
              <w:right w:val="single" w:sz="4" w:space="0" w:color="auto"/>
            </w:tcBorders>
          </w:tcPr>
          <w:p w14:paraId="4D069CD2"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p>
        </w:tc>
        <w:tc>
          <w:tcPr>
            <w:tcW w:w="1559" w:type="dxa"/>
            <w:tcBorders>
              <w:top w:val="single" w:sz="4" w:space="0" w:color="auto"/>
              <w:left w:val="single" w:sz="4" w:space="0" w:color="auto"/>
              <w:bottom w:val="single" w:sz="4" w:space="0" w:color="auto"/>
              <w:right w:val="single" w:sz="4" w:space="0" w:color="auto"/>
            </w:tcBorders>
          </w:tcPr>
          <w:p w14:paraId="11BB11FD" w14:textId="77777777" w:rsidR="00560E42" w:rsidRPr="00B17F05"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9" w:type="dxa"/>
            <w:tcBorders>
              <w:top w:val="single" w:sz="4" w:space="0" w:color="auto"/>
              <w:left w:val="single" w:sz="4" w:space="0" w:color="auto"/>
              <w:bottom w:val="single" w:sz="4" w:space="0" w:color="auto"/>
            </w:tcBorders>
          </w:tcPr>
          <w:p w14:paraId="50ADC763" w14:textId="77777777" w:rsidR="00560E42" w:rsidRPr="00B17F05"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60E42" w:rsidRPr="00B17F05" w14:paraId="3ACC3E11" w14:textId="77777777" w:rsidTr="00322449">
        <w:trPr>
          <w:gridAfter w:val="2"/>
          <w:wAfter w:w="1652" w:type="dxa"/>
        </w:trPr>
        <w:tc>
          <w:tcPr>
            <w:tcW w:w="426" w:type="dxa"/>
            <w:tcBorders>
              <w:top w:val="single" w:sz="4" w:space="0" w:color="auto"/>
              <w:bottom w:val="single" w:sz="4" w:space="0" w:color="auto"/>
              <w:right w:val="single" w:sz="4" w:space="0" w:color="auto"/>
            </w:tcBorders>
          </w:tcPr>
          <w:p w14:paraId="308FFFFB" w14:textId="77777777" w:rsidR="00560E42" w:rsidRPr="00EC19D3" w:rsidRDefault="00560E42" w:rsidP="00322449">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EC19D3">
              <w:rPr>
                <w:rFonts w:ascii="Times New Roman CYR" w:eastAsia="Times New Roman" w:hAnsi="Times New Roman CYR" w:cs="Times New Roman CYR"/>
                <w:sz w:val="20"/>
                <w:szCs w:val="20"/>
              </w:rPr>
              <w:t>8.</w:t>
            </w:r>
          </w:p>
        </w:tc>
        <w:tc>
          <w:tcPr>
            <w:tcW w:w="2835" w:type="dxa"/>
            <w:tcBorders>
              <w:top w:val="single" w:sz="4" w:space="0" w:color="auto"/>
              <w:left w:val="single" w:sz="4" w:space="0" w:color="auto"/>
              <w:bottom w:val="single" w:sz="4" w:space="0" w:color="auto"/>
              <w:right w:val="single" w:sz="4" w:space="0" w:color="auto"/>
            </w:tcBorders>
          </w:tcPr>
          <w:p w14:paraId="1F5BFF6D"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r w:rsidRPr="00560E42">
              <w:rPr>
                <w:rFonts w:ascii="Times New Roman CYR" w:eastAsia="Times New Roman" w:hAnsi="Times New Roman CYR" w:cs="Times New Roman CYR"/>
                <w:sz w:val="16"/>
                <w:szCs w:val="16"/>
              </w:rPr>
              <w:t>Материальная помощь</w:t>
            </w:r>
          </w:p>
        </w:tc>
        <w:tc>
          <w:tcPr>
            <w:tcW w:w="1276" w:type="dxa"/>
            <w:tcBorders>
              <w:top w:val="single" w:sz="4" w:space="0" w:color="auto"/>
              <w:left w:val="single" w:sz="4" w:space="0" w:color="auto"/>
              <w:bottom w:val="single" w:sz="4" w:space="0" w:color="auto"/>
              <w:right w:val="single" w:sz="4" w:space="0" w:color="auto"/>
            </w:tcBorders>
          </w:tcPr>
          <w:p w14:paraId="2762B7C4"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p>
        </w:tc>
        <w:tc>
          <w:tcPr>
            <w:tcW w:w="1418" w:type="dxa"/>
            <w:tcBorders>
              <w:top w:val="single" w:sz="4" w:space="0" w:color="auto"/>
              <w:left w:val="single" w:sz="4" w:space="0" w:color="auto"/>
              <w:bottom w:val="single" w:sz="4" w:space="0" w:color="auto"/>
              <w:right w:val="single" w:sz="4" w:space="0" w:color="auto"/>
            </w:tcBorders>
          </w:tcPr>
          <w:p w14:paraId="11309267"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p>
        </w:tc>
        <w:tc>
          <w:tcPr>
            <w:tcW w:w="1559" w:type="dxa"/>
            <w:tcBorders>
              <w:top w:val="single" w:sz="4" w:space="0" w:color="auto"/>
              <w:left w:val="single" w:sz="4" w:space="0" w:color="auto"/>
              <w:bottom w:val="single" w:sz="4" w:space="0" w:color="auto"/>
              <w:right w:val="single" w:sz="4" w:space="0" w:color="auto"/>
            </w:tcBorders>
          </w:tcPr>
          <w:p w14:paraId="0F6D35BD"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p>
        </w:tc>
        <w:tc>
          <w:tcPr>
            <w:tcW w:w="1695" w:type="dxa"/>
            <w:tcBorders>
              <w:top w:val="single" w:sz="4" w:space="0" w:color="auto"/>
              <w:left w:val="single" w:sz="4" w:space="0" w:color="auto"/>
              <w:bottom w:val="single" w:sz="4" w:space="0" w:color="auto"/>
              <w:right w:val="single" w:sz="4" w:space="0" w:color="auto"/>
            </w:tcBorders>
          </w:tcPr>
          <w:p w14:paraId="6BB34F9A"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p>
        </w:tc>
        <w:tc>
          <w:tcPr>
            <w:tcW w:w="1559" w:type="dxa"/>
            <w:tcBorders>
              <w:top w:val="single" w:sz="4" w:space="0" w:color="auto"/>
              <w:left w:val="single" w:sz="4" w:space="0" w:color="auto"/>
              <w:bottom w:val="single" w:sz="4" w:space="0" w:color="auto"/>
              <w:right w:val="single" w:sz="4" w:space="0" w:color="auto"/>
            </w:tcBorders>
          </w:tcPr>
          <w:p w14:paraId="5901ACC6" w14:textId="77777777" w:rsidR="00560E42" w:rsidRPr="00B17F05"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9" w:type="dxa"/>
            <w:tcBorders>
              <w:top w:val="single" w:sz="4" w:space="0" w:color="auto"/>
              <w:left w:val="single" w:sz="4" w:space="0" w:color="auto"/>
              <w:bottom w:val="single" w:sz="4" w:space="0" w:color="auto"/>
            </w:tcBorders>
          </w:tcPr>
          <w:p w14:paraId="304DFC13" w14:textId="77777777" w:rsidR="00560E42" w:rsidRPr="00B17F05"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60E42" w:rsidRPr="00B17F05" w14:paraId="7801314C" w14:textId="77777777" w:rsidTr="00322449">
        <w:tc>
          <w:tcPr>
            <w:tcW w:w="426" w:type="dxa"/>
            <w:tcBorders>
              <w:top w:val="single" w:sz="4" w:space="0" w:color="auto"/>
              <w:bottom w:val="single" w:sz="4" w:space="0" w:color="auto"/>
              <w:right w:val="single" w:sz="4" w:space="0" w:color="auto"/>
            </w:tcBorders>
          </w:tcPr>
          <w:p w14:paraId="4875F1DC" w14:textId="77777777" w:rsidR="00560E42" w:rsidRPr="00EC19D3"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6FCC5D09"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r w:rsidRPr="00560E42">
              <w:rPr>
                <w:rFonts w:ascii="Times New Roman CYR" w:eastAsia="Times New Roman" w:hAnsi="Times New Roman CYR" w:cs="Times New Roman CYR"/>
                <w:sz w:val="16"/>
                <w:szCs w:val="16"/>
              </w:rPr>
              <w:t>Итого:</w:t>
            </w:r>
          </w:p>
        </w:tc>
        <w:tc>
          <w:tcPr>
            <w:tcW w:w="5948" w:type="dxa"/>
            <w:gridSpan w:val="4"/>
            <w:tcBorders>
              <w:top w:val="single" w:sz="4" w:space="0" w:color="auto"/>
              <w:left w:val="single" w:sz="4" w:space="0" w:color="auto"/>
              <w:bottom w:val="single" w:sz="4" w:space="0" w:color="auto"/>
              <w:right w:val="single" w:sz="4" w:space="0" w:color="auto"/>
            </w:tcBorders>
          </w:tcPr>
          <w:p w14:paraId="0E1A137D"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p>
        </w:tc>
        <w:tc>
          <w:tcPr>
            <w:tcW w:w="3684" w:type="dxa"/>
            <w:gridSpan w:val="3"/>
            <w:tcBorders>
              <w:top w:val="single" w:sz="4" w:space="0" w:color="auto"/>
              <w:left w:val="single" w:sz="4" w:space="0" w:color="auto"/>
              <w:bottom w:val="single" w:sz="4" w:space="0" w:color="auto"/>
              <w:right w:val="single" w:sz="4" w:space="0" w:color="auto"/>
            </w:tcBorders>
          </w:tcPr>
          <w:p w14:paraId="196A6792" w14:textId="77777777" w:rsidR="00560E42" w:rsidRPr="00B17F05"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36" w:type="dxa"/>
            <w:tcBorders>
              <w:top w:val="single" w:sz="4" w:space="0" w:color="auto"/>
              <w:left w:val="single" w:sz="4" w:space="0" w:color="auto"/>
              <w:bottom w:val="single" w:sz="4" w:space="0" w:color="auto"/>
            </w:tcBorders>
          </w:tcPr>
          <w:p w14:paraId="2214189E" w14:textId="77777777" w:rsidR="00560E42" w:rsidRPr="00B17F05"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bl>
    <w:p w14:paraId="20CA6E20"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10EF90D4"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В составе среднемесячного денежного содержания не учитываются иные выплаты, произведенные за счет экономии фонда оплаты труда.</w:t>
      </w:r>
    </w:p>
    <w:p w14:paraId="5193C844" w14:textId="5C4C90EA"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 xml:space="preserve">При замещении лицом должностей муниципальной службы </w:t>
      </w:r>
      <w:r w:rsidR="00054EF3">
        <w:rPr>
          <w:rFonts w:ascii="Times New Roman CYR" w:eastAsia="Times New Roman" w:hAnsi="Times New Roman CYR" w:cs="Times New Roman CYR"/>
          <w:sz w:val="24"/>
          <w:szCs w:val="24"/>
        </w:rPr>
        <w:t>в</w:t>
      </w:r>
      <w:r w:rsidR="00054EF3" w:rsidRPr="00054EF3">
        <w:t xml:space="preserve"> </w:t>
      </w:r>
      <w:r w:rsidR="00054EF3" w:rsidRPr="00054EF3">
        <w:rPr>
          <w:rFonts w:ascii="Times New Roman CYR" w:eastAsia="Times New Roman" w:hAnsi="Times New Roman CYR" w:cs="Times New Roman CYR"/>
          <w:sz w:val="24"/>
          <w:szCs w:val="24"/>
        </w:rPr>
        <w:t>органах местного самоуправления Быстринского муниципального района</w:t>
      </w:r>
      <w:r w:rsidRPr="00B17F05">
        <w:rPr>
          <w:rFonts w:ascii="Times New Roman CYR" w:eastAsia="Times New Roman" w:hAnsi="Times New Roman CYR" w:cs="Times New Roman CYR"/>
          <w:sz w:val="24"/>
          <w:szCs w:val="24"/>
        </w:rPr>
        <w:t xml:space="preserve">, по которым установлены различные должностные оклады, определение среднемесячного денежного содержания производится в соответствии с </w:t>
      </w:r>
      <w:hyperlink r:id="rId60" w:history="1">
        <w:r w:rsidRPr="00B17F05">
          <w:rPr>
            <w:rFonts w:ascii="Times New Roman CYR" w:eastAsia="Times New Roman" w:hAnsi="Times New Roman CYR" w:cs="Times New Roman CYR"/>
            <w:color w:val="106BBE"/>
            <w:sz w:val="24"/>
            <w:szCs w:val="24"/>
          </w:rPr>
          <w:t>постановлением</w:t>
        </w:r>
      </w:hyperlink>
      <w:r w:rsidRPr="00B17F05">
        <w:rPr>
          <w:rFonts w:ascii="Times New Roman CYR" w:eastAsia="Times New Roman" w:hAnsi="Times New Roman CYR" w:cs="Times New Roman CYR"/>
          <w:sz w:val="24"/>
          <w:szCs w:val="24"/>
        </w:rPr>
        <w:t xml:space="preserve"> Правительства Российской Федерации от 17.10.2009 N 818 "Об утверждении Правил определения среднего заработка, из которого исчисляется размер пенсии за выслугу лет федеральных государственных гражданских служащих".</w:t>
      </w:r>
    </w:p>
    <w:p w14:paraId="2D76BBD6"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3F10C022"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Руководитель _________________ _______________</w:t>
      </w:r>
    </w:p>
    <w:p w14:paraId="00A7A575"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(Ф.И.О.) (подпись)</w:t>
      </w:r>
    </w:p>
    <w:p w14:paraId="3A832975"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Главный бухгалтер _________________ _______________</w:t>
      </w:r>
    </w:p>
    <w:p w14:paraId="54DA50EF"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(Ф.И.О.) (подпись)</w:t>
      </w:r>
    </w:p>
    <w:p w14:paraId="565FC78D"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М.П.</w:t>
      </w:r>
    </w:p>
    <w:p w14:paraId="33774730"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127AC995"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4B7D81C9"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074F336D"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0515EE1B"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2EA8955B"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22ABD3B9"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7E36DC93"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63FF5A2A"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7A892830"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3DCC1EDA"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523E324A"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4F1F9B83"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63FE1D86"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1FCDFC23"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2EC9BBBE"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4BEC4BAA"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2CC94EF2"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3F4FD7AB"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3CA988C4"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00987216"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60B83CDF" w14:textId="3F10259C"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697F957B" w14:textId="5E967848" w:rsidR="00C207C5" w:rsidRDefault="00C207C5"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4D9151E0" w14:textId="04E14F48" w:rsidR="00C207C5" w:rsidRDefault="00C207C5"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52AB3F8B" w14:textId="0EB18ECA" w:rsidR="00C207C5" w:rsidRDefault="00C207C5"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4CBFA650" w14:textId="77777777" w:rsidR="00C207C5" w:rsidRDefault="00C207C5"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12970667" w14:textId="1A9376B5"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263DCB75" w14:textId="2BB308D8" w:rsidR="00322449" w:rsidRDefault="00322449"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0E6708EF" w14:textId="21CE70B9" w:rsidR="00322449" w:rsidRDefault="00322449"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07C73005" w14:textId="7F89D5E0" w:rsidR="00322449" w:rsidRDefault="00322449"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65DEFD11" w14:textId="369F5768" w:rsidR="00322449" w:rsidRDefault="00322449"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19E90FA5" w14:textId="1D09DEC5" w:rsidR="00322449" w:rsidRDefault="00322449"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1EB3FD64" w14:textId="7A0CA64A" w:rsidR="00322449" w:rsidRDefault="00322449"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5254513A" w14:textId="07BD1117" w:rsidR="00322449" w:rsidRDefault="00322449"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7B454BDC" w14:textId="2C7C3314" w:rsidR="00322449" w:rsidRDefault="00322449"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33C05F5B" w14:textId="7616FEC5" w:rsidR="00322449" w:rsidRDefault="00322449"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6B38CE2A" w14:textId="7D4A122C" w:rsidR="00322449" w:rsidRDefault="00322449"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1DA81800" w14:textId="54AD6EC6" w:rsidR="00322449" w:rsidRDefault="00322449"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1C7F734E" w14:textId="607734DA" w:rsidR="00322449" w:rsidRDefault="00322449"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58336DE7" w14:textId="480C2789" w:rsidR="00322449" w:rsidRDefault="00322449"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15558CD6" w14:textId="7F93E244" w:rsidR="00322449" w:rsidRDefault="00322449"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675C3D91" w14:textId="58B2CF0C" w:rsidR="006C7CB1" w:rsidRDefault="006C7CB1"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5EBDE45C" w14:textId="77777777" w:rsidR="006C7CB1" w:rsidRDefault="006C7CB1"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7E065D07" w14:textId="552BCB41" w:rsidR="00322449" w:rsidRDefault="00322449"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0C21643E" w14:textId="780F5A03" w:rsidR="00322449" w:rsidRDefault="00322449"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7FFD2DD5" w14:textId="25E7BD9A" w:rsidR="00322449" w:rsidRDefault="00322449"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46617E48" w14:textId="77777777" w:rsidR="001D3B96" w:rsidRDefault="001D3B96"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1D723B3F" w14:textId="77777777" w:rsidR="00322449" w:rsidRDefault="00322449"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18F80B30" w14:textId="2B24A8A1" w:rsidR="00054EF3" w:rsidRDefault="00054EF3" w:rsidP="00054EF3">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r w:rsidRPr="00B17F05">
        <w:rPr>
          <w:rFonts w:ascii="Times New Roman" w:eastAsia="Times New Roman" w:hAnsi="Times New Roman" w:cs="Times New Roman"/>
          <w:bCs/>
          <w:color w:val="26282F"/>
          <w:sz w:val="24"/>
          <w:szCs w:val="24"/>
        </w:rPr>
        <w:lastRenderedPageBreak/>
        <w:t xml:space="preserve">Приложение </w:t>
      </w:r>
      <w:r>
        <w:rPr>
          <w:rFonts w:ascii="Times New Roman" w:eastAsia="Times New Roman" w:hAnsi="Times New Roman" w:cs="Times New Roman"/>
          <w:bCs/>
          <w:color w:val="26282F"/>
          <w:sz w:val="24"/>
          <w:szCs w:val="24"/>
        </w:rPr>
        <w:t>№ 4</w:t>
      </w:r>
    </w:p>
    <w:p w14:paraId="7ED1FBBD" w14:textId="77777777" w:rsidR="00054EF3" w:rsidRPr="00054EF3" w:rsidRDefault="00054EF3" w:rsidP="00054EF3">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r w:rsidRPr="00054EF3">
        <w:rPr>
          <w:rFonts w:ascii="Times New Roman" w:eastAsia="Times New Roman" w:hAnsi="Times New Roman" w:cs="Times New Roman"/>
          <w:bCs/>
          <w:color w:val="26282F"/>
          <w:sz w:val="24"/>
          <w:szCs w:val="24"/>
        </w:rPr>
        <w:t xml:space="preserve">к Порядку назначения и выплаты пенсии за выслугу лет лицам, </w:t>
      </w:r>
    </w:p>
    <w:p w14:paraId="58B3708E" w14:textId="77777777" w:rsidR="00054EF3" w:rsidRPr="00054EF3" w:rsidRDefault="00054EF3" w:rsidP="00054EF3">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r w:rsidRPr="00054EF3">
        <w:rPr>
          <w:rFonts w:ascii="Times New Roman" w:eastAsia="Times New Roman" w:hAnsi="Times New Roman" w:cs="Times New Roman"/>
          <w:bCs/>
          <w:color w:val="26282F"/>
          <w:sz w:val="24"/>
          <w:szCs w:val="24"/>
        </w:rPr>
        <w:t xml:space="preserve">замещавшим должности муниципальной службы в </w:t>
      </w:r>
    </w:p>
    <w:p w14:paraId="76F1CAD4" w14:textId="77777777" w:rsidR="00054EF3" w:rsidRPr="00054EF3" w:rsidRDefault="00054EF3" w:rsidP="00054EF3">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r w:rsidRPr="00054EF3">
        <w:rPr>
          <w:rFonts w:ascii="Times New Roman" w:eastAsia="Times New Roman" w:hAnsi="Times New Roman" w:cs="Times New Roman"/>
          <w:bCs/>
          <w:color w:val="26282F"/>
          <w:sz w:val="24"/>
          <w:szCs w:val="24"/>
        </w:rPr>
        <w:t>органах местного самоуправления Быстринского муниципального района</w:t>
      </w:r>
    </w:p>
    <w:p w14:paraId="34FF1FA7" w14:textId="77777777" w:rsidR="00054EF3" w:rsidRPr="00B17F05" w:rsidRDefault="00054EF3" w:rsidP="00054EF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0B47B442" w14:textId="77777777" w:rsidR="00054EF3" w:rsidRDefault="00054EF3" w:rsidP="00054EF3">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14:paraId="53C72CD0" w14:textId="0060591F" w:rsidR="00B17F05" w:rsidRPr="00B17F05" w:rsidRDefault="00B17F05" w:rsidP="00B17F05">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На бланке Уполномоченного органа</w:t>
      </w:r>
    </w:p>
    <w:p w14:paraId="1B0F11BD"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2C2841E6" w14:textId="77777777" w:rsidR="00B17F05" w:rsidRPr="00B17F05" w:rsidRDefault="00B17F05" w:rsidP="00B17F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r w:rsidRPr="00B17F05">
        <w:rPr>
          <w:rFonts w:ascii="Times New Roman CYR" w:eastAsia="Times New Roman" w:hAnsi="Times New Roman CYR" w:cs="Times New Roman CYR"/>
          <w:b/>
          <w:bCs/>
          <w:color w:val="26282F"/>
          <w:sz w:val="24"/>
          <w:szCs w:val="24"/>
        </w:rPr>
        <w:t xml:space="preserve">Решение </w:t>
      </w:r>
      <w:r w:rsidRPr="00B17F05">
        <w:rPr>
          <w:rFonts w:ascii="Times New Roman CYR" w:eastAsia="Times New Roman" w:hAnsi="Times New Roman CYR" w:cs="Times New Roman CYR"/>
          <w:b/>
          <w:bCs/>
          <w:color w:val="26282F"/>
          <w:sz w:val="24"/>
          <w:szCs w:val="24"/>
        </w:rPr>
        <w:br/>
        <w:t>об установлении и выплате пенсии за выслугу лет в соответствии со статьями 7 и 7(1) Закона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14:paraId="1F74DDE9"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617206D0"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__________________________________________________________</w:t>
      </w:r>
    </w:p>
    <w:p w14:paraId="6E7C4B3A"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(Ф.И.О. лица, замещавшего должность муниципальной службы)</w:t>
      </w:r>
    </w:p>
    <w:p w14:paraId="315EDEF7"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1F9C7CFA" w14:textId="2A5012EE"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 xml:space="preserve">В соответствии со </w:t>
      </w:r>
      <w:hyperlink r:id="rId61" w:history="1">
        <w:r w:rsidRPr="00B17F05">
          <w:rPr>
            <w:rFonts w:ascii="Times New Roman CYR" w:eastAsia="Times New Roman" w:hAnsi="Times New Roman CYR" w:cs="Times New Roman CYR"/>
            <w:color w:val="106BBE"/>
            <w:sz w:val="24"/>
            <w:szCs w:val="24"/>
          </w:rPr>
          <w:t>статьями 7</w:t>
        </w:r>
      </w:hyperlink>
      <w:r w:rsidRPr="00B17F05">
        <w:rPr>
          <w:rFonts w:ascii="Times New Roman CYR" w:eastAsia="Times New Roman" w:hAnsi="Times New Roman CYR" w:cs="Times New Roman CYR"/>
          <w:sz w:val="24"/>
          <w:szCs w:val="24"/>
        </w:rPr>
        <w:t xml:space="preserve"> и </w:t>
      </w:r>
      <w:hyperlink r:id="rId62" w:history="1">
        <w:r w:rsidRPr="00B17F05">
          <w:rPr>
            <w:rFonts w:ascii="Times New Roman CYR" w:eastAsia="Times New Roman" w:hAnsi="Times New Roman CYR" w:cs="Times New Roman CYR"/>
            <w:color w:val="106BBE"/>
            <w:sz w:val="24"/>
            <w:szCs w:val="24"/>
          </w:rPr>
          <w:t>7(1)</w:t>
        </w:r>
      </w:hyperlink>
      <w:r w:rsidRPr="00B17F05">
        <w:rPr>
          <w:rFonts w:ascii="Times New Roman CYR" w:eastAsia="Times New Roman" w:hAnsi="Times New Roman CYR" w:cs="Times New Roman CYR"/>
          <w:sz w:val="24"/>
          <w:szCs w:val="24"/>
        </w:rPr>
        <w:t xml:space="preserve"> Закона Камчатского края "О пенсионном обеспечении лиц, замещавших государственные должности государственной гражданской службы Камчатского края" и </w:t>
      </w:r>
      <w:hyperlink w:anchor="sub_0" w:history="1">
        <w:r w:rsidRPr="00B17F05">
          <w:rPr>
            <w:rFonts w:ascii="Times New Roman CYR" w:eastAsia="Times New Roman" w:hAnsi="Times New Roman CYR" w:cs="Times New Roman CYR"/>
            <w:color w:val="106BBE"/>
            <w:sz w:val="24"/>
            <w:szCs w:val="24"/>
          </w:rPr>
          <w:t>Решением</w:t>
        </w:r>
      </w:hyperlink>
      <w:r w:rsidR="00054EF3" w:rsidRPr="00054EF3">
        <w:rPr>
          <w:rFonts w:ascii="Times New Roman CYR" w:eastAsia="Times New Roman" w:hAnsi="Times New Roman CYR" w:cs="Times New Roman CYR"/>
          <w:sz w:val="24"/>
          <w:szCs w:val="24"/>
        </w:rPr>
        <w:t xml:space="preserve"> </w:t>
      </w:r>
      <w:r w:rsidR="00054EF3">
        <w:rPr>
          <w:rFonts w:ascii="Times New Roman CYR" w:eastAsia="Times New Roman" w:hAnsi="Times New Roman CYR" w:cs="Times New Roman CYR"/>
          <w:sz w:val="24"/>
          <w:szCs w:val="24"/>
        </w:rPr>
        <w:t>Думы Быстринского муниципального района</w:t>
      </w:r>
      <w:r w:rsidR="00054EF3" w:rsidRPr="00B17F05">
        <w:rPr>
          <w:rFonts w:ascii="Times New Roman CYR" w:eastAsia="Times New Roman" w:hAnsi="Times New Roman CYR" w:cs="Times New Roman CYR"/>
          <w:sz w:val="24"/>
          <w:szCs w:val="24"/>
        </w:rPr>
        <w:t xml:space="preserve"> от </w:t>
      </w:r>
      <w:r w:rsidR="00054EF3">
        <w:rPr>
          <w:rFonts w:ascii="Times New Roman CYR" w:eastAsia="Times New Roman" w:hAnsi="Times New Roman CYR" w:cs="Times New Roman CYR"/>
          <w:sz w:val="24"/>
          <w:szCs w:val="24"/>
        </w:rPr>
        <w:t>__________________</w:t>
      </w:r>
      <w:r w:rsidR="00054EF3" w:rsidRPr="00B17F05">
        <w:rPr>
          <w:rFonts w:ascii="Times New Roman CYR" w:eastAsia="Times New Roman" w:hAnsi="Times New Roman CYR" w:cs="Times New Roman CYR"/>
          <w:sz w:val="24"/>
          <w:szCs w:val="24"/>
        </w:rPr>
        <w:t xml:space="preserve"> N </w:t>
      </w:r>
      <w:r w:rsidR="00054EF3">
        <w:rPr>
          <w:rFonts w:ascii="Times New Roman CYR" w:eastAsia="Times New Roman" w:hAnsi="Times New Roman CYR" w:cs="Times New Roman CYR"/>
          <w:sz w:val="24"/>
          <w:szCs w:val="24"/>
        </w:rPr>
        <w:t>_____</w:t>
      </w:r>
      <w:r w:rsidR="00054EF3" w:rsidRPr="00B17F05">
        <w:rPr>
          <w:rFonts w:ascii="Times New Roman CYR" w:eastAsia="Times New Roman" w:hAnsi="Times New Roman CYR" w:cs="Times New Roman CYR"/>
          <w:sz w:val="24"/>
          <w:szCs w:val="24"/>
        </w:rPr>
        <w:t xml:space="preserve"> "О порядке назначения и выплаты пенсии за выслугу лет лицам, замещавшим должности муниципальной службы в органах местного самоуправления Быстринского муниципального района"</w:t>
      </w:r>
      <w:r w:rsidRPr="00B17F05">
        <w:rPr>
          <w:rFonts w:ascii="Times New Roman CYR" w:eastAsia="Times New Roman" w:hAnsi="Times New Roman CYR" w:cs="Times New Roman CYR"/>
          <w:sz w:val="24"/>
          <w:szCs w:val="24"/>
        </w:rPr>
        <w:t>:</w:t>
      </w:r>
    </w:p>
    <w:p w14:paraId="51735517" w14:textId="6F86ABC6"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73" w:name="sub_441"/>
      <w:r w:rsidRPr="00B17F05">
        <w:rPr>
          <w:rFonts w:ascii="Times New Roman CYR" w:eastAsia="Times New Roman" w:hAnsi="Times New Roman CYR" w:cs="Times New Roman CYR"/>
          <w:sz w:val="24"/>
          <w:szCs w:val="24"/>
        </w:rPr>
        <w:t xml:space="preserve">1. Установить пенсию за выслугу лет в размере _____ рублей, исходя из общей суммы двух с половиной размеров установленной </w:t>
      </w:r>
      <w:hyperlink r:id="rId63" w:history="1">
        <w:r w:rsidRPr="00B17F05">
          <w:rPr>
            <w:rFonts w:ascii="Times New Roman CYR" w:eastAsia="Times New Roman" w:hAnsi="Times New Roman CYR" w:cs="Times New Roman CYR"/>
            <w:color w:val="106BBE"/>
            <w:sz w:val="24"/>
            <w:szCs w:val="24"/>
          </w:rPr>
          <w:t>частью 1 статьи 16</w:t>
        </w:r>
      </w:hyperlink>
      <w:r w:rsidRPr="00B17F05">
        <w:rPr>
          <w:rFonts w:ascii="Times New Roman CYR" w:eastAsia="Times New Roman" w:hAnsi="Times New Roman CYR" w:cs="Times New Roman CYR"/>
          <w:sz w:val="24"/>
          <w:szCs w:val="24"/>
        </w:rPr>
        <w:t xml:space="preserve"> Федерального закона от 28.12.2013 N 400-ФЗ "О страховых пенсиях" по состоянию на </w:t>
      </w:r>
      <w:r w:rsidR="006C7CB1">
        <w:rPr>
          <w:rFonts w:ascii="Times New Roman CYR" w:eastAsia="Times New Roman" w:hAnsi="Times New Roman CYR" w:cs="Times New Roman CYR"/>
          <w:sz w:val="24"/>
          <w:szCs w:val="24"/>
        </w:rPr>
        <w:t>_______________</w:t>
      </w:r>
      <w:r w:rsidRPr="00B17F05">
        <w:rPr>
          <w:rFonts w:ascii="Times New Roman CYR" w:eastAsia="Times New Roman" w:hAnsi="Times New Roman CYR" w:cs="Times New Roman CYR"/>
          <w:sz w:val="24"/>
          <w:szCs w:val="24"/>
        </w:rPr>
        <w:t xml:space="preserve"> 20</w:t>
      </w:r>
      <w:r w:rsidR="006C7CB1">
        <w:rPr>
          <w:rFonts w:ascii="Times New Roman CYR" w:eastAsia="Times New Roman" w:hAnsi="Times New Roman CYR" w:cs="Times New Roman CYR"/>
          <w:sz w:val="24"/>
          <w:szCs w:val="24"/>
        </w:rPr>
        <w:t xml:space="preserve">__ </w:t>
      </w:r>
      <w:r w:rsidRPr="00B17F05">
        <w:rPr>
          <w:rFonts w:ascii="Times New Roman CYR" w:eastAsia="Times New Roman" w:hAnsi="Times New Roman CYR" w:cs="Times New Roman CYR"/>
          <w:sz w:val="24"/>
          <w:szCs w:val="24"/>
        </w:rPr>
        <w:t>года фиксированной выплаты к страховой пенсии по старости (далее - фиксированная выплата к страховой пенсии по старости), и пенсии за выслугу лет в размере _____ рублей, составляющей ____ процентов среднемесячного денежного содержания.</w:t>
      </w:r>
    </w:p>
    <w:p w14:paraId="50943E21"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74" w:name="sub_442"/>
      <w:bookmarkEnd w:id="73"/>
      <w:r w:rsidRPr="00B17F05">
        <w:rPr>
          <w:rFonts w:ascii="Times New Roman CYR" w:eastAsia="Times New Roman" w:hAnsi="Times New Roman CYR" w:cs="Times New Roman CYR"/>
          <w:sz w:val="24"/>
          <w:szCs w:val="24"/>
        </w:rPr>
        <w:t>2. Выплату пенсии за выслугу лет производить с "___" _________20_____ года пожизненно.</w:t>
      </w:r>
    </w:p>
    <w:p w14:paraId="62204B9B"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75" w:name="sub_443"/>
      <w:bookmarkEnd w:id="74"/>
      <w:r w:rsidRPr="00B17F05">
        <w:rPr>
          <w:rFonts w:ascii="Times New Roman CYR" w:eastAsia="Times New Roman" w:hAnsi="Times New Roman CYR" w:cs="Times New Roman CYR"/>
          <w:sz w:val="24"/>
          <w:szCs w:val="24"/>
        </w:rPr>
        <w:t>3. Приостановить выплату пенсии за выслугу лет с "___"_________20_____ года в связи с</w:t>
      </w:r>
    </w:p>
    <w:bookmarkEnd w:id="75"/>
    <w:p w14:paraId="0C016E6D"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____________________________________________________________________</w:t>
      </w:r>
    </w:p>
    <w:p w14:paraId="2DF5FB67"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____________________________________________________________________.</w:t>
      </w:r>
    </w:p>
    <w:p w14:paraId="50BA73E9"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(основание)</w:t>
      </w:r>
    </w:p>
    <w:p w14:paraId="1BFD9527"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76" w:name="sub_444"/>
      <w:r w:rsidRPr="00B17F05">
        <w:rPr>
          <w:rFonts w:ascii="Times New Roman CYR" w:eastAsia="Times New Roman" w:hAnsi="Times New Roman CYR" w:cs="Times New Roman CYR"/>
          <w:sz w:val="24"/>
          <w:szCs w:val="24"/>
        </w:rPr>
        <w:t>4. Возобновить выплату пенсии за выслугу лет с "___" _________20____ года в связи с</w:t>
      </w:r>
    </w:p>
    <w:bookmarkEnd w:id="76"/>
    <w:p w14:paraId="6A4FB509"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____________________________________________________________________</w:t>
      </w:r>
    </w:p>
    <w:p w14:paraId="0EE0F922"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____________________________________________________________________.</w:t>
      </w:r>
    </w:p>
    <w:p w14:paraId="67C23F2D"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(основание)</w:t>
      </w:r>
    </w:p>
    <w:p w14:paraId="21FE9989" w14:textId="49B72E6E"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77" w:name="sub_445"/>
      <w:r w:rsidRPr="00B17F05">
        <w:rPr>
          <w:rFonts w:ascii="Times New Roman CYR" w:eastAsia="Times New Roman" w:hAnsi="Times New Roman CYR" w:cs="Times New Roman CYR"/>
          <w:sz w:val="24"/>
          <w:szCs w:val="24"/>
        </w:rPr>
        <w:t xml:space="preserve">5. В связи с замещением должности муниципальной службы </w:t>
      </w:r>
      <w:r w:rsidR="00054EF3" w:rsidRPr="00B17F05">
        <w:rPr>
          <w:rFonts w:ascii="Times New Roman CYR" w:eastAsia="Times New Roman" w:hAnsi="Times New Roman CYR" w:cs="Times New Roman CYR"/>
          <w:sz w:val="24"/>
          <w:szCs w:val="24"/>
        </w:rPr>
        <w:t>в органах местного самоуправления Быстринского муниципального района</w:t>
      </w:r>
    </w:p>
    <w:bookmarkEnd w:id="77"/>
    <w:p w14:paraId="3F54DDBC"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____________________________________________________________________</w:t>
      </w:r>
    </w:p>
    <w:p w14:paraId="35CB3B48"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____________________________________________________________________</w:t>
      </w:r>
    </w:p>
    <w:p w14:paraId="50AE05A8"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(наименование должности)</w:t>
      </w:r>
    </w:p>
    <w:p w14:paraId="3F1BE954"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произвести перерасчет размера пенсии за выслугу лет с "___" ________20____ года.</w:t>
      </w:r>
    </w:p>
    <w:p w14:paraId="2CD3198D" w14:textId="1063A350"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78" w:name="sub_446"/>
      <w:r w:rsidRPr="00B17F05">
        <w:rPr>
          <w:rFonts w:ascii="Times New Roman CYR" w:eastAsia="Times New Roman" w:hAnsi="Times New Roman CYR" w:cs="Times New Roman CYR"/>
          <w:sz w:val="24"/>
          <w:szCs w:val="24"/>
        </w:rPr>
        <w:t xml:space="preserve">6. В связи с увеличением продолжительности стажа муниципальной службы в </w:t>
      </w:r>
      <w:r w:rsidR="00054EF3" w:rsidRPr="00B17F05">
        <w:rPr>
          <w:rFonts w:ascii="Times New Roman CYR" w:eastAsia="Times New Roman" w:hAnsi="Times New Roman CYR" w:cs="Times New Roman CYR"/>
          <w:sz w:val="24"/>
          <w:szCs w:val="24"/>
        </w:rPr>
        <w:t>органах местного самоуправления Быстринского муниципального района"</w:t>
      </w:r>
      <w:r w:rsidR="00054EF3">
        <w:rPr>
          <w:rFonts w:ascii="Times New Roman CYR" w:eastAsia="Times New Roman" w:hAnsi="Times New Roman CYR" w:cs="Times New Roman CYR"/>
          <w:sz w:val="24"/>
          <w:szCs w:val="24"/>
        </w:rPr>
        <w:t xml:space="preserve"> </w:t>
      </w:r>
      <w:r w:rsidRPr="00B17F05">
        <w:rPr>
          <w:rFonts w:ascii="Times New Roman CYR" w:eastAsia="Times New Roman" w:hAnsi="Times New Roman CYR" w:cs="Times New Roman CYR"/>
          <w:sz w:val="24"/>
          <w:szCs w:val="24"/>
        </w:rPr>
        <w:t>установить пенсию за выслугу лет в размере _____ процентов среднемесячного содержания с "___" ________20____ года.</w:t>
      </w:r>
    </w:p>
    <w:p w14:paraId="39880E7D"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79" w:name="sub_447"/>
      <w:bookmarkEnd w:id="78"/>
      <w:r w:rsidRPr="00B17F05">
        <w:rPr>
          <w:rFonts w:ascii="Times New Roman CYR" w:eastAsia="Times New Roman" w:hAnsi="Times New Roman CYR" w:cs="Times New Roman CYR"/>
          <w:sz w:val="24"/>
          <w:szCs w:val="24"/>
        </w:rPr>
        <w:t>7. Прекратить выплату пенсии за выслугу лет с "___" ______20___ года в связи с</w:t>
      </w:r>
    </w:p>
    <w:bookmarkEnd w:id="79"/>
    <w:p w14:paraId="33A0AA34"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______________________________________________________________.</w:t>
      </w:r>
    </w:p>
    <w:p w14:paraId="35AE49BC"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(основание)</w:t>
      </w:r>
    </w:p>
    <w:p w14:paraId="7A4F77A7"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55AE3103"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Руководитель Уполномоченного органа__________________________________.</w:t>
      </w:r>
    </w:p>
    <w:p w14:paraId="169B16EF"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(подпись, инициалы, фамилия)</w:t>
      </w:r>
    </w:p>
    <w:p w14:paraId="56CB964E"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lastRenderedPageBreak/>
        <w:t>Решение подготовил __________________________________________________.</w:t>
      </w:r>
    </w:p>
    <w:p w14:paraId="5B52131D"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(подпись, инициалы, фамилия)</w:t>
      </w:r>
    </w:p>
    <w:p w14:paraId="76B42523"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7801953D" w14:textId="77777777" w:rsidR="00B17F05" w:rsidRPr="00B17F05" w:rsidRDefault="00B17F05" w:rsidP="00B17F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r w:rsidRPr="00B17F05">
        <w:rPr>
          <w:rFonts w:ascii="Times New Roman CYR" w:eastAsia="Times New Roman" w:hAnsi="Times New Roman CYR" w:cs="Times New Roman CYR"/>
          <w:b/>
          <w:bCs/>
          <w:color w:val="26282F"/>
          <w:sz w:val="24"/>
          <w:szCs w:val="24"/>
        </w:rPr>
        <w:t>Расчет пенсии за выслугу лет:</w:t>
      </w:r>
    </w:p>
    <w:p w14:paraId="6FC74A28"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678"/>
        <w:gridCol w:w="1275"/>
        <w:gridCol w:w="1276"/>
        <w:gridCol w:w="1776"/>
      </w:tblGrid>
      <w:tr w:rsidR="00B17F05" w:rsidRPr="00B17F05" w14:paraId="157B59C4" w14:textId="77777777" w:rsidTr="00B17F05">
        <w:tc>
          <w:tcPr>
            <w:tcW w:w="5387" w:type="dxa"/>
            <w:gridSpan w:val="2"/>
            <w:tcBorders>
              <w:top w:val="single" w:sz="4" w:space="0" w:color="auto"/>
              <w:bottom w:val="single" w:sz="4" w:space="0" w:color="auto"/>
              <w:right w:val="single" w:sz="4" w:space="0" w:color="auto"/>
            </w:tcBorders>
          </w:tcPr>
          <w:p w14:paraId="4B74CA41"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Среднемесячное денежное содержание</w:t>
            </w:r>
          </w:p>
        </w:tc>
        <w:tc>
          <w:tcPr>
            <w:tcW w:w="1275" w:type="dxa"/>
            <w:tcBorders>
              <w:top w:val="single" w:sz="4" w:space="0" w:color="auto"/>
              <w:left w:val="single" w:sz="4" w:space="0" w:color="auto"/>
              <w:bottom w:val="single" w:sz="4" w:space="0" w:color="auto"/>
              <w:right w:val="single" w:sz="4" w:space="0" w:color="auto"/>
            </w:tcBorders>
          </w:tcPr>
          <w:p w14:paraId="5A8004D7"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7C469527"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Рублей</w:t>
            </w:r>
          </w:p>
        </w:tc>
        <w:tc>
          <w:tcPr>
            <w:tcW w:w="1776" w:type="dxa"/>
            <w:tcBorders>
              <w:top w:val="single" w:sz="4" w:space="0" w:color="auto"/>
              <w:left w:val="single" w:sz="4" w:space="0" w:color="auto"/>
              <w:bottom w:val="single" w:sz="4" w:space="0" w:color="auto"/>
            </w:tcBorders>
          </w:tcPr>
          <w:p w14:paraId="3AD4EC55"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 xml:space="preserve">С учетом </w:t>
            </w:r>
            <w:hyperlink r:id="rId64" w:history="1">
              <w:r w:rsidRPr="00B17F05">
                <w:rPr>
                  <w:rFonts w:ascii="Times New Roman CYR" w:eastAsia="Times New Roman" w:hAnsi="Times New Roman CYR" w:cs="Times New Roman CYR"/>
                  <w:color w:val="106BBE"/>
                  <w:sz w:val="24"/>
                  <w:szCs w:val="24"/>
                </w:rPr>
                <w:t xml:space="preserve">районного коэффициента </w:t>
              </w:r>
            </w:hyperlink>
            <w:r w:rsidRPr="00B17F05">
              <w:rPr>
                <w:rFonts w:ascii="Times New Roman CYR" w:eastAsia="Times New Roman" w:hAnsi="Times New Roman CYR" w:cs="Times New Roman CYR"/>
                <w:sz w:val="24"/>
                <w:szCs w:val="24"/>
              </w:rPr>
              <w:t>1,8</w:t>
            </w:r>
          </w:p>
        </w:tc>
      </w:tr>
      <w:tr w:rsidR="00B17F05" w:rsidRPr="00B17F05" w14:paraId="434A2ABC" w14:textId="77777777" w:rsidTr="00B17F05">
        <w:tc>
          <w:tcPr>
            <w:tcW w:w="709" w:type="dxa"/>
            <w:tcBorders>
              <w:top w:val="single" w:sz="4" w:space="0" w:color="auto"/>
              <w:bottom w:val="single" w:sz="4" w:space="0" w:color="auto"/>
              <w:right w:val="single" w:sz="4" w:space="0" w:color="auto"/>
            </w:tcBorders>
          </w:tcPr>
          <w:p w14:paraId="382F625C"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1.</w:t>
            </w:r>
          </w:p>
        </w:tc>
        <w:tc>
          <w:tcPr>
            <w:tcW w:w="4678" w:type="dxa"/>
            <w:tcBorders>
              <w:top w:val="single" w:sz="4" w:space="0" w:color="auto"/>
              <w:left w:val="single" w:sz="4" w:space="0" w:color="auto"/>
              <w:bottom w:val="single" w:sz="4" w:space="0" w:color="auto"/>
              <w:right w:val="single" w:sz="4" w:space="0" w:color="auto"/>
            </w:tcBorders>
          </w:tcPr>
          <w:p w14:paraId="0CDD3912"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Должностной оклад</w:t>
            </w:r>
          </w:p>
        </w:tc>
        <w:tc>
          <w:tcPr>
            <w:tcW w:w="1275" w:type="dxa"/>
            <w:tcBorders>
              <w:top w:val="single" w:sz="4" w:space="0" w:color="auto"/>
              <w:left w:val="single" w:sz="4" w:space="0" w:color="auto"/>
              <w:bottom w:val="single" w:sz="4" w:space="0" w:color="auto"/>
              <w:right w:val="single" w:sz="4" w:space="0" w:color="auto"/>
            </w:tcBorders>
          </w:tcPr>
          <w:p w14:paraId="1DE30C42"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A59F39B"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776" w:type="dxa"/>
            <w:tcBorders>
              <w:top w:val="single" w:sz="4" w:space="0" w:color="auto"/>
              <w:left w:val="single" w:sz="4" w:space="0" w:color="auto"/>
              <w:bottom w:val="single" w:sz="4" w:space="0" w:color="auto"/>
            </w:tcBorders>
          </w:tcPr>
          <w:p w14:paraId="57E33A8D"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56148BF9" w14:textId="77777777" w:rsidTr="00B17F05">
        <w:tc>
          <w:tcPr>
            <w:tcW w:w="709" w:type="dxa"/>
            <w:tcBorders>
              <w:top w:val="single" w:sz="4" w:space="0" w:color="auto"/>
              <w:bottom w:val="single" w:sz="4" w:space="0" w:color="auto"/>
              <w:right w:val="single" w:sz="4" w:space="0" w:color="auto"/>
            </w:tcBorders>
          </w:tcPr>
          <w:p w14:paraId="0F563D46"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2.</w:t>
            </w:r>
          </w:p>
        </w:tc>
        <w:tc>
          <w:tcPr>
            <w:tcW w:w="4678" w:type="dxa"/>
            <w:tcBorders>
              <w:top w:val="single" w:sz="4" w:space="0" w:color="auto"/>
              <w:left w:val="single" w:sz="4" w:space="0" w:color="auto"/>
              <w:bottom w:val="single" w:sz="4" w:space="0" w:color="auto"/>
              <w:right w:val="single" w:sz="4" w:space="0" w:color="auto"/>
            </w:tcBorders>
          </w:tcPr>
          <w:p w14:paraId="7A796B23"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Ежемесячная надбавка к должностному окладу за выслугу лет</w:t>
            </w:r>
          </w:p>
        </w:tc>
        <w:tc>
          <w:tcPr>
            <w:tcW w:w="1275" w:type="dxa"/>
            <w:tcBorders>
              <w:top w:val="single" w:sz="4" w:space="0" w:color="auto"/>
              <w:left w:val="single" w:sz="4" w:space="0" w:color="auto"/>
              <w:bottom w:val="single" w:sz="4" w:space="0" w:color="auto"/>
              <w:right w:val="single" w:sz="4" w:space="0" w:color="auto"/>
            </w:tcBorders>
          </w:tcPr>
          <w:p w14:paraId="1F100D36"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5D78EE2"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776" w:type="dxa"/>
            <w:tcBorders>
              <w:top w:val="single" w:sz="4" w:space="0" w:color="auto"/>
              <w:left w:val="single" w:sz="4" w:space="0" w:color="auto"/>
              <w:bottom w:val="single" w:sz="4" w:space="0" w:color="auto"/>
            </w:tcBorders>
          </w:tcPr>
          <w:p w14:paraId="79914BC4"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03089D51" w14:textId="77777777" w:rsidTr="00B17F05">
        <w:tc>
          <w:tcPr>
            <w:tcW w:w="709" w:type="dxa"/>
            <w:tcBorders>
              <w:top w:val="single" w:sz="4" w:space="0" w:color="auto"/>
              <w:bottom w:val="single" w:sz="4" w:space="0" w:color="auto"/>
              <w:right w:val="single" w:sz="4" w:space="0" w:color="auto"/>
            </w:tcBorders>
          </w:tcPr>
          <w:p w14:paraId="6D4AAD57"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3.</w:t>
            </w:r>
          </w:p>
        </w:tc>
        <w:tc>
          <w:tcPr>
            <w:tcW w:w="4678" w:type="dxa"/>
            <w:tcBorders>
              <w:top w:val="single" w:sz="4" w:space="0" w:color="auto"/>
              <w:left w:val="single" w:sz="4" w:space="0" w:color="auto"/>
              <w:bottom w:val="single" w:sz="4" w:space="0" w:color="auto"/>
              <w:right w:val="single" w:sz="4" w:space="0" w:color="auto"/>
            </w:tcBorders>
          </w:tcPr>
          <w:p w14:paraId="64E8D34C"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Ежемесячная надбавка к должностному окладу за особые условия муниципальной службы</w:t>
            </w:r>
          </w:p>
        </w:tc>
        <w:tc>
          <w:tcPr>
            <w:tcW w:w="1275" w:type="dxa"/>
            <w:tcBorders>
              <w:top w:val="single" w:sz="4" w:space="0" w:color="auto"/>
              <w:left w:val="single" w:sz="4" w:space="0" w:color="auto"/>
              <w:bottom w:val="single" w:sz="4" w:space="0" w:color="auto"/>
              <w:right w:val="single" w:sz="4" w:space="0" w:color="auto"/>
            </w:tcBorders>
          </w:tcPr>
          <w:p w14:paraId="52FEEBA4"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8A2D509"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776" w:type="dxa"/>
            <w:tcBorders>
              <w:top w:val="single" w:sz="4" w:space="0" w:color="auto"/>
              <w:left w:val="single" w:sz="4" w:space="0" w:color="auto"/>
              <w:bottom w:val="single" w:sz="4" w:space="0" w:color="auto"/>
            </w:tcBorders>
          </w:tcPr>
          <w:p w14:paraId="39D387AC"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3C18CD38" w14:textId="77777777" w:rsidTr="00B17F05">
        <w:tc>
          <w:tcPr>
            <w:tcW w:w="709" w:type="dxa"/>
            <w:tcBorders>
              <w:top w:val="single" w:sz="4" w:space="0" w:color="auto"/>
              <w:bottom w:val="single" w:sz="4" w:space="0" w:color="auto"/>
              <w:right w:val="single" w:sz="4" w:space="0" w:color="auto"/>
            </w:tcBorders>
          </w:tcPr>
          <w:p w14:paraId="7C87D901"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4.</w:t>
            </w:r>
          </w:p>
        </w:tc>
        <w:tc>
          <w:tcPr>
            <w:tcW w:w="4678" w:type="dxa"/>
            <w:tcBorders>
              <w:top w:val="single" w:sz="4" w:space="0" w:color="auto"/>
              <w:left w:val="single" w:sz="4" w:space="0" w:color="auto"/>
              <w:bottom w:val="single" w:sz="4" w:space="0" w:color="auto"/>
              <w:right w:val="single" w:sz="4" w:space="0" w:color="auto"/>
            </w:tcBorders>
          </w:tcPr>
          <w:p w14:paraId="029CFE7F"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Премия за выполнение особо важных и сложных заданий</w:t>
            </w:r>
          </w:p>
        </w:tc>
        <w:tc>
          <w:tcPr>
            <w:tcW w:w="1275" w:type="dxa"/>
            <w:tcBorders>
              <w:top w:val="single" w:sz="4" w:space="0" w:color="auto"/>
              <w:left w:val="single" w:sz="4" w:space="0" w:color="auto"/>
              <w:bottom w:val="single" w:sz="4" w:space="0" w:color="auto"/>
              <w:right w:val="single" w:sz="4" w:space="0" w:color="auto"/>
            </w:tcBorders>
          </w:tcPr>
          <w:p w14:paraId="5BDBED61"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F2E98A1"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776" w:type="dxa"/>
            <w:tcBorders>
              <w:top w:val="single" w:sz="4" w:space="0" w:color="auto"/>
              <w:left w:val="single" w:sz="4" w:space="0" w:color="auto"/>
              <w:bottom w:val="single" w:sz="4" w:space="0" w:color="auto"/>
            </w:tcBorders>
          </w:tcPr>
          <w:p w14:paraId="59A222AB"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17FCED3E" w14:textId="77777777" w:rsidTr="00B17F05">
        <w:tc>
          <w:tcPr>
            <w:tcW w:w="709" w:type="dxa"/>
            <w:tcBorders>
              <w:top w:val="single" w:sz="4" w:space="0" w:color="auto"/>
              <w:bottom w:val="single" w:sz="4" w:space="0" w:color="auto"/>
              <w:right w:val="single" w:sz="4" w:space="0" w:color="auto"/>
            </w:tcBorders>
          </w:tcPr>
          <w:p w14:paraId="1E85A1AE"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5.</w:t>
            </w:r>
          </w:p>
        </w:tc>
        <w:tc>
          <w:tcPr>
            <w:tcW w:w="4678" w:type="dxa"/>
            <w:tcBorders>
              <w:top w:val="single" w:sz="4" w:space="0" w:color="auto"/>
              <w:left w:val="single" w:sz="4" w:space="0" w:color="auto"/>
              <w:bottom w:val="single" w:sz="4" w:space="0" w:color="auto"/>
              <w:right w:val="single" w:sz="4" w:space="0" w:color="auto"/>
            </w:tcBorders>
          </w:tcPr>
          <w:p w14:paraId="07985CDE"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Ежемесячное денежное поощрение</w:t>
            </w:r>
          </w:p>
        </w:tc>
        <w:tc>
          <w:tcPr>
            <w:tcW w:w="1275" w:type="dxa"/>
            <w:tcBorders>
              <w:top w:val="single" w:sz="4" w:space="0" w:color="auto"/>
              <w:left w:val="single" w:sz="4" w:space="0" w:color="auto"/>
              <w:bottom w:val="single" w:sz="4" w:space="0" w:color="auto"/>
              <w:right w:val="single" w:sz="4" w:space="0" w:color="auto"/>
            </w:tcBorders>
          </w:tcPr>
          <w:p w14:paraId="7B2F5D27"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3159D53"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776" w:type="dxa"/>
            <w:tcBorders>
              <w:top w:val="single" w:sz="4" w:space="0" w:color="auto"/>
              <w:left w:val="single" w:sz="4" w:space="0" w:color="auto"/>
              <w:bottom w:val="single" w:sz="4" w:space="0" w:color="auto"/>
            </w:tcBorders>
          </w:tcPr>
          <w:p w14:paraId="4F41523E"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414B9D03" w14:textId="77777777" w:rsidTr="00B17F05">
        <w:tc>
          <w:tcPr>
            <w:tcW w:w="709" w:type="dxa"/>
            <w:tcBorders>
              <w:top w:val="single" w:sz="4" w:space="0" w:color="auto"/>
              <w:bottom w:val="single" w:sz="4" w:space="0" w:color="auto"/>
              <w:right w:val="single" w:sz="4" w:space="0" w:color="auto"/>
            </w:tcBorders>
          </w:tcPr>
          <w:p w14:paraId="5D261965"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6.</w:t>
            </w:r>
          </w:p>
        </w:tc>
        <w:tc>
          <w:tcPr>
            <w:tcW w:w="4678" w:type="dxa"/>
            <w:tcBorders>
              <w:top w:val="single" w:sz="4" w:space="0" w:color="auto"/>
              <w:left w:val="single" w:sz="4" w:space="0" w:color="auto"/>
              <w:bottom w:val="single" w:sz="4" w:space="0" w:color="auto"/>
              <w:right w:val="single" w:sz="4" w:space="0" w:color="auto"/>
            </w:tcBorders>
          </w:tcPr>
          <w:p w14:paraId="19A92889"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Материальная помощь</w:t>
            </w:r>
          </w:p>
        </w:tc>
        <w:tc>
          <w:tcPr>
            <w:tcW w:w="1275" w:type="dxa"/>
            <w:tcBorders>
              <w:top w:val="single" w:sz="4" w:space="0" w:color="auto"/>
              <w:left w:val="single" w:sz="4" w:space="0" w:color="auto"/>
              <w:bottom w:val="single" w:sz="4" w:space="0" w:color="auto"/>
              <w:right w:val="single" w:sz="4" w:space="0" w:color="auto"/>
            </w:tcBorders>
          </w:tcPr>
          <w:p w14:paraId="0984D861"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86DB517"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776" w:type="dxa"/>
            <w:tcBorders>
              <w:top w:val="single" w:sz="4" w:space="0" w:color="auto"/>
              <w:left w:val="single" w:sz="4" w:space="0" w:color="auto"/>
              <w:bottom w:val="single" w:sz="4" w:space="0" w:color="auto"/>
            </w:tcBorders>
          </w:tcPr>
          <w:p w14:paraId="33C90182"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01F35095" w14:textId="77777777" w:rsidTr="00B17F05">
        <w:tc>
          <w:tcPr>
            <w:tcW w:w="709" w:type="dxa"/>
            <w:tcBorders>
              <w:top w:val="single" w:sz="4" w:space="0" w:color="auto"/>
              <w:bottom w:val="single" w:sz="4" w:space="0" w:color="auto"/>
              <w:right w:val="single" w:sz="4" w:space="0" w:color="auto"/>
            </w:tcBorders>
          </w:tcPr>
          <w:p w14:paraId="0CD34C31"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7.</w:t>
            </w:r>
          </w:p>
        </w:tc>
        <w:tc>
          <w:tcPr>
            <w:tcW w:w="4678" w:type="dxa"/>
            <w:tcBorders>
              <w:top w:val="single" w:sz="4" w:space="0" w:color="auto"/>
              <w:left w:val="single" w:sz="4" w:space="0" w:color="auto"/>
              <w:bottom w:val="single" w:sz="4" w:space="0" w:color="auto"/>
              <w:right w:val="single" w:sz="4" w:space="0" w:color="auto"/>
            </w:tcBorders>
          </w:tcPr>
          <w:p w14:paraId="211EADF3"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Единовременная выплата при предоставлении ежегодного оплачиваемого отпуска</w:t>
            </w:r>
          </w:p>
        </w:tc>
        <w:tc>
          <w:tcPr>
            <w:tcW w:w="1275" w:type="dxa"/>
            <w:tcBorders>
              <w:top w:val="single" w:sz="4" w:space="0" w:color="auto"/>
              <w:left w:val="single" w:sz="4" w:space="0" w:color="auto"/>
              <w:bottom w:val="single" w:sz="4" w:space="0" w:color="auto"/>
              <w:right w:val="single" w:sz="4" w:space="0" w:color="auto"/>
            </w:tcBorders>
          </w:tcPr>
          <w:p w14:paraId="3103F4F5"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FD91EE3"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776" w:type="dxa"/>
            <w:tcBorders>
              <w:top w:val="single" w:sz="4" w:space="0" w:color="auto"/>
              <w:left w:val="single" w:sz="4" w:space="0" w:color="auto"/>
              <w:bottom w:val="single" w:sz="4" w:space="0" w:color="auto"/>
            </w:tcBorders>
          </w:tcPr>
          <w:p w14:paraId="4782DA08"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2E992BE9" w14:textId="77777777" w:rsidTr="00B17F05">
        <w:tc>
          <w:tcPr>
            <w:tcW w:w="709" w:type="dxa"/>
            <w:tcBorders>
              <w:top w:val="single" w:sz="4" w:space="0" w:color="auto"/>
              <w:bottom w:val="single" w:sz="4" w:space="0" w:color="auto"/>
              <w:right w:val="single" w:sz="4" w:space="0" w:color="auto"/>
            </w:tcBorders>
          </w:tcPr>
          <w:p w14:paraId="6E671847"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8.</w:t>
            </w:r>
          </w:p>
        </w:tc>
        <w:tc>
          <w:tcPr>
            <w:tcW w:w="4678" w:type="dxa"/>
            <w:tcBorders>
              <w:top w:val="single" w:sz="4" w:space="0" w:color="auto"/>
              <w:left w:val="single" w:sz="4" w:space="0" w:color="auto"/>
              <w:bottom w:val="single" w:sz="4" w:space="0" w:color="auto"/>
              <w:right w:val="single" w:sz="4" w:space="0" w:color="auto"/>
            </w:tcBorders>
          </w:tcPr>
          <w:p w14:paraId="041B45D3"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 xml:space="preserve">Ежемесячная процентная надбавка к должностному окладу за работу со сведениями, составляющими </w:t>
            </w:r>
            <w:hyperlink r:id="rId65" w:history="1">
              <w:r w:rsidRPr="00B17F05">
                <w:rPr>
                  <w:rFonts w:ascii="Times New Roman CYR" w:eastAsia="Times New Roman" w:hAnsi="Times New Roman CYR" w:cs="Times New Roman CYR"/>
                  <w:color w:val="106BBE"/>
                  <w:sz w:val="24"/>
                  <w:szCs w:val="24"/>
                </w:rPr>
                <w:t>государственную тайну</w:t>
              </w:r>
            </w:hyperlink>
            <w:r w:rsidRPr="00B17F05">
              <w:rPr>
                <w:rFonts w:ascii="Times New Roman CYR" w:eastAsia="Times New Roman" w:hAnsi="Times New Roman CYR" w:cs="Times New Roman CYR"/>
                <w:sz w:val="24"/>
                <w:szCs w:val="24"/>
              </w:rPr>
              <w:t>, и ежемесячная процентная надбавка к должностному окладу за стаж работы в структурных подразделениях по защите государственной тайны</w:t>
            </w:r>
          </w:p>
        </w:tc>
        <w:tc>
          <w:tcPr>
            <w:tcW w:w="1275" w:type="dxa"/>
            <w:tcBorders>
              <w:top w:val="single" w:sz="4" w:space="0" w:color="auto"/>
              <w:left w:val="single" w:sz="4" w:space="0" w:color="auto"/>
              <w:bottom w:val="single" w:sz="4" w:space="0" w:color="auto"/>
              <w:right w:val="single" w:sz="4" w:space="0" w:color="auto"/>
            </w:tcBorders>
          </w:tcPr>
          <w:p w14:paraId="25525498"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28413BF"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776" w:type="dxa"/>
            <w:tcBorders>
              <w:top w:val="single" w:sz="4" w:space="0" w:color="auto"/>
              <w:left w:val="single" w:sz="4" w:space="0" w:color="auto"/>
              <w:bottom w:val="single" w:sz="4" w:space="0" w:color="auto"/>
            </w:tcBorders>
          </w:tcPr>
          <w:p w14:paraId="7FF67FFE"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2A9AE560" w14:textId="77777777" w:rsidTr="00B17F05">
        <w:tc>
          <w:tcPr>
            <w:tcW w:w="709" w:type="dxa"/>
            <w:tcBorders>
              <w:top w:val="single" w:sz="4" w:space="0" w:color="auto"/>
              <w:bottom w:val="single" w:sz="4" w:space="0" w:color="auto"/>
              <w:right w:val="single" w:sz="4" w:space="0" w:color="auto"/>
            </w:tcBorders>
          </w:tcPr>
          <w:p w14:paraId="45364E34"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9.</w:t>
            </w:r>
          </w:p>
        </w:tc>
        <w:tc>
          <w:tcPr>
            <w:tcW w:w="4678" w:type="dxa"/>
            <w:tcBorders>
              <w:top w:val="single" w:sz="4" w:space="0" w:color="auto"/>
              <w:left w:val="single" w:sz="4" w:space="0" w:color="auto"/>
              <w:bottom w:val="single" w:sz="4" w:space="0" w:color="auto"/>
              <w:right w:val="single" w:sz="4" w:space="0" w:color="auto"/>
            </w:tcBorders>
          </w:tcPr>
          <w:p w14:paraId="4F630272"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Итого:</w:t>
            </w:r>
          </w:p>
        </w:tc>
        <w:tc>
          <w:tcPr>
            <w:tcW w:w="1275" w:type="dxa"/>
            <w:tcBorders>
              <w:top w:val="single" w:sz="4" w:space="0" w:color="auto"/>
              <w:left w:val="single" w:sz="4" w:space="0" w:color="auto"/>
              <w:bottom w:val="single" w:sz="4" w:space="0" w:color="auto"/>
              <w:right w:val="single" w:sz="4" w:space="0" w:color="auto"/>
            </w:tcBorders>
          </w:tcPr>
          <w:p w14:paraId="2461BC49"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481136F"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776" w:type="dxa"/>
            <w:tcBorders>
              <w:top w:val="single" w:sz="4" w:space="0" w:color="auto"/>
              <w:left w:val="single" w:sz="4" w:space="0" w:color="auto"/>
              <w:bottom w:val="single" w:sz="4" w:space="0" w:color="auto"/>
            </w:tcBorders>
          </w:tcPr>
          <w:p w14:paraId="76D37E22"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42B8F7FC" w14:textId="77777777" w:rsidTr="00B17F05">
        <w:tc>
          <w:tcPr>
            <w:tcW w:w="709" w:type="dxa"/>
            <w:tcBorders>
              <w:top w:val="single" w:sz="4" w:space="0" w:color="auto"/>
              <w:bottom w:val="single" w:sz="4" w:space="0" w:color="auto"/>
              <w:right w:val="single" w:sz="4" w:space="0" w:color="auto"/>
            </w:tcBorders>
          </w:tcPr>
          <w:p w14:paraId="135E53A4"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10.</w:t>
            </w:r>
          </w:p>
        </w:tc>
        <w:tc>
          <w:tcPr>
            <w:tcW w:w="4678" w:type="dxa"/>
            <w:tcBorders>
              <w:top w:val="single" w:sz="4" w:space="0" w:color="auto"/>
              <w:left w:val="single" w:sz="4" w:space="0" w:color="auto"/>
              <w:bottom w:val="single" w:sz="4" w:space="0" w:color="auto"/>
              <w:right w:val="single" w:sz="4" w:space="0" w:color="auto"/>
            </w:tcBorders>
          </w:tcPr>
          <w:p w14:paraId="24BB8429"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Ограничение: среднемесячное денежное содержание не может превышать 2,8 оклада</w:t>
            </w:r>
          </w:p>
        </w:tc>
        <w:tc>
          <w:tcPr>
            <w:tcW w:w="1275" w:type="dxa"/>
            <w:tcBorders>
              <w:top w:val="single" w:sz="4" w:space="0" w:color="auto"/>
              <w:left w:val="single" w:sz="4" w:space="0" w:color="auto"/>
              <w:bottom w:val="single" w:sz="4" w:space="0" w:color="auto"/>
              <w:right w:val="single" w:sz="4" w:space="0" w:color="auto"/>
            </w:tcBorders>
          </w:tcPr>
          <w:p w14:paraId="48C9DA9B"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2D4519E"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776" w:type="dxa"/>
            <w:tcBorders>
              <w:top w:val="single" w:sz="4" w:space="0" w:color="auto"/>
              <w:left w:val="single" w:sz="4" w:space="0" w:color="auto"/>
              <w:bottom w:val="single" w:sz="4" w:space="0" w:color="auto"/>
            </w:tcBorders>
          </w:tcPr>
          <w:p w14:paraId="264BBDB1"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301885AB" w14:textId="77777777" w:rsidTr="00B17F05">
        <w:tc>
          <w:tcPr>
            <w:tcW w:w="709" w:type="dxa"/>
            <w:tcBorders>
              <w:top w:val="single" w:sz="4" w:space="0" w:color="auto"/>
              <w:bottom w:val="single" w:sz="4" w:space="0" w:color="auto"/>
              <w:right w:val="single" w:sz="4" w:space="0" w:color="auto"/>
            </w:tcBorders>
          </w:tcPr>
          <w:p w14:paraId="4D0E505E"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4678" w:type="dxa"/>
            <w:tcBorders>
              <w:top w:val="single" w:sz="4" w:space="0" w:color="auto"/>
              <w:left w:val="single" w:sz="4" w:space="0" w:color="auto"/>
              <w:bottom w:val="single" w:sz="4" w:space="0" w:color="auto"/>
              <w:right w:val="single" w:sz="4" w:space="0" w:color="auto"/>
            </w:tcBorders>
          </w:tcPr>
          <w:p w14:paraId="392E0D7A"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Стаж муниципальной службы</w:t>
            </w:r>
          </w:p>
        </w:tc>
        <w:tc>
          <w:tcPr>
            <w:tcW w:w="1275" w:type="dxa"/>
            <w:tcBorders>
              <w:top w:val="single" w:sz="4" w:space="0" w:color="auto"/>
              <w:left w:val="single" w:sz="4" w:space="0" w:color="auto"/>
              <w:bottom w:val="single" w:sz="4" w:space="0" w:color="auto"/>
              <w:right w:val="single" w:sz="4" w:space="0" w:color="auto"/>
            </w:tcBorders>
          </w:tcPr>
          <w:p w14:paraId="36C7C74E"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Лет</w:t>
            </w:r>
          </w:p>
        </w:tc>
        <w:tc>
          <w:tcPr>
            <w:tcW w:w="1276" w:type="dxa"/>
            <w:tcBorders>
              <w:top w:val="single" w:sz="4" w:space="0" w:color="auto"/>
              <w:left w:val="single" w:sz="4" w:space="0" w:color="auto"/>
              <w:bottom w:val="single" w:sz="4" w:space="0" w:color="auto"/>
              <w:right w:val="single" w:sz="4" w:space="0" w:color="auto"/>
            </w:tcBorders>
          </w:tcPr>
          <w:p w14:paraId="2935C7D7"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Месяцев</w:t>
            </w:r>
          </w:p>
        </w:tc>
        <w:tc>
          <w:tcPr>
            <w:tcW w:w="1776" w:type="dxa"/>
            <w:tcBorders>
              <w:top w:val="single" w:sz="4" w:space="0" w:color="auto"/>
              <w:left w:val="single" w:sz="4" w:space="0" w:color="auto"/>
              <w:bottom w:val="single" w:sz="4" w:space="0" w:color="auto"/>
            </w:tcBorders>
          </w:tcPr>
          <w:p w14:paraId="0F40480B"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Дней</w:t>
            </w:r>
          </w:p>
        </w:tc>
      </w:tr>
      <w:tr w:rsidR="00B17F05" w:rsidRPr="00B17F05" w14:paraId="63D105DC" w14:textId="77777777" w:rsidTr="00B17F05">
        <w:tc>
          <w:tcPr>
            <w:tcW w:w="709" w:type="dxa"/>
            <w:tcBorders>
              <w:top w:val="single" w:sz="4" w:space="0" w:color="auto"/>
              <w:bottom w:val="single" w:sz="4" w:space="0" w:color="auto"/>
              <w:right w:val="single" w:sz="4" w:space="0" w:color="auto"/>
            </w:tcBorders>
          </w:tcPr>
          <w:p w14:paraId="37CCC963"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11.</w:t>
            </w:r>
          </w:p>
        </w:tc>
        <w:tc>
          <w:tcPr>
            <w:tcW w:w="4678" w:type="dxa"/>
            <w:tcBorders>
              <w:top w:val="single" w:sz="4" w:space="0" w:color="auto"/>
              <w:left w:val="single" w:sz="4" w:space="0" w:color="auto"/>
              <w:bottom w:val="single" w:sz="4" w:space="0" w:color="auto"/>
              <w:right w:val="single" w:sz="4" w:space="0" w:color="auto"/>
            </w:tcBorders>
          </w:tcPr>
          <w:p w14:paraId="4656B3C1"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Минимальный требуемый стаж для установления пенсии за выслугу лет</w:t>
            </w:r>
          </w:p>
        </w:tc>
        <w:tc>
          <w:tcPr>
            <w:tcW w:w="1275" w:type="dxa"/>
            <w:tcBorders>
              <w:top w:val="single" w:sz="4" w:space="0" w:color="auto"/>
              <w:left w:val="single" w:sz="4" w:space="0" w:color="auto"/>
              <w:bottom w:val="single" w:sz="4" w:space="0" w:color="auto"/>
              <w:right w:val="single" w:sz="4" w:space="0" w:color="auto"/>
            </w:tcBorders>
          </w:tcPr>
          <w:p w14:paraId="073AD652"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73CCE25"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776" w:type="dxa"/>
            <w:tcBorders>
              <w:top w:val="single" w:sz="4" w:space="0" w:color="auto"/>
              <w:left w:val="single" w:sz="4" w:space="0" w:color="auto"/>
              <w:bottom w:val="single" w:sz="4" w:space="0" w:color="auto"/>
            </w:tcBorders>
          </w:tcPr>
          <w:p w14:paraId="72BD50C8"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39E3E275" w14:textId="77777777" w:rsidTr="00B17F05">
        <w:tc>
          <w:tcPr>
            <w:tcW w:w="709" w:type="dxa"/>
            <w:tcBorders>
              <w:top w:val="single" w:sz="4" w:space="0" w:color="auto"/>
              <w:bottom w:val="single" w:sz="4" w:space="0" w:color="auto"/>
              <w:right w:val="single" w:sz="4" w:space="0" w:color="auto"/>
            </w:tcBorders>
          </w:tcPr>
          <w:p w14:paraId="64DAB6D7"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12.</w:t>
            </w:r>
          </w:p>
        </w:tc>
        <w:tc>
          <w:tcPr>
            <w:tcW w:w="4678" w:type="dxa"/>
            <w:tcBorders>
              <w:top w:val="single" w:sz="4" w:space="0" w:color="auto"/>
              <w:left w:val="single" w:sz="4" w:space="0" w:color="auto"/>
              <w:bottom w:val="single" w:sz="4" w:space="0" w:color="auto"/>
              <w:right w:val="single" w:sz="4" w:space="0" w:color="auto"/>
            </w:tcBorders>
          </w:tcPr>
          <w:p w14:paraId="35A541DA"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Фактический стаж муниципальной службы, в том числе:</w:t>
            </w:r>
          </w:p>
        </w:tc>
        <w:tc>
          <w:tcPr>
            <w:tcW w:w="1275" w:type="dxa"/>
            <w:tcBorders>
              <w:top w:val="single" w:sz="4" w:space="0" w:color="auto"/>
              <w:left w:val="single" w:sz="4" w:space="0" w:color="auto"/>
              <w:bottom w:val="single" w:sz="4" w:space="0" w:color="auto"/>
              <w:right w:val="single" w:sz="4" w:space="0" w:color="auto"/>
            </w:tcBorders>
          </w:tcPr>
          <w:p w14:paraId="1FDC29AE"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C37B7C0"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776" w:type="dxa"/>
            <w:tcBorders>
              <w:top w:val="single" w:sz="4" w:space="0" w:color="auto"/>
              <w:left w:val="single" w:sz="4" w:space="0" w:color="auto"/>
              <w:bottom w:val="single" w:sz="4" w:space="0" w:color="auto"/>
            </w:tcBorders>
          </w:tcPr>
          <w:p w14:paraId="60911BC9"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3886C390" w14:textId="77777777" w:rsidTr="00B17F05">
        <w:tc>
          <w:tcPr>
            <w:tcW w:w="709" w:type="dxa"/>
            <w:tcBorders>
              <w:top w:val="single" w:sz="4" w:space="0" w:color="auto"/>
              <w:bottom w:val="single" w:sz="4" w:space="0" w:color="auto"/>
              <w:right w:val="single" w:sz="4" w:space="0" w:color="auto"/>
            </w:tcBorders>
          </w:tcPr>
          <w:p w14:paraId="767386AE"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12.1.</w:t>
            </w:r>
          </w:p>
        </w:tc>
        <w:tc>
          <w:tcPr>
            <w:tcW w:w="4678" w:type="dxa"/>
            <w:tcBorders>
              <w:top w:val="single" w:sz="4" w:space="0" w:color="auto"/>
              <w:left w:val="single" w:sz="4" w:space="0" w:color="auto"/>
              <w:bottom w:val="single" w:sz="4" w:space="0" w:color="auto"/>
              <w:right w:val="single" w:sz="4" w:space="0" w:color="auto"/>
            </w:tcBorders>
          </w:tcPr>
          <w:p w14:paraId="4902BBCB" w14:textId="35BB774B"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 xml:space="preserve">протокол заседания комиссии по вопросам пенсионного обеспечения лиц, замещающих муниципальные должности и должности муниципальной службы в </w:t>
            </w:r>
            <w:r w:rsidR="00C207C5" w:rsidRPr="00B17F05">
              <w:rPr>
                <w:rFonts w:ascii="Times New Roman CYR" w:eastAsia="Times New Roman" w:hAnsi="Times New Roman CYR" w:cs="Times New Roman CYR"/>
                <w:sz w:val="24"/>
                <w:szCs w:val="24"/>
              </w:rPr>
              <w:t>органах местного самоуправления Быстринского муниципального района"</w:t>
            </w:r>
            <w:r w:rsidR="00C207C5">
              <w:rPr>
                <w:rFonts w:ascii="Times New Roman CYR" w:eastAsia="Times New Roman" w:hAnsi="Times New Roman CYR" w:cs="Times New Roman CYR"/>
                <w:sz w:val="24"/>
                <w:szCs w:val="24"/>
              </w:rPr>
              <w:t xml:space="preserve"> </w:t>
            </w:r>
            <w:proofErr w:type="spellStart"/>
            <w:r w:rsidRPr="00B17F05">
              <w:rPr>
                <w:rFonts w:ascii="Times New Roman CYR" w:eastAsia="Times New Roman" w:hAnsi="Times New Roman CYR" w:cs="Times New Roman CYR"/>
                <w:sz w:val="24"/>
                <w:szCs w:val="24"/>
              </w:rPr>
              <w:t>от_________N</w:t>
            </w:r>
            <w:proofErr w:type="spellEnd"/>
            <w:r w:rsidRPr="00B17F05">
              <w:rPr>
                <w:rFonts w:ascii="Times New Roman CYR" w:eastAsia="Times New Roman" w:hAnsi="Times New Roman CYR" w:cs="Times New Roman CYR"/>
                <w:sz w:val="24"/>
                <w:szCs w:val="24"/>
              </w:rPr>
              <w:t>____</w:t>
            </w:r>
          </w:p>
        </w:tc>
        <w:tc>
          <w:tcPr>
            <w:tcW w:w="1275" w:type="dxa"/>
            <w:tcBorders>
              <w:top w:val="single" w:sz="4" w:space="0" w:color="auto"/>
              <w:left w:val="single" w:sz="4" w:space="0" w:color="auto"/>
              <w:bottom w:val="single" w:sz="4" w:space="0" w:color="auto"/>
              <w:right w:val="single" w:sz="4" w:space="0" w:color="auto"/>
            </w:tcBorders>
          </w:tcPr>
          <w:p w14:paraId="08EB3AE2"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33EA54D"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776" w:type="dxa"/>
            <w:tcBorders>
              <w:top w:val="single" w:sz="4" w:space="0" w:color="auto"/>
              <w:left w:val="single" w:sz="4" w:space="0" w:color="auto"/>
              <w:bottom w:val="single" w:sz="4" w:space="0" w:color="auto"/>
            </w:tcBorders>
          </w:tcPr>
          <w:p w14:paraId="55585376"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1C9A8554" w14:textId="77777777" w:rsidTr="00B17F05">
        <w:tc>
          <w:tcPr>
            <w:tcW w:w="709" w:type="dxa"/>
            <w:tcBorders>
              <w:top w:val="single" w:sz="4" w:space="0" w:color="auto"/>
              <w:bottom w:val="single" w:sz="4" w:space="0" w:color="auto"/>
              <w:right w:val="single" w:sz="4" w:space="0" w:color="auto"/>
            </w:tcBorders>
          </w:tcPr>
          <w:p w14:paraId="25094228"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13.</w:t>
            </w:r>
          </w:p>
        </w:tc>
        <w:tc>
          <w:tcPr>
            <w:tcW w:w="4678" w:type="dxa"/>
            <w:tcBorders>
              <w:top w:val="single" w:sz="4" w:space="0" w:color="auto"/>
              <w:left w:val="single" w:sz="4" w:space="0" w:color="auto"/>
              <w:bottom w:val="single" w:sz="4" w:space="0" w:color="auto"/>
              <w:right w:val="single" w:sz="4" w:space="0" w:color="auto"/>
            </w:tcBorders>
          </w:tcPr>
          <w:p w14:paraId="6F3BC003"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Проценты среднемесячного денежного содержания</w:t>
            </w:r>
          </w:p>
        </w:tc>
        <w:tc>
          <w:tcPr>
            <w:tcW w:w="4327" w:type="dxa"/>
            <w:gridSpan w:val="3"/>
            <w:tcBorders>
              <w:top w:val="single" w:sz="4" w:space="0" w:color="auto"/>
              <w:left w:val="single" w:sz="4" w:space="0" w:color="auto"/>
              <w:bottom w:val="single" w:sz="4" w:space="0" w:color="auto"/>
            </w:tcBorders>
          </w:tcPr>
          <w:p w14:paraId="624217DE"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5EBA94FE" w14:textId="77777777" w:rsidTr="00B17F05">
        <w:tc>
          <w:tcPr>
            <w:tcW w:w="709" w:type="dxa"/>
            <w:tcBorders>
              <w:top w:val="single" w:sz="4" w:space="0" w:color="auto"/>
              <w:bottom w:val="single" w:sz="4" w:space="0" w:color="auto"/>
              <w:right w:val="single" w:sz="4" w:space="0" w:color="auto"/>
            </w:tcBorders>
          </w:tcPr>
          <w:p w14:paraId="6EF9ADA5"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14.</w:t>
            </w:r>
          </w:p>
        </w:tc>
        <w:tc>
          <w:tcPr>
            <w:tcW w:w="4678" w:type="dxa"/>
            <w:tcBorders>
              <w:top w:val="single" w:sz="4" w:space="0" w:color="auto"/>
              <w:left w:val="single" w:sz="4" w:space="0" w:color="auto"/>
              <w:bottom w:val="single" w:sz="4" w:space="0" w:color="auto"/>
              <w:right w:val="single" w:sz="4" w:space="0" w:color="auto"/>
            </w:tcBorders>
          </w:tcPr>
          <w:p w14:paraId="7B8793BD"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 xml:space="preserve">Общая сумма двух с половиной размеров фиксированной выплаты к страховой пенсии по старости и к пенсии за выслугу лет (2,8 оклада с учетом </w:t>
            </w:r>
            <w:hyperlink r:id="rId66" w:history="1">
              <w:r w:rsidRPr="00B17F05">
                <w:rPr>
                  <w:rFonts w:ascii="Times New Roman CYR" w:eastAsia="Times New Roman" w:hAnsi="Times New Roman CYR" w:cs="Times New Roman CYR"/>
                  <w:color w:val="106BBE"/>
                  <w:sz w:val="24"/>
                  <w:szCs w:val="24"/>
                </w:rPr>
                <w:t>районного коэффициента</w:t>
              </w:r>
            </w:hyperlink>
            <w:r w:rsidRPr="00B17F05">
              <w:rPr>
                <w:rFonts w:ascii="Times New Roman CYR" w:eastAsia="Times New Roman" w:hAnsi="Times New Roman CYR" w:cs="Times New Roman CYR"/>
                <w:sz w:val="24"/>
                <w:szCs w:val="24"/>
              </w:rPr>
              <w:t xml:space="preserve"> умноженного на проценты среднемесячного денежного содержания)</w:t>
            </w:r>
          </w:p>
        </w:tc>
        <w:tc>
          <w:tcPr>
            <w:tcW w:w="4327" w:type="dxa"/>
            <w:gridSpan w:val="3"/>
            <w:tcBorders>
              <w:top w:val="single" w:sz="4" w:space="0" w:color="auto"/>
              <w:left w:val="single" w:sz="4" w:space="0" w:color="auto"/>
              <w:bottom w:val="single" w:sz="4" w:space="0" w:color="auto"/>
            </w:tcBorders>
          </w:tcPr>
          <w:p w14:paraId="1B3BC328"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7984925E" w14:textId="77777777" w:rsidTr="00B17F05">
        <w:tc>
          <w:tcPr>
            <w:tcW w:w="709" w:type="dxa"/>
            <w:tcBorders>
              <w:top w:val="single" w:sz="4" w:space="0" w:color="auto"/>
              <w:bottom w:val="single" w:sz="4" w:space="0" w:color="auto"/>
              <w:right w:val="single" w:sz="4" w:space="0" w:color="auto"/>
            </w:tcBorders>
          </w:tcPr>
          <w:p w14:paraId="36F2CEB5"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bookmarkStart w:id="80" w:name="sub_4015"/>
            <w:r w:rsidRPr="00B17F05">
              <w:rPr>
                <w:rFonts w:ascii="Times New Roman CYR" w:eastAsia="Times New Roman" w:hAnsi="Times New Roman CYR" w:cs="Times New Roman CYR"/>
                <w:sz w:val="24"/>
                <w:szCs w:val="24"/>
              </w:rPr>
              <w:lastRenderedPageBreak/>
              <w:t>15.</w:t>
            </w:r>
            <w:bookmarkEnd w:id="80"/>
          </w:p>
        </w:tc>
        <w:tc>
          <w:tcPr>
            <w:tcW w:w="4678" w:type="dxa"/>
            <w:tcBorders>
              <w:top w:val="single" w:sz="4" w:space="0" w:color="auto"/>
              <w:left w:val="single" w:sz="4" w:space="0" w:color="auto"/>
              <w:bottom w:val="single" w:sz="4" w:space="0" w:color="auto"/>
              <w:right w:val="single" w:sz="4" w:space="0" w:color="auto"/>
            </w:tcBorders>
          </w:tcPr>
          <w:p w14:paraId="1BF0C7F4"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Два с половиной размера фиксированной выплаты к страховой пенсии по старости</w:t>
            </w:r>
          </w:p>
        </w:tc>
        <w:tc>
          <w:tcPr>
            <w:tcW w:w="4327" w:type="dxa"/>
            <w:gridSpan w:val="3"/>
            <w:tcBorders>
              <w:top w:val="single" w:sz="4" w:space="0" w:color="auto"/>
              <w:left w:val="single" w:sz="4" w:space="0" w:color="auto"/>
              <w:bottom w:val="single" w:sz="4" w:space="0" w:color="auto"/>
            </w:tcBorders>
          </w:tcPr>
          <w:p w14:paraId="7F339914"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704BD84C" w14:textId="77777777" w:rsidTr="00B17F05">
        <w:tc>
          <w:tcPr>
            <w:tcW w:w="709" w:type="dxa"/>
            <w:tcBorders>
              <w:top w:val="single" w:sz="4" w:space="0" w:color="auto"/>
              <w:bottom w:val="single" w:sz="4" w:space="0" w:color="auto"/>
              <w:right w:val="single" w:sz="4" w:space="0" w:color="auto"/>
            </w:tcBorders>
          </w:tcPr>
          <w:p w14:paraId="6DF014F6"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bookmarkStart w:id="81" w:name="sub_4016"/>
            <w:r w:rsidRPr="00B17F05">
              <w:rPr>
                <w:rFonts w:ascii="Times New Roman CYR" w:eastAsia="Times New Roman" w:hAnsi="Times New Roman CYR" w:cs="Times New Roman CYR"/>
                <w:sz w:val="24"/>
                <w:szCs w:val="24"/>
              </w:rPr>
              <w:t>16.</w:t>
            </w:r>
            <w:bookmarkEnd w:id="81"/>
          </w:p>
        </w:tc>
        <w:tc>
          <w:tcPr>
            <w:tcW w:w="4678" w:type="dxa"/>
            <w:tcBorders>
              <w:top w:val="single" w:sz="4" w:space="0" w:color="auto"/>
              <w:left w:val="single" w:sz="4" w:space="0" w:color="auto"/>
              <w:bottom w:val="single" w:sz="4" w:space="0" w:color="auto"/>
              <w:right w:val="single" w:sz="4" w:space="0" w:color="auto"/>
            </w:tcBorders>
          </w:tcPr>
          <w:p w14:paraId="2E61021A"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Размер пенсии за выслугу лет (</w:t>
            </w:r>
            <w:hyperlink w:anchor="sub_4015" w:history="1">
              <w:r w:rsidRPr="00B17F05">
                <w:rPr>
                  <w:rFonts w:ascii="Times New Roman CYR" w:eastAsia="Times New Roman" w:hAnsi="Times New Roman CYR" w:cs="Times New Roman CYR"/>
                  <w:color w:val="106BBE"/>
                  <w:sz w:val="24"/>
                  <w:szCs w:val="24"/>
                </w:rPr>
                <w:t>строка 15</w:t>
              </w:r>
            </w:hyperlink>
            <w:r w:rsidRPr="00B17F05">
              <w:rPr>
                <w:rFonts w:ascii="Times New Roman CYR" w:eastAsia="Times New Roman" w:hAnsi="Times New Roman CYR" w:cs="Times New Roman CYR"/>
                <w:sz w:val="24"/>
                <w:szCs w:val="24"/>
              </w:rPr>
              <w:t xml:space="preserve"> - </w:t>
            </w:r>
            <w:hyperlink w:anchor="sub_4016" w:history="1">
              <w:r w:rsidRPr="00B17F05">
                <w:rPr>
                  <w:rFonts w:ascii="Times New Roman CYR" w:eastAsia="Times New Roman" w:hAnsi="Times New Roman CYR" w:cs="Times New Roman CYR"/>
                  <w:color w:val="106BBE"/>
                  <w:sz w:val="24"/>
                  <w:szCs w:val="24"/>
                </w:rPr>
                <w:t>строка 16</w:t>
              </w:r>
            </w:hyperlink>
            <w:r w:rsidRPr="00B17F05">
              <w:rPr>
                <w:rFonts w:ascii="Times New Roman CYR" w:eastAsia="Times New Roman" w:hAnsi="Times New Roman CYR" w:cs="Times New Roman CYR"/>
                <w:sz w:val="24"/>
                <w:szCs w:val="24"/>
              </w:rPr>
              <w:t>)</w:t>
            </w:r>
          </w:p>
        </w:tc>
        <w:tc>
          <w:tcPr>
            <w:tcW w:w="4327" w:type="dxa"/>
            <w:gridSpan w:val="3"/>
            <w:tcBorders>
              <w:top w:val="single" w:sz="4" w:space="0" w:color="auto"/>
              <w:left w:val="single" w:sz="4" w:space="0" w:color="auto"/>
              <w:bottom w:val="single" w:sz="4" w:space="0" w:color="auto"/>
            </w:tcBorders>
          </w:tcPr>
          <w:p w14:paraId="5A9A661A"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bl>
    <w:p w14:paraId="28B5C82F"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27DF89E7"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1055C2B8"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549F7C1B"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29107C31"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5905EA63"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6944C163"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79E33E8A"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2CD50199"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7A0E7B80"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04C96E73"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724C0F15"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699B28FC"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53B06463"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1EEAEBEB"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25342522"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675A67EA"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59A9E5B6"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20750EE8"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61FC69E1"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042D3E9B"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3C6F9AAB"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695751DC"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6777BF3D"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5C1F2AA9"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52E7B6C1"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23D02C4F"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3DE355EE"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05C32157"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7B0C3DA8"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4D1E7855"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566995EA"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12998E94"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12514BE0"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3449F3BD"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08646F10"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3E3460BB"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2D72F137"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68DCD277"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110F5162"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26FE6726"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7562E241"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1C33BC17" w14:textId="6F5C171D"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3AEF9B63" w14:textId="77777777" w:rsidR="00C207C5" w:rsidRDefault="00C207C5"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7CB9B329" w14:textId="7B1B1AC9" w:rsidR="00C207C5" w:rsidRDefault="00C207C5"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59DF8AA0" w14:textId="6FD614D5" w:rsidR="00C207C5" w:rsidRDefault="00C207C5"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02EA2120" w14:textId="5507D6FF" w:rsidR="00C207C5" w:rsidRDefault="00C207C5"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28CFD3F2" w14:textId="4802C68D" w:rsidR="00C207C5" w:rsidRDefault="00C207C5"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2D87EEAF" w14:textId="77777777" w:rsidR="00C207C5" w:rsidRDefault="00C207C5"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7015487F"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79CD9A3B" w14:textId="6A5F40E9" w:rsidR="00C207C5" w:rsidRDefault="00C207C5"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r w:rsidRPr="00B17F05">
        <w:rPr>
          <w:rFonts w:ascii="Times New Roman" w:eastAsia="Times New Roman" w:hAnsi="Times New Roman" w:cs="Times New Roman"/>
          <w:bCs/>
          <w:color w:val="26282F"/>
          <w:sz w:val="24"/>
          <w:szCs w:val="24"/>
        </w:rPr>
        <w:lastRenderedPageBreak/>
        <w:t xml:space="preserve">Приложение </w:t>
      </w:r>
      <w:r>
        <w:rPr>
          <w:rFonts w:ascii="Times New Roman" w:eastAsia="Times New Roman" w:hAnsi="Times New Roman" w:cs="Times New Roman"/>
          <w:bCs/>
          <w:color w:val="26282F"/>
          <w:sz w:val="24"/>
          <w:szCs w:val="24"/>
        </w:rPr>
        <w:t>№ 5</w:t>
      </w:r>
    </w:p>
    <w:p w14:paraId="5FA2C211" w14:textId="77777777" w:rsidR="00C207C5" w:rsidRPr="00054EF3" w:rsidRDefault="00C207C5"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r w:rsidRPr="00054EF3">
        <w:rPr>
          <w:rFonts w:ascii="Times New Roman" w:eastAsia="Times New Roman" w:hAnsi="Times New Roman" w:cs="Times New Roman"/>
          <w:bCs/>
          <w:color w:val="26282F"/>
          <w:sz w:val="24"/>
          <w:szCs w:val="24"/>
        </w:rPr>
        <w:t xml:space="preserve">к Порядку </w:t>
      </w:r>
      <w:r w:rsidR="00054EF3" w:rsidRPr="00054EF3">
        <w:rPr>
          <w:rFonts w:ascii="Times New Roman" w:eastAsia="Times New Roman" w:hAnsi="Times New Roman" w:cs="Times New Roman"/>
          <w:bCs/>
          <w:color w:val="26282F"/>
          <w:sz w:val="24"/>
          <w:szCs w:val="24"/>
        </w:rPr>
        <w:t xml:space="preserve">назначения и выплаты пенсии за выслугу лет лицам, </w:t>
      </w:r>
    </w:p>
    <w:p w14:paraId="01FBF11A" w14:textId="77777777" w:rsidR="00C207C5" w:rsidRPr="00054EF3" w:rsidRDefault="00054EF3"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r w:rsidRPr="00054EF3">
        <w:rPr>
          <w:rFonts w:ascii="Times New Roman" w:eastAsia="Times New Roman" w:hAnsi="Times New Roman" w:cs="Times New Roman"/>
          <w:bCs/>
          <w:color w:val="26282F"/>
          <w:sz w:val="24"/>
          <w:szCs w:val="24"/>
        </w:rPr>
        <w:t xml:space="preserve">замещавшим должности муниципальной службы в </w:t>
      </w:r>
    </w:p>
    <w:p w14:paraId="395D2DA4" w14:textId="77777777" w:rsidR="00054EF3" w:rsidRPr="00054EF3" w:rsidRDefault="00054EF3"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r w:rsidRPr="00054EF3">
        <w:rPr>
          <w:rFonts w:ascii="Times New Roman" w:eastAsia="Times New Roman" w:hAnsi="Times New Roman" w:cs="Times New Roman"/>
          <w:bCs/>
          <w:color w:val="26282F"/>
          <w:sz w:val="24"/>
          <w:szCs w:val="24"/>
        </w:rPr>
        <w:t>органах местного самоуправления Быстринского муниципального района</w:t>
      </w:r>
    </w:p>
    <w:p w14:paraId="2C681A00"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712E0020" w14:textId="5F5F868B" w:rsidR="00B17F05" w:rsidRPr="00B17F05" w:rsidRDefault="00B17F05" w:rsidP="00C207C5">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На бланке Уполномоченного органа</w:t>
      </w:r>
    </w:p>
    <w:p w14:paraId="0CC7CA7B" w14:textId="77777777" w:rsidR="00B17F05" w:rsidRPr="00B17F05" w:rsidRDefault="00B17F05" w:rsidP="00B17F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r w:rsidRPr="00B17F05">
        <w:rPr>
          <w:rFonts w:ascii="Times New Roman CYR" w:eastAsia="Times New Roman" w:hAnsi="Times New Roman CYR" w:cs="Times New Roman CYR"/>
          <w:b/>
          <w:bCs/>
          <w:color w:val="26282F"/>
          <w:sz w:val="24"/>
          <w:szCs w:val="24"/>
        </w:rPr>
        <w:t>Решение</w:t>
      </w:r>
      <w:r w:rsidRPr="00B17F05">
        <w:rPr>
          <w:rFonts w:ascii="Times New Roman CYR" w:eastAsia="Times New Roman" w:hAnsi="Times New Roman CYR" w:cs="Times New Roman CYR"/>
          <w:b/>
          <w:bCs/>
          <w:color w:val="26282F"/>
          <w:sz w:val="24"/>
          <w:szCs w:val="24"/>
        </w:rPr>
        <w:br/>
        <w:t xml:space="preserve"> об установлении и выплате пенсии за выслугу лет в соответствии с частью 3 статьи 9(2) Закона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14:paraId="67AF9817"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566A882A"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от "_____" _____________ 20_____ г.</w:t>
      </w:r>
    </w:p>
    <w:p w14:paraId="4FF69CFB"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__________________________________________________________</w:t>
      </w:r>
    </w:p>
    <w:p w14:paraId="42F12E56"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(Ф.И.О. лица, замещавшего должность муниципальной службы)</w:t>
      </w:r>
    </w:p>
    <w:p w14:paraId="398B7B53" w14:textId="1538ED20"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 xml:space="preserve">В соответствии с </w:t>
      </w:r>
      <w:hyperlink r:id="rId67" w:history="1">
        <w:r w:rsidRPr="00B17F05">
          <w:rPr>
            <w:rFonts w:ascii="Times New Roman CYR" w:eastAsia="Times New Roman" w:hAnsi="Times New Roman CYR" w:cs="Times New Roman CYR"/>
            <w:color w:val="106BBE"/>
            <w:sz w:val="24"/>
            <w:szCs w:val="24"/>
          </w:rPr>
          <w:t>частью 3 статьи 9(2)</w:t>
        </w:r>
      </w:hyperlink>
      <w:r w:rsidRPr="00B17F05">
        <w:rPr>
          <w:rFonts w:ascii="Times New Roman CYR" w:eastAsia="Times New Roman" w:hAnsi="Times New Roman CYR" w:cs="Times New Roman CYR"/>
          <w:sz w:val="24"/>
          <w:szCs w:val="24"/>
        </w:rPr>
        <w:t xml:space="preserve"> Закона Камчатского края "О пенсионном обеспечении лиц, замещавших государственные должности государственной гражданской службы Камчатского края" и Решением</w:t>
      </w:r>
      <w:r w:rsidR="00C207C5" w:rsidRPr="00C207C5">
        <w:rPr>
          <w:rFonts w:ascii="Times New Roman CYR" w:eastAsia="Times New Roman" w:hAnsi="Times New Roman CYR" w:cs="Times New Roman CYR"/>
          <w:sz w:val="24"/>
          <w:szCs w:val="24"/>
        </w:rPr>
        <w:t xml:space="preserve"> </w:t>
      </w:r>
      <w:r w:rsidR="00C207C5">
        <w:rPr>
          <w:rFonts w:ascii="Times New Roman CYR" w:eastAsia="Times New Roman" w:hAnsi="Times New Roman CYR" w:cs="Times New Roman CYR"/>
          <w:sz w:val="24"/>
          <w:szCs w:val="24"/>
        </w:rPr>
        <w:t>Думы Быстринского муниципального района</w:t>
      </w:r>
      <w:r w:rsidR="00C207C5" w:rsidRPr="00B17F05">
        <w:rPr>
          <w:rFonts w:ascii="Times New Roman CYR" w:eastAsia="Times New Roman" w:hAnsi="Times New Roman CYR" w:cs="Times New Roman CYR"/>
          <w:sz w:val="24"/>
          <w:szCs w:val="24"/>
        </w:rPr>
        <w:t xml:space="preserve"> от </w:t>
      </w:r>
      <w:r w:rsidR="00C207C5">
        <w:rPr>
          <w:rFonts w:ascii="Times New Roman CYR" w:eastAsia="Times New Roman" w:hAnsi="Times New Roman CYR" w:cs="Times New Roman CYR"/>
          <w:sz w:val="24"/>
          <w:szCs w:val="24"/>
        </w:rPr>
        <w:t>__________________</w:t>
      </w:r>
      <w:r w:rsidR="00C207C5" w:rsidRPr="00B17F05">
        <w:rPr>
          <w:rFonts w:ascii="Times New Roman CYR" w:eastAsia="Times New Roman" w:hAnsi="Times New Roman CYR" w:cs="Times New Roman CYR"/>
          <w:sz w:val="24"/>
          <w:szCs w:val="24"/>
        </w:rPr>
        <w:t xml:space="preserve"> N </w:t>
      </w:r>
      <w:r w:rsidR="00C207C5">
        <w:rPr>
          <w:rFonts w:ascii="Times New Roman CYR" w:eastAsia="Times New Roman" w:hAnsi="Times New Roman CYR" w:cs="Times New Roman CYR"/>
          <w:sz w:val="24"/>
          <w:szCs w:val="24"/>
        </w:rPr>
        <w:t>_____</w:t>
      </w:r>
      <w:r w:rsidR="00C207C5" w:rsidRPr="00B17F05">
        <w:rPr>
          <w:rFonts w:ascii="Times New Roman CYR" w:eastAsia="Times New Roman" w:hAnsi="Times New Roman CYR" w:cs="Times New Roman CYR"/>
          <w:sz w:val="24"/>
          <w:szCs w:val="24"/>
        </w:rPr>
        <w:t xml:space="preserve"> "О порядке назначения и выплаты пенсии за выслугу лет лицам, замещавшим должности муниципальной службы в органах местного самоуправления Быстринского муниципального района"</w:t>
      </w:r>
      <w:r w:rsidRPr="00B17F05">
        <w:rPr>
          <w:rFonts w:ascii="Times New Roman CYR" w:eastAsia="Times New Roman" w:hAnsi="Times New Roman CYR" w:cs="Times New Roman CYR"/>
          <w:sz w:val="24"/>
          <w:szCs w:val="24"/>
        </w:rPr>
        <w:t>:</w:t>
      </w:r>
    </w:p>
    <w:p w14:paraId="3706F013" w14:textId="3C0BEBA5"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82" w:name="sub_551"/>
      <w:r w:rsidRPr="00B17F05">
        <w:rPr>
          <w:rFonts w:ascii="Times New Roman CYR" w:eastAsia="Times New Roman" w:hAnsi="Times New Roman CYR" w:cs="Times New Roman CYR"/>
          <w:sz w:val="24"/>
          <w:szCs w:val="24"/>
        </w:rPr>
        <w:t xml:space="preserve">1. Установить пенсию за выслугу лет в размере ______ рублей, исходя из общей суммы двух с половиной размеров установленной </w:t>
      </w:r>
      <w:hyperlink r:id="rId68" w:history="1">
        <w:r w:rsidRPr="00B17F05">
          <w:rPr>
            <w:rFonts w:ascii="Times New Roman CYR" w:eastAsia="Times New Roman" w:hAnsi="Times New Roman CYR" w:cs="Times New Roman CYR"/>
            <w:color w:val="106BBE"/>
            <w:sz w:val="24"/>
            <w:szCs w:val="24"/>
          </w:rPr>
          <w:t>частью 1 статьи 16</w:t>
        </w:r>
      </w:hyperlink>
      <w:r w:rsidRPr="00B17F05">
        <w:rPr>
          <w:rFonts w:ascii="Times New Roman CYR" w:eastAsia="Times New Roman" w:hAnsi="Times New Roman CYR" w:cs="Times New Roman CYR"/>
          <w:sz w:val="24"/>
          <w:szCs w:val="24"/>
        </w:rPr>
        <w:t xml:space="preserve"> Федерального закона от 28.12.2013 N 400-ФЗ "О страховых пенсиях" по состоянию на </w:t>
      </w:r>
      <w:r w:rsidR="006C7CB1">
        <w:rPr>
          <w:rFonts w:ascii="Times New Roman CYR" w:eastAsia="Times New Roman" w:hAnsi="Times New Roman CYR" w:cs="Times New Roman CYR"/>
          <w:sz w:val="24"/>
          <w:szCs w:val="24"/>
        </w:rPr>
        <w:t>________________</w:t>
      </w:r>
      <w:r w:rsidRPr="00B17F05">
        <w:rPr>
          <w:rFonts w:ascii="Times New Roman CYR" w:eastAsia="Times New Roman" w:hAnsi="Times New Roman CYR" w:cs="Times New Roman CYR"/>
          <w:sz w:val="24"/>
          <w:szCs w:val="24"/>
        </w:rPr>
        <w:t xml:space="preserve"> 20</w:t>
      </w:r>
      <w:r w:rsidR="006C7CB1">
        <w:rPr>
          <w:rFonts w:ascii="Times New Roman CYR" w:eastAsia="Times New Roman" w:hAnsi="Times New Roman CYR" w:cs="Times New Roman CYR"/>
          <w:sz w:val="24"/>
          <w:szCs w:val="24"/>
        </w:rPr>
        <w:t>__</w:t>
      </w:r>
      <w:r w:rsidRPr="00B17F05">
        <w:rPr>
          <w:rFonts w:ascii="Times New Roman CYR" w:eastAsia="Times New Roman" w:hAnsi="Times New Roman CYR" w:cs="Times New Roman CYR"/>
          <w:sz w:val="24"/>
          <w:szCs w:val="24"/>
        </w:rPr>
        <w:t xml:space="preserve"> года фиксированной выплаты к страховой пенсии по старости (далее - фиксированная выплата к страховой пенсии по старости), увеличенной на </w:t>
      </w:r>
      <w:hyperlink r:id="rId69" w:history="1">
        <w:r w:rsidRPr="00B17F05">
          <w:rPr>
            <w:rFonts w:ascii="Times New Roman CYR" w:eastAsia="Times New Roman" w:hAnsi="Times New Roman CYR" w:cs="Times New Roman CYR"/>
            <w:color w:val="106BBE"/>
            <w:sz w:val="24"/>
            <w:szCs w:val="24"/>
          </w:rPr>
          <w:t>районный коэффициент</w:t>
        </w:r>
      </w:hyperlink>
      <w:r w:rsidRPr="00B17F05">
        <w:rPr>
          <w:rFonts w:ascii="Times New Roman CYR" w:eastAsia="Times New Roman" w:hAnsi="Times New Roman CYR" w:cs="Times New Roman CYR"/>
          <w:sz w:val="24"/>
          <w:szCs w:val="24"/>
        </w:rPr>
        <w:t xml:space="preserve"> 1,</w:t>
      </w:r>
      <w:r w:rsidR="004D205F">
        <w:rPr>
          <w:rFonts w:ascii="Times New Roman CYR" w:eastAsia="Times New Roman" w:hAnsi="Times New Roman CYR" w:cs="Times New Roman CYR"/>
          <w:sz w:val="24"/>
          <w:szCs w:val="24"/>
        </w:rPr>
        <w:t>8</w:t>
      </w:r>
      <w:r w:rsidRPr="00B17F05">
        <w:rPr>
          <w:rFonts w:ascii="Times New Roman CYR" w:eastAsia="Times New Roman" w:hAnsi="Times New Roman CYR" w:cs="Times New Roman CYR"/>
          <w:sz w:val="24"/>
          <w:szCs w:val="24"/>
        </w:rPr>
        <w:t>, и пенсии за выслугу лет в размере ________ рублей, составляющей _____ процентов среднемесячного денежного содержания.</w:t>
      </w:r>
    </w:p>
    <w:p w14:paraId="2034E956"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83" w:name="sub_552"/>
      <w:bookmarkEnd w:id="82"/>
      <w:r w:rsidRPr="00B17F05">
        <w:rPr>
          <w:rFonts w:ascii="Times New Roman CYR" w:eastAsia="Times New Roman" w:hAnsi="Times New Roman CYR" w:cs="Times New Roman CYR"/>
          <w:sz w:val="24"/>
          <w:szCs w:val="24"/>
        </w:rPr>
        <w:t>2. Выплату пенсии за выслугу лет производить с "___" __________ 20___года пожизненно.</w:t>
      </w:r>
    </w:p>
    <w:p w14:paraId="28E85951"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84" w:name="sub_553"/>
      <w:bookmarkEnd w:id="83"/>
      <w:r w:rsidRPr="00B17F05">
        <w:rPr>
          <w:rFonts w:ascii="Times New Roman CYR" w:eastAsia="Times New Roman" w:hAnsi="Times New Roman CYR" w:cs="Times New Roman CYR"/>
          <w:sz w:val="24"/>
          <w:szCs w:val="24"/>
        </w:rPr>
        <w:t>3. Приостановить выплату пенсии за выслугу лет с "___" __________ 20___года в связи с</w:t>
      </w:r>
    </w:p>
    <w:bookmarkEnd w:id="84"/>
    <w:p w14:paraId="74B7406E"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____________________________________________________________________</w:t>
      </w:r>
    </w:p>
    <w:p w14:paraId="352FAB28"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____________________________________________________________________.</w:t>
      </w:r>
    </w:p>
    <w:p w14:paraId="00C5E64A"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(основание)</w:t>
      </w:r>
    </w:p>
    <w:p w14:paraId="432066AC"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85" w:name="sub_554"/>
      <w:r w:rsidRPr="00B17F05">
        <w:rPr>
          <w:rFonts w:ascii="Times New Roman CYR" w:eastAsia="Times New Roman" w:hAnsi="Times New Roman CYR" w:cs="Times New Roman CYR"/>
          <w:sz w:val="24"/>
          <w:szCs w:val="24"/>
        </w:rPr>
        <w:t>4. Возобновить выплату пенсии за выслугу лет с "___" __________ 20___года в связи с</w:t>
      </w:r>
    </w:p>
    <w:bookmarkEnd w:id="85"/>
    <w:p w14:paraId="4D0F9A65"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____________________________________________________________________</w:t>
      </w:r>
    </w:p>
    <w:p w14:paraId="6AA2E5B0"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____________________________________________________________________.</w:t>
      </w:r>
    </w:p>
    <w:p w14:paraId="06527858"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(основание)</w:t>
      </w:r>
    </w:p>
    <w:p w14:paraId="24DF6E8F" w14:textId="61DEC36D"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86" w:name="sub_555"/>
      <w:r w:rsidRPr="00B17F05">
        <w:rPr>
          <w:rFonts w:ascii="Times New Roman CYR" w:eastAsia="Times New Roman" w:hAnsi="Times New Roman CYR" w:cs="Times New Roman CYR"/>
          <w:sz w:val="24"/>
          <w:szCs w:val="24"/>
        </w:rPr>
        <w:t xml:space="preserve">5. В связи с замещением должности муниципальной службы в </w:t>
      </w:r>
      <w:bookmarkStart w:id="87" w:name="_Hlk94109542"/>
      <w:r w:rsidR="00C207C5">
        <w:rPr>
          <w:rFonts w:ascii="Times New Roman CYR" w:eastAsia="Times New Roman" w:hAnsi="Times New Roman CYR" w:cs="Times New Roman CYR"/>
          <w:sz w:val="24"/>
          <w:szCs w:val="24"/>
        </w:rPr>
        <w:t>органах местного самоуправления Быстринского муниципального района</w:t>
      </w:r>
    </w:p>
    <w:bookmarkEnd w:id="86"/>
    <w:bookmarkEnd w:id="87"/>
    <w:p w14:paraId="2AA12C55"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____________________________________________________________________</w:t>
      </w:r>
    </w:p>
    <w:p w14:paraId="042E7E31"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____________________________________________________________________</w:t>
      </w:r>
    </w:p>
    <w:p w14:paraId="06ABD1F4"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(наименование должности)</w:t>
      </w:r>
    </w:p>
    <w:p w14:paraId="08A2414E"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произвести перерасчет пенсии за выслугу лет с "___" _____________ 20___года.</w:t>
      </w:r>
    </w:p>
    <w:p w14:paraId="23A99EB8" w14:textId="77777777" w:rsidR="00C207C5" w:rsidRPr="00B17F05" w:rsidRDefault="00B17F05" w:rsidP="00C207C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88" w:name="sub_556"/>
      <w:r w:rsidRPr="00B17F05">
        <w:rPr>
          <w:rFonts w:ascii="Times New Roman CYR" w:eastAsia="Times New Roman" w:hAnsi="Times New Roman CYR" w:cs="Times New Roman CYR"/>
          <w:sz w:val="24"/>
          <w:szCs w:val="24"/>
        </w:rPr>
        <w:t xml:space="preserve">6. В связи с увеличением продолжительности стажа муниципальной службы в </w:t>
      </w:r>
      <w:r w:rsidR="00C207C5">
        <w:rPr>
          <w:rFonts w:ascii="Times New Roman CYR" w:eastAsia="Times New Roman" w:hAnsi="Times New Roman CYR" w:cs="Times New Roman CYR"/>
          <w:sz w:val="24"/>
          <w:szCs w:val="24"/>
        </w:rPr>
        <w:t>органах местного самоуправления Быстринского муниципального района</w:t>
      </w:r>
    </w:p>
    <w:p w14:paraId="53B001A3" w14:textId="39FC100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установить пенсию за выслугу лет в размере _____ процентов среднемесячного содержания с "___" __________ 20___года.</w:t>
      </w:r>
    </w:p>
    <w:p w14:paraId="223B9BD0"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89" w:name="sub_557"/>
      <w:bookmarkEnd w:id="88"/>
      <w:r w:rsidRPr="00B17F05">
        <w:rPr>
          <w:rFonts w:ascii="Times New Roman CYR" w:eastAsia="Times New Roman" w:hAnsi="Times New Roman CYR" w:cs="Times New Roman CYR"/>
          <w:sz w:val="24"/>
          <w:szCs w:val="24"/>
        </w:rPr>
        <w:t>7. Прекратить выплату пенсии за выслугу лет с "___" __________ 20___года в связи с</w:t>
      </w:r>
    </w:p>
    <w:bookmarkEnd w:id="89"/>
    <w:p w14:paraId="63D54CFB"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____________________________________________________________________</w:t>
      </w:r>
    </w:p>
    <w:p w14:paraId="08F731E6"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____________________________________________________________________.</w:t>
      </w:r>
    </w:p>
    <w:p w14:paraId="0E41E993"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(основание)</w:t>
      </w:r>
    </w:p>
    <w:p w14:paraId="11AA558B"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4EA05E42"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Руководитель Уполномоченного органа__________________________________.</w:t>
      </w:r>
    </w:p>
    <w:p w14:paraId="794CDC9F"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(подпись, инициалы, фамилия)</w:t>
      </w:r>
    </w:p>
    <w:p w14:paraId="14B8A704"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lastRenderedPageBreak/>
        <w:t>Решение подготовил__________________________________________________.</w:t>
      </w:r>
    </w:p>
    <w:p w14:paraId="0AEC039F"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(подпись, инициалы, фамилия)</w:t>
      </w:r>
    </w:p>
    <w:p w14:paraId="1B53A2F6"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6A25E2E1" w14:textId="1528F584" w:rsidR="00B17F05" w:rsidRPr="00C207C5" w:rsidRDefault="00B17F05" w:rsidP="00C207C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r w:rsidRPr="00B17F05">
        <w:rPr>
          <w:rFonts w:ascii="Times New Roman CYR" w:eastAsia="Times New Roman" w:hAnsi="Times New Roman CYR" w:cs="Times New Roman CYR"/>
          <w:b/>
          <w:bCs/>
          <w:color w:val="26282F"/>
          <w:sz w:val="24"/>
          <w:szCs w:val="24"/>
        </w:rPr>
        <w:t>Расчет пенсии за выслугу лет: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0"/>
        <w:gridCol w:w="5258"/>
        <w:gridCol w:w="829"/>
        <w:gridCol w:w="1134"/>
        <w:gridCol w:w="1701"/>
      </w:tblGrid>
      <w:tr w:rsidR="00B17F05" w:rsidRPr="00B17F05" w14:paraId="41FC8991" w14:textId="77777777" w:rsidTr="00B17F05">
        <w:tc>
          <w:tcPr>
            <w:tcW w:w="5908" w:type="dxa"/>
            <w:gridSpan w:val="2"/>
            <w:tcBorders>
              <w:top w:val="single" w:sz="4" w:space="0" w:color="auto"/>
              <w:bottom w:val="single" w:sz="4" w:space="0" w:color="auto"/>
              <w:right w:val="single" w:sz="4" w:space="0" w:color="auto"/>
            </w:tcBorders>
          </w:tcPr>
          <w:p w14:paraId="4A7DB791"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Среднемесячное денежное содержание</w:t>
            </w:r>
          </w:p>
        </w:tc>
        <w:tc>
          <w:tcPr>
            <w:tcW w:w="829" w:type="dxa"/>
            <w:tcBorders>
              <w:top w:val="single" w:sz="4" w:space="0" w:color="auto"/>
              <w:left w:val="single" w:sz="4" w:space="0" w:color="auto"/>
              <w:bottom w:val="single" w:sz="4" w:space="0" w:color="auto"/>
              <w:right w:val="single" w:sz="4" w:space="0" w:color="auto"/>
            </w:tcBorders>
          </w:tcPr>
          <w:p w14:paraId="53F809BF"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6D9AB695"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Рублей</w:t>
            </w:r>
          </w:p>
        </w:tc>
        <w:tc>
          <w:tcPr>
            <w:tcW w:w="1701" w:type="dxa"/>
            <w:tcBorders>
              <w:top w:val="single" w:sz="4" w:space="0" w:color="auto"/>
              <w:left w:val="single" w:sz="4" w:space="0" w:color="auto"/>
              <w:bottom w:val="single" w:sz="4" w:space="0" w:color="auto"/>
            </w:tcBorders>
          </w:tcPr>
          <w:p w14:paraId="635B55EE"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 xml:space="preserve">С учетом </w:t>
            </w:r>
            <w:hyperlink r:id="rId70" w:history="1">
              <w:r w:rsidRPr="00B17F05">
                <w:rPr>
                  <w:rFonts w:ascii="Times New Roman CYR" w:eastAsia="Times New Roman" w:hAnsi="Times New Roman CYR" w:cs="Times New Roman CYR"/>
                  <w:color w:val="106BBE"/>
                  <w:sz w:val="24"/>
                  <w:szCs w:val="24"/>
                </w:rPr>
                <w:t>районного коэффициента</w:t>
              </w:r>
            </w:hyperlink>
            <w:r w:rsidRPr="00B17F05">
              <w:rPr>
                <w:rFonts w:ascii="Times New Roman CYR" w:eastAsia="Times New Roman" w:hAnsi="Times New Roman CYR" w:cs="Times New Roman CYR"/>
                <w:sz w:val="24"/>
                <w:szCs w:val="24"/>
              </w:rPr>
              <w:t xml:space="preserve"> 1,8</w:t>
            </w:r>
          </w:p>
        </w:tc>
      </w:tr>
      <w:tr w:rsidR="00B17F05" w:rsidRPr="00B17F05" w14:paraId="6003C785" w14:textId="77777777" w:rsidTr="00B17F05">
        <w:tc>
          <w:tcPr>
            <w:tcW w:w="650" w:type="dxa"/>
            <w:tcBorders>
              <w:top w:val="single" w:sz="4" w:space="0" w:color="auto"/>
              <w:bottom w:val="single" w:sz="4" w:space="0" w:color="auto"/>
              <w:right w:val="single" w:sz="4" w:space="0" w:color="auto"/>
            </w:tcBorders>
          </w:tcPr>
          <w:p w14:paraId="10364E0E"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1.</w:t>
            </w:r>
          </w:p>
        </w:tc>
        <w:tc>
          <w:tcPr>
            <w:tcW w:w="5258" w:type="dxa"/>
            <w:tcBorders>
              <w:top w:val="single" w:sz="4" w:space="0" w:color="auto"/>
              <w:left w:val="single" w:sz="4" w:space="0" w:color="auto"/>
              <w:bottom w:val="single" w:sz="4" w:space="0" w:color="auto"/>
              <w:right w:val="single" w:sz="4" w:space="0" w:color="auto"/>
            </w:tcBorders>
          </w:tcPr>
          <w:p w14:paraId="0E5D226A"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Должностной оклад</w:t>
            </w:r>
          </w:p>
        </w:tc>
        <w:tc>
          <w:tcPr>
            <w:tcW w:w="829" w:type="dxa"/>
            <w:tcBorders>
              <w:top w:val="single" w:sz="4" w:space="0" w:color="auto"/>
              <w:left w:val="single" w:sz="4" w:space="0" w:color="auto"/>
              <w:bottom w:val="single" w:sz="4" w:space="0" w:color="auto"/>
              <w:right w:val="single" w:sz="4" w:space="0" w:color="auto"/>
            </w:tcBorders>
          </w:tcPr>
          <w:p w14:paraId="25FE003F"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C5C2C28"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701" w:type="dxa"/>
            <w:tcBorders>
              <w:top w:val="single" w:sz="4" w:space="0" w:color="auto"/>
              <w:left w:val="single" w:sz="4" w:space="0" w:color="auto"/>
              <w:bottom w:val="single" w:sz="4" w:space="0" w:color="auto"/>
            </w:tcBorders>
          </w:tcPr>
          <w:p w14:paraId="1716C803"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2C4B49AB" w14:textId="77777777" w:rsidTr="00B17F05">
        <w:tc>
          <w:tcPr>
            <w:tcW w:w="650" w:type="dxa"/>
            <w:tcBorders>
              <w:top w:val="single" w:sz="4" w:space="0" w:color="auto"/>
              <w:bottom w:val="single" w:sz="4" w:space="0" w:color="auto"/>
              <w:right w:val="single" w:sz="4" w:space="0" w:color="auto"/>
            </w:tcBorders>
          </w:tcPr>
          <w:p w14:paraId="0C0A2E82"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2.</w:t>
            </w:r>
          </w:p>
        </w:tc>
        <w:tc>
          <w:tcPr>
            <w:tcW w:w="5258" w:type="dxa"/>
            <w:tcBorders>
              <w:top w:val="single" w:sz="4" w:space="0" w:color="auto"/>
              <w:left w:val="single" w:sz="4" w:space="0" w:color="auto"/>
              <w:bottom w:val="single" w:sz="4" w:space="0" w:color="auto"/>
              <w:right w:val="single" w:sz="4" w:space="0" w:color="auto"/>
            </w:tcBorders>
          </w:tcPr>
          <w:p w14:paraId="7DA6E7FF"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Ежемесячная надбавка к должностному окладу за выслугу лет</w:t>
            </w:r>
          </w:p>
        </w:tc>
        <w:tc>
          <w:tcPr>
            <w:tcW w:w="829" w:type="dxa"/>
            <w:tcBorders>
              <w:top w:val="single" w:sz="4" w:space="0" w:color="auto"/>
              <w:left w:val="single" w:sz="4" w:space="0" w:color="auto"/>
              <w:bottom w:val="single" w:sz="4" w:space="0" w:color="auto"/>
              <w:right w:val="single" w:sz="4" w:space="0" w:color="auto"/>
            </w:tcBorders>
          </w:tcPr>
          <w:p w14:paraId="071F1960"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F1D358A"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701" w:type="dxa"/>
            <w:tcBorders>
              <w:top w:val="single" w:sz="4" w:space="0" w:color="auto"/>
              <w:left w:val="single" w:sz="4" w:space="0" w:color="auto"/>
              <w:bottom w:val="single" w:sz="4" w:space="0" w:color="auto"/>
            </w:tcBorders>
          </w:tcPr>
          <w:p w14:paraId="2E9BDBC8"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3752D8BF" w14:textId="77777777" w:rsidTr="00B17F05">
        <w:tc>
          <w:tcPr>
            <w:tcW w:w="650" w:type="dxa"/>
            <w:tcBorders>
              <w:top w:val="single" w:sz="4" w:space="0" w:color="auto"/>
              <w:bottom w:val="single" w:sz="4" w:space="0" w:color="auto"/>
              <w:right w:val="single" w:sz="4" w:space="0" w:color="auto"/>
            </w:tcBorders>
          </w:tcPr>
          <w:p w14:paraId="5F55FFEF"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3.</w:t>
            </w:r>
          </w:p>
        </w:tc>
        <w:tc>
          <w:tcPr>
            <w:tcW w:w="5258" w:type="dxa"/>
            <w:tcBorders>
              <w:top w:val="single" w:sz="4" w:space="0" w:color="auto"/>
              <w:left w:val="single" w:sz="4" w:space="0" w:color="auto"/>
              <w:bottom w:val="single" w:sz="4" w:space="0" w:color="auto"/>
              <w:right w:val="single" w:sz="4" w:space="0" w:color="auto"/>
            </w:tcBorders>
          </w:tcPr>
          <w:p w14:paraId="0148535D"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Ежемесячная надбавка к должностному окладу за особые условия муниципальной службы</w:t>
            </w:r>
          </w:p>
        </w:tc>
        <w:tc>
          <w:tcPr>
            <w:tcW w:w="829" w:type="dxa"/>
            <w:tcBorders>
              <w:top w:val="single" w:sz="4" w:space="0" w:color="auto"/>
              <w:left w:val="single" w:sz="4" w:space="0" w:color="auto"/>
              <w:bottom w:val="single" w:sz="4" w:space="0" w:color="auto"/>
              <w:right w:val="single" w:sz="4" w:space="0" w:color="auto"/>
            </w:tcBorders>
          </w:tcPr>
          <w:p w14:paraId="4EB2BA9A"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9AD790B"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701" w:type="dxa"/>
            <w:tcBorders>
              <w:top w:val="single" w:sz="4" w:space="0" w:color="auto"/>
              <w:left w:val="single" w:sz="4" w:space="0" w:color="auto"/>
              <w:bottom w:val="single" w:sz="4" w:space="0" w:color="auto"/>
            </w:tcBorders>
          </w:tcPr>
          <w:p w14:paraId="4F096ACB"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5C5FB445" w14:textId="77777777" w:rsidTr="00B17F05">
        <w:tc>
          <w:tcPr>
            <w:tcW w:w="650" w:type="dxa"/>
            <w:tcBorders>
              <w:top w:val="single" w:sz="4" w:space="0" w:color="auto"/>
              <w:bottom w:val="single" w:sz="4" w:space="0" w:color="auto"/>
              <w:right w:val="single" w:sz="4" w:space="0" w:color="auto"/>
            </w:tcBorders>
          </w:tcPr>
          <w:p w14:paraId="0051D98D"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4.</w:t>
            </w:r>
          </w:p>
        </w:tc>
        <w:tc>
          <w:tcPr>
            <w:tcW w:w="5258" w:type="dxa"/>
            <w:tcBorders>
              <w:top w:val="single" w:sz="4" w:space="0" w:color="auto"/>
              <w:left w:val="single" w:sz="4" w:space="0" w:color="auto"/>
              <w:bottom w:val="single" w:sz="4" w:space="0" w:color="auto"/>
              <w:right w:val="single" w:sz="4" w:space="0" w:color="auto"/>
            </w:tcBorders>
          </w:tcPr>
          <w:p w14:paraId="5F13B89C"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Премия за выполнение особо важных и сложных заданий</w:t>
            </w:r>
          </w:p>
        </w:tc>
        <w:tc>
          <w:tcPr>
            <w:tcW w:w="829" w:type="dxa"/>
            <w:tcBorders>
              <w:top w:val="single" w:sz="4" w:space="0" w:color="auto"/>
              <w:left w:val="single" w:sz="4" w:space="0" w:color="auto"/>
              <w:bottom w:val="single" w:sz="4" w:space="0" w:color="auto"/>
              <w:right w:val="single" w:sz="4" w:space="0" w:color="auto"/>
            </w:tcBorders>
          </w:tcPr>
          <w:p w14:paraId="129E0FF8"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4D7500B"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701" w:type="dxa"/>
            <w:tcBorders>
              <w:top w:val="single" w:sz="4" w:space="0" w:color="auto"/>
              <w:left w:val="single" w:sz="4" w:space="0" w:color="auto"/>
              <w:bottom w:val="single" w:sz="4" w:space="0" w:color="auto"/>
            </w:tcBorders>
          </w:tcPr>
          <w:p w14:paraId="6326A39D"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7BA757A8" w14:textId="77777777" w:rsidTr="00B17F05">
        <w:tc>
          <w:tcPr>
            <w:tcW w:w="650" w:type="dxa"/>
            <w:tcBorders>
              <w:top w:val="single" w:sz="4" w:space="0" w:color="auto"/>
              <w:bottom w:val="single" w:sz="4" w:space="0" w:color="auto"/>
              <w:right w:val="single" w:sz="4" w:space="0" w:color="auto"/>
            </w:tcBorders>
          </w:tcPr>
          <w:p w14:paraId="5E93AD08"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5.</w:t>
            </w:r>
          </w:p>
        </w:tc>
        <w:tc>
          <w:tcPr>
            <w:tcW w:w="5258" w:type="dxa"/>
            <w:tcBorders>
              <w:top w:val="single" w:sz="4" w:space="0" w:color="auto"/>
              <w:left w:val="single" w:sz="4" w:space="0" w:color="auto"/>
              <w:bottom w:val="single" w:sz="4" w:space="0" w:color="auto"/>
              <w:right w:val="single" w:sz="4" w:space="0" w:color="auto"/>
            </w:tcBorders>
          </w:tcPr>
          <w:p w14:paraId="6261F04F"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Ежемесячное денежное поощрение</w:t>
            </w:r>
          </w:p>
        </w:tc>
        <w:tc>
          <w:tcPr>
            <w:tcW w:w="829" w:type="dxa"/>
            <w:tcBorders>
              <w:top w:val="single" w:sz="4" w:space="0" w:color="auto"/>
              <w:left w:val="single" w:sz="4" w:space="0" w:color="auto"/>
              <w:bottom w:val="single" w:sz="4" w:space="0" w:color="auto"/>
              <w:right w:val="single" w:sz="4" w:space="0" w:color="auto"/>
            </w:tcBorders>
          </w:tcPr>
          <w:p w14:paraId="624CEFD2"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C99456C"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701" w:type="dxa"/>
            <w:tcBorders>
              <w:top w:val="single" w:sz="4" w:space="0" w:color="auto"/>
              <w:left w:val="single" w:sz="4" w:space="0" w:color="auto"/>
              <w:bottom w:val="single" w:sz="4" w:space="0" w:color="auto"/>
            </w:tcBorders>
          </w:tcPr>
          <w:p w14:paraId="5F091CEB"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34329048" w14:textId="77777777" w:rsidTr="00B17F05">
        <w:tc>
          <w:tcPr>
            <w:tcW w:w="650" w:type="dxa"/>
            <w:tcBorders>
              <w:top w:val="single" w:sz="4" w:space="0" w:color="auto"/>
              <w:bottom w:val="single" w:sz="4" w:space="0" w:color="auto"/>
              <w:right w:val="single" w:sz="4" w:space="0" w:color="auto"/>
            </w:tcBorders>
          </w:tcPr>
          <w:p w14:paraId="5DDAC4A3"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6.</w:t>
            </w:r>
          </w:p>
        </w:tc>
        <w:tc>
          <w:tcPr>
            <w:tcW w:w="5258" w:type="dxa"/>
            <w:tcBorders>
              <w:top w:val="single" w:sz="4" w:space="0" w:color="auto"/>
              <w:left w:val="single" w:sz="4" w:space="0" w:color="auto"/>
              <w:bottom w:val="single" w:sz="4" w:space="0" w:color="auto"/>
              <w:right w:val="single" w:sz="4" w:space="0" w:color="auto"/>
            </w:tcBorders>
          </w:tcPr>
          <w:p w14:paraId="2CB67DC1"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Материальная помощь</w:t>
            </w:r>
          </w:p>
        </w:tc>
        <w:tc>
          <w:tcPr>
            <w:tcW w:w="829" w:type="dxa"/>
            <w:tcBorders>
              <w:top w:val="single" w:sz="4" w:space="0" w:color="auto"/>
              <w:left w:val="single" w:sz="4" w:space="0" w:color="auto"/>
              <w:bottom w:val="single" w:sz="4" w:space="0" w:color="auto"/>
              <w:right w:val="single" w:sz="4" w:space="0" w:color="auto"/>
            </w:tcBorders>
          </w:tcPr>
          <w:p w14:paraId="70031519"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14D64EE"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701" w:type="dxa"/>
            <w:tcBorders>
              <w:top w:val="single" w:sz="4" w:space="0" w:color="auto"/>
              <w:left w:val="single" w:sz="4" w:space="0" w:color="auto"/>
              <w:bottom w:val="single" w:sz="4" w:space="0" w:color="auto"/>
            </w:tcBorders>
          </w:tcPr>
          <w:p w14:paraId="5125DA3F"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648D1B97" w14:textId="77777777" w:rsidTr="00B17F05">
        <w:tc>
          <w:tcPr>
            <w:tcW w:w="650" w:type="dxa"/>
            <w:tcBorders>
              <w:top w:val="single" w:sz="4" w:space="0" w:color="auto"/>
              <w:bottom w:val="single" w:sz="4" w:space="0" w:color="auto"/>
              <w:right w:val="single" w:sz="4" w:space="0" w:color="auto"/>
            </w:tcBorders>
          </w:tcPr>
          <w:p w14:paraId="12D5FB7E"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7.</w:t>
            </w:r>
          </w:p>
        </w:tc>
        <w:tc>
          <w:tcPr>
            <w:tcW w:w="5258" w:type="dxa"/>
            <w:tcBorders>
              <w:top w:val="single" w:sz="4" w:space="0" w:color="auto"/>
              <w:left w:val="single" w:sz="4" w:space="0" w:color="auto"/>
              <w:bottom w:val="single" w:sz="4" w:space="0" w:color="auto"/>
              <w:right w:val="single" w:sz="4" w:space="0" w:color="auto"/>
            </w:tcBorders>
          </w:tcPr>
          <w:p w14:paraId="361DC260"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Единовременная выплата при предоставлении</w:t>
            </w:r>
          </w:p>
          <w:p w14:paraId="2EB6C028"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ежегодного оплачиваемого отпуска</w:t>
            </w:r>
          </w:p>
        </w:tc>
        <w:tc>
          <w:tcPr>
            <w:tcW w:w="829" w:type="dxa"/>
            <w:tcBorders>
              <w:top w:val="single" w:sz="4" w:space="0" w:color="auto"/>
              <w:left w:val="single" w:sz="4" w:space="0" w:color="auto"/>
              <w:bottom w:val="single" w:sz="4" w:space="0" w:color="auto"/>
              <w:right w:val="single" w:sz="4" w:space="0" w:color="auto"/>
            </w:tcBorders>
          </w:tcPr>
          <w:p w14:paraId="33F68BDC"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4603BC9"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701" w:type="dxa"/>
            <w:tcBorders>
              <w:top w:val="single" w:sz="4" w:space="0" w:color="auto"/>
              <w:left w:val="single" w:sz="4" w:space="0" w:color="auto"/>
              <w:bottom w:val="single" w:sz="4" w:space="0" w:color="auto"/>
            </w:tcBorders>
          </w:tcPr>
          <w:p w14:paraId="4AE23EB9"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0DF1BFAC" w14:textId="77777777" w:rsidTr="00B17F05">
        <w:tc>
          <w:tcPr>
            <w:tcW w:w="650" w:type="dxa"/>
            <w:tcBorders>
              <w:top w:val="single" w:sz="4" w:space="0" w:color="auto"/>
              <w:bottom w:val="single" w:sz="4" w:space="0" w:color="auto"/>
              <w:right w:val="single" w:sz="4" w:space="0" w:color="auto"/>
            </w:tcBorders>
          </w:tcPr>
          <w:p w14:paraId="14686EA3"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8.</w:t>
            </w:r>
          </w:p>
        </w:tc>
        <w:tc>
          <w:tcPr>
            <w:tcW w:w="5258" w:type="dxa"/>
            <w:tcBorders>
              <w:top w:val="single" w:sz="4" w:space="0" w:color="auto"/>
              <w:left w:val="single" w:sz="4" w:space="0" w:color="auto"/>
              <w:bottom w:val="single" w:sz="4" w:space="0" w:color="auto"/>
              <w:right w:val="single" w:sz="4" w:space="0" w:color="auto"/>
            </w:tcBorders>
          </w:tcPr>
          <w:p w14:paraId="05692395"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 xml:space="preserve">Ежемесячная процентная надбавка к должностному окладу за работу со сведениями, составляющими </w:t>
            </w:r>
            <w:hyperlink r:id="rId71" w:history="1">
              <w:r w:rsidRPr="00B17F05">
                <w:rPr>
                  <w:rFonts w:ascii="Times New Roman CYR" w:eastAsia="Times New Roman" w:hAnsi="Times New Roman CYR" w:cs="Times New Roman CYR"/>
                  <w:color w:val="106BBE"/>
                  <w:sz w:val="24"/>
                  <w:szCs w:val="24"/>
                </w:rPr>
                <w:t>государственную тайну</w:t>
              </w:r>
            </w:hyperlink>
            <w:r w:rsidRPr="00B17F05">
              <w:rPr>
                <w:rFonts w:ascii="Times New Roman CYR" w:eastAsia="Times New Roman" w:hAnsi="Times New Roman CYR" w:cs="Times New Roman CYR"/>
                <w:sz w:val="24"/>
                <w:szCs w:val="24"/>
              </w:rPr>
              <w:t>, и ежемесячная процентная надбавка к должностному окладу за стаж работы в структурных подразделениях по защите государственной тайны</w:t>
            </w:r>
          </w:p>
        </w:tc>
        <w:tc>
          <w:tcPr>
            <w:tcW w:w="829" w:type="dxa"/>
            <w:tcBorders>
              <w:top w:val="single" w:sz="4" w:space="0" w:color="auto"/>
              <w:left w:val="single" w:sz="4" w:space="0" w:color="auto"/>
              <w:bottom w:val="single" w:sz="4" w:space="0" w:color="auto"/>
              <w:right w:val="single" w:sz="4" w:space="0" w:color="auto"/>
            </w:tcBorders>
          </w:tcPr>
          <w:p w14:paraId="2D86BFBB"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576300B"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701" w:type="dxa"/>
            <w:tcBorders>
              <w:top w:val="single" w:sz="4" w:space="0" w:color="auto"/>
              <w:left w:val="single" w:sz="4" w:space="0" w:color="auto"/>
              <w:bottom w:val="single" w:sz="4" w:space="0" w:color="auto"/>
            </w:tcBorders>
          </w:tcPr>
          <w:p w14:paraId="421DD7EF"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2BDF697E" w14:textId="77777777" w:rsidTr="00B17F05">
        <w:tc>
          <w:tcPr>
            <w:tcW w:w="650" w:type="dxa"/>
            <w:tcBorders>
              <w:top w:val="single" w:sz="4" w:space="0" w:color="auto"/>
              <w:bottom w:val="single" w:sz="4" w:space="0" w:color="auto"/>
              <w:right w:val="single" w:sz="4" w:space="0" w:color="auto"/>
            </w:tcBorders>
          </w:tcPr>
          <w:p w14:paraId="0E52E6C7"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9.</w:t>
            </w:r>
          </w:p>
        </w:tc>
        <w:tc>
          <w:tcPr>
            <w:tcW w:w="5258" w:type="dxa"/>
            <w:tcBorders>
              <w:top w:val="single" w:sz="4" w:space="0" w:color="auto"/>
              <w:left w:val="single" w:sz="4" w:space="0" w:color="auto"/>
              <w:bottom w:val="single" w:sz="4" w:space="0" w:color="auto"/>
              <w:right w:val="single" w:sz="4" w:space="0" w:color="auto"/>
            </w:tcBorders>
          </w:tcPr>
          <w:p w14:paraId="1D6C2A1A"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Итого:</w:t>
            </w:r>
          </w:p>
        </w:tc>
        <w:tc>
          <w:tcPr>
            <w:tcW w:w="829" w:type="dxa"/>
            <w:tcBorders>
              <w:top w:val="single" w:sz="4" w:space="0" w:color="auto"/>
              <w:left w:val="single" w:sz="4" w:space="0" w:color="auto"/>
              <w:bottom w:val="single" w:sz="4" w:space="0" w:color="auto"/>
              <w:right w:val="single" w:sz="4" w:space="0" w:color="auto"/>
            </w:tcBorders>
          </w:tcPr>
          <w:p w14:paraId="5997D7B3"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13AC6F8"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701" w:type="dxa"/>
            <w:tcBorders>
              <w:top w:val="single" w:sz="4" w:space="0" w:color="auto"/>
              <w:left w:val="single" w:sz="4" w:space="0" w:color="auto"/>
              <w:bottom w:val="single" w:sz="4" w:space="0" w:color="auto"/>
            </w:tcBorders>
          </w:tcPr>
          <w:p w14:paraId="36EFE2E0"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367BE157" w14:textId="77777777" w:rsidTr="00B17F05">
        <w:tc>
          <w:tcPr>
            <w:tcW w:w="650" w:type="dxa"/>
            <w:tcBorders>
              <w:top w:val="single" w:sz="4" w:space="0" w:color="auto"/>
              <w:bottom w:val="single" w:sz="4" w:space="0" w:color="auto"/>
              <w:right w:val="single" w:sz="4" w:space="0" w:color="auto"/>
            </w:tcBorders>
          </w:tcPr>
          <w:p w14:paraId="34DED081"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10.</w:t>
            </w:r>
          </w:p>
        </w:tc>
        <w:tc>
          <w:tcPr>
            <w:tcW w:w="5258" w:type="dxa"/>
            <w:tcBorders>
              <w:top w:val="single" w:sz="4" w:space="0" w:color="auto"/>
              <w:left w:val="single" w:sz="4" w:space="0" w:color="auto"/>
              <w:bottom w:val="single" w:sz="4" w:space="0" w:color="auto"/>
              <w:right w:val="single" w:sz="4" w:space="0" w:color="auto"/>
            </w:tcBorders>
          </w:tcPr>
          <w:p w14:paraId="62F1B483"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Ограничение: среднемесячное денежное содержание не может превышать 2,8 оклада</w:t>
            </w:r>
          </w:p>
        </w:tc>
        <w:tc>
          <w:tcPr>
            <w:tcW w:w="829" w:type="dxa"/>
            <w:tcBorders>
              <w:top w:val="single" w:sz="4" w:space="0" w:color="auto"/>
              <w:left w:val="single" w:sz="4" w:space="0" w:color="auto"/>
              <w:bottom w:val="single" w:sz="4" w:space="0" w:color="auto"/>
              <w:right w:val="single" w:sz="4" w:space="0" w:color="auto"/>
            </w:tcBorders>
          </w:tcPr>
          <w:p w14:paraId="6DA6E2A6"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651EB13"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701" w:type="dxa"/>
            <w:tcBorders>
              <w:top w:val="single" w:sz="4" w:space="0" w:color="auto"/>
              <w:left w:val="single" w:sz="4" w:space="0" w:color="auto"/>
              <w:bottom w:val="single" w:sz="4" w:space="0" w:color="auto"/>
            </w:tcBorders>
          </w:tcPr>
          <w:p w14:paraId="7FB3F99C"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4877C2C1" w14:textId="77777777" w:rsidTr="00B17F05">
        <w:tc>
          <w:tcPr>
            <w:tcW w:w="650" w:type="dxa"/>
            <w:tcBorders>
              <w:top w:val="single" w:sz="4" w:space="0" w:color="auto"/>
              <w:bottom w:val="single" w:sz="4" w:space="0" w:color="auto"/>
              <w:right w:val="single" w:sz="4" w:space="0" w:color="auto"/>
            </w:tcBorders>
          </w:tcPr>
          <w:p w14:paraId="49809042"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258" w:type="dxa"/>
            <w:tcBorders>
              <w:top w:val="single" w:sz="4" w:space="0" w:color="auto"/>
              <w:left w:val="single" w:sz="4" w:space="0" w:color="auto"/>
              <w:bottom w:val="single" w:sz="4" w:space="0" w:color="auto"/>
              <w:right w:val="single" w:sz="4" w:space="0" w:color="auto"/>
            </w:tcBorders>
          </w:tcPr>
          <w:p w14:paraId="642B2305"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Стаж муниципальной службы</w:t>
            </w:r>
          </w:p>
        </w:tc>
        <w:tc>
          <w:tcPr>
            <w:tcW w:w="829" w:type="dxa"/>
            <w:tcBorders>
              <w:top w:val="single" w:sz="4" w:space="0" w:color="auto"/>
              <w:left w:val="single" w:sz="4" w:space="0" w:color="auto"/>
              <w:bottom w:val="single" w:sz="4" w:space="0" w:color="auto"/>
              <w:right w:val="single" w:sz="4" w:space="0" w:color="auto"/>
            </w:tcBorders>
          </w:tcPr>
          <w:p w14:paraId="65EB57FF"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Лет</w:t>
            </w:r>
          </w:p>
        </w:tc>
        <w:tc>
          <w:tcPr>
            <w:tcW w:w="1134" w:type="dxa"/>
            <w:tcBorders>
              <w:top w:val="single" w:sz="4" w:space="0" w:color="auto"/>
              <w:left w:val="single" w:sz="4" w:space="0" w:color="auto"/>
              <w:bottom w:val="single" w:sz="4" w:space="0" w:color="auto"/>
              <w:right w:val="single" w:sz="4" w:space="0" w:color="auto"/>
            </w:tcBorders>
          </w:tcPr>
          <w:p w14:paraId="109BC208"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Месяцев</w:t>
            </w:r>
          </w:p>
        </w:tc>
        <w:tc>
          <w:tcPr>
            <w:tcW w:w="1701" w:type="dxa"/>
            <w:tcBorders>
              <w:top w:val="single" w:sz="4" w:space="0" w:color="auto"/>
              <w:left w:val="single" w:sz="4" w:space="0" w:color="auto"/>
              <w:bottom w:val="single" w:sz="4" w:space="0" w:color="auto"/>
            </w:tcBorders>
          </w:tcPr>
          <w:p w14:paraId="426F7211"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Дней</w:t>
            </w:r>
          </w:p>
        </w:tc>
      </w:tr>
      <w:tr w:rsidR="00B17F05" w:rsidRPr="00B17F05" w14:paraId="4144BD4C" w14:textId="77777777" w:rsidTr="00B17F05">
        <w:tc>
          <w:tcPr>
            <w:tcW w:w="650" w:type="dxa"/>
            <w:tcBorders>
              <w:top w:val="single" w:sz="4" w:space="0" w:color="auto"/>
              <w:bottom w:val="single" w:sz="4" w:space="0" w:color="auto"/>
              <w:right w:val="single" w:sz="4" w:space="0" w:color="auto"/>
            </w:tcBorders>
          </w:tcPr>
          <w:p w14:paraId="35773204"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11.</w:t>
            </w:r>
          </w:p>
        </w:tc>
        <w:tc>
          <w:tcPr>
            <w:tcW w:w="5258" w:type="dxa"/>
            <w:tcBorders>
              <w:top w:val="single" w:sz="4" w:space="0" w:color="auto"/>
              <w:left w:val="single" w:sz="4" w:space="0" w:color="auto"/>
              <w:bottom w:val="single" w:sz="4" w:space="0" w:color="auto"/>
              <w:right w:val="single" w:sz="4" w:space="0" w:color="auto"/>
            </w:tcBorders>
          </w:tcPr>
          <w:p w14:paraId="38C69D5E"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Минимальный требуемый стаж для установления пенсии за выслугу лет</w:t>
            </w:r>
          </w:p>
        </w:tc>
        <w:tc>
          <w:tcPr>
            <w:tcW w:w="829" w:type="dxa"/>
            <w:tcBorders>
              <w:top w:val="single" w:sz="4" w:space="0" w:color="auto"/>
              <w:left w:val="single" w:sz="4" w:space="0" w:color="auto"/>
              <w:bottom w:val="single" w:sz="4" w:space="0" w:color="auto"/>
              <w:right w:val="single" w:sz="4" w:space="0" w:color="auto"/>
            </w:tcBorders>
          </w:tcPr>
          <w:p w14:paraId="368FF7CA"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12</w:t>
            </w:r>
          </w:p>
        </w:tc>
        <w:tc>
          <w:tcPr>
            <w:tcW w:w="1134" w:type="dxa"/>
            <w:tcBorders>
              <w:top w:val="single" w:sz="4" w:space="0" w:color="auto"/>
              <w:left w:val="single" w:sz="4" w:space="0" w:color="auto"/>
              <w:bottom w:val="single" w:sz="4" w:space="0" w:color="auto"/>
              <w:right w:val="single" w:sz="4" w:space="0" w:color="auto"/>
            </w:tcBorders>
          </w:tcPr>
          <w:p w14:paraId="4C21D5A7"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6</w:t>
            </w:r>
          </w:p>
        </w:tc>
        <w:tc>
          <w:tcPr>
            <w:tcW w:w="1701" w:type="dxa"/>
            <w:tcBorders>
              <w:top w:val="single" w:sz="4" w:space="0" w:color="auto"/>
              <w:left w:val="single" w:sz="4" w:space="0" w:color="auto"/>
              <w:bottom w:val="single" w:sz="4" w:space="0" w:color="auto"/>
            </w:tcBorders>
          </w:tcPr>
          <w:p w14:paraId="490E3644"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0</w:t>
            </w:r>
          </w:p>
        </w:tc>
      </w:tr>
      <w:tr w:rsidR="00B17F05" w:rsidRPr="00B17F05" w14:paraId="250B0183" w14:textId="77777777" w:rsidTr="00B17F05">
        <w:tc>
          <w:tcPr>
            <w:tcW w:w="650" w:type="dxa"/>
            <w:tcBorders>
              <w:top w:val="single" w:sz="4" w:space="0" w:color="auto"/>
              <w:bottom w:val="single" w:sz="4" w:space="0" w:color="auto"/>
              <w:right w:val="single" w:sz="4" w:space="0" w:color="auto"/>
            </w:tcBorders>
          </w:tcPr>
          <w:p w14:paraId="051EEA59"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12.</w:t>
            </w:r>
          </w:p>
        </w:tc>
        <w:tc>
          <w:tcPr>
            <w:tcW w:w="5258" w:type="dxa"/>
            <w:tcBorders>
              <w:top w:val="single" w:sz="4" w:space="0" w:color="auto"/>
              <w:left w:val="single" w:sz="4" w:space="0" w:color="auto"/>
              <w:bottom w:val="single" w:sz="4" w:space="0" w:color="auto"/>
              <w:right w:val="single" w:sz="4" w:space="0" w:color="auto"/>
            </w:tcBorders>
          </w:tcPr>
          <w:p w14:paraId="0E1114BA"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Фактический стаж муниципальной службы,</w:t>
            </w:r>
          </w:p>
          <w:p w14:paraId="4054E67B"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в том числе:</w:t>
            </w:r>
          </w:p>
        </w:tc>
        <w:tc>
          <w:tcPr>
            <w:tcW w:w="829" w:type="dxa"/>
            <w:tcBorders>
              <w:top w:val="single" w:sz="4" w:space="0" w:color="auto"/>
              <w:left w:val="single" w:sz="4" w:space="0" w:color="auto"/>
              <w:bottom w:val="single" w:sz="4" w:space="0" w:color="auto"/>
              <w:right w:val="single" w:sz="4" w:space="0" w:color="auto"/>
            </w:tcBorders>
          </w:tcPr>
          <w:p w14:paraId="141ADE65"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5D276C5"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701" w:type="dxa"/>
            <w:tcBorders>
              <w:top w:val="single" w:sz="4" w:space="0" w:color="auto"/>
              <w:left w:val="single" w:sz="4" w:space="0" w:color="auto"/>
              <w:bottom w:val="single" w:sz="4" w:space="0" w:color="auto"/>
            </w:tcBorders>
          </w:tcPr>
          <w:p w14:paraId="5623589A"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16018207" w14:textId="77777777" w:rsidTr="00B17F05">
        <w:tc>
          <w:tcPr>
            <w:tcW w:w="650" w:type="dxa"/>
            <w:tcBorders>
              <w:top w:val="single" w:sz="4" w:space="0" w:color="auto"/>
              <w:bottom w:val="single" w:sz="4" w:space="0" w:color="auto"/>
              <w:right w:val="single" w:sz="4" w:space="0" w:color="auto"/>
            </w:tcBorders>
          </w:tcPr>
          <w:p w14:paraId="3245B1D8"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12.1.</w:t>
            </w:r>
          </w:p>
        </w:tc>
        <w:tc>
          <w:tcPr>
            <w:tcW w:w="5258" w:type="dxa"/>
            <w:tcBorders>
              <w:top w:val="single" w:sz="4" w:space="0" w:color="auto"/>
              <w:left w:val="single" w:sz="4" w:space="0" w:color="auto"/>
              <w:bottom w:val="single" w:sz="4" w:space="0" w:color="auto"/>
              <w:right w:val="single" w:sz="4" w:space="0" w:color="auto"/>
            </w:tcBorders>
          </w:tcPr>
          <w:p w14:paraId="36C4683D" w14:textId="5DA3BA26"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 xml:space="preserve">протокол заседания комиссии по вопросам пенсионного обеспечения лиц, замещающих муниципальные должности и должности муниципальной службы в </w:t>
            </w:r>
            <w:r w:rsidR="00C207C5">
              <w:rPr>
                <w:rFonts w:ascii="Times New Roman CYR" w:eastAsia="Times New Roman" w:hAnsi="Times New Roman CYR" w:cs="Times New Roman CYR"/>
                <w:sz w:val="24"/>
                <w:szCs w:val="24"/>
              </w:rPr>
              <w:t xml:space="preserve">органах местного самоуправления Быстринского муниципального района </w:t>
            </w:r>
            <w:proofErr w:type="spellStart"/>
            <w:r w:rsidRPr="00B17F05">
              <w:rPr>
                <w:rFonts w:ascii="Times New Roman CYR" w:eastAsia="Times New Roman" w:hAnsi="Times New Roman CYR" w:cs="Times New Roman CYR"/>
                <w:sz w:val="24"/>
                <w:szCs w:val="24"/>
              </w:rPr>
              <w:t>от_________N</w:t>
            </w:r>
            <w:proofErr w:type="spellEnd"/>
            <w:r w:rsidRPr="00B17F05">
              <w:rPr>
                <w:rFonts w:ascii="Times New Roman CYR" w:eastAsia="Times New Roman" w:hAnsi="Times New Roman CYR" w:cs="Times New Roman CYR"/>
                <w:sz w:val="24"/>
                <w:szCs w:val="24"/>
              </w:rPr>
              <w:t>____</w:t>
            </w:r>
          </w:p>
        </w:tc>
        <w:tc>
          <w:tcPr>
            <w:tcW w:w="829" w:type="dxa"/>
            <w:tcBorders>
              <w:top w:val="single" w:sz="4" w:space="0" w:color="auto"/>
              <w:left w:val="single" w:sz="4" w:space="0" w:color="auto"/>
              <w:bottom w:val="single" w:sz="4" w:space="0" w:color="auto"/>
              <w:right w:val="single" w:sz="4" w:space="0" w:color="auto"/>
            </w:tcBorders>
          </w:tcPr>
          <w:p w14:paraId="27DFAB8D"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AC50D53"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701" w:type="dxa"/>
            <w:tcBorders>
              <w:top w:val="single" w:sz="4" w:space="0" w:color="auto"/>
              <w:left w:val="single" w:sz="4" w:space="0" w:color="auto"/>
              <w:bottom w:val="single" w:sz="4" w:space="0" w:color="auto"/>
            </w:tcBorders>
          </w:tcPr>
          <w:p w14:paraId="049CFF79"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2CC7F98D" w14:textId="77777777" w:rsidTr="00B17F05">
        <w:tc>
          <w:tcPr>
            <w:tcW w:w="650" w:type="dxa"/>
            <w:tcBorders>
              <w:top w:val="single" w:sz="4" w:space="0" w:color="auto"/>
              <w:bottom w:val="single" w:sz="4" w:space="0" w:color="auto"/>
              <w:right w:val="single" w:sz="4" w:space="0" w:color="auto"/>
            </w:tcBorders>
          </w:tcPr>
          <w:p w14:paraId="52E5FB71"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13.</w:t>
            </w:r>
          </w:p>
        </w:tc>
        <w:tc>
          <w:tcPr>
            <w:tcW w:w="5258" w:type="dxa"/>
            <w:tcBorders>
              <w:top w:val="single" w:sz="4" w:space="0" w:color="auto"/>
              <w:left w:val="single" w:sz="4" w:space="0" w:color="auto"/>
              <w:bottom w:val="single" w:sz="4" w:space="0" w:color="auto"/>
              <w:right w:val="single" w:sz="4" w:space="0" w:color="auto"/>
            </w:tcBorders>
          </w:tcPr>
          <w:p w14:paraId="5BEC0108"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Проценты среднемесячного денежного содержания</w:t>
            </w:r>
          </w:p>
        </w:tc>
        <w:tc>
          <w:tcPr>
            <w:tcW w:w="3664" w:type="dxa"/>
            <w:gridSpan w:val="3"/>
            <w:tcBorders>
              <w:top w:val="single" w:sz="4" w:space="0" w:color="auto"/>
              <w:left w:val="single" w:sz="4" w:space="0" w:color="auto"/>
              <w:bottom w:val="single" w:sz="4" w:space="0" w:color="auto"/>
            </w:tcBorders>
          </w:tcPr>
          <w:p w14:paraId="07F067BA"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009F105C" w14:textId="77777777" w:rsidTr="00B17F05">
        <w:tc>
          <w:tcPr>
            <w:tcW w:w="650" w:type="dxa"/>
            <w:tcBorders>
              <w:top w:val="single" w:sz="4" w:space="0" w:color="auto"/>
              <w:bottom w:val="single" w:sz="4" w:space="0" w:color="auto"/>
              <w:right w:val="single" w:sz="4" w:space="0" w:color="auto"/>
            </w:tcBorders>
          </w:tcPr>
          <w:p w14:paraId="0EBD6BCB"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14.</w:t>
            </w:r>
          </w:p>
        </w:tc>
        <w:tc>
          <w:tcPr>
            <w:tcW w:w="5258" w:type="dxa"/>
            <w:tcBorders>
              <w:top w:val="single" w:sz="4" w:space="0" w:color="auto"/>
              <w:left w:val="single" w:sz="4" w:space="0" w:color="auto"/>
              <w:bottom w:val="single" w:sz="4" w:space="0" w:color="auto"/>
              <w:right w:val="single" w:sz="4" w:space="0" w:color="auto"/>
            </w:tcBorders>
          </w:tcPr>
          <w:p w14:paraId="13DD0EDC"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 xml:space="preserve">Общая сумма двух с половиной размеров фиксированной выплаты к страховой пенсии по старости и к пенсии за выслугу лет (2,8 оклада с учетом </w:t>
            </w:r>
            <w:hyperlink r:id="rId72" w:history="1">
              <w:r w:rsidRPr="00B17F05">
                <w:rPr>
                  <w:rFonts w:ascii="Times New Roman CYR" w:eastAsia="Times New Roman" w:hAnsi="Times New Roman CYR" w:cs="Times New Roman CYR"/>
                  <w:color w:val="106BBE"/>
                  <w:sz w:val="24"/>
                  <w:szCs w:val="24"/>
                </w:rPr>
                <w:t>районного коэффициента</w:t>
              </w:r>
            </w:hyperlink>
            <w:r w:rsidRPr="00B17F05">
              <w:rPr>
                <w:rFonts w:ascii="Times New Roman CYR" w:eastAsia="Times New Roman" w:hAnsi="Times New Roman CYR" w:cs="Times New Roman CYR"/>
                <w:sz w:val="24"/>
                <w:szCs w:val="24"/>
              </w:rPr>
              <w:t>, умноженного на проценты среднемесячного денежного содержания)</w:t>
            </w:r>
          </w:p>
        </w:tc>
        <w:tc>
          <w:tcPr>
            <w:tcW w:w="3664" w:type="dxa"/>
            <w:gridSpan w:val="3"/>
            <w:tcBorders>
              <w:top w:val="single" w:sz="4" w:space="0" w:color="auto"/>
              <w:left w:val="single" w:sz="4" w:space="0" w:color="auto"/>
              <w:bottom w:val="single" w:sz="4" w:space="0" w:color="auto"/>
            </w:tcBorders>
          </w:tcPr>
          <w:p w14:paraId="228FC5AC"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684F5A0E" w14:textId="77777777" w:rsidTr="00B17F05">
        <w:tc>
          <w:tcPr>
            <w:tcW w:w="650" w:type="dxa"/>
            <w:tcBorders>
              <w:top w:val="single" w:sz="4" w:space="0" w:color="auto"/>
              <w:bottom w:val="single" w:sz="4" w:space="0" w:color="auto"/>
              <w:right w:val="single" w:sz="4" w:space="0" w:color="auto"/>
            </w:tcBorders>
          </w:tcPr>
          <w:p w14:paraId="714347BA"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bookmarkStart w:id="90" w:name="sub_5015"/>
            <w:r w:rsidRPr="00B17F05">
              <w:rPr>
                <w:rFonts w:ascii="Times New Roman CYR" w:eastAsia="Times New Roman" w:hAnsi="Times New Roman CYR" w:cs="Times New Roman CYR"/>
                <w:sz w:val="24"/>
                <w:szCs w:val="24"/>
              </w:rPr>
              <w:t>15.</w:t>
            </w:r>
            <w:bookmarkEnd w:id="90"/>
          </w:p>
        </w:tc>
        <w:tc>
          <w:tcPr>
            <w:tcW w:w="5258" w:type="dxa"/>
            <w:tcBorders>
              <w:top w:val="single" w:sz="4" w:space="0" w:color="auto"/>
              <w:left w:val="single" w:sz="4" w:space="0" w:color="auto"/>
              <w:bottom w:val="single" w:sz="4" w:space="0" w:color="auto"/>
              <w:right w:val="single" w:sz="4" w:space="0" w:color="auto"/>
            </w:tcBorders>
          </w:tcPr>
          <w:p w14:paraId="3D238E27"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Два с половиной размера фиксированной выплаты к страховой пенсии по старости</w:t>
            </w:r>
          </w:p>
        </w:tc>
        <w:tc>
          <w:tcPr>
            <w:tcW w:w="3664" w:type="dxa"/>
            <w:gridSpan w:val="3"/>
            <w:tcBorders>
              <w:top w:val="single" w:sz="4" w:space="0" w:color="auto"/>
              <w:left w:val="single" w:sz="4" w:space="0" w:color="auto"/>
              <w:bottom w:val="single" w:sz="4" w:space="0" w:color="auto"/>
            </w:tcBorders>
          </w:tcPr>
          <w:p w14:paraId="18113C9F"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4CE15D14" w14:textId="77777777" w:rsidTr="00B17F05">
        <w:tc>
          <w:tcPr>
            <w:tcW w:w="650" w:type="dxa"/>
            <w:tcBorders>
              <w:top w:val="single" w:sz="4" w:space="0" w:color="auto"/>
              <w:bottom w:val="single" w:sz="4" w:space="0" w:color="auto"/>
              <w:right w:val="single" w:sz="4" w:space="0" w:color="auto"/>
            </w:tcBorders>
          </w:tcPr>
          <w:p w14:paraId="473EB110"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bookmarkStart w:id="91" w:name="sub_5016"/>
            <w:r w:rsidRPr="00B17F05">
              <w:rPr>
                <w:rFonts w:ascii="Times New Roman CYR" w:eastAsia="Times New Roman" w:hAnsi="Times New Roman CYR" w:cs="Times New Roman CYR"/>
                <w:sz w:val="24"/>
                <w:szCs w:val="24"/>
              </w:rPr>
              <w:t>16.</w:t>
            </w:r>
            <w:bookmarkEnd w:id="91"/>
          </w:p>
        </w:tc>
        <w:tc>
          <w:tcPr>
            <w:tcW w:w="5258" w:type="dxa"/>
            <w:tcBorders>
              <w:top w:val="single" w:sz="4" w:space="0" w:color="auto"/>
              <w:left w:val="single" w:sz="4" w:space="0" w:color="auto"/>
              <w:bottom w:val="single" w:sz="4" w:space="0" w:color="auto"/>
              <w:right w:val="single" w:sz="4" w:space="0" w:color="auto"/>
            </w:tcBorders>
          </w:tcPr>
          <w:p w14:paraId="4B1B94D1"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Размер пенсии за выслугу лет (</w:t>
            </w:r>
            <w:hyperlink w:anchor="sub_5015" w:history="1">
              <w:r w:rsidRPr="00B17F05">
                <w:rPr>
                  <w:rFonts w:ascii="Times New Roman CYR" w:eastAsia="Times New Roman" w:hAnsi="Times New Roman CYR" w:cs="Times New Roman CYR"/>
                  <w:color w:val="106BBE"/>
                  <w:sz w:val="24"/>
                  <w:szCs w:val="24"/>
                </w:rPr>
                <w:t>строка 15</w:t>
              </w:r>
            </w:hyperlink>
            <w:r w:rsidRPr="00B17F05">
              <w:rPr>
                <w:rFonts w:ascii="Times New Roman CYR" w:eastAsia="Times New Roman" w:hAnsi="Times New Roman CYR" w:cs="Times New Roman CYR"/>
                <w:sz w:val="24"/>
                <w:szCs w:val="24"/>
              </w:rPr>
              <w:t xml:space="preserve"> - </w:t>
            </w:r>
            <w:hyperlink w:anchor="sub_5016" w:history="1">
              <w:r w:rsidRPr="00B17F05">
                <w:rPr>
                  <w:rFonts w:ascii="Times New Roman CYR" w:eastAsia="Times New Roman" w:hAnsi="Times New Roman CYR" w:cs="Times New Roman CYR"/>
                  <w:color w:val="106BBE"/>
                  <w:sz w:val="24"/>
                  <w:szCs w:val="24"/>
                </w:rPr>
                <w:t>строка 16</w:t>
              </w:r>
            </w:hyperlink>
            <w:r w:rsidRPr="00B17F05">
              <w:rPr>
                <w:rFonts w:ascii="Times New Roman CYR" w:eastAsia="Times New Roman" w:hAnsi="Times New Roman CYR" w:cs="Times New Roman CYR"/>
                <w:sz w:val="24"/>
                <w:szCs w:val="24"/>
              </w:rPr>
              <w:t>)</w:t>
            </w:r>
          </w:p>
        </w:tc>
        <w:tc>
          <w:tcPr>
            <w:tcW w:w="3664" w:type="dxa"/>
            <w:gridSpan w:val="3"/>
            <w:tcBorders>
              <w:top w:val="single" w:sz="4" w:space="0" w:color="auto"/>
              <w:left w:val="single" w:sz="4" w:space="0" w:color="auto"/>
              <w:bottom w:val="single" w:sz="4" w:space="0" w:color="auto"/>
            </w:tcBorders>
          </w:tcPr>
          <w:p w14:paraId="7C29063D"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bl>
    <w:p w14:paraId="7CBC991C"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022EF2AD" w14:textId="12ACE273" w:rsidR="00C207C5" w:rsidRDefault="00C207C5"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r w:rsidRPr="00B17F05">
        <w:rPr>
          <w:rFonts w:ascii="Times New Roman" w:eastAsia="Times New Roman" w:hAnsi="Times New Roman" w:cs="Times New Roman"/>
          <w:bCs/>
          <w:color w:val="26282F"/>
          <w:sz w:val="24"/>
          <w:szCs w:val="24"/>
        </w:rPr>
        <w:lastRenderedPageBreak/>
        <w:t xml:space="preserve">Приложение </w:t>
      </w:r>
      <w:r>
        <w:rPr>
          <w:rFonts w:ascii="Times New Roman" w:eastAsia="Times New Roman" w:hAnsi="Times New Roman" w:cs="Times New Roman"/>
          <w:bCs/>
          <w:color w:val="26282F"/>
          <w:sz w:val="24"/>
          <w:szCs w:val="24"/>
        </w:rPr>
        <w:t>№ 6</w:t>
      </w:r>
    </w:p>
    <w:p w14:paraId="5E208048" w14:textId="77777777" w:rsidR="00C207C5" w:rsidRPr="00054EF3" w:rsidRDefault="00C207C5"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r w:rsidRPr="00054EF3">
        <w:rPr>
          <w:rFonts w:ascii="Times New Roman" w:eastAsia="Times New Roman" w:hAnsi="Times New Roman" w:cs="Times New Roman"/>
          <w:bCs/>
          <w:color w:val="26282F"/>
          <w:sz w:val="24"/>
          <w:szCs w:val="24"/>
        </w:rPr>
        <w:t xml:space="preserve">к Порядку </w:t>
      </w:r>
      <w:r w:rsidR="00054EF3" w:rsidRPr="00054EF3">
        <w:rPr>
          <w:rFonts w:ascii="Times New Roman" w:eastAsia="Times New Roman" w:hAnsi="Times New Roman" w:cs="Times New Roman"/>
          <w:bCs/>
          <w:color w:val="26282F"/>
          <w:sz w:val="24"/>
          <w:szCs w:val="24"/>
        </w:rPr>
        <w:t xml:space="preserve">назначения и выплаты пенсии за выслугу лет лицам, </w:t>
      </w:r>
    </w:p>
    <w:p w14:paraId="1FE63529" w14:textId="77777777" w:rsidR="00C207C5" w:rsidRPr="00054EF3" w:rsidRDefault="00054EF3"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r w:rsidRPr="00054EF3">
        <w:rPr>
          <w:rFonts w:ascii="Times New Roman" w:eastAsia="Times New Roman" w:hAnsi="Times New Roman" w:cs="Times New Roman"/>
          <w:bCs/>
          <w:color w:val="26282F"/>
          <w:sz w:val="24"/>
          <w:szCs w:val="24"/>
        </w:rPr>
        <w:t xml:space="preserve">замещавшим должности муниципальной службы в </w:t>
      </w:r>
    </w:p>
    <w:p w14:paraId="5D9218B2" w14:textId="77777777" w:rsidR="00054EF3" w:rsidRPr="00054EF3" w:rsidRDefault="00054EF3"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r w:rsidRPr="00054EF3">
        <w:rPr>
          <w:rFonts w:ascii="Times New Roman" w:eastAsia="Times New Roman" w:hAnsi="Times New Roman" w:cs="Times New Roman"/>
          <w:bCs/>
          <w:color w:val="26282F"/>
          <w:sz w:val="24"/>
          <w:szCs w:val="24"/>
        </w:rPr>
        <w:t>органах местного самоуправления Быстринского муниципального района</w:t>
      </w:r>
    </w:p>
    <w:p w14:paraId="35864908"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7BAC8F7E" w14:textId="77777777" w:rsidR="00B17F05" w:rsidRPr="00B17F05" w:rsidRDefault="00B17F05" w:rsidP="00B17F05">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На бланке Уполномоченного органа</w:t>
      </w:r>
    </w:p>
    <w:p w14:paraId="2609E1F1"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642D961E" w14:textId="77777777" w:rsidR="00B17F05" w:rsidRPr="00B17F05" w:rsidRDefault="00B17F05" w:rsidP="00B17F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r w:rsidRPr="00B17F05">
        <w:rPr>
          <w:rFonts w:ascii="Times New Roman CYR" w:eastAsia="Times New Roman" w:hAnsi="Times New Roman CYR" w:cs="Times New Roman CYR"/>
          <w:b/>
          <w:bCs/>
          <w:color w:val="26282F"/>
          <w:sz w:val="24"/>
          <w:szCs w:val="24"/>
        </w:rPr>
        <w:t xml:space="preserve">Решение </w:t>
      </w:r>
      <w:r w:rsidRPr="00B17F05">
        <w:rPr>
          <w:rFonts w:ascii="Times New Roman CYR" w:eastAsia="Times New Roman" w:hAnsi="Times New Roman CYR" w:cs="Times New Roman CYR"/>
          <w:b/>
          <w:bCs/>
          <w:color w:val="26282F"/>
          <w:sz w:val="24"/>
          <w:szCs w:val="24"/>
        </w:rPr>
        <w:br/>
        <w:t>об установлении и выплате пенсии за выслугу лет в соответствии с частью 4 статьи 9(2) Закона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14:paraId="43E4E63F"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3F61E790"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от "_____" _____________ 20_____ г.</w:t>
      </w:r>
    </w:p>
    <w:p w14:paraId="29FD4FA3"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__________________________________________________________</w:t>
      </w:r>
    </w:p>
    <w:p w14:paraId="75E4EF43"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(Ф.И.О. лица, замещавшего должность муниципальной службы)</w:t>
      </w:r>
    </w:p>
    <w:p w14:paraId="6ABBCF61" w14:textId="5FB37EE4"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 xml:space="preserve">В соответствии с </w:t>
      </w:r>
      <w:hyperlink r:id="rId73" w:history="1">
        <w:r w:rsidRPr="00B17F05">
          <w:rPr>
            <w:rFonts w:ascii="Times New Roman CYR" w:eastAsia="Times New Roman" w:hAnsi="Times New Roman CYR" w:cs="Times New Roman CYR"/>
            <w:color w:val="106BBE"/>
            <w:sz w:val="24"/>
            <w:szCs w:val="24"/>
          </w:rPr>
          <w:t>частью 4 статьи 9(2)</w:t>
        </w:r>
      </w:hyperlink>
      <w:r w:rsidRPr="00B17F05">
        <w:rPr>
          <w:rFonts w:ascii="Times New Roman CYR" w:eastAsia="Times New Roman" w:hAnsi="Times New Roman CYR" w:cs="Times New Roman CYR"/>
          <w:sz w:val="24"/>
          <w:szCs w:val="24"/>
        </w:rPr>
        <w:t xml:space="preserve"> Закона Камчатского края "О пенсионном обеспечении лиц, замещавших государственные должности государственной гражданской службы Камчатского края" и</w:t>
      </w:r>
      <w:r w:rsidR="00C207C5" w:rsidRPr="00C207C5">
        <w:rPr>
          <w:rFonts w:ascii="Times New Roman CYR" w:eastAsia="Times New Roman" w:hAnsi="Times New Roman CYR" w:cs="Times New Roman CYR"/>
          <w:sz w:val="24"/>
          <w:szCs w:val="24"/>
        </w:rPr>
        <w:t xml:space="preserve"> </w:t>
      </w:r>
      <w:r w:rsidR="00C207C5">
        <w:rPr>
          <w:rFonts w:ascii="Times New Roman CYR" w:eastAsia="Times New Roman" w:hAnsi="Times New Roman CYR" w:cs="Times New Roman CYR"/>
          <w:sz w:val="24"/>
          <w:szCs w:val="24"/>
        </w:rPr>
        <w:t>Думы Быстринского муниципального района</w:t>
      </w:r>
      <w:r w:rsidR="00C207C5" w:rsidRPr="00B17F05">
        <w:rPr>
          <w:rFonts w:ascii="Times New Roman CYR" w:eastAsia="Times New Roman" w:hAnsi="Times New Roman CYR" w:cs="Times New Roman CYR"/>
          <w:sz w:val="24"/>
          <w:szCs w:val="24"/>
        </w:rPr>
        <w:t xml:space="preserve"> от </w:t>
      </w:r>
      <w:r w:rsidR="00C207C5">
        <w:rPr>
          <w:rFonts w:ascii="Times New Roman CYR" w:eastAsia="Times New Roman" w:hAnsi="Times New Roman CYR" w:cs="Times New Roman CYR"/>
          <w:sz w:val="24"/>
          <w:szCs w:val="24"/>
        </w:rPr>
        <w:t>__________________</w:t>
      </w:r>
      <w:r w:rsidR="00C207C5" w:rsidRPr="00B17F05">
        <w:rPr>
          <w:rFonts w:ascii="Times New Roman CYR" w:eastAsia="Times New Roman" w:hAnsi="Times New Roman CYR" w:cs="Times New Roman CYR"/>
          <w:sz w:val="24"/>
          <w:szCs w:val="24"/>
        </w:rPr>
        <w:t xml:space="preserve"> N </w:t>
      </w:r>
      <w:r w:rsidR="00C207C5">
        <w:rPr>
          <w:rFonts w:ascii="Times New Roman CYR" w:eastAsia="Times New Roman" w:hAnsi="Times New Roman CYR" w:cs="Times New Roman CYR"/>
          <w:sz w:val="24"/>
          <w:szCs w:val="24"/>
        </w:rPr>
        <w:t>_____</w:t>
      </w:r>
      <w:r w:rsidR="00C207C5" w:rsidRPr="00B17F05">
        <w:rPr>
          <w:rFonts w:ascii="Times New Roman CYR" w:eastAsia="Times New Roman" w:hAnsi="Times New Roman CYR" w:cs="Times New Roman CYR"/>
          <w:sz w:val="24"/>
          <w:szCs w:val="24"/>
        </w:rPr>
        <w:t xml:space="preserve"> "О порядке назначения и выплаты пенсии за выслугу лет лицам, замещавшим должности муниципальной службы в органах местного самоуправления Быстринского муниципального района"</w:t>
      </w:r>
      <w:r w:rsidRPr="00B17F05">
        <w:rPr>
          <w:rFonts w:ascii="Times New Roman CYR" w:eastAsia="Times New Roman" w:hAnsi="Times New Roman CYR" w:cs="Times New Roman CYR"/>
          <w:sz w:val="24"/>
          <w:szCs w:val="24"/>
        </w:rPr>
        <w:t>:</w:t>
      </w:r>
    </w:p>
    <w:p w14:paraId="420FA7C3" w14:textId="36ACB052"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92" w:name="sub_661"/>
      <w:r w:rsidRPr="00B17F05">
        <w:rPr>
          <w:rFonts w:ascii="Times New Roman CYR" w:eastAsia="Times New Roman" w:hAnsi="Times New Roman CYR" w:cs="Times New Roman CYR"/>
          <w:sz w:val="24"/>
          <w:szCs w:val="24"/>
        </w:rPr>
        <w:t xml:space="preserve">1. Установить пенсию за выслугу лет в размере ______ рублей, исходя из общей суммы двух с половиной размеров установленной </w:t>
      </w:r>
      <w:hyperlink r:id="rId74" w:history="1">
        <w:r w:rsidRPr="00B17F05">
          <w:rPr>
            <w:rFonts w:ascii="Times New Roman CYR" w:eastAsia="Times New Roman" w:hAnsi="Times New Roman CYR" w:cs="Times New Roman CYR"/>
            <w:color w:val="106BBE"/>
            <w:sz w:val="24"/>
            <w:szCs w:val="24"/>
          </w:rPr>
          <w:t>частью 1 статьи 16</w:t>
        </w:r>
      </w:hyperlink>
      <w:r w:rsidRPr="00B17F05">
        <w:rPr>
          <w:rFonts w:ascii="Times New Roman CYR" w:eastAsia="Times New Roman" w:hAnsi="Times New Roman CYR" w:cs="Times New Roman CYR"/>
          <w:sz w:val="24"/>
          <w:szCs w:val="24"/>
        </w:rPr>
        <w:t xml:space="preserve"> Федерального закона от 28.12.2013 N 400-ФЗ "О страховых пенсиях" по состоянию на </w:t>
      </w:r>
      <w:r w:rsidR="006C7CB1">
        <w:rPr>
          <w:rFonts w:ascii="Times New Roman CYR" w:eastAsia="Times New Roman" w:hAnsi="Times New Roman CYR" w:cs="Times New Roman CYR"/>
          <w:sz w:val="24"/>
          <w:szCs w:val="24"/>
        </w:rPr>
        <w:t>_______________</w:t>
      </w:r>
      <w:r w:rsidRPr="00B17F05">
        <w:rPr>
          <w:rFonts w:ascii="Times New Roman CYR" w:eastAsia="Times New Roman" w:hAnsi="Times New Roman CYR" w:cs="Times New Roman CYR"/>
          <w:sz w:val="24"/>
          <w:szCs w:val="24"/>
        </w:rPr>
        <w:t xml:space="preserve"> 20</w:t>
      </w:r>
      <w:r w:rsidR="006C7CB1">
        <w:rPr>
          <w:rFonts w:ascii="Times New Roman CYR" w:eastAsia="Times New Roman" w:hAnsi="Times New Roman CYR" w:cs="Times New Roman CYR"/>
          <w:sz w:val="24"/>
          <w:szCs w:val="24"/>
        </w:rPr>
        <w:t>__</w:t>
      </w:r>
      <w:r w:rsidRPr="00B17F05">
        <w:rPr>
          <w:rFonts w:ascii="Times New Roman CYR" w:eastAsia="Times New Roman" w:hAnsi="Times New Roman CYR" w:cs="Times New Roman CYR"/>
          <w:sz w:val="24"/>
          <w:szCs w:val="24"/>
        </w:rPr>
        <w:t xml:space="preserve"> года фиксированной выплаты к страховой пенсии по старости (далее - фиксированная выплата к страховой пенсии по старости), и пенсии за выслугу лет в размере ______ рублей, составляющей ____ процентов среднемесячного денежного содержания.</w:t>
      </w:r>
    </w:p>
    <w:p w14:paraId="6DA3B06A"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93" w:name="sub_662"/>
      <w:bookmarkEnd w:id="92"/>
      <w:r w:rsidRPr="00B17F05">
        <w:rPr>
          <w:rFonts w:ascii="Times New Roman CYR" w:eastAsia="Times New Roman" w:hAnsi="Times New Roman CYR" w:cs="Times New Roman CYR"/>
          <w:sz w:val="24"/>
          <w:szCs w:val="24"/>
        </w:rPr>
        <w:t>2. Выплату пенсии за выслугу лет производить с "___" __________ 20___года пожизненно.</w:t>
      </w:r>
    </w:p>
    <w:p w14:paraId="3BB3C4C6"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94" w:name="sub_663"/>
      <w:bookmarkEnd w:id="93"/>
      <w:r w:rsidRPr="00B17F05">
        <w:rPr>
          <w:rFonts w:ascii="Times New Roman CYR" w:eastAsia="Times New Roman" w:hAnsi="Times New Roman CYR" w:cs="Times New Roman CYR"/>
          <w:sz w:val="24"/>
          <w:szCs w:val="24"/>
        </w:rPr>
        <w:t>3. Приостановить выплату пенсии за выслугу лет с "___" __________ 20___года в связи с</w:t>
      </w:r>
    </w:p>
    <w:bookmarkEnd w:id="94"/>
    <w:p w14:paraId="7A90B9EA"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____________________________________________________________________</w:t>
      </w:r>
    </w:p>
    <w:p w14:paraId="1D394BFB"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____________________________________________________________________.</w:t>
      </w:r>
    </w:p>
    <w:p w14:paraId="3A24AD55"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(основание)</w:t>
      </w:r>
    </w:p>
    <w:p w14:paraId="2C1A64DB"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95" w:name="sub_664"/>
      <w:r w:rsidRPr="00B17F05">
        <w:rPr>
          <w:rFonts w:ascii="Times New Roman CYR" w:eastAsia="Times New Roman" w:hAnsi="Times New Roman CYR" w:cs="Times New Roman CYR"/>
          <w:sz w:val="24"/>
          <w:szCs w:val="24"/>
        </w:rPr>
        <w:t>4. Возобновить выплату пенсии за выслугу лет с "___" __________ 20___года в связи с</w:t>
      </w:r>
    </w:p>
    <w:bookmarkEnd w:id="95"/>
    <w:p w14:paraId="0B9BEA45"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____________________________________________________________________</w:t>
      </w:r>
    </w:p>
    <w:p w14:paraId="77772232"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____________________________________________________________________.</w:t>
      </w:r>
    </w:p>
    <w:p w14:paraId="3067BCCB"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(основание)</w:t>
      </w:r>
    </w:p>
    <w:p w14:paraId="16C28F7D" w14:textId="22C5F43A"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96" w:name="sub_665"/>
      <w:r w:rsidRPr="00B17F05">
        <w:rPr>
          <w:rFonts w:ascii="Times New Roman CYR" w:eastAsia="Times New Roman" w:hAnsi="Times New Roman CYR" w:cs="Times New Roman CYR"/>
          <w:sz w:val="24"/>
          <w:szCs w:val="24"/>
        </w:rPr>
        <w:t xml:space="preserve">5. В связи с замещением должности муниципальной службы в </w:t>
      </w:r>
      <w:r w:rsidR="00C207C5">
        <w:rPr>
          <w:rFonts w:ascii="Times New Roman CYR" w:eastAsia="Times New Roman" w:hAnsi="Times New Roman CYR" w:cs="Times New Roman CYR"/>
          <w:sz w:val="24"/>
          <w:szCs w:val="24"/>
        </w:rPr>
        <w:t>органах местного самоуправления Быстринского муниципального района</w:t>
      </w:r>
    </w:p>
    <w:bookmarkEnd w:id="96"/>
    <w:p w14:paraId="41077CC9"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____________________________________________________________________</w:t>
      </w:r>
    </w:p>
    <w:p w14:paraId="574B04B5"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____________________________________________________________________</w:t>
      </w:r>
    </w:p>
    <w:p w14:paraId="74007DD9"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(наименование должности)</w:t>
      </w:r>
    </w:p>
    <w:p w14:paraId="51E8F5D3"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произвести перерасчет пенсии за выслугу лет с "___" ____________ 20___года.</w:t>
      </w:r>
    </w:p>
    <w:p w14:paraId="712B9390" w14:textId="2828DF7C"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97" w:name="sub_666"/>
      <w:r w:rsidRPr="00B17F05">
        <w:rPr>
          <w:rFonts w:ascii="Times New Roman CYR" w:eastAsia="Times New Roman" w:hAnsi="Times New Roman CYR" w:cs="Times New Roman CYR"/>
          <w:sz w:val="24"/>
          <w:szCs w:val="24"/>
        </w:rPr>
        <w:t xml:space="preserve">6. В связи с увеличением продолжительности стажа муниципальной службы в </w:t>
      </w:r>
      <w:r w:rsidR="00C207C5">
        <w:rPr>
          <w:rFonts w:ascii="Times New Roman CYR" w:eastAsia="Times New Roman" w:hAnsi="Times New Roman CYR" w:cs="Times New Roman CYR"/>
          <w:sz w:val="24"/>
          <w:szCs w:val="24"/>
        </w:rPr>
        <w:t>органах местного самоуправления Быстринского муниципального района</w:t>
      </w:r>
      <w:r w:rsidRPr="00B17F05">
        <w:rPr>
          <w:rFonts w:ascii="Times New Roman CYR" w:eastAsia="Times New Roman" w:hAnsi="Times New Roman CYR" w:cs="Times New Roman CYR"/>
          <w:sz w:val="24"/>
          <w:szCs w:val="24"/>
        </w:rPr>
        <w:t xml:space="preserve"> установить пенсию за выслугу лет в размере _____ процентов среднемесячного содержания с "___" __________ 20___года.</w:t>
      </w:r>
    </w:p>
    <w:p w14:paraId="2FC8FB71"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98" w:name="sub_667"/>
      <w:bookmarkEnd w:id="97"/>
      <w:r w:rsidRPr="00B17F05">
        <w:rPr>
          <w:rFonts w:ascii="Times New Roman CYR" w:eastAsia="Times New Roman" w:hAnsi="Times New Roman CYR" w:cs="Times New Roman CYR"/>
          <w:sz w:val="24"/>
          <w:szCs w:val="24"/>
        </w:rPr>
        <w:t>7. Прекратить выплату пенсии за выслугу лет с "___" __________ 20___года в связи с</w:t>
      </w:r>
    </w:p>
    <w:bookmarkEnd w:id="98"/>
    <w:p w14:paraId="4C62E8E7"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____________________________________________________________________</w:t>
      </w:r>
    </w:p>
    <w:p w14:paraId="098DD15E"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____________________________________________________________________.</w:t>
      </w:r>
    </w:p>
    <w:p w14:paraId="20A5C8C2"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(основание)</w:t>
      </w:r>
    </w:p>
    <w:p w14:paraId="13138A81"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6FB52A09"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Руководитель Уполномоченного органа__________________________________.</w:t>
      </w:r>
    </w:p>
    <w:p w14:paraId="141A9DCC"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М.П. (подпись, инициалы, фамилия)</w:t>
      </w:r>
    </w:p>
    <w:p w14:paraId="5C245EC5"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lastRenderedPageBreak/>
        <w:t>Решение подготовил__________________________________________________________.</w:t>
      </w:r>
    </w:p>
    <w:p w14:paraId="7A54863A"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(подпись, инициалы, фамилия)</w:t>
      </w:r>
    </w:p>
    <w:p w14:paraId="17AE5709"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164DA068" w14:textId="77777777" w:rsidR="00B17F05" w:rsidRPr="00B17F05" w:rsidRDefault="00B17F05" w:rsidP="00B17F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r w:rsidRPr="00B17F05">
        <w:rPr>
          <w:rFonts w:ascii="Times New Roman CYR" w:eastAsia="Times New Roman" w:hAnsi="Times New Roman CYR" w:cs="Times New Roman CYR"/>
          <w:b/>
          <w:bCs/>
          <w:color w:val="26282F"/>
          <w:sz w:val="24"/>
          <w:szCs w:val="24"/>
        </w:rPr>
        <w:t>Расчет пенсии за выслугу лет:</w:t>
      </w:r>
    </w:p>
    <w:p w14:paraId="3B0F68BC"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5311"/>
        <w:gridCol w:w="784"/>
        <w:gridCol w:w="1134"/>
        <w:gridCol w:w="1701"/>
      </w:tblGrid>
      <w:tr w:rsidR="00B17F05" w:rsidRPr="00B17F05" w14:paraId="2DFD0AC3" w14:textId="77777777" w:rsidTr="00C207C5">
        <w:tc>
          <w:tcPr>
            <w:tcW w:w="6020" w:type="dxa"/>
            <w:gridSpan w:val="2"/>
            <w:tcBorders>
              <w:top w:val="single" w:sz="4" w:space="0" w:color="auto"/>
              <w:bottom w:val="single" w:sz="4" w:space="0" w:color="auto"/>
              <w:right w:val="single" w:sz="4" w:space="0" w:color="auto"/>
            </w:tcBorders>
          </w:tcPr>
          <w:p w14:paraId="5931BB8D" w14:textId="77777777" w:rsidR="00B17F05" w:rsidRPr="0008084A"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rPr>
            </w:pPr>
            <w:r w:rsidRPr="0008084A">
              <w:rPr>
                <w:rFonts w:ascii="Times New Roman CYR" w:eastAsia="Times New Roman" w:hAnsi="Times New Roman CYR" w:cs="Times New Roman CYR"/>
              </w:rPr>
              <w:t>Среднемесячное денежное содержание</w:t>
            </w:r>
          </w:p>
        </w:tc>
        <w:tc>
          <w:tcPr>
            <w:tcW w:w="784" w:type="dxa"/>
            <w:tcBorders>
              <w:top w:val="single" w:sz="4" w:space="0" w:color="auto"/>
              <w:left w:val="single" w:sz="4" w:space="0" w:color="auto"/>
              <w:bottom w:val="single" w:sz="4" w:space="0" w:color="auto"/>
              <w:right w:val="single" w:sz="4" w:space="0" w:color="auto"/>
            </w:tcBorders>
          </w:tcPr>
          <w:p w14:paraId="63F50675" w14:textId="77777777" w:rsidR="00B17F05" w:rsidRPr="0008084A"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rPr>
            </w:pPr>
            <w:r w:rsidRPr="0008084A">
              <w:rPr>
                <w:rFonts w:ascii="Times New Roman CYR" w:eastAsia="Times New Roman" w:hAnsi="Times New Roman CYR" w:cs="Times New Roman CYR"/>
              </w:rPr>
              <w:t>%</w:t>
            </w:r>
          </w:p>
        </w:tc>
        <w:tc>
          <w:tcPr>
            <w:tcW w:w="1134" w:type="dxa"/>
            <w:tcBorders>
              <w:top w:val="single" w:sz="4" w:space="0" w:color="auto"/>
              <w:left w:val="single" w:sz="4" w:space="0" w:color="auto"/>
              <w:bottom w:val="single" w:sz="4" w:space="0" w:color="auto"/>
              <w:right w:val="single" w:sz="4" w:space="0" w:color="auto"/>
            </w:tcBorders>
          </w:tcPr>
          <w:p w14:paraId="4A05A878" w14:textId="77777777" w:rsidR="00B17F05" w:rsidRPr="0008084A"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rPr>
            </w:pPr>
            <w:r w:rsidRPr="0008084A">
              <w:rPr>
                <w:rFonts w:ascii="Times New Roman CYR" w:eastAsia="Times New Roman" w:hAnsi="Times New Roman CYR" w:cs="Times New Roman CYR"/>
              </w:rPr>
              <w:t>Рублей</w:t>
            </w:r>
          </w:p>
        </w:tc>
        <w:tc>
          <w:tcPr>
            <w:tcW w:w="1701" w:type="dxa"/>
            <w:tcBorders>
              <w:top w:val="single" w:sz="4" w:space="0" w:color="auto"/>
              <w:left w:val="single" w:sz="4" w:space="0" w:color="auto"/>
              <w:bottom w:val="single" w:sz="4" w:space="0" w:color="auto"/>
            </w:tcBorders>
          </w:tcPr>
          <w:p w14:paraId="561CE7FF" w14:textId="77777777" w:rsidR="00B17F05" w:rsidRPr="0008084A"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rPr>
            </w:pPr>
            <w:r w:rsidRPr="0008084A">
              <w:rPr>
                <w:rFonts w:ascii="Times New Roman CYR" w:eastAsia="Times New Roman" w:hAnsi="Times New Roman CYR" w:cs="Times New Roman CYR"/>
              </w:rPr>
              <w:t xml:space="preserve">С учетом </w:t>
            </w:r>
            <w:hyperlink r:id="rId75" w:history="1">
              <w:r w:rsidRPr="0008084A">
                <w:rPr>
                  <w:rFonts w:ascii="Times New Roman CYR" w:eastAsia="Times New Roman" w:hAnsi="Times New Roman CYR" w:cs="Times New Roman CYR"/>
                  <w:color w:val="106BBE"/>
                </w:rPr>
                <w:t>районного коэффициента</w:t>
              </w:r>
            </w:hyperlink>
            <w:r w:rsidRPr="0008084A">
              <w:rPr>
                <w:rFonts w:ascii="Times New Roman CYR" w:eastAsia="Times New Roman" w:hAnsi="Times New Roman CYR" w:cs="Times New Roman CYR"/>
              </w:rPr>
              <w:t xml:space="preserve"> 1,8</w:t>
            </w:r>
          </w:p>
        </w:tc>
      </w:tr>
      <w:tr w:rsidR="00B17F05" w:rsidRPr="00B17F05" w14:paraId="28C8B68B" w14:textId="77777777" w:rsidTr="00C207C5">
        <w:tc>
          <w:tcPr>
            <w:tcW w:w="709" w:type="dxa"/>
            <w:tcBorders>
              <w:top w:val="single" w:sz="4" w:space="0" w:color="auto"/>
              <w:bottom w:val="single" w:sz="4" w:space="0" w:color="auto"/>
              <w:right w:val="single" w:sz="4" w:space="0" w:color="auto"/>
            </w:tcBorders>
          </w:tcPr>
          <w:p w14:paraId="5F92AE9C" w14:textId="77777777" w:rsidR="00B17F05" w:rsidRPr="0008084A"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rPr>
            </w:pPr>
            <w:r w:rsidRPr="0008084A">
              <w:rPr>
                <w:rFonts w:ascii="Times New Roman CYR" w:eastAsia="Times New Roman" w:hAnsi="Times New Roman CYR" w:cs="Times New Roman CYR"/>
              </w:rPr>
              <w:t>1.</w:t>
            </w:r>
          </w:p>
        </w:tc>
        <w:tc>
          <w:tcPr>
            <w:tcW w:w="5311" w:type="dxa"/>
            <w:tcBorders>
              <w:top w:val="single" w:sz="4" w:space="0" w:color="auto"/>
              <w:left w:val="single" w:sz="4" w:space="0" w:color="auto"/>
              <w:bottom w:val="single" w:sz="4" w:space="0" w:color="auto"/>
              <w:right w:val="single" w:sz="4" w:space="0" w:color="auto"/>
            </w:tcBorders>
          </w:tcPr>
          <w:p w14:paraId="1941735C"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r w:rsidRPr="0008084A">
              <w:rPr>
                <w:rFonts w:ascii="Times New Roman CYR" w:eastAsia="Times New Roman" w:hAnsi="Times New Roman CYR" w:cs="Times New Roman CYR"/>
              </w:rPr>
              <w:t>Должностной оклад</w:t>
            </w:r>
          </w:p>
        </w:tc>
        <w:tc>
          <w:tcPr>
            <w:tcW w:w="784" w:type="dxa"/>
            <w:tcBorders>
              <w:top w:val="single" w:sz="4" w:space="0" w:color="auto"/>
              <w:left w:val="single" w:sz="4" w:space="0" w:color="auto"/>
              <w:bottom w:val="single" w:sz="4" w:space="0" w:color="auto"/>
              <w:right w:val="single" w:sz="4" w:space="0" w:color="auto"/>
            </w:tcBorders>
          </w:tcPr>
          <w:p w14:paraId="7EF35E58"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1134" w:type="dxa"/>
            <w:tcBorders>
              <w:top w:val="single" w:sz="4" w:space="0" w:color="auto"/>
              <w:left w:val="single" w:sz="4" w:space="0" w:color="auto"/>
              <w:bottom w:val="single" w:sz="4" w:space="0" w:color="auto"/>
              <w:right w:val="single" w:sz="4" w:space="0" w:color="auto"/>
            </w:tcBorders>
          </w:tcPr>
          <w:p w14:paraId="59775293"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1701" w:type="dxa"/>
            <w:tcBorders>
              <w:top w:val="single" w:sz="4" w:space="0" w:color="auto"/>
              <w:left w:val="single" w:sz="4" w:space="0" w:color="auto"/>
              <w:bottom w:val="single" w:sz="4" w:space="0" w:color="auto"/>
            </w:tcBorders>
          </w:tcPr>
          <w:p w14:paraId="51A7ADF0"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r>
      <w:tr w:rsidR="00B17F05" w:rsidRPr="00B17F05" w14:paraId="5404169D" w14:textId="77777777" w:rsidTr="00C207C5">
        <w:tc>
          <w:tcPr>
            <w:tcW w:w="709" w:type="dxa"/>
            <w:tcBorders>
              <w:top w:val="single" w:sz="4" w:space="0" w:color="auto"/>
              <w:bottom w:val="single" w:sz="4" w:space="0" w:color="auto"/>
              <w:right w:val="single" w:sz="4" w:space="0" w:color="auto"/>
            </w:tcBorders>
          </w:tcPr>
          <w:p w14:paraId="370FAA9E" w14:textId="77777777" w:rsidR="00B17F05" w:rsidRPr="0008084A"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rPr>
            </w:pPr>
            <w:r w:rsidRPr="0008084A">
              <w:rPr>
                <w:rFonts w:ascii="Times New Roman CYR" w:eastAsia="Times New Roman" w:hAnsi="Times New Roman CYR" w:cs="Times New Roman CYR"/>
              </w:rPr>
              <w:t>2.</w:t>
            </w:r>
          </w:p>
        </w:tc>
        <w:tc>
          <w:tcPr>
            <w:tcW w:w="5311" w:type="dxa"/>
            <w:tcBorders>
              <w:top w:val="single" w:sz="4" w:space="0" w:color="auto"/>
              <w:left w:val="single" w:sz="4" w:space="0" w:color="auto"/>
              <w:bottom w:val="single" w:sz="4" w:space="0" w:color="auto"/>
              <w:right w:val="single" w:sz="4" w:space="0" w:color="auto"/>
            </w:tcBorders>
          </w:tcPr>
          <w:p w14:paraId="6F114B1C"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r w:rsidRPr="0008084A">
              <w:rPr>
                <w:rFonts w:ascii="Times New Roman CYR" w:eastAsia="Times New Roman" w:hAnsi="Times New Roman CYR" w:cs="Times New Roman CYR"/>
              </w:rPr>
              <w:t>Ежемесячная надбавка к должностному окладу за выслугу лет</w:t>
            </w:r>
          </w:p>
        </w:tc>
        <w:tc>
          <w:tcPr>
            <w:tcW w:w="784" w:type="dxa"/>
            <w:tcBorders>
              <w:top w:val="single" w:sz="4" w:space="0" w:color="auto"/>
              <w:left w:val="single" w:sz="4" w:space="0" w:color="auto"/>
              <w:bottom w:val="single" w:sz="4" w:space="0" w:color="auto"/>
              <w:right w:val="single" w:sz="4" w:space="0" w:color="auto"/>
            </w:tcBorders>
          </w:tcPr>
          <w:p w14:paraId="057B579A"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1134" w:type="dxa"/>
            <w:tcBorders>
              <w:top w:val="single" w:sz="4" w:space="0" w:color="auto"/>
              <w:left w:val="single" w:sz="4" w:space="0" w:color="auto"/>
              <w:bottom w:val="single" w:sz="4" w:space="0" w:color="auto"/>
              <w:right w:val="single" w:sz="4" w:space="0" w:color="auto"/>
            </w:tcBorders>
          </w:tcPr>
          <w:p w14:paraId="67DC6E1C"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1701" w:type="dxa"/>
            <w:tcBorders>
              <w:top w:val="single" w:sz="4" w:space="0" w:color="auto"/>
              <w:left w:val="single" w:sz="4" w:space="0" w:color="auto"/>
              <w:bottom w:val="single" w:sz="4" w:space="0" w:color="auto"/>
            </w:tcBorders>
          </w:tcPr>
          <w:p w14:paraId="0E7906BC"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r>
      <w:tr w:rsidR="00B17F05" w:rsidRPr="00B17F05" w14:paraId="56D7D2CE" w14:textId="77777777" w:rsidTr="00C207C5">
        <w:tc>
          <w:tcPr>
            <w:tcW w:w="709" w:type="dxa"/>
            <w:tcBorders>
              <w:top w:val="single" w:sz="4" w:space="0" w:color="auto"/>
              <w:bottom w:val="single" w:sz="4" w:space="0" w:color="auto"/>
              <w:right w:val="single" w:sz="4" w:space="0" w:color="auto"/>
            </w:tcBorders>
          </w:tcPr>
          <w:p w14:paraId="3BE46757" w14:textId="77777777" w:rsidR="00B17F05" w:rsidRPr="0008084A"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rPr>
            </w:pPr>
            <w:r w:rsidRPr="0008084A">
              <w:rPr>
                <w:rFonts w:ascii="Times New Roman CYR" w:eastAsia="Times New Roman" w:hAnsi="Times New Roman CYR" w:cs="Times New Roman CYR"/>
              </w:rPr>
              <w:t>3.</w:t>
            </w:r>
          </w:p>
        </w:tc>
        <w:tc>
          <w:tcPr>
            <w:tcW w:w="5311" w:type="dxa"/>
            <w:tcBorders>
              <w:top w:val="single" w:sz="4" w:space="0" w:color="auto"/>
              <w:left w:val="single" w:sz="4" w:space="0" w:color="auto"/>
              <w:bottom w:val="single" w:sz="4" w:space="0" w:color="auto"/>
              <w:right w:val="single" w:sz="4" w:space="0" w:color="auto"/>
            </w:tcBorders>
          </w:tcPr>
          <w:p w14:paraId="445D5A6F"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r w:rsidRPr="0008084A">
              <w:rPr>
                <w:rFonts w:ascii="Times New Roman CYR" w:eastAsia="Times New Roman" w:hAnsi="Times New Roman CYR" w:cs="Times New Roman CYR"/>
              </w:rPr>
              <w:t>Ежемесячная надбавка к должностному окладу за особые условия муниципальной службы</w:t>
            </w:r>
          </w:p>
        </w:tc>
        <w:tc>
          <w:tcPr>
            <w:tcW w:w="784" w:type="dxa"/>
            <w:tcBorders>
              <w:top w:val="single" w:sz="4" w:space="0" w:color="auto"/>
              <w:left w:val="single" w:sz="4" w:space="0" w:color="auto"/>
              <w:bottom w:val="single" w:sz="4" w:space="0" w:color="auto"/>
              <w:right w:val="single" w:sz="4" w:space="0" w:color="auto"/>
            </w:tcBorders>
          </w:tcPr>
          <w:p w14:paraId="4C632865"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1134" w:type="dxa"/>
            <w:tcBorders>
              <w:top w:val="single" w:sz="4" w:space="0" w:color="auto"/>
              <w:left w:val="single" w:sz="4" w:space="0" w:color="auto"/>
              <w:bottom w:val="single" w:sz="4" w:space="0" w:color="auto"/>
              <w:right w:val="single" w:sz="4" w:space="0" w:color="auto"/>
            </w:tcBorders>
          </w:tcPr>
          <w:p w14:paraId="13117CE4"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1701" w:type="dxa"/>
            <w:tcBorders>
              <w:top w:val="single" w:sz="4" w:space="0" w:color="auto"/>
              <w:left w:val="single" w:sz="4" w:space="0" w:color="auto"/>
              <w:bottom w:val="single" w:sz="4" w:space="0" w:color="auto"/>
            </w:tcBorders>
          </w:tcPr>
          <w:p w14:paraId="20F0F446"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r>
      <w:tr w:rsidR="00B17F05" w:rsidRPr="00B17F05" w14:paraId="0A264EBB" w14:textId="77777777" w:rsidTr="00C207C5">
        <w:tc>
          <w:tcPr>
            <w:tcW w:w="709" w:type="dxa"/>
            <w:tcBorders>
              <w:top w:val="single" w:sz="4" w:space="0" w:color="auto"/>
              <w:bottom w:val="single" w:sz="4" w:space="0" w:color="auto"/>
              <w:right w:val="single" w:sz="4" w:space="0" w:color="auto"/>
            </w:tcBorders>
          </w:tcPr>
          <w:p w14:paraId="30BF1D93" w14:textId="77777777" w:rsidR="00B17F05" w:rsidRPr="0008084A"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rPr>
            </w:pPr>
            <w:r w:rsidRPr="0008084A">
              <w:rPr>
                <w:rFonts w:ascii="Times New Roman CYR" w:eastAsia="Times New Roman" w:hAnsi="Times New Roman CYR" w:cs="Times New Roman CYR"/>
              </w:rPr>
              <w:t>4.</w:t>
            </w:r>
          </w:p>
        </w:tc>
        <w:tc>
          <w:tcPr>
            <w:tcW w:w="5311" w:type="dxa"/>
            <w:tcBorders>
              <w:top w:val="single" w:sz="4" w:space="0" w:color="auto"/>
              <w:left w:val="single" w:sz="4" w:space="0" w:color="auto"/>
              <w:bottom w:val="single" w:sz="4" w:space="0" w:color="auto"/>
              <w:right w:val="single" w:sz="4" w:space="0" w:color="auto"/>
            </w:tcBorders>
          </w:tcPr>
          <w:p w14:paraId="2EDE6A18"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r w:rsidRPr="0008084A">
              <w:rPr>
                <w:rFonts w:ascii="Times New Roman CYR" w:eastAsia="Times New Roman" w:hAnsi="Times New Roman CYR" w:cs="Times New Roman CYR"/>
              </w:rPr>
              <w:t>Премия за выполнение особо важных и сложных заданий</w:t>
            </w:r>
          </w:p>
        </w:tc>
        <w:tc>
          <w:tcPr>
            <w:tcW w:w="784" w:type="dxa"/>
            <w:tcBorders>
              <w:top w:val="single" w:sz="4" w:space="0" w:color="auto"/>
              <w:left w:val="single" w:sz="4" w:space="0" w:color="auto"/>
              <w:bottom w:val="single" w:sz="4" w:space="0" w:color="auto"/>
              <w:right w:val="single" w:sz="4" w:space="0" w:color="auto"/>
            </w:tcBorders>
          </w:tcPr>
          <w:p w14:paraId="2598DE75"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1134" w:type="dxa"/>
            <w:tcBorders>
              <w:top w:val="single" w:sz="4" w:space="0" w:color="auto"/>
              <w:left w:val="single" w:sz="4" w:space="0" w:color="auto"/>
              <w:bottom w:val="single" w:sz="4" w:space="0" w:color="auto"/>
              <w:right w:val="single" w:sz="4" w:space="0" w:color="auto"/>
            </w:tcBorders>
          </w:tcPr>
          <w:p w14:paraId="749AE9C5"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1701" w:type="dxa"/>
            <w:tcBorders>
              <w:top w:val="single" w:sz="4" w:space="0" w:color="auto"/>
              <w:left w:val="single" w:sz="4" w:space="0" w:color="auto"/>
              <w:bottom w:val="single" w:sz="4" w:space="0" w:color="auto"/>
            </w:tcBorders>
          </w:tcPr>
          <w:p w14:paraId="76071E67"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r>
      <w:tr w:rsidR="00B17F05" w:rsidRPr="00B17F05" w14:paraId="008DD3C5" w14:textId="77777777" w:rsidTr="00C207C5">
        <w:tc>
          <w:tcPr>
            <w:tcW w:w="709" w:type="dxa"/>
            <w:tcBorders>
              <w:top w:val="single" w:sz="4" w:space="0" w:color="auto"/>
              <w:bottom w:val="single" w:sz="4" w:space="0" w:color="auto"/>
              <w:right w:val="single" w:sz="4" w:space="0" w:color="auto"/>
            </w:tcBorders>
          </w:tcPr>
          <w:p w14:paraId="7AA71267" w14:textId="77777777" w:rsidR="00B17F05" w:rsidRPr="0008084A"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rPr>
            </w:pPr>
            <w:r w:rsidRPr="0008084A">
              <w:rPr>
                <w:rFonts w:ascii="Times New Roman CYR" w:eastAsia="Times New Roman" w:hAnsi="Times New Roman CYR" w:cs="Times New Roman CYR"/>
              </w:rPr>
              <w:t>5.</w:t>
            </w:r>
          </w:p>
        </w:tc>
        <w:tc>
          <w:tcPr>
            <w:tcW w:w="5311" w:type="dxa"/>
            <w:tcBorders>
              <w:top w:val="single" w:sz="4" w:space="0" w:color="auto"/>
              <w:left w:val="single" w:sz="4" w:space="0" w:color="auto"/>
              <w:bottom w:val="single" w:sz="4" w:space="0" w:color="auto"/>
              <w:right w:val="single" w:sz="4" w:space="0" w:color="auto"/>
            </w:tcBorders>
          </w:tcPr>
          <w:p w14:paraId="7679FBA4"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r w:rsidRPr="0008084A">
              <w:rPr>
                <w:rFonts w:ascii="Times New Roman CYR" w:eastAsia="Times New Roman" w:hAnsi="Times New Roman CYR" w:cs="Times New Roman CYR"/>
              </w:rPr>
              <w:t>Ежемесячное денежное поощрение</w:t>
            </w:r>
          </w:p>
        </w:tc>
        <w:tc>
          <w:tcPr>
            <w:tcW w:w="784" w:type="dxa"/>
            <w:tcBorders>
              <w:top w:val="single" w:sz="4" w:space="0" w:color="auto"/>
              <w:left w:val="single" w:sz="4" w:space="0" w:color="auto"/>
              <w:bottom w:val="single" w:sz="4" w:space="0" w:color="auto"/>
              <w:right w:val="single" w:sz="4" w:space="0" w:color="auto"/>
            </w:tcBorders>
          </w:tcPr>
          <w:p w14:paraId="40B7B718"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1134" w:type="dxa"/>
            <w:tcBorders>
              <w:top w:val="single" w:sz="4" w:space="0" w:color="auto"/>
              <w:left w:val="single" w:sz="4" w:space="0" w:color="auto"/>
              <w:bottom w:val="single" w:sz="4" w:space="0" w:color="auto"/>
              <w:right w:val="single" w:sz="4" w:space="0" w:color="auto"/>
            </w:tcBorders>
          </w:tcPr>
          <w:p w14:paraId="62F7D893"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1701" w:type="dxa"/>
            <w:tcBorders>
              <w:top w:val="single" w:sz="4" w:space="0" w:color="auto"/>
              <w:left w:val="single" w:sz="4" w:space="0" w:color="auto"/>
              <w:bottom w:val="single" w:sz="4" w:space="0" w:color="auto"/>
            </w:tcBorders>
          </w:tcPr>
          <w:p w14:paraId="593C7CD5"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r>
      <w:tr w:rsidR="00B17F05" w:rsidRPr="00B17F05" w14:paraId="171F6AFE" w14:textId="77777777" w:rsidTr="00C207C5">
        <w:tc>
          <w:tcPr>
            <w:tcW w:w="709" w:type="dxa"/>
            <w:tcBorders>
              <w:top w:val="single" w:sz="4" w:space="0" w:color="auto"/>
              <w:bottom w:val="single" w:sz="4" w:space="0" w:color="auto"/>
              <w:right w:val="single" w:sz="4" w:space="0" w:color="auto"/>
            </w:tcBorders>
          </w:tcPr>
          <w:p w14:paraId="5C01DE9E" w14:textId="77777777" w:rsidR="00B17F05" w:rsidRPr="0008084A"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rPr>
            </w:pPr>
            <w:r w:rsidRPr="0008084A">
              <w:rPr>
                <w:rFonts w:ascii="Times New Roman CYR" w:eastAsia="Times New Roman" w:hAnsi="Times New Roman CYR" w:cs="Times New Roman CYR"/>
              </w:rPr>
              <w:t>6.</w:t>
            </w:r>
          </w:p>
        </w:tc>
        <w:tc>
          <w:tcPr>
            <w:tcW w:w="5311" w:type="dxa"/>
            <w:tcBorders>
              <w:top w:val="single" w:sz="4" w:space="0" w:color="auto"/>
              <w:left w:val="single" w:sz="4" w:space="0" w:color="auto"/>
              <w:bottom w:val="single" w:sz="4" w:space="0" w:color="auto"/>
              <w:right w:val="single" w:sz="4" w:space="0" w:color="auto"/>
            </w:tcBorders>
          </w:tcPr>
          <w:p w14:paraId="4EC63A20"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r w:rsidRPr="0008084A">
              <w:rPr>
                <w:rFonts w:ascii="Times New Roman CYR" w:eastAsia="Times New Roman" w:hAnsi="Times New Roman CYR" w:cs="Times New Roman CYR"/>
              </w:rPr>
              <w:t>Материальная помощь</w:t>
            </w:r>
          </w:p>
        </w:tc>
        <w:tc>
          <w:tcPr>
            <w:tcW w:w="784" w:type="dxa"/>
            <w:tcBorders>
              <w:top w:val="single" w:sz="4" w:space="0" w:color="auto"/>
              <w:left w:val="single" w:sz="4" w:space="0" w:color="auto"/>
              <w:bottom w:val="single" w:sz="4" w:space="0" w:color="auto"/>
              <w:right w:val="single" w:sz="4" w:space="0" w:color="auto"/>
            </w:tcBorders>
          </w:tcPr>
          <w:p w14:paraId="25B0C40E"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1134" w:type="dxa"/>
            <w:tcBorders>
              <w:top w:val="single" w:sz="4" w:space="0" w:color="auto"/>
              <w:left w:val="single" w:sz="4" w:space="0" w:color="auto"/>
              <w:bottom w:val="single" w:sz="4" w:space="0" w:color="auto"/>
              <w:right w:val="single" w:sz="4" w:space="0" w:color="auto"/>
            </w:tcBorders>
          </w:tcPr>
          <w:p w14:paraId="095E0C2E"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1701" w:type="dxa"/>
            <w:tcBorders>
              <w:top w:val="single" w:sz="4" w:space="0" w:color="auto"/>
              <w:left w:val="single" w:sz="4" w:space="0" w:color="auto"/>
              <w:bottom w:val="single" w:sz="4" w:space="0" w:color="auto"/>
            </w:tcBorders>
          </w:tcPr>
          <w:p w14:paraId="7805F1F0"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r>
      <w:tr w:rsidR="00B17F05" w:rsidRPr="00B17F05" w14:paraId="4CEB38F4" w14:textId="77777777" w:rsidTr="00C207C5">
        <w:tc>
          <w:tcPr>
            <w:tcW w:w="709" w:type="dxa"/>
            <w:tcBorders>
              <w:top w:val="single" w:sz="4" w:space="0" w:color="auto"/>
              <w:bottom w:val="single" w:sz="4" w:space="0" w:color="auto"/>
              <w:right w:val="single" w:sz="4" w:space="0" w:color="auto"/>
            </w:tcBorders>
          </w:tcPr>
          <w:p w14:paraId="2B584DD8" w14:textId="77777777" w:rsidR="00B17F05" w:rsidRPr="0008084A"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rPr>
            </w:pPr>
            <w:r w:rsidRPr="0008084A">
              <w:rPr>
                <w:rFonts w:ascii="Times New Roman CYR" w:eastAsia="Times New Roman" w:hAnsi="Times New Roman CYR" w:cs="Times New Roman CYR"/>
              </w:rPr>
              <w:t>7.</w:t>
            </w:r>
          </w:p>
        </w:tc>
        <w:tc>
          <w:tcPr>
            <w:tcW w:w="5311" w:type="dxa"/>
            <w:tcBorders>
              <w:top w:val="single" w:sz="4" w:space="0" w:color="auto"/>
              <w:left w:val="single" w:sz="4" w:space="0" w:color="auto"/>
              <w:bottom w:val="single" w:sz="4" w:space="0" w:color="auto"/>
              <w:right w:val="single" w:sz="4" w:space="0" w:color="auto"/>
            </w:tcBorders>
          </w:tcPr>
          <w:p w14:paraId="75AF1A74"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r w:rsidRPr="0008084A">
              <w:rPr>
                <w:rFonts w:ascii="Times New Roman CYR" w:eastAsia="Times New Roman" w:hAnsi="Times New Roman CYR" w:cs="Times New Roman CYR"/>
              </w:rPr>
              <w:t>Единовременная выплата при предоставлении</w:t>
            </w:r>
          </w:p>
          <w:p w14:paraId="5996BCD0"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r w:rsidRPr="0008084A">
              <w:rPr>
                <w:rFonts w:ascii="Times New Roman CYR" w:eastAsia="Times New Roman" w:hAnsi="Times New Roman CYR" w:cs="Times New Roman CYR"/>
              </w:rPr>
              <w:t>ежегодного оплачиваемого отпуска</w:t>
            </w:r>
          </w:p>
        </w:tc>
        <w:tc>
          <w:tcPr>
            <w:tcW w:w="784" w:type="dxa"/>
            <w:tcBorders>
              <w:top w:val="single" w:sz="4" w:space="0" w:color="auto"/>
              <w:left w:val="single" w:sz="4" w:space="0" w:color="auto"/>
              <w:bottom w:val="single" w:sz="4" w:space="0" w:color="auto"/>
              <w:right w:val="single" w:sz="4" w:space="0" w:color="auto"/>
            </w:tcBorders>
          </w:tcPr>
          <w:p w14:paraId="06D66E54"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1134" w:type="dxa"/>
            <w:tcBorders>
              <w:top w:val="single" w:sz="4" w:space="0" w:color="auto"/>
              <w:left w:val="single" w:sz="4" w:space="0" w:color="auto"/>
              <w:bottom w:val="single" w:sz="4" w:space="0" w:color="auto"/>
              <w:right w:val="single" w:sz="4" w:space="0" w:color="auto"/>
            </w:tcBorders>
          </w:tcPr>
          <w:p w14:paraId="6B533C2B"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1701" w:type="dxa"/>
            <w:tcBorders>
              <w:top w:val="single" w:sz="4" w:space="0" w:color="auto"/>
              <w:left w:val="single" w:sz="4" w:space="0" w:color="auto"/>
              <w:bottom w:val="single" w:sz="4" w:space="0" w:color="auto"/>
            </w:tcBorders>
          </w:tcPr>
          <w:p w14:paraId="73382B8A"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r>
      <w:tr w:rsidR="00B17F05" w:rsidRPr="00B17F05" w14:paraId="1C442F05" w14:textId="77777777" w:rsidTr="00C207C5">
        <w:tc>
          <w:tcPr>
            <w:tcW w:w="709" w:type="dxa"/>
            <w:tcBorders>
              <w:top w:val="single" w:sz="4" w:space="0" w:color="auto"/>
              <w:bottom w:val="single" w:sz="4" w:space="0" w:color="auto"/>
              <w:right w:val="single" w:sz="4" w:space="0" w:color="auto"/>
            </w:tcBorders>
          </w:tcPr>
          <w:p w14:paraId="76F4D12A" w14:textId="77777777" w:rsidR="00B17F05" w:rsidRPr="0008084A"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rPr>
            </w:pPr>
            <w:r w:rsidRPr="0008084A">
              <w:rPr>
                <w:rFonts w:ascii="Times New Roman CYR" w:eastAsia="Times New Roman" w:hAnsi="Times New Roman CYR" w:cs="Times New Roman CYR"/>
              </w:rPr>
              <w:t>8.</w:t>
            </w:r>
          </w:p>
        </w:tc>
        <w:tc>
          <w:tcPr>
            <w:tcW w:w="5311" w:type="dxa"/>
            <w:tcBorders>
              <w:top w:val="single" w:sz="4" w:space="0" w:color="auto"/>
              <w:left w:val="single" w:sz="4" w:space="0" w:color="auto"/>
              <w:bottom w:val="single" w:sz="4" w:space="0" w:color="auto"/>
              <w:right w:val="single" w:sz="4" w:space="0" w:color="auto"/>
            </w:tcBorders>
          </w:tcPr>
          <w:p w14:paraId="29092102"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r w:rsidRPr="0008084A">
              <w:rPr>
                <w:rFonts w:ascii="Times New Roman CYR" w:eastAsia="Times New Roman" w:hAnsi="Times New Roman CYR" w:cs="Times New Roman CYR"/>
              </w:rPr>
              <w:t xml:space="preserve">Ежемесячная процентная надбавка к должностному окладу за работу со сведениями, составляющими </w:t>
            </w:r>
            <w:hyperlink r:id="rId76" w:history="1">
              <w:r w:rsidRPr="0008084A">
                <w:rPr>
                  <w:rFonts w:ascii="Times New Roman CYR" w:eastAsia="Times New Roman" w:hAnsi="Times New Roman CYR" w:cs="Times New Roman CYR"/>
                  <w:color w:val="106BBE"/>
                </w:rPr>
                <w:t>государственную тайну</w:t>
              </w:r>
            </w:hyperlink>
            <w:r w:rsidRPr="0008084A">
              <w:rPr>
                <w:rFonts w:ascii="Times New Roman CYR" w:eastAsia="Times New Roman" w:hAnsi="Times New Roman CYR" w:cs="Times New Roman CYR"/>
              </w:rPr>
              <w:t>, и ежемесячная процентная надбавка к должностному окладу за стаж работы в структурных подразделениях по защите государственной тайны</w:t>
            </w:r>
          </w:p>
        </w:tc>
        <w:tc>
          <w:tcPr>
            <w:tcW w:w="784" w:type="dxa"/>
            <w:tcBorders>
              <w:top w:val="single" w:sz="4" w:space="0" w:color="auto"/>
              <w:left w:val="single" w:sz="4" w:space="0" w:color="auto"/>
              <w:bottom w:val="single" w:sz="4" w:space="0" w:color="auto"/>
              <w:right w:val="single" w:sz="4" w:space="0" w:color="auto"/>
            </w:tcBorders>
          </w:tcPr>
          <w:p w14:paraId="5E44212B"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1134" w:type="dxa"/>
            <w:tcBorders>
              <w:top w:val="single" w:sz="4" w:space="0" w:color="auto"/>
              <w:left w:val="single" w:sz="4" w:space="0" w:color="auto"/>
              <w:bottom w:val="single" w:sz="4" w:space="0" w:color="auto"/>
              <w:right w:val="single" w:sz="4" w:space="0" w:color="auto"/>
            </w:tcBorders>
          </w:tcPr>
          <w:p w14:paraId="76B9477C"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1701" w:type="dxa"/>
            <w:tcBorders>
              <w:top w:val="single" w:sz="4" w:space="0" w:color="auto"/>
              <w:left w:val="single" w:sz="4" w:space="0" w:color="auto"/>
              <w:bottom w:val="single" w:sz="4" w:space="0" w:color="auto"/>
            </w:tcBorders>
          </w:tcPr>
          <w:p w14:paraId="3CF84A39"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r>
      <w:tr w:rsidR="00B17F05" w:rsidRPr="00B17F05" w14:paraId="2A644B9F" w14:textId="77777777" w:rsidTr="00C207C5">
        <w:tc>
          <w:tcPr>
            <w:tcW w:w="709" w:type="dxa"/>
            <w:tcBorders>
              <w:top w:val="single" w:sz="4" w:space="0" w:color="auto"/>
              <w:bottom w:val="single" w:sz="4" w:space="0" w:color="auto"/>
              <w:right w:val="single" w:sz="4" w:space="0" w:color="auto"/>
            </w:tcBorders>
          </w:tcPr>
          <w:p w14:paraId="7ECCA323" w14:textId="77777777" w:rsidR="00B17F05" w:rsidRPr="0008084A"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rPr>
            </w:pPr>
            <w:r w:rsidRPr="0008084A">
              <w:rPr>
                <w:rFonts w:ascii="Times New Roman CYR" w:eastAsia="Times New Roman" w:hAnsi="Times New Roman CYR" w:cs="Times New Roman CYR"/>
              </w:rPr>
              <w:t>9.</w:t>
            </w:r>
          </w:p>
        </w:tc>
        <w:tc>
          <w:tcPr>
            <w:tcW w:w="5311" w:type="dxa"/>
            <w:tcBorders>
              <w:top w:val="single" w:sz="4" w:space="0" w:color="auto"/>
              <w:left w:val="single" w:sz="4" w:space="0" w:color="auto"/>
              <w:bottom w:val="single" w:sz="4" w:space="0" w:color="auto"/>
              <w:right w:val="single" w:sz="4" w:space="0" w:color="auto"/>
            </w:tcBorders>
          </w:tcPr>
          <w:p w14:paraId="0B9B6B22"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r w:rsidRPr="0008084A">
              <w:rPr>
                <w:rFonts w:ascii="Times New Roman CYR" w:eastAsia="Times New Roman" w:hAnsi="Times New Roman CYR" w:cs="Times New Roman CYR"/>
              </w:rPr>
              <w:t>Итого:</w:t>
            </w:r>
          </w:p>
        </w:tc>
        <w:tc>
          <w:tcPr>
            <w:tcW w:w="784" w:type="dxa"/>
            <w:tcBorders>
              <w:top w:val="single" w:sz="4" w:space="0" w:color="auto"/>
              <w:left w:val="single" w:sz="4" w:space="0" w:color="auto"/>
              <w:bottom w:val="single" w:sz="4" w:space="0" w:color="auto"/>
              <w:right w:val="single" w:sz="4" w:space="0" w:color="auto"/>
            </w:tcBorders>
          </w:tcPr>
          <w:p w14:paraId="64699CBD"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1134" w:type="dxa"/>
            <w:tcBorders>
              <w:top w:val="single" w:sz="4" w:space="0" w:color="auto"/>
              <w:left w:val="single" w:sz="4" w:space="0" w:color="auto"/>
              <w:bottom w:val="single" w:sz="4" w:space="0" w:color="auto"/>
              <w:right w:val="single" w:sz="4" w:space="0" w:color="auto"/>
            </w:tcBorders>
          </w:tcPr>
          <w:p w14:paraId="42AEF100"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1701" w:type="dxa"/>
            <w:tcBorders>
              <w:top w:val="single" w:sz="4" w:space="0" w:color="auto"/>
              <w:left w:val="single" w:sz="4" w:space="0" w:color="auto"/>
              <w:bottom w:val="single" w:sz="4" w:space="0" w:color="auto"/>
            </w:tcBorders>
          </w:tcPr>
          <w:p w14:paraId="4C606DE2"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r>
      <w:tr w:rsidR="00B17F05" w:rsidRPr="00B17F05" w14:paraId="47D674E4" w14:textId="77777777" w:rsidTr="00C207C5">
        <w:tc>
          <w:tcPr>
            <w:tcW w:w="709" w:type="dxa"/>
            <w:tcBorders>
              <w:top w:val="single" w:sz="4" w:space="0" w:color="auto"/>
              <w:bottom w:val="single" w:sz="4" w:space="0" w:color="auto"/>
              <w:right w:val="single" w:sz="4" w:space="0" w:color="auto"/>
            </w:tcBorders>
          </w:tcPr>
          <w:p w14:paraId="64B5E867" w14:textId="77777777" w:rsidR="00B17F05" w:rsidRPr="0008084A"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rPr>
            </w:pPr>
            <w:r w:rsidRPr="0008084A">
              <w:rPr>
                <w:rFonts w:ascii="Times New Roman CYR" w:eastAsia="Times New Roman" w:hAnsi="Times New Roman CYR" w:cs="Times New Roman CYR"/>
              </w:rPr>
              <w:t>10.</w:t>
            </w:r>
          </w:p>
        </w:tc>
        <w:tc>
          <w:tcPr>
            <w:tcW w:w="5311" w:type="dxa"/>
            <w:tcBorders>
              <w:top w:val="single" w:sz="4" w:space="0" w:color="auto"/>
              <w:left w:val="single" w:sz="4" w:space="0" w:color="auto"/>
              <w:bottom w:val="single" w:sz="4" w:space="0" w:color="auto"/>
              <w:right w:val="single" w:sz="4" w:space="0" w:color="auto"/>
            </w:tcBorders>
          </w:tcPr>
          <w:p w14:paraId="31A1A8DC"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r w:rsidRPr="0008084A">
              <w:rPr>
                <w:rFonts w:ascii="Times New Roman CYR" w:eastAsia="Times New Roman" w:hAnsi="Times New Roman CYR" w:cs="Times New Roman CYR"/>
              </w:rPr>
              <w:t>Ограничение: среднемесячное денежное содержание не может превышать 2,8 оклада</w:t>
            </w:r>
          </w:p>
        </w:tc>
        <w:tc>
          <w:tcPr>
            <w:tcW w:w="784" w:type="dxa"/>
            <w:tcBorders>
              <w:top w:val="single" w:sz="4" w:space="0" w:color="auto"/>
              <w:left w:val="single" w:sz="4" w:space="0" w:color="auto"/>
              <w:bottom w:val="single" w:sz="4" w:space="0" w:color="auto"/>
              <w:right w:val="single" w:sz="4" w:space="0" w:color="auto"/>
            </w:tcBorders>
          </w:tcPr>
          <w:p w14:paraId="21D7D9EA"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1134" w:type="dxa"/>
            <w:tcBorders>
              <w:top w:val="single" w:sz="4" w:space="0" w:color="auto"/>
              <w:left w:val="single" w:sz="4" w:space="0" w:color="auto"/>
              <w:bottom w:val="single" w:sz="4" w:space="0" w:color="auto"/>
              <w:right w:val="single" w:sz="4" w:space="0" w:color="auto"/>
            </w:tcBorders>
          </w:tcPr>
          <w:p w14:paraId="70CF9F40"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1701" w:type="dxa"/>
            <w:tcBorders>
              <w:top w:val="single" w:sz="4" w:space="0" w:color="auto"/>
              <w:left w:val="single" w:sz="4" w:space="0" w:color="auto"/>
              <w:bottom w:val="single" w:sz="4" w:space="0" w:color="auto"/>
            </w:tcBorders>
          </w:tcPr>
          <w:p w14:paraId="681D51C2"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r>
      <w:tr w:rsidR="00B17F05" w:rsidRPr="00B17F05" w14:paraId="393CCA26" w14:textId="77777777" w:rsidTr="00C207C5">
        <w:tc>
          <w:tcPr>
            <w:tcW w:w="709" w:type="dxa"/>
            <w:tcBorders>
              <w:top w:val="single" w:sz="4" w:space="0" w:color="auto"/>
              <w:bottom w:val="single" w:sz="4" w:space="0" w:color="auto"/>
              <w:right w:val="single" w:sz="4" w:space="0" w:color="auto"/>
            </w:tcBorders>
          </w:tcPr>
          <w:p w14:paraId="094F1A82"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5311" w:type="dxa"/>
            <w:tcBorders>
              <w:top w:val="single" w:sz="4" w:space="0" w:color="auto"/>
              <w:left w:val="single" w:sz="4" w:space="0" w:color="auto"/>
              <w:bottom w:val="single" w:sz="4" w:space="0" w:color="auto"/>
              <w:right w:val="single" w:sz="4" w:space="0" w:color="auto"/>
            </w:tcBorders>
          </w:tcPr>
          <w:p w14:paraId="3AB8B23C" w14:textId="77777777" w:rsidR="00B17F05" w:rsidRPr="0008084A"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rPr>
            </w:pPr>
            <w:r w:rsidRPr="0008084A">
              <w:rPr>
                <w:rFonts w:ascii="Times New Roman CYR" w:eastAsia="Times New Roman" w:hAnsi="Times New Roman CYR" w:cs="Times New Roman CYR"/>
              </w:rPr>
              <w:t>Стаж муниципальной службы</w:t>
            </w:r>
          </w:p>
        </w:tc>
        <w:tc>
          <w:tcPr>
            <w:tcW w:w="784" w:type="dxa"/>
            <w:tcBorders>
              <w:top w:val="single" w:sz="4" w:space="0" w:color="auto"/>
              <w:left w:val="single" w:sz="4" w:space="0" w:color="auto"/>
              <w:bottom w:val="single" w:sz="4" w:space="0" w:color="auto"/>
              <w:right w:val="single" w:sz="4" w:space="0" w:color="auto"/>
            </w:tcBorders>
          </w:tcPr>
          <w:p w14:paraId="5A9A8CCD" w14:textId="77777777" w:rsidR="00B17F05" w:rsidRPr="0008084A"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rPr>
            </w:pPr>
            <w:r w:rsidRPr="0008084A">
              <w:rPr>
                <w:rFonts w:ascii="Times New Roman CYR" w:eastAsia="Times New Roman" w:hAnsi="Times New Roman CYR" w:cs="Times New Roman CYR"/>
              </w:rPr>
              <w:t>Лет</w:t>
            </w:r>
          </w:p>
        </w:tc>
        <w:tc>
          <w:tcPr>
            <w:tcW w:w="1134" w:type="dxa"/>
            <w:tcBorders>
              <w:top w:val="single" w:sz="4" w:space="0" w:color="auto"/>
              <w:left w:val="single" w:sz="4" w:space="0" w:color="auto"/>
              <w:bottom w:val="single" w:sz="4" w:space="0" w:color="auto"/>
              <w:right w:val="single" w:sz="4" w:space="0" w:color="auto"/>
            </w:tcBorders>
          </w:tcPr>
          <w:p w14:paraId="7618689D" w14:textId="77777777" w:rsidR="00B17F05" w:rsidRPr="0008084A"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rPr>
            </w:pPr>
            <w:r w:rsidRPr="0008084A">
              <w:rPr>
                <w:rFonts w:ascii="Times New Roman CYR" w:eastAsia="Times New Roman" w:hAnsi="Times New Roman CYR" w:cs="Times New Roman CYR"/>
              </w:rPr>
              <w:t>Месяцев</w:t>
            </w:r>
          </w:p>
        </w:tc>
        <w:tc>
          <w:tcPr>
            <w:tcW w:w="1701" w:type="dxa"/>
            <w:tcBorders>
              <w:top w:val="single" w:sz="4" w:space="0" w:color="auto"/>
              <w:left w:val="single" w:sz="4" w:space="0" w:color="auto"/>
              <w:bottom w:val="single" w:sz="4" w:space="0" w:color="auto"/>
            </w:tcBorders>
          </w:tcPr>
          <w:p w14:paraId="21724E91" w14:textId="77777777" w:rsidR="00B17F05" w:rsidRPr="0008084A"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rPr>
            </w:pPr>
            <w:r w:rsidRPr="0008084A">
              <w:rPr>
                <w:rFonts w:ascii="Times New Roman CYR" w:eastAsia="Times New Roman" w:hAnsi="Times New Roman CYR" w:cs="Times New Roman CYR"/>
              </w:rPr>
              <w:t>Дней</w:t>
            </w:r>
          </w:p>
        </w:tc>
      </w:tr>
      <w:tr w:rsidR="00B17F05" w:rsidRPr="00B17F05" w14:paraId="182D3C9E" w14:textId="77777777" w:rsidTr="00C207C5">
        <w:tc>
          <w:tcPr>
            <w:tcW w:w="709" w:type="dxa"/>
            <w:tcBorders>
              <w:top w:val="single" w:sz="4" w:space="0" w:color="auto"/>
              <w:bottom w:val="single" w:sz="4" w:space="0" w:color="auto"/>
              <w:right w:val="single" w:sz="4" w:space="0" w:color="auto"/>
            </w:tcBorders>
          </w:tcPr>
          <w:p w14:paraId="6C23D37E" w14:textId="77777777" w:rsidR="00B17F05" w:rsidRPr="0008084A"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rPr>
            </w:pPr>
            <w:r w:rsidRPr="0008084A">
              <w:rPr>
                <w:rFonts w:ascii="Times New Roman CYR" w:eastAsia="Times New Roman" w:hAnsi="Times New Roman CYR" w:cs="Times New Roman CYR"/>
              </w:rPr>
              <w:t>11.</w:t>
            </w:r>
          </w:p>
        </w:tc>
        <w:tc>
          <w:tcPr>
            <w:tcW w:w="5311" w:type="dxa"/>
            <w:tcBorders>
              <w:top w:val="single" w:sz="4" w:space="0" w:color="auto"/>
              <w:left w:val="single" w:sz="4" w:space="0" w:color="auto"/>
              <w:bottom w:val="single" w:sz="4" w:space="0" w:color="auto"/>
              <w:right w:val="single" w:sz="4" w:space="0" w:color="auto"/>
            </w:tcBorders>
          </w:tcPr>
          <w:p w14:paraId="357571C0"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r w:rsidRPr="0008084A">
              <w:rPr>
                <w:rFonts w:ascii="Times New Roman CYR" w:eastAsia="Times New Roman" w:hAnsi="Times New Roman CYR" w:cs="Times New Roman CYR"/>
              </w:rPr>
              <w:t>Минимальный требуемый стаж для установления пенсии за выслугу лет</w:t>
            </w:r>
          </w:p>
        </w:tc>
        <w:tc>
          <w:tcPr>
            <w:tcW w:w="784" w:type="dxa"/>
            <w:tcBorders>
              <w:top w:val="single" w:sz="4" w:space="0" w:color="auto"/>
              <w:left w:val="single" w:sz="4" w:space="0" w:color="auto"/>
              <w:bottom w:val="single" w:sz="4" w:space="0" w:color="auto"/>
              <w:right w:val="single" w:sz="4" w:space="0" w:color="auto"/>
            </w:tcBorders>
          </w:tcPr>
          <w:p w14:paraId="759998A8" w14:textId="77777777" w:rsidR="00B17F05" w:rsidRPr="0008084A"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rPr>
            </w:pPr>
            <w:r w:rsidRPr="0008084A">
              <w:rPr>
                <w:rFonts w:ascii="Times New Roman CYR" w:eastAsia="Times New Roman" w:hAnsi="Times New Roman CYR" w:cs="Times New Roman CYR"/>
              </w:rPr>
              <w:t>12</w:t>
            </w:r>
          </w:p>
        </w:tc>
        <w:tc>
          <w:tcPr>
            <w:tcW w:w="1134" w:type="dxa"/>
            <w:tcBorders>
              <w:top w:val="single" w:sz="4" w:space="0" w:color="auto"/>
              <w:left w:val="single" w:sz="4" w:space="0" w:color="auto"/>
              <w:bottom w:val="single" w:sz="4" w:space="0" w:color="auto"/>
              <w:right w:val="single" w:sz="4" w:space="0" w:color="auto"/>
            </w:tcBorders>
          </w:tcPr>
          <w:p w14:paraId="208250EE" w14:textId="77777777" w:rsidR="00B17F05" w:rsidRPr="0008084A"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rPr>
            </w:pPr>
            <w:r w:rsidRPr="0008084A">
              <w:rPr>
                <w:rFonts w:ascii="Times New Roman CYR" w:eastAsia="Times New Roman" w:hAnsi="Times New Roman CYR" w:cs="Times New Roman CYR"/>
              </w:rPr>
              <w:t>6</w:t>
            </w:r>
          </w:p>
        </w:tc>
        <w:tc>
          <w:tcPr>
            <w:tcW w:w="1701" w:type="dxa"/>
            <w:tcBorders>
              <w:top w:val="single" w:sz="4" w:space="0" w:color="auto"/>
              <w:left w:val="single" w:sz="4" w:space="0" w:color="auto"/>
              <w:bottom w:val="single" w:sz="4" w:space="0" w:color="auto"/>
            </w:tcBorders>
          </w:tcPr>
          <w:p w14:paraId="42678384" w14:textId="77777777" w:rsidR="00B17F05" w:rsidRPr="0008084A"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rPr>
            </w:pPr>
            <w:r w:rsidRPr="0008084A">
              <w:rPr>
                <w:rFonts w:ascii="Times New Roman CYR" w:eastAsia="Times New Roman" w:hAnsi="Times New Roman CYR" w:cs="Times New Roman CYR"/>
              </w:rPr>
              <w:t>0</w:t>
            </w:r>
          </w:p>
        </w:tc>
      </w:tr>
      <w:tr w:rsidR="00B17F05" w:rsidRPr="00B17F05" w14:paraId="653CEA91" w14:textId="77777777" w:rsidTr="00C207C5">
        <w:tc>
          <w:tcPr>
            <w:tcW w:w="709" w:type="dxa"/>
            <w:tcBorders>
              <w:top w:val="single" w:sz="4" w:space="0" w:color="auto"/>
              <w:bottom w:val="single" w:sz="4" w:space="0" w:color="auto"/>
              <w:right w:val="single" w:sz="4" w:space="0" w:color="auto"/>
            </w:tcBorders>
          </w:tcPr>
          <w:p w14:paraId="1A7B2ED3" w14:textId="77777777" w:rsidR="00B17F05" w:rsidRPr="0008084A"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rPr>
            </w:pPr>
            <w:r w:rsidRPr="0008084A">
              <w:rPr>
                <w:rFonts w:ascii="Times New Roman CYR" w:eastAsia="Times New Roman" w:hAnsi="Times New Roman CYR" w:cs="Times New Roman CYR"/>
              </w:rPr>
              <w:t>12.</w:t>
            </w:r>
          </w:p>
        </w:tc>
        <w:tc>
          <w:tcPr>
            <w:tcW w:w="5311" w:type="dxa"/>
            <w:tcBorders>
              <w:top w:val="single" w:sz="4" w:space="0" w:color="auto"/>
              <w:left w:val="single" w:sz="4" w:space="0" w:color="auto"/>
              <w:bottom w:val="single" w:sz="4" w:space="0" w:color="auto"/>
              <w:right w:val="single" w:sz="4" w:space="0" w:color="auto"/>
            </w:tcBorders>
          </w:tcPr>
          <w:p w14:paraId="02C01BB0"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r w:rsidRPr="0008084A">
              <w:rPr>
                <w:rFonts w:ascii="Times New Roman CYR" w:eastAsia="Times New Roman" w:hAnsi="Times New Roman CYR" w:cs="Times New Roman CYR"/>
              </w:rPr>
              <w:t>Фактический стаж муниципальной службы,</w:t>
            </w:r>
          </w:p>
          <w:p w14:paraId="1EF2E9E9"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r w:rsidRPr="0008084A">
              <w:rPr>
                <w:rFonts w:ascii="Times New Roman CYR" w:eastAsia="Times New Roman" w:hAnsi="Times New Roman CYR" w:cs="Times New Roman CYR"/>
              </w:rPr>
              <w:t>в том числе:</w:t>
            </w:r>
          </w:p>
        </w:tc>
        <w:tc>
          <w:tcPr>
            <w:tcW w:w="784" w:type="dxa"/>
            <w:tcBorders>
              <w:top w:val="single" w:sz="4" w:space="0" w:color="auto"/>
              <w:left w:val="single" w:sz="4" w:space="0" w:color="auto"/>
              <w:bottom w:val="single" w:sz="4" w:space="0" w:color="auto"/>
              <w:right w:val="single" w:sz="4" w:space="0" w:color="auto"/>
            </w:tcBorders>
          </w:tcPr>
          <w:p w14:paraId="6804413F"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1134" w:type="dxa"/>
            <w:tcBorders>
              <w:top w:val="single" w:sz="4" w:space="0" w:color="auto"/>
              <w:left w:val="single" w:sz="4" w:space="0" w:color="auto"/>
              <w:bottom w:val="single" w:sz="4" w:space="0" w:color="auto"/>
              <w:right w:val="single" w:sz="4" w:space="0" w:color="auto"/>
            </w:tcBorders>
          </w:tcPr>
          <w:p w14:paraId="0648082C"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1701" w:type="dxa"/>
            <w:tcBorders>
              <w:top w:val="single" w:sz="4" w:space="0" w:color="auto"/>
              <w:left w:val="single" w:sz="4" w:space="0" w:color="auto"/>
              <w:bottom w:val="single" w:sz="4" w:space="0" w:color="auto"/>
            </w:tcBorders>
          </w:tcPr>
          <w:p w14:paraId="146E443F"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r>
      <w:tr w:rsidR="00B17F05" w:rsidRPr="00B17F05" w14:paraId="57931EEF" w14:textId="77777777" w:rsidTr="00C207C5">
        <w:tc>
          <w:tcPr>
            <w:tcW w:w="709" w:type="dxa"/>
            <w:tcBorders>
              <w:top w:val="single" w:sz="4" w:space="0" w:color="auto"/>
              <w:bottom w:val="single" w:sz="4" w:space="0" w:color="auto"/>
              <w:right w:val="single" w:sz="4" w:space="0" w:color="auto"/>
            </w:tcBorders>
          </w:tcPr>
          <w:p w14:paraId="6CFFBA07" w14:textId="77777777" w:rsidR="00B17F05" w:rsidRPr="0008084A"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rPr>
            </w:pPr>
            <w:r w:rsidRPr="0008084A">
              <w:rPr>
                <w:rFonts w:ascii="Times New Roman CYR" w:eastAsia="Times New Roman" w:hAnsi="Times New Roman CYR" w:cs="Times New Roman CYR"/>
              </w:rPr>
              <w:t>12.1.</w:t>
            </w:r>
          </w:p>
        </w:tc>
        <w:tc>
          <w:tcPr>
            <w:tcW w:w="5311" w:type="dxa"/>
            <w:tcBorders>
              <w:top w:val="single" w:sz="4" w:space="0" w:color="auto"/>
              <w:left w:val="single" w:sz="4" w:space="0" w:color="auto"/>
              <w:bottom w:val="single" w:sz="4" w:space="0" w:color="auto"/>
              <w:right w:val="single" w:sz="4" w:space="0" w:color="auto"/>
            </w:tcBorders>
          </w:tcPr>
          <w:p w14:paraId="29909A54" w14:textId="27B7558A"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r w:rsidRPr="0008084A">
              <w:rPr>
                <w:rFonts w:ascii="Times New Roman CYR" w:eastAsia="Times New Roman" w:hAnsi="Times New Roman CYR" w:cs="Times New Roman CYR"/>
              </w:rPr>
              <w:t xml:space="preserve">протокол заседания комиссии по вопросам пенсионного обеспечения лиц, замещающих муниципальные должности и должности муниципальной службы в </w:t>
            </w:r>
            <w:r w:rsidR="00C207C5" w:rsidRPr="0008084A">
              <w:rPr>
                <w:rFonts w:ascii="Times New Roman CYR" w:eastAsia="Times New Roman" w:hAnsi="Times New Roman CYR" w:cs="Times New Roman CYR"/>
              </w:rPr>
              <w:t xml:space="preserve">органах местного самоуправления Быстринского муниципального района </w:t>
            </w:r>
            <w:proofErr w:type="spellStart"/>
            <w:r w:rsidRPr="0008084A">
              <w:rPr>
                <w:rFonts w:ascii="Times New Roman CYR" w:eastAsia="Times New Roman" w:hAnsi="Times New Roman CYR" w:cs="Times New Roman CYR"/>
              </w:rPr>
              <w:t>от_________N</w:t>
            </w:r>
            <w:proofErr w:type="spellEnd"/>
            <w:r w:rsidRPr="0008084A">
              <w:rPr>
                <w:rFonts w:ascii="Times New Roman CYR" w:eastAsia="Times New Roman" w:hAnsi="Times New Roman CYR" w:cs="Times New Roman CYR"/>
              </w:rPr>
              <w:t>____</w:t>
            </w:r>
          </w:p>
        </w:tc>
        <w:tc>
          <w:tcPr>
            <w:tcW w:w="784" w:type="dxa"/>
            <w:tcBorders>
              <w:top w:val="single" w:sz="4" w:space="0" w:color="auto"/>
              <w:left w:val="single" w:sz="4" w:space="0" w:color="auto"/>
              <w:bottom w:val="single" w:sz="4" w:space="0" w:color="auto"/>
              <w:right w:val="single" w:sz="4" w:space="0" w:color="auto"/>
            </w:tcBorders>
          </w:tcPr>
          <w:p w14:paraId="2B7D3EB1"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1134" w:type="dxa"/>
            <w:tcBorders>
              <w:top w:val="single" w:sz="4" w:space="0" w:color="auto"/>
              <w:left w:val="single" w:sz="4" w:space="0" w:color="auto"/>
              <w:bottom w:val="single" w:sz="4" w:space="0" w:color="auto"/>
              <w:right w:val="single" w:sz="4" w:space="0" w:color="auto"/>
            </w:tcBorders>
          </w:tcPr>
          <w:p w14:paraId="7EDACC49"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1701" w:type="dxa"/>
            <w:tcBorders>
              <w:top w:val="single" w:sz="4" w:space="0" w:color="auto"/>
              <w:left w:val="single" w:sz="4" w:space="0" w:color="auto"/>
              <w:bottom w:val="single" w:sz="4" w:space="0" w:color="auto"/>
            </w:tcBorders>
          </w:tcPr>
          <w:p w14:paraId="2ADC115E"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r>
      <w:tr w:rsidR="00B17F05" w:rsidRPr="00B17F05" w14:paraId="528EA3FE" w14:textId="77777777" w:rsidTr="00C207C5">
        <w:tc>
          <w:tcPr>
            <w:tcW w:w="709" w:type="dxa"/>
            <w:tcBorders>
              <w:top w:val="single" w:sz="4" w:space="0" w:color="auto"/>
              <w:bottom w:val="single" w:sz="4" w:space="0" w:color="auto"/>
              <w:right w:val="single" w:sz="4" w:space="0" w:color="auto"/>
            </w:tcBorders>
          </w:tcPr>
          <w:p w14:paraId="4216A438" w14:textId="77777777" w:rsidR="00B17F05" w:rsidRPr="0008084A"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rPr>
            </w:pPr>
            <w:r w:rsidRPr="0008084A">
              <w:rPr>
                <w:rFonts w:ascii="Times New Roman CYR" w:eastAsia="Times New Roman" w:hAnsi="Times New Roman CYR" w:cs="Times New Roman CYR"/>
              </w:rPr>
              <w:t>13.</w:t>
            </w:r>
          </w:p>
        </w:tc>
        <w:tc>
          <w:tcPr>
            <w:tcW w:w="5311" w:type="dxa"/>
            <w:tcBorders>
              <w:top w:val="single" w:sz="4" w:space="0" w:color="auto"/>
              <w:left w:val="single" w:sz="4" w:space="0" w:color="auto"/>
              <w:bottom w:val="single" w:sz="4" w:space="0" w:color="auto"/>
              <w:right w:val="single" w:sz="4" w:space="0" w:color="auto"/>
            </w:tcBorders>
          </w:tcPr>
          <w:p w14:paraId="79A6D9AC"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r w:rsidRPr="0008084A">
              <w:rPr>
                <w:rFonts w:ascii="Times New Roman CYR" w:eastAsia="Times New Roman" w:hAnsi="Times New Roman CYR" w:cs="Times New Roman CYR"/>
              </w:rPr>
              <w:t>Проценты среднемесячного денежного содержания</w:t>
            </w:r>
          </w:p>
        </w:tc>
        <w:tc>
          <w:tcPr>
            <w:tcW w:w="3619" w:type="dxa"/>
            <w:gridSpan w:val="3"/>
            <w:tcBorders>
              <w:top w:val="single" w:sz="4" w:space="0" w:color="auto"/>
              <w:left w:val="single" w:sz="4" w:space="0" w:color="auto"/>
              <w:bottom w:val="single" w:sz="4" w:space="0" w:color="auto"/>
            </w:tcBorders>
          </w:tcPr>
          <w:p w14:paraId="10F999D1"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r>
      <w:tr w:rsidR="00B17F05" w:rsidRPr="00B17F05" w14:paraId="5FAB7D04" w14:textId="77777777" w:rsidTr="00C207C5">
        <w:tc>
          <w:tcPr>
            <w:tcW w:w="709" w:type="dxa"/>
            <w:tcBorders>
              <w:top w:val="single" w:sz="4" w:space="0" w:color="auto"/>
              <w:bottom w:val="single" w:sz="4" w:space="0" w:color="auto"/>
              <w:right w:val="single" w:sz="4" w:space="0" w:color="auto"/>
            </w:tcBorders>
          </w:tcPr>
          <w:p w14:paraId="45362289" w14:textId="77777777" w:rsidR="00B17F05" w:rsidRPr="0008084A"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rPr>
            </w:pPr>
            <w:r w:rsidRPr="0008084A">
              <w:rPr>
                <w:rFonts w:ascii="Times New Roman CYR" w:eastAsia="Times New Roman" w:hAnsi="Times New Roman CYR" w:cs="Times New Roman CYR"/>
              </w:rPr>
              <w:t>14.</w:t>
            </w:r>
          </w:p>
        </w:tc>
        <w:tc>
          <w:tcPr>
            <w:tcW w:w="5311" w:type="dxa"/>
            <w:tcBorders>
              <w:top w:val="single" w:sz="4" w:space="0" w:color="auto"/>
              <w:left w:val="single" w:sz="4" w:space="0" w:color="auto"/>
              <w:bottom w:val="single" w:sz="4" w:space="0" w:color="auto"/>
              <w:right w:val="single" w:sz="4" w:space="0" w:color="auto"/>
            </w:tcBorders>
          </w:tcPr>
          <w:p w14:paraId="48D7C4C0"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r w:rsidRPr="0008084A">
              <w:rPr>
                <w:rFonts w:ascii="Times New Roman CYR" w:eastAsia="Times New Roman" w:hAnsi="Times New Roman CYR" w:cs="Times New Roman CYR"/>
              </w:rPr>
              <w:t xml:space="preserve">Общая сумма двух с половиной размеров фиксированной выплаты к страховой пенсии по старости и к пенсии за выслугу лет (2,8 оклада с учетом </w:t>
            </w:r>
            <w:hyperlink r:id="rId77" w:history="1">
              <w:r w:rsidRPr="0008084A">
                <w:rPr>
                  <w:rFonts w:ascii="Times New Roman CYR" w:eastAsia="Times New Roman" w:hAnsi="Times New Roman CYR" w:cs="Times New Roman CYR"/>
                  <w:color w:val="106BBE"/>
                </w:rPr>
                <w:t>районного коэффициента</w:t>
              </w:r>
            </w:hyperlink>
            <w:r w:rsidRPr="0008084A">
              <w:rPr>
                <w:rFonts w:ascii="Times New Roman CYR" w:eastAsia="Times New Roman" w:hAnsi="Times New Roman CYR" w:cs="Times New Roman CYR"/>
              </w:rPr>
              <w:t>, умноженного на проценты среднемесячного денежного содержания)</w:t>
            </w:r>
          </w:p>
        </w:tc>
        <w:tc>
          <w:tcPr>
            <w:tcW w:w="3619" w:type="dxa"/>
            <w:gridSpan w:val="3"/>
            <w:tcBorders>
              <w:top w:val="single" w:sz="4" w:space="0" w:color="auto"/>
              <w:left w:val="single" w:sz="4" w:space="0" w:color="auto"/>
              <w:bottom w:val="single" w:sz="4" w:space="0" w:color="auto"/>
            </w:tcBorders>
          </w:tcPr>
          <w:p w14:paraId="18A3D192"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r>
      <w:tr w:rsidR="00B17F05" w:rsidRPr="00B17F05" w14:paraId="0142AD54" w14:textId="77777777" w:rsidTr="00C207C5">
        <w:tc>
          <w:tcPr>
            <w:tcW w:w="709" w:type="dxa"/>
            <w:tcBorders>
              <w:top w:val="single" w:sz="4" w:space="0" w:color="auto"/>
              <w:bottom w:val="single" w:sz="4" w:space="0" w:color="auto"/>
              <w:right w:val="single" w:sz="4" w:space="0" w:color="auto"/>
            </w:tcBorders>
          </w:tcPr>
          <w:p w14:paraId="50E7FE62" w14:textId="77777777" w:rsidR="00B17F05" w:rsidRPr="0008084A"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rPr>
            </w:pPr>
            <w:bookmarkStart w:id="99" w:name="sub_6015"/>
            <w:r w:rsidRPr="0008084A">
              <w:rPr>
                <w:rFonts w:ascii="Times New Roman CYR" w:eastAsia="Times New Roman" w:hAnsi="Times New Roman CYR" w:cs="Times New Roman CYR"/>
              </w:rPr>
              <w:t>15.</w:t>
            </w:r>
            <w:bookmarkEnd w:id="99"/>
          </w:p>
        </w:tc>
        <w:tc>
          <w:tcPr>
            <w:tcW w:w="5311" w:type="dxa"/>
            <w:tcBorders>
              <w:top w:val="single" w:sz="4" w:space="0" w:color="auto"/>
              <w:left w:val="single" w:sz="4" w:space="0" w:color="auto"/>
              <w:bottom w:val="single" w:sz="4" w:space="0" w:color="auto"/>
              <w:right w:val="single" w:sz="4" w:space="0" w:color="auto"/>
            </w:tcBorders>
          </w:tcPr>
          <w:p w14:paraId="6F16E012"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r w:rsidRPr="0008084A">
              <w:rPr>
                <w:rFonts w:ascii="Times New Roman CYR" w:eastAsia="Times New Roman" w:hAnsi="Times New Roman CYR" w:cs="Times New Roman CYR"/>
              </w:rPr>
              <w:t>Два с половиной размера фиксированной выплаты к страховой пенсии по старости</w:t>
            </w:r>
          </w:p>
        </w:tc>
        <w:tc>
          <w:tcPr>
            <w:tcW w:w="3619" w:type="dxa"/>
            <w:gridSpan w:val="3"/>
            <w:tcBorders>
              <w:top w:val="single" w:sz="4" w:space="0" w:color="auto"/>
              <w:left w:val="single" w:sz="4" w:space="0" w:color="auto"/>
              <w:bottom w:val="single" w:sz="4" w:space="0" w:color="auto"/>
            </w:tcBorders>
          </w:tcPr>
          <w:p w14:paraId="5B9F1703"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r>
      <w:tr w:rsidR="00B17F05" w:rsidRPr="00B17F05" w14:paraId="1D0A489A" w14:textId="77777777" w:rsidTr="00C207C5">
        <w:tc>
          <w:tcPr>
            <w:tcW w:w="709" w:type="dxa"/>
            <w:tcBorders>
              <w:top w:val="single" w:sz="4" w:space="0" w:color="auto"/>
              <w:bottom w:val="single" w:sz="4" w:space="0" w:color="auto"/>
              <w:right w:val="single" w:sz="4" w:space="0" w:color="auto"/>
            </w:tcBorders>
          </w:tcPr>
          <w:p w14:paraId="76001DD1" w14:textId="77777777" w:rsidR="00B17F05" w:rsidRPr="0008084A"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rPr>
            </w:pPr>
            <w:bookmarkStart w:id="100" w:name="sub_6016"/>
            <w:r w:rsidRPr="0008084A">
              <w:rPr>
                <w:rFonts w:ascii="Times New Roman CYR" w:eastAsia="Times New Roman" w:hAnsi="Times New Roman CYR" w:cs="Times New Roman CYR"/>
              </w:rPr>
              <w:t>16.</w:t>
            </w:r>
            <w:bookmarkEnd w:id="100"/>
          </w:p>
        </w:tc>
        <w:tc>
          <w:tcPr>
            <w:tcW w:w="5311" w:type="dxa"/>
            <w:tcBorders>
              <w:top w:val="single" w:sz="4" w:space="0" w:color="auto"/>
              <w:left w:val="single" w:sz="4" w:space="0" w:color="auto"/>
              <w:bottom w:val="single" w:sz="4" w:space="0" w:color="auto"/>
              <w:right w:val="single" w:sz="4" w:space="0" w:color="auto"/>
            </w:tcBorders>
          </w:tcPr>
          <w:p w14:paraId="7D84E4DE"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r w:rsidRPr="0008084A">
              <w:rPr>
                <w:rFonts w:ascii="Times New Roman CYR" w:eastAsia="Times New Roman" w:hAnsi="Times New Roman CYR" w:cs="Times New Roman CYR"/>
              </w:rPr>
              <w:t>Размер пенсии за выслугу лет (</w:t>
            </w:r>
            <w:hyperlink w:anchor="sub_6015" w:history="1">
              <w:r w:rsidRPr="0008084A">
                <w:rPr>
                  <w:rFonts w:ascii="Times New Roman CYR" w:eastAsia="Times New Roman" w:hAnsi="Times New Roman CYR" w:cs="Times New Roman CYR"/>
                  <w:color w:val="106BBE"/>
                </w:rPr>
                <w:t>строка 15</w:t>
              </w:r>
            </w:hyperlink>
            <w:r w:rsidRPr="0008084A">
              <w:rPr>
                <w:rFonts w:ascii="Times New Roman CYR" w:eastAsia="Times New Roman" w:hAnsi="Times New Roman CYR" w:cs="Times New Roman CYR"/>
              </w:rPr>
              <w:t xml:space="preserve"> - </w:t>
            </w:r>
            <w:hyperlink w:anchor="sub_6016" w:history="1">
              <w:r w:rsidRPr="0008084A">
                <w:rPr>
                  <w:rFonts w:ascii="Times New Roman CYR" w:eastAsia="Times New Roman" w:hAnsi="Times New Roman CYR" w:cs="Times New Roman CYR"/>
                  <w:color w:val="106BBE"/>
                </w:rPr>
                <w:t>строка 16</w:t>
              </w:r>
            </w:hyperlink>
            <w:r w:rsidRPr="0008084A">
              <w:rPr>
                <w:rFonts w:ascii="Times New Roman CYR" w:eastAsia="Times New Roman" w:hAnsi="Times New Roman CYR" w:cs="Times New Roman CYR"/>
              </w:rPr>
              <w:t>)</w:t>
            </w:r>
          </w:p>
        </w:tc>
        <w:tc>
          <w:tcPr>
            <w:tcW w:w="3619" w:type="dxa"/>
            <w:gridSpan w:val="3"/>
            <w:tcBorders>
              <w:top w:val="single" w:sz="4" w:space="0" w:color="auto"/>
              <w:left w:val="single" w:sz="4" w:space="0" w:color="auto"/>
              <w:bottom w:val="single" w:sz="4" w:space="0" w:color="auto"/>
            </w:tcBorders>
          </w:tcPr>
          <w:p w14:paraId="6E4D0D76"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r>
    </w:tbl>
    <w:p w14:paraId="3806525C" w14:textId="77777777" w:rsidR="0008084A" w:rsidRDefault="0008084A"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3A06DC96" w14:textId="77777777" w:rsidR="0008084A" w:rsidRDefault="0008084A"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7866D7DC" w14:textId="77777777" w:rsidR="0008084A" w:rsidRDefault="0008084A"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2A7656BD" w14:textId="77777777" w:rsidR="0008084A" w:rsidRDefault="0008084A"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70B48852" w14:textId="253678FC" w:rsidR="0008084A" w:rsidRDefault="0008084A"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35CC1372" w14:textId="77777777" w:rsidR="001D3B96" w:rsidRDefault="001D3B96"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7084E46E" w14:textId="77777777" w:rsidR="0008084A" w:rsidRDefault="0008084A"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664C4809" w14:textId="77777777" w:rsidR="0008084A" w:rsidRDefault="0008084A"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30F87FAD" w14:textId="353C5316" w:rsidR="00C207C5" w:rsidRDefault="00C207C5"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r w:rsidRPr="00B17F05">
        <w:rPr>
          <w:rFonts w:ascii="Times New Roman" w:eastAsia="Times New Roman" w:hAnsi="Times New Roman" w:cs="Times New Roman"/>
          <w:bCs/>
          <w:color w:val="26282F"/>
          <w:sz w:val="24"/>
          <w:szCs w:val="24"/>
        </w:rPr>
        <w:lastRenderedPageBreak/>
        <w:t xml:space="preserve">Приложение </w:t>
      </w:r>
      <w:r>
        <w:rPr>
          <w:rFonts w:ascii="Times New Roman" w:eastAsia="Times New Roman" w:hAnsi="Times New Roman" w:cs="Times New Roman"/>
          <w:bCs/>
          <w:color w:val="26282F"/>
          <w:sz w:val="24"/>
          <w:szCs w:val="24"/>
        </w:rPr>
        <w:t>№ 7</w:t>
      </w:r>
    </w:p>
    <w:p w14:paraId="4846D48F" w14:textId="77777777" w:rsidR="00C207C5" w:rsidRPr="00054EF3" w:rsidRDefault="00C207C5"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r w:rsidRPr="00054EF3">
        <w:rPr>
          <w:rFonts w:ascii="Times New Roman" w:eastAsia="Times New Roman" w:hAnsi="Times New Roman" w:cs="Times New Roman"/>
          <w:bCs/>
          <w:color w:val="26282F"/>
          <w:sz w:val="24"/>
          <w:szCs w:val="24"/>
        </w:rPr>
        <w:t xml:space="preserve">к Порядку </w:t>
      </w:r>
      <w:r w:rsidR="00054EF3" w:rsidRPr="00054EF3">
        <w:rPr>
          <w:rFonts w:ascii="Times New Roman" w:eastAsia="Times New Roman" w:hAnsi="Times New Roman" w:cs="Times New Roman"/>
          <w:bCs/>
          <w:color w:val="26282F"/>
          <w:sz w:val="24"/>
          <w:szCs w:val="24"/>
        </w:rPr>
        <w:t xml:space="preserve">назначения и выплаты пенсии за выслугу лет лицам, </w:t>
      </w:r>
    </w:p>
    <w:p w14:paraId="60553B14" w14:textId="77777777" w:rsidR="00C207C5" w:rsidRPr="00054EF3" w:rsidRDefault="00054EF3"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r w:rsidRPr="00054EF3">
        <w:rPr>
          <w:rFonts w:ascii="Times New Roman" w:eastAsia="Times New Roman" w:hAnsi="Times New Roman" w:cs="Times New Roman"/>
          <w:bCs/>
          <w:color w:val="26282F"/>
          <w:sz w:val="24"/>
          <w:szCs w:val="24"/>
        </w:rPr>
        <w:t xml:space="preserve">замещавшим должности муниципальной службы в </w:t>
      </w:r>
    </w:p>
    <w:p w14:paraId="40C852E5" w14:textId="77777777" w:rsidR="00054EF3" w:rsidRPr="00054EF3" w:rsidRDefault="00054EF3"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r w:rsidRPr="00054EF3">
        <w:rPr>
          <w:rFonts w:ascii="Times New Roman" w:eastAsia="Times New Roman" w:hAnsi="Times New Roman" w:cs="Times New Roman"/>
          <w:bCs/>
          <w:color w:val="26282F"/>
          <w:sz w:val="24"/>
          <w:szCs w:val="24"/>
        </w:rPr>
        <w:t>органах местного самоуправления Быстринского муниципального района</w:t>
      </w:r>
    </w:p>
    <w:p w14:paraId="2E90029B"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2C9828AF"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645D7C9E" w14:textId="77777777" w:rsidR="00B17F05" w:rsidRPr="00B17F05" w:rsidRDefault="00B17F05" w:rsidP="00B17F05">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Руководителю ________________________________</w:t>
      </w:r>
    </w:p>
    <w:p w14:paraId="71829854" w14:textId="77777777" w:rsidR="00B17F05" w:rsidRPr="00B17F05" w:rsidRDefault="00B17F05" w:rsidP="00B17F05">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w:t>
      </w:r>
    </w:p>
    <w:p w14:paraId="3A1AD40A" w14:textId="038702A7" w:rsidR="00B17F05" w:rsidRPr="00B17F05" w:rsidRDefault="00B17F05" w:rsidP="00B17F05">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 xml:space="preserve">(наименование органа </w:t>
      </w:r>
      <w:r w:rsidR="006C7CB1">
        <w:rPr>
          <w:rFonts w:ascii="Times New Roman CYR" w:eastAsia="Times New Roman" w:hAnsi="Times New Roman CYR" w:cs="Times New Roman CYR"/>
          <w:sz w:val="24"/>
          <w:szCs w:val="24"/>
        </w:rPr>
        <w:t>местного самоуправления</w:t>
      </w:r>
    </w:p>
    <w:p w14:paraId="3245517C" w14:textId="77777777" w:rsidR="00B17F05" w:rsidRPr="00B17F05" w:rsidRDefault="00B17F05" w:rsidP="00B17F05">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w:t>
      </w:r>
    </w:p>
    <w:p w14:paraId="2853D153" w14:textId="2B760B7B" w:rsidR="00B17F05" w:rsidRPr="00B17F05" w:rsidRDefault="00C207C5" w:rsidP="00B17F05">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Быстринского муниципального района</w:t>
      </w:r>
      <w:r w:rsidR="00B17F05" w:rsidRPr="00B17F05">
        <w:rPr>
          <w:rFonts w:ascii="Times New Roman CYR" w:eastAsia="Times New Roman" w:hAnsi="Times New Roman CYR" w:cs="Times New Roman CYR"/>
          <w:sz w:val="24"/>
          <w:szCs w:val="24"/>
        </w:rPr>
        <w:t>)</w:t>
      </w:r>
    </w:p>
    <w:p w14:paraId="3292175F" w14:textId="77777777" w:rsidR="00B17F05" w:rsidRPr="00B17F05" w:rsidRDefault="00B17F05" w:rsidP="00B17F05">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w:t>
      </w:r>
    </w:p>
    <w:p w14:paraId="29977686" w14:textId="77777777" w:rsidR="00B17F05" w:rsidRPr="00B17F05" w:rsidRDefault="00B17F05" w:rsidP="00B17F05">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от _________________________________________</w:t>
      </w:r>
    </w:p>
    <w:p w14:paraId="32AAB272" w14:textId="77777777" w:rsidR="00B17F05" w:rsidRPr="00B17F05" w:rsidRDefault="00B17F05" w:rsidP="00B17F05">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(Ф.И.О. заявителя)</w:t>
      </w:r>
    </w:p>
    <w:p w14:paraId="598C88FE" w14:textId="77777777" w:rsidR="00B17F05" w:rsidRPr="00B17F05" w:rsidRDefault="00B17F05" w:rsidP="00B17F05">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w:t>
      </w:r>
    </w:p>
    <w:p w14:paraId="7F706058" w14:textId="77777777" w:rsidR="00B17F05" w:rsidRPr="00B17F05" w:rsidRDefault="00B17F05" w:rsidP="00B17F05">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(домашний адрес, телефон)</w:t>
      </w:r>
    </w:p>
    <w:p w14:paraId="152D1BA3" w14:textId="77777777" w:rsidR="00B17F05" w:rsidRPr="00B17F05" w:rsidRDefault="00B17F05" w:rsidP="00B17F05">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w:t>
      </w:r>
    </w:p>
    <w:p w14:paraId="7E8A05DE"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101004B2" w14:textId="77777777" w:rsidR="00B17F05" w:rsidRPr="00B17F05" w:rsidRDefault="00B17F05" w:rsidP="00B17F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r w:rsidRPr="00B17F05">
        <w:rPr>
          <w:rFonts w:ascii="Times New Roman CYR" w:eastAsia="Times New Roman" w:hAnsi="Times New Roman CYR" w:cs="Times New Roman CYR"/>
          <w:b/>
          <w:bCs/>
          <w:color w:val="26282F"/>
          <w:sz w:val="24"/>
          <w:szCs w:val="24"/>
        </w:rPr>
        <w:t>Заявление</w:t>
      </w:r>
    </w:p>
    <w:p w14:paraId="5190DBA2"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3D46ADD1"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Прошу перечислять пенсию за выслугу лет на мой счет ___________________, открытый в</w:t>
      </w:r>
    </w:p>
    <w:p w14:paraId="5B870E34"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______________________________________________________________________________</w:t>
      </w:r>
    </w:p>
    <w:p w14:paraId="6738D494"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______________________________________________________________________________.</w:t>
      </w:r>
    </w:p>
    <w:p w14:paraId="0A401CFE"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 xml:space="preserve">(наименование банка, ИНН, КПП, </w:t>
      </w:r>
      <w:hyperlink r:id="rId78" w:history="1">
        <w:r w:rsidRPr="00B17F05">
          <w:rPr>
            <w:rFonts w:ascii="Times New Roman CYR" w:eastAsia="Times New Roman" w:hAnsi="Times New Roman CYR" w:cs="Times New Roman CYR"/>
            <w:color w:val="106BBE"/>
            <w:sz w:val="24"/>
            <w:szCs w:val="24"/>
          </w:rPr>
          <w:t>БИК</w:t>
        </w:r>
      </w:hyperlink>
      <w:r w:rsidRPr="00B17F05">
        <w:rPr>
          <w:rFonts w:ascii="Times New Roman CYR" w:eastAsia="Times New Roman" w:hAnsi="Times New Roman CYR" w:cs="Times New Roman CYR"/>
          <w:sz w:val="24"/>
          <w:szCs w:val="24"/>
        </w:rPr>
        <w:t>, кор. счет, расчетный счет)</w:t>
      </w:r>
    </w:p>
    <w:p w14:paraId="58A4ECFA"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"____"____________20_____ г. ____________________________</w:t>
      </w:r>
    </w:p>
    <w:p w14:paraId="4A240F35"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(подпись)</w:t>
      </w:r>
    </w:p>
    <w:p w14:paraId="64683CAB"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1512B052" w14:textId="77777777" w:rsidR="00C207C5" w:rsidRDefault="00C207C5"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bookmarkStart w:id="101" w:name="sub_1008"/>
    </w:p>
    <w:p w14:paraId="5112D2D7" w14:textId="77777777" w:rsidR="00C207C5" w:rsidRDefault="00C207C5"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6551AB4F" w14:textId="77777777" w:rsidR="00C207C5" w:rsidRDefault="00C207C5"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0DE4CCC9" w14:textId="77777777" w:rsidR="00C207C5" w:rsidRDefault="00C207C5"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5E7034E8" w14:textId="77777777" w:rsidR="00C207C5" w:rsidRDefault="00C207C5"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59034641" w14:textId="77777777" w:rsidR="00C207C5" w:rsidRDefault="00C207C5"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5816611E" w14:textId="77777777" w:rsidR="00C207C5" w:rsidRDefault="00C207C5"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13AF2E93" w14:textId="77777777" w:rsidR="00C207C5" w:rsidRDefault="00C207C5"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3A67B3B8" w14:textId="77777777" w:rsidR="00C207C5" w:rsidRDefault="00C207C5"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71F200EA" w14:textId="77777777" w:rsidR="00C207C5" w:rsidRDefault="00C207C5"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3CBD3144" w14:textId="77777777" w:rsidR="00C207C5" w:rsidRDefault="00C207C5"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47EBE13E" w14:textId="77777777" w:rsidR="00C207C5" w:rsidRDefault="00C207C5"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35AC5708" w14:textId="77777777" w:rsidR="00C207C5" w:rsidRDefault="00C207C5"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4B21C3E4" w14:textId="77777777" w:rsidR="00C207C5" w:rsidRDefault="00C207C5"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5DB93BE1" w14:textId="77777777" w:rsidR="00C207C5" w:rsidRDefault="00C207C5"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400805A5" w14:textId="77777777" w:rsidR="00C207C5" w:rsidRDefault="00C207C5"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7974D4C1" w14:textId="77777777" w:rsidR="00C207C5" w:rsidRDefault="00C207C5"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7BD3A295" w14:textId="77777777" w:rsidR="00C207C5" w:rsidRDefault="00C207C5"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0B4AE348" w14:textId="77777777" w:rsidR="00C207C5" w:rsidRDefault="00C207C5"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7498DCC5" w14:textId="77777777" w:rsidR="00C207C5" w:rsidRDefault="00C207C5"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53F0C28E" w14:textId="77777777" w:rsidR="00C207C5" w:rsidRDefault="00C207C5"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70126F15" w14:textId="77777777" w:rsidR="00C207C5" w:rsidRDefault="00C207C5"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3DBB5A2B" w14:textId="77777777" w:rsidR="00C207C5" w:rsidRDefault="00C207C5"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3CC31591" w14:textId="77777777" w:rsidR="00C207C5" w:rsidRDefault="00C207C5"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7F353C0B" w14:textId="77777777" w:rsidR="00C207C5" w:rsidRDefault="00C207C5"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5158EAC6" w14:textId="77777777" w:rsidR="00A05DF4" w:rsidRDefault="00A05DF4"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2BAA6C73" w14:textId="77777777" w:rsidR="00A05DF4" w:rsidRDefault="00A05DF4" w:rsidP="00A05DF4">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r w:rsidRPr="00B17F05">
        <w:rPr>
          <w:rFonts w:ascii="Times New Roman" w:eastAsia="Times New Roman" w:hAnsi="Times New Roman" w:cs="Times New Roman"/>
          <w:bCs/>
          <w:color w:val="26282F"/>
          <w:sz w:val="24"/>
          <w:szCs w:val="24"/>
        </w:rPr>
        <w:t xml:space="preserve">Приложение </w:t>
      </w:r>
      <w:r>
        <w:rPr>
          <w:rFonts w:ascii="Times New Roman" w:eastAsia="Times New Roman" w:hAnsi="Times New Roman" w:cs="Times New Roman"/>
          <w:bCs/>
          <w:color w:val="26282F"/>
          <w:sz w:val="24"/>
          <w:szCs w:val="24"/>
        </w:rPr>
        <w:t>№ 8</w:t>
      </w:r>
    </w:p>
    <w:p w14:paraId="440F3272" w14:textId="77777777" w:rsidR="00A05DF4" w:rsidRPr="00054EF3" w:rsidRDefault="00A05DF4" w:rsidP="00A05DF4">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r w:rsidRPr="00054EF3">
        <w:rPr>
          <w:rFonts w:ascii="Times New Roman" w:eastAsia="Times New Roman" w:hAnsi="Times New Roman" w:cs="Times New Roman"/>
          <w:bCs/>
          <w:color w:val="26282F"/>
          <w:sz w:val="24"/>
          <w:szCs w:val="24"/>
        </w:rPr>
        <w:t xml:space="preserve">к Порядку назначения и выплаты пенсии за выслугу лет лицам, </w:t>
      </w:r>
    </w:p>
    <w:p w14:paraId="160F21DF" w14:textId="77777777" w:rsidR="00A05DF4" w:rsidRPr="00054EF3" w:rsidRDefault="00A05DF4" w:rsidP="00A05DF4">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r w:rsidRPr="00054EF3">
        <w:rPr>
          <w:rFonts w:ascii="Times New Roman" w:eastAsia="Times New Roman" w:hAnsi="Times New Roman" w:cs="Times New Roman"/>
          <w:bCs/>
          <w:color w:val="26282F"/>
          <w:sz w:val="24"/>
          <w:szCs w:val="24"/>
        </w:rPr>
        <w:t xml:space="preserve">замещавшим должности муниципальной службы в </w:t>
      </w:r>
    </w:p>
    <w:p w14:paraId="631D400A" w14:textId="5D933569" w:rsidR="00A05DF4" w:rsidRDefault="00A05DF4" w:rsidP="00A05DF4">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r w:rsidRPr="00054EF3">
        <w:rPr>
          <w:rFonts w:ascii="Times New Roman" w:eastAsia="Times New Roman" w:hAnsi="Times New Roman" w:cs="Times New Roman"/>
          <w:bCs/>
          <w:color w:val="26282F"/>
          <w:sz w:val="24"/>
          <w:szCs w:val="24"/>
        </w:rPr>
        <w:t>органах местного самоуправления Быстринского муниципального района</w:t>
      </w:r>
    </w:p>
    <w:p w14:paraId="375A43CC" w14:textId="77777777" w:rsidR="00A05DF4" w:rsidRDefault="00A05DF4" w:rsidP="00A05DF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p>
    <w:p w14:paraId="0E2A273A" w14:textId="6CDDEE89" w:rsidR="00A05DF4" w:rsidRPr="00A05DF4" w:rsidRDefault="00A05DF4" w:rsidP="00A05DF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r w:rsidRPr="00A05DF4">
        <w:rPr>
          <w:rFonts w:ascii="Times New Roman CYR" w:eastAsia="Times New Roman" w:hAnsi="Times New Roman CYR" w:cs="Times New Roman CYR"/>
          <w:b/>
          <w:bCs/>
          <w:color w:val="26282F"/>
          <w:sz w:val="24"/>
          <w:szCs w:val="24"/>
        </w:rPr>
        <w:t>Таблица</w:t>
      </w:r>
      <w:r w:rsidRPr="00A05DF4">
        <w:rPr>
          <w:rFonts w:ascii="Times New Roman CYR" w:eastAsia="Times New Roman" w:hAnsi="Times New Roman CYR" w:cs="Times New Roman CYR"/>
          <w:b/>
          <w:bCs/>
          <w:color w:val="26282F"/>
          <w:sz w:val="24"/>
          <w:szCs w:val="24"/>
        </w:rPr>
        <w:br/>
        <w:t>соотношения должностей в органах местного самоуправления</w:t>
      </w:r>
      <w:r>
        <w:rPr>
          <w:rFonts w:ascii="Times New Roman CYR" w:eastAsia="Times New Roman" w:hAnsi="Times New Roman CYR" w:cs="Times New Roman CYR"/>
          <w:b/>
          <w:bCs/>
          <w:color w:val="26282F"/>
          <w:sz w:val="24"/>
          <w:szCs w:val="24"/>
        </w:rPr>
        <w:t xml:space="preserve"> </w:t>
      </w:r>
      <w:r w:rsidRPr="00A05DF4">
        <w:rPr>
          <w:rFonts w:ascii="Times New Roman CYR" w:eastAsia="Times New Roman" w:hAnsi="Times New Roman CYR" w:cs="Times New Roman CYR"/>
          <w:b/>
          <w:bCs/>
          <w:color w:val="26282F"/>
          <w:sz w:val="24"/>
          <w:szCs w:val="24"/>
        </w:rPr>
        <w:t xml:space="preserve">в период до 31.12.1998 и должностей муниципальной службы в </w:t>
      </w:r>
      <w:r>
        <w:rPr>
          <w:rFonts w:ascii="Times New Roman CYR" w:eastAsia="Times New Roman" w:hAnsi="Times New Roman CYR" w:cs="Times New Roman CYR"/>
          <w:b/>
          <w:bCs/>
          <w:color w:val="26282F"/>
          <w:sz w:val="24"/>
          <w:szCs w:val="24"/>
        </w:rPr>
        <w:t>органах местного самоуправления Быстринского муниципального района</w:t>
      </w:r>
    </w:p>
    <w:p w14:paraId="022F8C8E" w14:textId="77777777" w:rsidR="00A05DF4" w:rsidRPr="00A05DF4" w:rsidRDefault="00A05DF4" w:rsidP="00A05DF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9487"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43"/>
        <w:gridCol w:w="4744"/>
      </w:tblGrid>
      <w:tr w:rsidR="00A05DF4" w:rsidRPr="00A05DF4" w14:paraId="65B7F83A" w14:textId="77777777" w:rsidTr="00937E12">
        <w:tc>
          <w:tcPr>
            <w:tcW w:w="4743" w:type="dxa"/>
            <w:tcBorders>
              <w:top w:val="single" w:sz="4" w:space="0" w:color="auto"/>
              <w:left w:val="single" w:sz="4" w:space="0" w:color="auto"/>
              <w:bottom w:val="single" w:sz="4" w:space="0" w:color="auto"/>
              <w:right w:val="single" w:sz="4" w:space="0" w:color="auto"/>
            </w:tcBorders>
            <w:hideMark/>
          </w:tcPr>
          <w:p w14:paraId="752FC4B4" w14:textId="4328E158" w:rsidR="00A05DF4" w:rsidRPr="00A05DF4" w:rsidRDefault="00A05DF4" w:rsidP="00A05DF4">
            <w:pPr>
              <w:widowControl w:val="0"/>
              <w:autoSpaceDE w:val="0"/>
              <w:autoSpaceDN w:val="0"/>
              <w:adjustRightInd w:val="0"/>
              <w:spacing w:after="0" w:line="256" w:lineRule="auto"/>
              <w:jc w:val="center"/>
              <w:rPr>
                <w:rFonts w:ascii="Times New Roman CYR" w:eastAsia="Times New Roman" w:hAnsi="Times New Roman CYR" w:cs="Times New Roman CYR"/>
                <w:sz w:val="24"/>
                <w:szCs w:val="24"/>
              </w:rPr>
            </w:pPr>
            <w:r w:rsidRPr="00A05DF4">
              <w:rPr>
                <w:rFonts w:ascii="Times New Roman CYR" w:eastAsia="Times New Roman" w:hAnsi="Times New Roman CYR" w:cs="Times New Roman CYR"/>
                <w:sz w:val="24"/>
                <w:szCs w:val="24"/>
              </w:rPr>
              <w:t>Должность в органах местного самоуправления</w:t>
            </w:r>
            <w:r>
              <w:rPr>
                <w:rFonts w:ascii="Times New Roman CYR" w:eastAsia="Times New Roman" w:hAnsi="Times New Roman CYR" w:cs="Times New Roman CYR"/>
                <w:sz w:val="24"/>
                <w:szCs w:val="24"/>
              </w:rPr>
              <w:t xml:space="preserve"> Быстринского района </w:t>
            </w:r>
            <w:r w:rsidRPr="00A05DF4">
              <w:rPr>
                <w:rFonts w:ascii="Times New Roman CYR" w:eastAsia="Times New Roman" w:hAnsi="Times New Roman CYR" w:cs="Times New Roman CYR"/>
                <w:sz w:val="24"/>
                <w:szCs w:val="24"/>
              </w:rPr>
              <w:t>в период до 31.12.1998</w:t>
            </w:r>
          </w:p>
        </w:tc>
        <w:tc>
          <w:tcPr>
            <w:tcW w:w="4744" w:type="dxa"/>
            <w:tcBorders>
              <w:top w:val="single" w:sz="4" w:space="0" w:color="auto"/>
              <w:left w:val="single" w:sz="4" w:space="0" w:color="auto"/>
              <w:bottom w:val="single" w:sz="4" w:space="0" w:color="auto"/>
              <w:right w:val="single" w:sz="4" w:space="0" w:color="auto"/>
            </w:tcBorders>
            <w:hideMark/>
          </w:tcPr>
          <w:p w14:paraId="449A122C" w14:textId="112CAB14" w:rsidR="00A05DF4" w:rsidRPr="00A05DF4" w:rsidRDefault="00A05DF4" w:rsidP="00A05DF4">
            <w:pPr>
              <w:widowControl w:val="0"/>
              <w:autoSpaceDE w:val="0"/>
              <w:autoSpaceDN w:val="0"/>
              <w:adjustRightInd w:val="0"/>
              <w:spacing w:after="0" w:line="256" w:lineRule="auto"/>
              <w:jc w:val="center"/>
              <w:rPr>
                <w:rFonts w:ascii="Times New Roman CYR" w:eastAsia="Times New Roman" w:hAnsi="Times New Roman CYR" w:cs="Times New Roman CYR"/>
                <w:sz w:val="24"/>
                <w:szCs w:val="24"/>
              </w:rPr>
            </w:pPr>
            <w:r w:rsidRPr="00A05DF4">
              <w:rPr>
                <w:rFonts w:ascii="Times New Roman CYR" w:eastAsia="Times New Roman" w:hAnsi="Times New Roman CYR" w:cs="Times New Roman CYR"/>
                <w:sz w:val="24"/>
                <w:szCs w:val="24"/>
              </w:rPr>
              <w:t xml:space="preserve">Должность муниципальной службы в </w:t>
            </w:r>
            <w:r w:rsidRPr="00A05DF4">
              <w:rPr>
                <w:rFonts w:ascii="Times New Roman CYR" w:eastAsia="Times New Roman" w:hAnsi="Times New Roman CYR" w:cs="Times New Roman CYR"/>
                <w:bCs/>
                <w:color w:val="26282F"/>
                <w:sz w:val="24"/>
                <w:szCs w:val="24"/>
              </w:rPr>
              <w:t>органах местного самоуправления Быстринского муниципального района</w:t>
            </w:r>
          </w:p>
        </w:tc>
      </w:tr>
      <w:tr w:rsidR="00A05DF4" w:rsidRPr="00A05DF4" w14:paraId="641BF4FD" w14:textId="77777777" w:rsidTr="00937E12">
        <w:tc>
          <w:tcPr>
            <w:tcW w:w="4743" w:type="dxa"/>
            <w:tcBorders>
              <w:top w:val="single" w:sz="4" w:space="0" w:color="auto"/>
              <w:left w:val="single" w:sz="4" w:space="0" w:color="auto"/>
              <w:bottom w:val="single" w:sz="4" w:space="0" w:color="auto"/>
              <w:right w:val="single" w:sz="4" w:space="0" w:color="auto"/>
            </w:tcBorders>
            <w:hideMark/>
          </w:tcPr>
          <w:p w14:paraId="5DBAA588" w14:textId="5C3A30C1" w:rsidR="00A05DF4" w:rsidRPr="00A05DF4" w:rsidRDefault="00A05DF4" w:rsidP="00A05DF4">
            <w:pPr>
              <w:widowControl w:val="0"/>
              <w:autoSpaceDE w:val="0"/>
              <w:autoSpaceDN w:val="0"/>
              <w:adjustRightInd w:val="0"/>
              <w:spacing w:after="0" w:line="256" w:lineRule="auto"/>
              <w:jc w:val="both"/>
              <w:rPr>
                <w:rFonts w:ascii="Times New Roman CYR" w:eastAsia="Times New Roman" w:hAnsi="Times New Roman CYR" w:cs="Times New Roman CYR"/>
                <w:sz w:val="24"/>
                <w:szCs w:val="24"/>
              </w:rPr>
            </w:pPr>
            <w:r w:rsidRPr="00A05DF4">
              <w:rPr>
                <w:rFonts w:ascii="Times New Roman CYR" w:eastAsia="Times New Roman" w:hAnsi="Times New Roman CYR" w:cs="Times New Roman CYR"/>
                <w:sz w:val="24"/>
                <w:szCs w:val="24"/>
              </w:rPr>
              <w:t>Начальник отдела в составе аппарата, департамента, комитета, управления</w:t>
            </w:r>
            <w:r>
              <w:rPr>
                <w:rFonts w:ascii="Times New Roman CYR" w:eastAsia="Times New Roman" w:hAnsi="Times New Roman CYR" w:cs="Times New Roman CYR"/>
                <w:sz w:val="24"/>
                <w:szCs w:val="24"/>
              </w:rPr>
              <w:t xml:space="preserve"> администрации Быстринского района</w:t>
            </w:r>
          </w:p>
        </w:tc>
        <w:tc>
          <w:tcPr>
            <w:tcW w:w="4744" w:type="dxa"/>
            <w:tcBorders>
              <w:top w:val="single" w:sz="4" w:space="0" w:color="auto"/>
              <w:left w:val="single" w:sz="4" w:space="0" w:color="auto"/>
              <w:bottom w:val="single" w:sz="4" w:space="0" w:color="auto"/>
              <w:right w:val="single" w:sz="4" w:space="0" w:color="auto"/>
            </w:tcBorders>
            <w:hideMark/>
          </w:tcPr>
          <w:p w14:paraId="5C6D31CA" w14:textId="38D02B52" w:rsidR="00A05DF4" w:rsidRPr="00A05DF4" w:rsidRDefault="00A05DF4" w:rsidP="00A05DF4">
            <w:pPr>
              <w:widowControl w:val="0"/>
              <w:autoSpaceDE w:val="0"/>
              <w:autoSpaceDN w:val="0"/>
              <w:adjustRightInd w:val="0"/>
              <w:spacing w:after="0" w:line="256" w:lineRule="auto"/>
              <w:jc w:val="both"/>
              <w:rPr>
                <w:rFonts w:ascii="Times New Roman CYR" w:eastAsia="Times New Roman" w:hAnsi="Times New Roman CYR" w:cs="Times New Roman CYR"/>
                <w:sz w:val="24"/>
                <w:szCs w:val="24"/>
              </w:rPr>
            </w:pPr>
            <w:r w:rsidRPr="00A05DF4">
              <w:rPr>
                <w:rFonts w:ascii="Times New Roman CYR" w:eastAsia="Times New Roman" w:hAnsi="Times New Roman CYR" w:cs="Times New Roman CYR"/>
                <w:sz w:val="24"/>
                <w:szCs w:val="24"/>
              </w:rPr>
              <w:t xml:space="preserve">Начальник отдела в составе аппарата, департамента, комитета, управления администрации </w:t>
            </w:r>
            <w:r>
              <w:rPr>
                <w:rFonts w:ascii="Times New Roman CYR" w:eastAsia="Times New Roman" w:hAnsi="Times New Roman CYR" w:cs="Times New Roman CYR"/>
                <w:sz w:val="24"/>
                <w:szCs w:val="24"/>
              </w:rPr>
              <w:t>муниципального района</w:t>
            </w:r>
          </w:p>
        </w:tc>
      </w:tr>
      <w:tr w:rsidR="00A05DF4" w:rsidRPr="00A05DF4" w14:paraId="7C21086F" w14:textId="77777777" w:rsidTr="00937E12">
        <w:tc>
          <w:tcPr>
            <w:tcW w:w="4743" w:type="dxa"/>
            <w:tcBorders>
              <w:top w:val="single" w:sz="4" w:space="0" w:color="auto"/>
              <w:left w:val="single" w:sz="4" w:space="0" w:color="auto"/>
              <w:bottom w:val="single" w:sz="4" w:space="0" w:color="auto"/>
              <w:right w:val="single" w:sz="4" w:space="0" w:color="auto"/>
            </w:tcBorders>
            <w:hideMark/>
          </w:tcPr>
          <w:p w14:paraId="1F926940" w14:textId="00D5079F" w:rsidR="00A05DF4" w:rsidRPr="00A05DF4" w:rsidRDefault="00A05DF4" w:rsidP="00A05DF4">
            <w:pPr>
              <w:widowControl w:val="0"/>
              <w:autoSpaceDE w:val="0"/>
              <w:autoSpaceDN w:val="0"/>
              <w:adjustRightInd w:val="0"/>
              <w:spacing w:after="0" w:line="256" w:lineRule="auto"/>
              <w:jc w:val="both"/>
              <w:rPr>
                <w:rFonts w:ascii="Times New Roman CYR" w:eastAsia="Times New Roman" w:hAnsi="Times New Roman CYR" w:cs="Times New Roman CYR"/>
                <w:sz w:val="24"/>
                <w:szCs w:val="24"/>
              </w:rPr>
            </w:pPr>
            <w:r w:rsidRPr="00A05DF4">
              <w:rPr>
                <w:rFonts w:ascii="Times New Roman CYR" w:eastAsia="Times New Roman" w:hAnsi="Times New Roman CYR" w:cs="Times New Roman CYR"/>
                <w:sz w:val="24"/>
                <w:szCs w:val="24"/>
              </w:rPr>
              <w:t>Ведущий специалист</w:t>
            </w:r>
          </w:p>
        </w:tc>
        <w:tc>
          <w:tcPr>
            <w:tcW w:w="4744" w:type="dxa"/>
            <w:tcBorders>
              <w:top w:val="single" w:sz="4" w:space="0" w:color="auto"/>
              <w:left w:val="single" w:sz="4" w:space="0" w:color="auto"/>
              <w:bottom w:val="single" w:sz="4" w:space="0" w:color="auto"/>
              <w:right w:val="single" w:sz="4" w:space="0" w:color="auto"/>
            </w:tcBorders>
            <w:hideMark/>
          </w:tcPr>
          <w:p w14:paraId="4EDC7FD6" w14:textId="674FCC4F" w:rsidR="00A05DF4" w:rsidRPr="00A05DF4" w:rsidRDefault="00937E12" w:rsidP="00A05DF4">
            <w:pPr>
              <w:widowControl w:val="0"/>
              <w:autoSpaceDE w:val="0"/>
              <w:autoSpaceDN w:val="0"/>
              <w:adjustRightInd w:val="0"/>
              <w:spacing w:after="0" w:line="256"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Главный специалист - эксперт</w:t>
            </w:r>
          </w:p>
        </w:tc>
      </w:tr>
      <w:tr w:rsidR="00A05DF4" w:rsidRPr="00A05DF4" w14:paraId="4903B821" w14:textId="77777777" w:rsidTr="00937E12">
        <w:tc>
          <w:tcPr>
            <w:tcW w:w="4743" w:type="dxa"/>
            <w:tcBorders>
              <w:top w:val="single" w:sz="4" w:space="0" w:color="auto"/>
              <w:left w:val="single" w:sz="4" w:space="0" w:color="auto"/>
              <w:bottom w:val="single" w:sz="4" w:space="0" w:color="auto"/>
              <w:right w:val="single" w:sz="4" w:space="0" w:color="auto"/>
            </w:tcBorders>
          </w:tcPr>
          <w:p w14:paraId="7C8CFEE0" w14:textId="5C1B1860" w:rsidR="00A05DF4" w:rsidRPr="00A05DF4" w:rsidRDefault="00A05DF4" w:rsidP="00A05DF4">
            <w:pPr>
              <w:widowControl w:val="0"/>
              <w:autoSpaceDE w:val="0"/>
              <w:autoSpaceDN w:val="0"/>
              <w:adjustRightInd w:val="0"/>
              <w:spacing w:after="0" w:line="256"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Специалист 1 категории</w:t>
            </w:r>
            <w:r w:rsidR="00937E12">
              <w:rPr>
                <w:rFonts w:ascii="Times New Roman CYR" w:eastAsia="Times New Roman" w:hAnsi="Times New Roman CYR" w:cs="Times New Roman CYR"/>
                <w:sz w:val="24"/>
                <w:szCs w:val="24"/>
              </w:rPr>
              <w:t>;</w:t>
            </w:r>
            <w:r w:rsidR="00937E12">
              <w:t xml:space="preserve"> </w:t>
            </w:r>
            <w:r w:rsidR="00937E12">
              <w:rPr>
                <w:rFonts w:ascii="Times New Roman CYR" w:eastAsia="Times New Roman" w:hAnsi="Times New Roman CYR" w:cs="Times New Roman CYR"/>
                <w:sz w:val="24"/>
                <w:szCs w:val="24"/>
              </w:rPr>
              <w:t>с</w:t>
            </w:r>
            <w:r w:rsidR="00937E12" w:rsidRPr="00937E12">
              <w:rPr>
                <w:rFonts w:ascii="Times New Roman CYR" w:eastAsia="Times New Roman" w:hAnsi="Times New Roman CYR" w:cs="Times New Roman CYR"/>
                <w:sz w:val="24"/>
                <w:szCs w:val="24"/>
              </w:rPr>
              <w:t>пециалист 2 категории; специалист</w:t>
            </w:r>
          </w:p>
        </w:tc>
        <w:tc>
          <w:tcPr>
            <w:tcW w:w="4744" w:type="dxa"/>
            <w:tcBorders>
              <w:top w:val="single" w:sz="4" w:space="0" w:color="auto"/>
              <w:left w:val="single" w:sz="4" w:space="0" w:color="auto"/>
              <w:bottom w:val="single" w:sz="4" w:space="0" w:color="auto"/>
              <w:right w:val="single" w:sz="4" w:space="0" w:color="auto"/>
            </w:tcBorders>
          </w:tcPr>
          <w:p w14:paraId="481AD900" w14:textId="3061FF3E" w:rsidR="00A05DF4" w:rsidRDefault="00937E12" w:rsidP="00A05DF4">
            <w:pPr>
              <w:widowControl w:val="0"/>
              <w:autoSpaceDE w:val="0"/>
              <w:autoSpaceDN w:val="0"/>
              <w:adjustRightInd w:val="0"/>
              <w:spacing w:after="0" w:line="256"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Специалист 1 разряда</w:t>
            </w:r>
          </w:p>
        </w:tc>
      </w:tr>
    </w:tbl>
    <w:p w14:paraId="3BB11DE5" w14:textId="77777777" w:rsidR="00A05DF4" w:rsidRDefault="00A05DF4"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3F78A3AA" w14:textId="77777777" w:rsidR="00A05DF4" w:rsidRDefault="00A05DF4"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2AE6E777" w14:textId="77777777" w:rsidR="00A05DF4" w:rsidRDefault="00A05DF4"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7F1A6EDA" w14:textId="77777777" w:rsidR="00A05DF4" w:rsidRDefault="00A05DF4"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23451538" w14:textId="77777777" w:rsidR="00A05DF4" w:rsidRDefault="00A05DF4"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701DC089" w14:textId="77777777" w:rsidR="00A05DF4" w:rsidRDefault="00A05DF4"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2D6959EF" w14:textId="77777777" w:rsidR="00A05DF4" w:rsidRDefault="00A05DF4"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08512765" w14:textId="77777777" w:rsidR="00A05DF4" w:rsidRDefault="00A05DF4"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1EDB92CA" w14:textId="77777777" w:rsidR="00A05DF4" w:rsidRDefault="00A05DF4"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1FCC0C72" w14:textId="77777777" w:rsidR="00A05DF4" w:rsidRDefault="00A05DF4"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75203E30" w14:textId="10B1D347" w:rsidR="00A05DF4" w:rsidRDefault="00A05DF4"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1103004C" w14:textId="3B2F0B3F" w:rsidR="00A05DF4" w:rsidRDefault="00A05DF4"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16CF4D1A" w14:textId="29CD906D" w:rsidR="00A05DF4" w:rsidRDefault="00A05DF4"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4E2A5EFE" w14:textId="4A8B155B" w:rsidR="00A05DF4" w:rsidRDefault="00A05DF4"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54BF3127" w14:textId="45CD90FD" w:rsidR="00A05DF4" w:rsidRDefault="00A05DF4"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7A40225B" w14:textId="09730535" w:rsidR="00A05DF4" w:rsidRDefault="00A05DF4"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1C9B7761" w14:textId="133F95C3" w:rsidR="00A05DF4" w:rsidRDefault="00A05DF4"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0961254C" w14:textId="6EE084B6" w:rsidR="00A05DF4" w:rsidRDefault="00A05DF4"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36502B7C" w14:textId="3CA10725" w:rsidR="00A05DF4" w:rsidRDefault="00A05DF4"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089BDAC8" w14:textId="5E24D0F1" w:rsidR="00A05DF4" w:rsidRDefault="00A05DF4"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4570A6C9" w14:textId="0DBB42D1" w:rsidR="00A05DF4" w:rsidRDefault="00A05DF4"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63FEFE93" w14:textId="2295C3FC" w:rsidR="00A05DF4" w:rsidRDefault="00A05DF4"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668C5CC8" w14:textId="31D05460" w:rsidR="00C065EE" w:rsidRDefault="00C065EE"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2041BA0C" w14:textId="148B29AA" w:rsidR="00C065EE" w:rsidRDefault="00C065EE"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39CA274A" w14:textId="1B521521" w:rsidR="00C065EE" w:rsidRDefault="00C065EE"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37016543" w14:textId="4B967FC0" w:rsidR="00C065EE" w:rsidRDefault="00C065EE"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67AFBC5E" w14:textId="5BDA5743" w:rsidR="00C065EE" w:rsidRDefault="00C065EE"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62527B81" w14:textId="1158FFB9" w:rsidR="00C065EE" w:rsidRDefault="00C065EE"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1E57195A" w14:textId="0E744D91" w:rsidR="00C065EE" w:rsidRDefault="00C065EE"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1ED06C2D" w14:textId="77777777" w:rsidR="00C065EE" w:rsidRDefault="00C065EE"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6F6C92F2" w14:textId="7CBE65B7" w:rsidR="00A05DF4" w:rsidRDefault="00A05DF4"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2F510CC0" w14:textId="5362F18C" w:rsidR="003424F3" w:rsidRDefault="003424F3"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480A2676" w14:textId="77777777" w:rsidR="009E233D" w:rsidRDefault="009E233D" w:rsidP="009E233D">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bookmarkStart w:id="102" w:name="_Hlk97111265"/>
      <w:r w:rsidRPr="00B17F05">
        <w:rPr>
          <w:rFonts w:ascii="Times New Roman" w:eastAsia="Times New Roman" w:hAnsi="Times New Roman" w:cs="Times New Roman"/>
          <w:bCs/>
          <w:color w:val="26282F"/>
          <w:sz w:val="24"/>
          <w:szCs w:val="24"/>
        </w:rPr>
        <w:lastRenderedPageBreak/>
        <w:t xml:space="preserve">Приложение </w:t>
      </w:r>
      <w:r>
        <w:rPr>
          <w:rFonts w:ascii="Times New Roman" w:eastAsia="Times New Roman" w:hAnsi="Times New Roman" w:cs="Times New Roman"/>
          <w:bCs/>
          <w:color w:val="26282F"/>
          <w:sz w:val="24"/>
          <w:szCs w:val="24"/>
        </w:rPr>
        <w:t>№ 9</w:t>
      </w:r>
    </w:p>
    <w:p w14:paraId="48724612" w14:textId="77777777" w:rsidR="009E233D" w:rsidRPr="00054EF3" w:rsidRDefault="009E233D" w:rsidP="009E233D">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r w:rsidRPr="00054EF3">
        <w:rPr>
          <w:rFonts w:ascii="Times New Roman" w:eastAsia="Times New Roman" w:hAnsi="Times New Roman" w:cs="Times New Roman"/>
          <w:bCs/>
          <w:color w:val="26282F"/>
          <w:sz w:val="24"/>
          <w:szCs w:val="24"/>
        </w:rPr>
        <w:t xml:space="preserve">к Порядку назначения и выплаты пенсии за выслугу лет лицам, </w:t>
      </w:r>
    </w:p>
    <w:p w14:paraId="62F70C22" w14:textId="77777777" w:rsidR="009E233D" w:rsidRPr="00054EF3" w:rsidRDefault="009E233D" w:rsidP="009E233D">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r w:rsidRPr="00054EF3">
        <w:rPr>
          <w:rFonts w:ascii="Times New Roman" w:eastAsia="Times New Roman" w:hAnsi="Times New Roman" w:cs="Times New Roman"/>
          <w:bCs/>
          <w:color w:val="26282F"/>
          <w:sz w:val="24"/>
          <w:szCs w:val="24"/>
        </w:rPr>
        <w:t xml:space="preserve">замещавшим должности муниципальной службы в </w:t>
      </w:r>
    </w:p>
    <w:p w14:paraId="15D972DC" w14:textId="2B27C81F" w:rsidR="003424F3" w:rsidRDefault="009E233D" w:rsidP="009E233D">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r w:rsidRPr="00054EF3">
        <w:rPr>
          <w:rFonts w:ascii="Times New Roman" w:eastAsia="Times New Roman" w:hAnsi="Times New Roman" w:cs="Times New Roman"/>
          <w:bCs/>
          <w:color w:val="26282F"/>
          <w:sz w:val="24"/>
          <w:szCs w:val="24"/>
        </w:rPr>
        <w:t>органах местного самоуправления Быстринского муниципального района</w:t>
      </w:r>
    </w:p>
    <w:bookmarkEnd w:id="102"/>
    <w:p w14:paraId="3035278D" w14:textId="77777777" w:rsidR="009E233D" w:rsidRDefault="009E233D" w:rsidP="009E233D">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143741DF" w14:textId="77777777" w:rsidR="00C065EE" w:rsidRDefault="009E233D" w:rsidP="009E233D">
      <w:pPr>
        <w:autoSpaceDE w:val="0"/>
        <w:autoSpaceDN w:val="0"/>
        <w:adjustRightInd w:val="0"/>
        <w:spacing w:after="0" w:line="240" w:lineRule="auto"/>
        <w:jc w:val="center"/>
        <w:rPr>
          <w:rFonts w:ascii="Times New Roman CYR" w:hAnsi="Times New Roman CYR" w:cs="Times New Roman CYR"/>
          <w:b/>
          <w:bCs/>
          <w:sz w:val="24"/>
          <w:szCs w:val="24"/>
        </w:rPr>
      </w:pPr>
      <w:r w:rsidRPr="00C065EE">
        <w:rPr>
          <w:rFonts w:ascii="Times New Roman CYR" w:hAnsi="Times New Roman CYR" w:cs="Times New Roman CYR"/>
          <w:b/>
          <w:bCs/>
          <w:sz w:val="24"/>
          <w:szCs w:val="24"/>
        </w:rPr>
        <w:t xml:space="preserve">Продолжительность стажа муниципальной службы </w:t>
      </w:r>
    </w:p>
    <w:p w14:paraId="4846DA7F" w14:textId="1A0D886B" w:rsidR="009E233D" w:rsidRPr="00C065EE" w:rsidRDefault="009E233D" w:rsidP="009E233D">
      <w:pPr>
        <w:autoSpaceDE w:val="0"/>
        <w:autoSpaceDN w:val="0"/>
        <w:adjustRightInd w:val="0"/>
        <w:spacing w:after="0" w:line="240" w:lineRule="auto"/>
        <w:jc w:val="center"/>
        <w:rPr>
          <w:rFonts w:ascii="Times New Roman CYR" w:hAnsi="Times New Roman CYR" w:cs="Times New Roman CYR"/>
          <w:b/>
          <w:bCs/>
          <w:sz w:val="24"/>
          <w:szCs w:val="24"/>
        </w:rPr>
      </w:pPr>
      <w:r w:rsidRPr="00C065EE">
        <w:rPr>
          <w:rFonts w:ascii="Times New Roman CYR" w:hAnsi="Times New Roman CYR" w:cs="Times New Roman CYR"/>
          <w:b/>
          <w:bCs/>
          <w:sz w:val="24"/>
          <w:szCs w:val="24"/>
        </w:rPr>
        <w:t>Быстринского муниципального района для назначения пенсии за выслугу лет</w:t>
      </w:r>
    </w:p>
    <w:p w14:paraId="026C6F74" w14:textId="77777777" w:rsidR="009E233D" w:rsidRDefault="009E233D" w:rsidP="009E233D">
      <w:pPr>
        <w:autoSpaceDE w:val="0"/>
        <w:autoSpaceDN w:val="0"/>
        <w:adjustRightInd w:val="0"/>
        <w:spacing w:after="0" w:line="240" w:lineRule="auto"/>
        <w:rPr>
          <w:rFonts w:ascii="Times New Roman CYR" w:hAnsi="Times New Roman CYR" w:cs="Times New Roman CYR"/>
          <w:sz w:val="24"/>
          <w:szCs w:val="24"/>
        </w:rPr>
      </w:pPr>
    </w:p>
    <w:p w14:paraId="7A6FE8B6" w14:textId="77777777" w:rsidR="009E233D" w:rsidRDefault="009E233D" w:rsidP="009E233D">
      <w:pPr>
        <w:autoSpaceDE w:val="0"/>
        <w:autoSpaceDN w:val="0"/>
        <w:adjustRightInd w:val="0"/>
        <w:spacing w:after="0" w:line="240" w:lineRule="auto"/>
        <w:jc w:val="both"/>
        <w:outlineLvl w:val="0"/>
        <w:rPr>
          <w:rFonts w:ascii="Times New Roman CYR" w:hAnsi="Times New Roman CYR" w:cs="Times New Roman CY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4819"/>
      </w:tblGrid>
      <w:tr w:rsidR="009E233D" w14:paraId="4E54D9E3" w14:textId="77777777">
        <w:tc>
          <w:tcPr>
            <w:tcW w:w="3231" w:type="dxa"/>
            <w:tcBorders>
              <w:top w:val="single" w:sz="4" w:space="0" w:color="auto"/>
              <w:left w:val="single" w:sz="4" w:space="0" w:color="auto"/>
              <w:bottom w:val="single" w:sz="4" w:space="0" w:color="auto"/>
              <w:right w:val="single" w:sz="4" w:space="0" w:color="auto"/>
            </w:tcBorders>
            <w:vAlign w:val="center"/>
          </w:tcPr>
          <w:p w14:paraId="323F7705" w14:textId="77777777" w:rsidR="009E233D" w:rsidRDefault="009E233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Год назначения пенсии за выслугу лет </w:t>
            </w:r>
          </w:p>
        </w:tc>
        <w:tc>
          <w:tcPr>
            <w:tcW w:w="4819" w:type="dxa"/>
            <w:tcBorders>
              <w:top w:val="single" w:sz="4" w:space="0" w:color="auto"/>
              <w:left w:val="single" w:sz="4" w:space="0" w:color="auto"/>
              <w:bottom w:val="single" w:sz="4" w:space="0" w:color="auto"/>
              <w:right w:val="single" w:sz="4" w:space="0" w:color="auto"/>
            </w:tcBorders>
            <w:vAlign w:val="center"/>
          </w:tcPr>
          <w:p w14:paraId="47C5B9AE" w14:textId="77777777" w:rsidR="009E233D" w:rsidRDefault="009E233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Продолжительность стажа для </w:t>
            </w:r>
          </w:p>
          <w:p w14:paraId="07713144" w14:textId="77777777" w:rsidR="009E233D" w:rsidRDefault="009E233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назначения пенсии за выслугу лет в </w:t>
            </w:r>
          </w:p>
          <w:p w14:paraId="1C7BA425" w14:textId="77777777" w:rsidR="009E233D" w:rsidRDefault="009E233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соответствующем году </w:t>
            </w:r>
          </w:p>
        </w:tc>
      </w:tr>
      <w:tr w:rsidR="009E233D" w14:paraId="3107150C" w14:textId="77777777">
        <w:tc>
          <w:tcPr>
            <w:tcW w:w="3231" w:type="dxa"/>
            <w:tcBorders>
              <w:top w:val="single" w:sz="4" w:space="0" w:color="auto"/>
              <w:left w:val="single" w:sz="4" w:space="0" w:color="auto"/>
              <w:bottom w:val="single" w:sz="4" w:space="0" w:color="auto"/>
              <w:right w:val="single" w:sz="4" w:space="0" w:color="auto"/>
            </w:tcBorders>
            <w:vAlign w:val="center"/>
          </w:tcPr>
          <w:p w14:paraId="2837A704" w14:textId="77777777" w:rsidR="009E233D" w:rsidRDefault="009E233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2017 </w:t>
            </w:r>
          </w:p>
        </w:tc>
        <w:tc>
          <w:tcPr>
            <w:tcW w:w="4819" w:type="dxa"/>
            <w:tcBorders>
              <w:top w:val="single" w:sz="4" w:space="0" w:color="auto"/>
              <w:left w:val="single" w:sz="4" w:space="0" w:color="auto"/>
              <w:bottom w:val="single" w:sz="4" w:space="0" w:color="auto"/>
              <w:right w:val="single" w:sz="4" w:space="0" w:color="auto"/>
            </w:tcBorders>
            <w:vAlign w:val="center"/>
          </w:tcPr>
          <w:p w14:paraId="7A0F1E37" w14:textId="77777777" w:rsidR="009E233D" w:rsidRDefault="009E233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15 лет 6 месяцев </w:t>
            </w:r>
          </w:p>
        </w:tc>
      </w:tr>
      <w:tr w:rsidR="009E233D" w14:paraId="3A61C973" w14:textId="77777777">
        <w:tc>
          <w:tcPr>
            <w:tcW w:w="3231" w:type="dxa"/>
            <w:tcBorders>
              <w:top w:val="single" w:sz="4" w:space="0" w:color="auto"/>
              <w:left w:val="single" w:sz="4" w:space="0" w:color="auto"/>
              <w:bottom w:val="single" w:sz="4" w:space="0" w:color="auto"/>
              <w:right w:val="single" w:sz="4" w:space="0" w:color="auto"/>
            </w:tcBorders>
            <w:vAlign w:val="center"/>
          </w:tcPr>
          <w:p w14:paraId="77BF4AF1" w14:textId="77777777" w:rsidR="009E233D" w:rsidRDefault="009E233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2018 </w:t>
            </w:r>
          </w:p>
        </w:tc>
        <w:tc>
          <w:tcPr>
            <w:tcW w:w="4819" w:type="dxa"/>
            <w:tcBorders>
              <w:top w:val="single" w:sz="4" w:space="0" w:color="auto"/>
              <w:left w:val="single" w:sz="4" w:space="0" w:color="auto"/>
              <w:bottom w:val="single" w:sz="4" w:space="0" w:color="auto"/>
              <w:right w:val="single" w:sz="4" w:space="0" w:color="auto"/>
            </w:tcBorders>
            <w:vAlign w:val="center"/>
          </w:tcPr>
          <w:p w14:paraId="00AAFABD" w14:textId="77777777" w:rsidR="009E233D" w:rsidRDefault="009E233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16 лет </w:t>
            </w:r>
          </w:p>
        </w:tc>
      </w:tr>
      <w:tr w:rsidR="009E233D" w14:paraId="2F1530C2" w14:textId="77777777">
        <w:tc>
          <w:tcPr>
            <w:tcW w:w="3231" w:type="dxa"/>
            <w:tcBorders>
              <w:top w:val="single" w:sz="4" w:space="0" w:color="auto"/>
              <w:left w:val="single" w:sz="4" w:space="0" w:color="auto"/>
              <w:bottom w:val="single" w:sz="4" w:space="0" w:color="auto"/>
              <w:right w:val="single" w:sz="4" w:space="0" w:color="auto"/>
            </w:tcBorders>
            <w:vAlign w:val="center"/>
          </w:tcPr>
          <w:p w14:paraId="547A21BC" w14:textId="77777777" w:rsidR="009E233D" w:rsidRDefault="009E233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2019 </w:t>
            </w:r>
          </w:p>
        </w:tc>
        <w:tc>
          <w:tcPr>
            <w:tcW w:w="4819" w:type="dxa"/>
            <w:tcBorders>
              <w:top w:val="single" w:sz="4" w:space="0" w:color="auto"/>
              <w:left w:val="single" w:sz="4" w:space="0" w:color="auto"/>
              <w:bottom w:val="single" w:sz="4" w:space="0" w:color="auto"/>
              <w:right w:val="single" w:sz="4" w:space="0" w:color="auto"/>
            </w:tcBorders>
            <w:vAlign w:val="center"/>
          </w:tcPr>
          <w:p w14:paraId="6C6D103F" w14:textId="77777777" w:rsidR="009E233D" w:rsidRDefault="009E233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16 лет 6 месяцев </w:t>
            </w:r>
          </w:p>
        </w:tc>
      </w:tr>
      <w:tr w:rsidR="009E233D" w14:paraId="35B096BD" w14:textId="77777777">
        <w:tc>
          <w:tcPr>
            <w:tcW w:w="3231" w:type="dxa"/>
            <w:tcBorders>
              <w:top w:val="single" w:sz="4" w:space="0" w:color="auto"/>
              <w:left w:val="single" w:sz="4" w:space="0" w:color="auto"/>
              <w:bottom w:val="single" w:sz="4" w:space="0" w:color="auto"/>
              <w:right w:val="single" w:sz="4" w:space="0" w:color="auto"/>
            </w:tcBorders>
            <w:vAlign w:val="center"/>
          </w:tcPr>
          <w:p w14:paraId="5AFC3D4B" w14:textId="77777777" w:rsidR="009E233D" w:rsidRDefault="009E233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2020 </w:t>
            </w:r>
          </w:p>
        </w:tc>
        <w:tc>
          <w:tcPr>
            <w:tcW w:w="4819" w:type="dxa"/>
            <w:tcBorders>
              <w:top w:val="single" w:sz="4" w:space="0" w:color="auto"/>
              <w:left w:val="single" w:sz="4" w:space="0" w:color="auto"/>
              <w:bottom w:val="single" w:sz="4" w:space="0" w:color="auto"/>
              <w:right w:val="single" w:sz="4" w:space="0" w:color="auto"/>
            </w:tcBorders>
            <w:vAlign w:val="center"/>
          </w:tcPr>
          <w:p w14:paraId="19C856A4" w14:textId="77777777" w:rsidR="009E233D" w:rsidRDefault="009E233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17 лет </w:t>
            </w:r>
          </w:p>
        </w:tc>
      </w:tr>
      <w:tr w:rsidR="009E233D" w14:paraId="2776B4BA" w14:textId="77777777">
        <w:tc>
          <w:tcPr>
            <w:tcW w:w="3231" w:type="dxa"/>
            <w:tcBorders>
              <w:top w:val="single" w:sz="4" w:space="0" w:color="auto"/>
              <w:left w:val="single" w:sz="4" w:space="0" w:color="auto"/>
              <w:bottom w:val="single" w:sz="4" w:space="0" w:color="auto"/>
              <w:right w:val="single" w:sz="4" w:space="0" w:color="auto"/>
            </w:tcBorders>
            <w:vAlign w:val="center"/>
          </w:tcPr>
          <w:p w14:paraId="52939D3C" w14:textId="77777777" w:rsidR="009E233D" w:rsidRDefault="009E233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2021 </w:t>
            </w:r>
          </w:p>
        </w:tc>
        <w:tc>
          <w:tcPr>
            <w:tcW w:w="4819" w:type="dxa"/>
            <w:tcBorders>
              <w:top w:val="single" w:sz="4" w:space="0" w:color="auto"/>
              <w:left w:val="single" w:sz="4" w:space="0" w:color="auto"/>
              <w:bottom w:val="single" w:sz="4" w:space="0" w:color="auto"/>
              <w:right w:val="single" w:sz="4" w:space="0" w:color="auto"/>
            </w:tcBorders>
            <w:vAlign w:val="center"/>
          </w:tcPr>
          <w:p w14:paraId="0403F911" w14:textId="77777777" w:rsidR="009E233D" w:rsidRDefault="009E233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17 лет 6 месяцев </w:t>
            </w:r>
          </w:p>
        </w:tc>
      </w:tr>
      <w:tr w:rsidR="009E233D" w14:paraId="15928B11" w14:textId="77777777">
        <w:tc>
          <w:tcPr>
            <w:tcW w:w="3231" w:type="dxa"/>
            <w:tcBorders>
              <w:top w:val="single" w:sz="4" w:space="0" w:color="auto"/>
              <w:left w:val="single" w:sz="4" w:space="0" w:color="auto"/>
              <w:bottom w:val="single" w:sz="4" w:space="0" w:color="auto"/>
              <w:right w:val="single" w:sz="4" w:space="0" w:color="auto"/>
            </w:tcBorders>
            <w:vAlign w:val="center"/>
          </w:tcPr>
          <w:p w14:paraId="10001C37" w14:textId="77777777" w:rsidR="009E233D" w:rsidRDefault="009E233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2022 </w:t>
            </w:r>
          </w:p>
        </w:tc>
        <w:tc>
          <w:tcPr>
            <w:tcW w:w="4819" w:type="dxa"/>
            <w:tcBorders>
              <w:top w:val="single" w:sz="4" w:space="0" w:color="auto"/>
              <w:left w:val="single" w:sz="4" w:space="0" w:color="auto"/>
              <w:bottom w:val="single" w:sz="4" w:space="0" w:color="auto"/>
              <w:right w:val="single" w:sz="4" w:space="0" w:color="auto"/>
            </w:tcBorders>
            <w:vAlign w:val="center"/>
          </w:tcPr>
          <w:p w14:paraId="6F4718E2" w14:textId="77777777" w:rsidR="009E233D" w:rsidRDefault="009E233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18 лет </w:t>
            </w:r>
          </w:p>
        </w:tc>
      </w:tr>
      <w:tr w:rsidR="009E233D" w14:paraId="51508699" w14:textId="77777777">
        <w:tc>
          <w:tcPr>
            <w:tcW w:w="3231" w:type="dxa"/>
            <w:tcBorders>
              <w:top w:val="single" w:sz="4" w:space="0" w:color="auto"/>
              <w:left w:val="single" w:sz="4" w:space="0" w:color="auto"/>
              <w:bottom w:val="single" w:sz="4" w:space="0" w:color="auto"/>
              <w:right w:val="single" w:sz="4" w:space="0" w:color="auto"/>
            </w:tcBorders>
            <w:vAlign w:val="center"/>
          </w:tcPr>
          <w:p w14:paraId="31EDD37C" w14:textId="77777777" w:rsidR="009E233D" w:rsidRDefault="009E233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2023 </w:t>
            </w:r>
          </w:p>
        </w:tc>
        <w:tc>
          <w:tcPr>
            <w:tcW w:w="4819" w:type="dxa"/>
            <w:tcBorders>
              <w:top w:val="single" w:sz="4" w:space="0" w:color="auto"/>
              <w:left w:val="single" w:sz="4" w:space="0" w:color="auto"/>
              <w:bottom w:val="single" w:sz="4" w:space="0" w:color="auto"/>
              <w:right w:val="single" w:sz="4" w:space="0" w:color="auto"/>
            </w:tcBorders>
            <w:vAlign w:val="center"/>
          </w:tcPr>
          <w:p w14:paraId="0BD6FA64" w14:textId="77777777" w:rsidR="009E233D" w:rsidRDefault="009E233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18 лет 6 месяцев </w:t>
            </w:r>
          </w:p>
        </w:tc>
      </w:tr>
      <w:tr w:rsidR="009E233D" w14:paraId="4A06C19A" w14:textId="77777777">
        <w:tc>
          <w:tcPr>
            <w:tcW w:w="3231" w:type="dxa"/>
            <w:tcBorders>
              <w:top w:val="single" w:sz="4" w:space="0" w:color="auto"/>
              <w:left w:val="single" w:sz="4" w:space="0" w:color="auto"/>
              <w:bottom w:val="single" w:sz="4" w:space="0" w:color="auto"/>
              <w:right w:val="single" w:sz="4" w:space="0" w:color="auto"/>
            </w:tcBorders>
            <w:vAlign w:val="center"/>
          </w:tcPr>
          <w:p w14:paraId="1948853C" w14:textId="77777777" w:rsidR="009E233D" w:rsidRDefault="009E233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2024 </w:t>
            </w:r>
          </w:p>
        </w:tc>
        <w:tc>
          <w:tcPr>
            <w:tcW w:w="4819" w:type="dxa"/>
            <w:tcBorders>
              <w:top w:val="single" w:sz="4" w:space="0" w:color="auto"/>
              <w:left w:val="single" w:sz="4" w:space="0" w:color="auto"/>
              <w:bottom w:val="single" w:sz="4" w:space="0" w:color="auto"/>
              <w:right w:val="single" w:sz="4" w:space="0" w:color="auto"/>
            </w:tcBorders>
            <w:vAlign w:val="center"/>
          </w:tcPr>
          <w:p w14:paraId="0E2C069F" w14:textId="77777777" w:rsidR="009E233D" w:rsidRDefault="009E233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19 лет </w:t>
            </w:r>
          </w:p>
        </w:tc>
      </w:tr>
      <w:tr w:rsidR="009E233D" w14:paraId="635D1F3F" w14:textId="77777777">
        <w:tc>
          <w:tcPr>
            <w:tcW w:w="3231" w:type="dxa"/>
            <w:tcBorders>
              <w:top w:val="single" w:sz="4" w:space="0" w:color="auto"/>
              <w:left w:val="single" w:sz="4" w:space="0" w:color="auto"/>
              <w:bottom w:val="single" w:sz="4" w:space="0" w:color="auto"/>
              <w:right w:val="single" w:sz="4" w:space="0" w:color="auto"/>
            </w:tcBorders>
            <w:vAlign w:val="center"/>
          </w:tcPr>
          <w:p w14:paraId="003E017F" w14:textId="77777777" w:rsidR="009E233D" w:rsidRDefault="009E233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2025 </w:t>
            </w:r>
          </w:p>
        </w:tc>
        <w:tc>
          <w:tcPr>
            <w:tcW w:w="4819" w:type="dxa"/>
            <w:tcBorders>
              <w:top w:val="single" w:sz="4" w:space="0" w:color="auto"/>
              <w:left w:val="single" w:sz="4" w:space="0" w:color="auto"/>
              <w:bottom w:val="single" w:sz="4" w:space="0" w:color="auto"/>
              <w:right w:val="single" w:sz="4" w:space="0" w:color="auto"/>
            </w:tcBorders>
            <w:vAlign w:val="center"/>
          </w:tcPr>
          <w:p w14:paraId="65CC22BA" w14:textId="77777777" w:rsidR="009E233D" w:rsidRDefault="009E233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19 лет 6 месяцев </w:t>
            </w:r>
          </w:p>
        </w:tc>
      </w:tr>
      <w:tr w:rsidR="009E233D" w14:paraId="279C8FB2" w14:textId="77777777">
        <w:tc>
          <w:tcPr>
            <w:tcW w:w="3231" w:type="dxa"/>
            <w:tcBorders>
              <w:top w:val="single" w:sz="4" w:space="0" w:color="auto"/>
              <w:left w:val="single" w:sz="4" w:space="0" w:color="auto"/>
              <w:bottom w:val="single" w:sz="4" w:space="0" w:color="auto"/>
              <w:right w:val="single" w:sz="4" w:space="0" w:color="auto"/>
            </w:tcBorders>
            <w:vAlign w:val="center"/>
          </w:tcPr>
          <w:p w14:paraId="0684AEC6" w14:textId="77777777" w:rsidR="009E233D" w:rsidRDefault="009E233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2026 и последующие годы </w:t>
            </w:r>
          </w:p>
        </w:tc>
        <w:tc>
          <w:tcPr>
            <w:tcW w:w="4819" w:type="dxa"/>
            <w:tcBorders>
              <w:top w:val="single" w:sz="4" w:space="0" w:color="auto"/>
              <w:left w:val="single" w:sz="4" w:space="0" w:color="auto"/>
              <w:bottom w:val="single" w:sz="4" w:space="0" w:color="auto"/>
              <w:right w:val="single" w:sz="4" w:space="0" w:color="auto"/>
            </w:tcBorders>
            <w:vAlign w:val="center"/>
          </w:tcPr>
          <w:p w14:paraId="2B319136" w14:textId="77777777" w:rsidR="009E233D" w:rsidRDefault="009E233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20 лет </w:t>
            </w:r>
          </w:p>
        </w:tc>
      </w:tr>
    </w:tbl>
    <w:p w14:paraId="032D2262" w14:textId="758CBA87" w:rsidR="003424F3" w:rsidRDefault="003424F3"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32DCBE57" w14:textId="597ECC5F" w:rsidR="003424F3" w:rsidRDefault="003424F3"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70733E43" w14:textId="102883CF" w:rsidR="003424F3" w:rsidRDefault="003424F3"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7D554C3A" w14:textId="77777777" w:rsidR="003424F3" w:rsidRDefault="003424F3"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5BBC01CD" w14:textId="569E0B42" w:rsidR="00A05DF4" w:rsidRDefault="00A05DF4"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0822D180" w14:textId="04BD03F2" w:rsidR="00A05DF4" w:rsidRDefault="00A05DF4"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624D0386" w14:textId="3F8D16C1" w:rsidR="009E233D" w:rsidRDefault="009E233D"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22AEB33F" w14:textId="231F3627" w:rsidR="009E233D" w:rsidRDefault="009E233D"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7F6D4DD5" w14:textId="1F4FD227" w:rsidR="009E233D" w:rsidRDefault="009E233D"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543DD9B0" w14:textId="63D525A1" w:rsidR="009E233D" w:rsidRDefault="009E233D"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03117286" w14:textId="00C4FF8A" w:rsidR="009E233D" w:rsidRDefault="009E233D"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208BF061" w14:textId="33918944" w:rsidR="000E580F" w:rsidRDefault="000E580F"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714BB461" w14:textId="0053D80E" w:rsidR="000E580F" w:rsidRDefault="000E580F"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2B942EAF" w14:textId="6ECFBFBF" w:rsidR="000E580F" w:rsidRDefault="000E580F"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32FBF840" w14:textId="076F7E74" w:rsidR="000E580F" w:rsidRDefault="000E580F"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5B52DB64" w14:textId="14B76E76" w:rsidR="000E580F" w:rsidRDefault="000E580F"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5C156441" w14:textId="3BB40514" w:rsidR="000E580F" w:rsidRDefault="000E580F"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0433A696" w14:textId="77777777" w:rsidR="000E580F" w:rsidRDefault="000E580F"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2CD28B56" w14:textId="24381EB6" w:rsidR="009E233D" w:rsidRDefault="009E233D"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17FEF600" w14:textId="2B301539" w:rsidR="009E233D" w:rsidRDefault="009E233D"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71BA2F1C" w14:textId="4A2C9AD4" w:rsidR="00E953C7" w:rsidRDefault="00E953C7" w:rsidP="00E953C7">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r w:rsidRPr="00B17F05">
        <w:rPr>
          <w:rFonts w:ascii="Times New Roman" w:eastAsia="Times New Roman" w:hAnsi="Times New Roman" w:cs="Times New Roman"/>
          <w:bCs/>
          <w:color w:val="26282F"/>
          <w:sz w:val="24"/>
          <w:szCs w:val="24"/>
        </w:rPr>
        <w:lastRenderedPageBreak/>
        <w:t xml:space="preserve">Приложение </w:t>
      </w:r>
      <w:r>
        <w:rPr>
          <w:rFonts w:ascii="Times New Roman" w:eastAsia="Times New Roman" w:hAnsi="Times New Roman" w:cs="Times New Roman"/>
          <w:bCs/>
          <w:color w:val="26282F"/>
          <w:sz w:val="24"/>
          <w:szCs w:val="24"/>
        </w:rPr>
        <w:t>№ 10</w:t>
      </w:r>
    </w:p>
    <w:p w14:paraId="0EAE4201" w14:textId="77777777" w:rsidR="00E953C7" w:rsidRPr="00054EF3" w:rsidRDefault="00E953C7" w:rsidP="00E953C7">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r w:rsidRPr="00054EF3">
        <w:rPr>
          <w:rFonts w:ascii="Times New Roman" w:eastAsia="Times New Roman" w:hAnsi="Times New Roman" w:cs="Times New Roman"/>
          <w:bCs/>
          <w:color w:val="26282F"/>
          <w:sz w:val="24"/>
          <w:szCs w:val="24"/>
        </w:rPr>
        <w:t xml:space="preserve">к Порядку назначения и выплаты пенсии за выслугу лет лицам, </w:t>
      </w:r>
    </w:p>
    <w:p w14:paraId="4E26EB84" w14:textId="77777777" w:rsidR="00E953C7" w:rsidRPr="00054EF3" w:rsidRDefault="00E953C7" w:rsidP="00E953C7">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r w:rsidRPr="00054EF3">
        <w:rPr>
          <w:rFonts w:ascii="Times New Roman" w:eastAsia="Times New Roman" w:hAnsi="Times New Roman" w:cs="Times New Roman"/>
          <w:bCs/>
          <w:color w:val="26282F"/>
          <w:sz w:val="24"/>
          <w:szCs w:val="24"/>
        </w:rPr>
        <w:t xml:space="preserve">замещавшим должности муниципальной службы в </w:t>
      </w:r>
    </w:p>
    <w:p w14:paraId="462607E9" w14:textId="77777777" w:rsidR="00E953C7" w:rsidRDefault="00E953C7" w:rsidP="00E953C7">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r w:rsidRPr="00054EF3">
        <w:rPr>
          <w:rFonts w:ascii="Times New Roman" w:eastAsia="Times New Roman" w:hAnsi="Times New Roman" w:cs="Times New Roman"/>
          <w:bCs/>
          <w:color w:val="26282F"/>
          <w:sz w:val="24"/>
          <w:szCs w:val="24"/>
        </w:rPr>
        <w:t>органах местного самоуправления Быстринского муниципального района</w:t>
      </w:r>
    </w:p>
    <w:p w14:paraId="6EAB0086" w14:textId="31400633" w:rsidR="009E233D" w:rsidRDefault="009E233D"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5A771484" w14:textId="4190D3F9" w:rsidR="00B662FB" w:rsidRPr="00E953C7" w:rsidRDefault="00E953C7" w:rsidP="00B662FB">
      <w:pPr>
        <w:shd w:val="clear" w:color="auto" w:fill="FFFFFF"/>
        <w:spacing w:before="100" w:beforeAutospacing="1" w:after="100" w:afterAutospacing="1" w:line="240" w:lineRule="auto"/>
        <w:jc w:val="center"/>
        <w:rPr>
          <w:rFonts w:ascii="Times New Roman" w:eastAsia="Times New Roman" w:hAnsi="Times New Roman" w:cs="Times New Roman"/>
          <w:color w:val="22272F"/>
          <w:sz w:val="24"/>
          <w:szCs w:val="24"/>
        </w:rPr>
      </w:pPr>
      <w:r w:rsidRPr="00E953C7">
        <w:rPr>
          <w:rFonts w:ascii="Times New Roman" w:eastAsia="Times New Roman" w:hAnsi="Times New Roman" w:cs="Times New Roman"/>
          <w:color w:val="22272F"/>
          <w:sz w:val="24"/>
          <w:szCs w:val="24"/>
        </w:rPr>
        <w:t>Коэффициенты,</w:t>
      </w:r>
      <w:r w:rsidRPr="00E953C7">
        <w:rPr>
          <w:rFonts w:ascii="Times New Roman" w:eastAsia="Times New Roman" w:hAnsi="Times New Roman" w:cs="Times New Roman"/>
          <w:color w:val="22272F"/>
          <w:sz w:val="24"/>
          <w:szCs w:val="24"/>
        </w:rPr>
        <w:br/>
        <w:t xml:space="preserve">применяемые к месячному окладу </w:t>
      </w:r>
      <w:r w:rsidR="00B662FB">
        <w:rPr>
          <w:rFonts w:ascii="Times New Roman" w:eastAsia="Times New Roman" w:hAnsi="Times New Roman" w:cs="Times New Roman"/>
          <w:color w:val="22272F"/>
          <w:sz w:val="24"/>
          <w:szCs w:val="24"/>
        </w:rPr>
        <w:t>муниципального</w:t>
      </w:r>
      <w:r w:rsidRPr="00E953C7">
        <w:rPr>
          <w:rFonts w:ascii="Times New Roman" w:eastAsia="Times New Roman" w:hAnsi="Times New Roman" w:cs="Times New Roman"/>
          <w:color w:val="22272F"/>
          <w:sz w:val="24"/>
          <w:szCs w:val="24"/>
        </w:rPr>
        <w:t xml:space="preserve"> служащего </w:t>
      </w:r>
      <w:r w:rsidR="00B662FB">
        <w:rPr>
          <w:rFonts w:ascii="Times New Roman" w:eastAsia="Times New Roman" w:hAnsi="Times New Roman" w:cs="Times New Roman"/>
          <w:color w:val="22272F"/>
          <w:sz w:val="24"/>
          <w:szCs w:val="24"/>
        </w:rPr>
        <w:t xml:space="preserve">Быстринского муниципального района </w:t>
      </w:r>
      <w:r w:rsidRPr="00E953C7">
        <w:rPr>
          <w:rFonts w:ascii="Times New Roman" w:eastAsia="Times New Roman" w:hAnsi="Times New Roman" w:cs="Times New Roman"/>
          <w:color w:val="22272F"/>
          <w:sz w:val="24"/>
          <w:szCs w:val="24"/>
        </w:rPr>
        <w:t xml:space="preserve">в соответствии с замещаемой должностью </w:t>
      </w:r>
      <w:r w:rsidR="00B662FB">
        <w:rPr>
          <w:rFonts w:ascii="Times New Roman" w:eastAsia="Times New Roman" w:hAnsi="Times New Roman" w:cs="Times New Roman"/>
          <w:color w:val="22272F"/>
          <w:sz w:val="24"/>
          <w:szCs w:val="24"/>
        </w:rPr>
        <w:t>муниципальной</w:t>
      </w:r>
      <w:r w:rsidRPr="00E953C7">
        <w:rPr>
          <w:rFonts w:ascii="Times New Roman" w:eastAsia="Times New Roman" w:hAnsi="Times New Roman" w:cs="Times New Roman"/>
          <w:color w:val="22272F"/>
          <w:sz w:val="24"/>
          <w:szCs w:val="24"/>
        </w:rPr>
        <w:t xml:space="preserve"> службы </w:t>
      </w:r>
      <w:r w:rsidR="00B662FB">
        <w:rPr>
          <w:rFonts w:ascii="Times New Roman" w:eastAsia="Times New Roman" w:hAnsi="Times New Roman" w:cs="Times New Roman"/>
          <w:color w:val="22272F"/>
          <w:sz w:val="24"/>
          <w:szCs w:val="24"/>
        </w:rPr>
        <w:t xml:space="preserve">Быстринского муниципального района </w:t>
      </w:r>
      <w:r w:rsidRPr="00E953C7">
        <w:rPr>
          <w:rFonts w:ascii="Times New Roman" w:eastAsia="Times New Roman" w:hAnsi="Times New Roman" w:cs="Times New Roman"/>
          <w:color w:val="22272F"/>
          <w:sz w:val="24"/>
          <w:szCs w:val="24"/>
        </w:rPr>
        <w:t>Камчатского края для исчисления размера пенсии за выслугу лет</w:t>
      </w:r>
    </w:p>
    <w:tbl>
      <w:tblPr>
        <w:tblW w:w="9195" w:type="dxa"/>
        <w:shd w:val="clear" w:color="auto" w:fill="FFFFFF"/>
        <w:tblCellMar>
          <w:top w:w="15" w:type="dxa"/>
          <w:left w:w="15" w:type="dxa"/>
          <w:bottom w:w="15" w:type="dxa"/>
          <w:right w:w="15" w:type="dxa"/>
        </w:tblCellMar>
        <w:tblLook w:val="04A0" w:firstRow="1" w:lastRow="0" w:firstColumn="1" w:lastColumn="0" w:noHBand="0" w:noVBand="1"/>
      </w:tblPr>
      <w:tblGrid>
        <w:gridCol w:w="6221"/>
        <w:gridCol w:w="2974"/>
      </w:tblGrid>
      <w:tr w:rsidR="00E953C7" w:rsidRPr="00E953C7" w14:paraId="506480E7" w14:textId="77777777" w:rsidTr="00E953C7">
        <w:tc>
          <w:tcPr>
            <w:tcW w:w="6180" w:type="dxa"/>
            <w:tcBorders>
              <w:top w:val="single" w:sz="6" w:space="0" w:color="000000"/>
              <w:left w:val="single" w:sz="6" w:space="0" w:color="000000"/>
              <w:bottom w:val="single" w:sz="6" w:space="0" w:color="000000"/>
              <w:right w:val="single" w:sz="6" w:space="0" w:color="000000"/>
            </w:tcBorders>
            <w:shd w:val="clear" w:color="auto" w:fill="FFFFFF"/>
            <w:hideMark/>
          </w:tcPr>
          <w:p w14:paraId="728C0D13" w14:textId="75B88D71" w:rsidR="00E953C7" w:rsidRPr="00E953C7" w:rsidRDefault="00E953C7" w:rsidP="00E953C7">
            <w:pPr>
              <w:spacing w:after="0" w:line="240" w:lineRule="auto"/>
              <w:jc w:val="center"/>
              <w:rPr>
                <w:rFonts w:ascii="Times New Roman" w:eastAsia="Times New Roman" w:hAnsi="Times New Roman" w:cs="Times New Roman"/>
                <w:color w:val="22272F"/>
                <w:sz w:val="23"/>
                <w:szCs w:val="23"/>
              </w:rPr>
            </w:pPr>
            <w:r w:rsidRPr="00E953C7">
              <w:rPr>
                <w:rFonts w:ascii="Times New Roman" w:eastAsia="Times New Roman" w:hAnsi="Times New Roman" w:cs="Times New Roman"/>
                <w:color w:val="22272F"/>
                <w:sz w:val="23"/>
                <w:szCs w:val="23"/>
              </w:rPr>
              <w:t xml:space="preserve">Группа должностей </w:t>
            </w:r>
            <w:r w:rsidR="00B662FB">
              <w:rPr>
                <w:rFonts w:ascii="Times New Roman" w:eastAsia="Times New Roman" w:hAnsi="Times New Roman" w:cs="Times New Roman"/>
                <w:color w:val="22272F"/>
                <w:sz w:val="23"/>
                <w:szCs w:val="23"/>
              </w:rPr>
              <w:t>муниципальной</w:t>
            </w:r>
            <w:r w:rsidRPr="00E953C7">
              <w:rPr>
                <w:rFonts w:ascii="Times New Roman" w:eastAsia="Times New Roman" w:hAnsi="Times New Roman" w:cs="Times New Roman"/>
                <w:color w:val="22272F"/>
                <w:sz w:val="23"/>
                <w:szCs w:val="23"/>
              </w:rPr>
              <w:t xml:space="preserve"> службы </w:t>
            </w:r>
            <w:r w:rsidR="00B662FB">
              <w:rPr>
                <w:rFonts w:ascii="Times New Roman" w:eastAsia="Times New Roman" w:hAnsi="Times New Roman" w:cs="Times New Roman"/>
                <w:color w:val="22272F"/>
                <w:sz w:val="23"/>
                <w:szCs w:val="23"/>
              </w:rPr>
              <w:t>Быстринского муниципального района Камчатского края</w:t>
            </w:r>
          </w:p>
        </w:tc>
        <w:tc>
          <w:tcPr>
            <w:tcW w:w="2955" w:type="dxa"/>
            <w:tcBorders>
              <w:top w:val="single" w:sz="6" w:space="0" w:color="000000"/>
              <w:left w:val="single" w:sz="6" w:space="0" w:color="000000"/>
              <w:right w:val="single" w:sz="6" w:space="0" w:color="000000"/>
            </w:tcBorders>
            <w:shd w:val="clear" w:color="auto" w:fill="FFFFFF"/>
            <w:hideMark/>
          </w:tcPr>
          <w:p w14:paraId="01DE836C" w14:textId="079EDCE6" w:rsidR="00E953C7" w:rsidRPr="00E953C7" w:rsidRDefault="00E953C7" w:rsidP="00E953C7">
            <w:pPr>
              <w:spacing w:after="0" w:line="240" w:lineRule="auto"/>
              <w:jc w:val="center"/>
              <w:rPr>
                <w:rFonts w:ascii="Times New Roman" w:eastAsia="Times New Roman" w:hAnsi="Times New Roman" w:cs="Times New Roman"/>
                <w:color w:val="22272F"/>
                <w:sz w:val="23"/>
                <w:szCs w:val="23"/>
              </w:rPr>
            </w:pPr>
            <w:r w:rsidRPr="00E953C7">
              <w:rPr>
                <w:rFonts w:ascii="Times New Roman" w:eastAsia="Times New Roman" w:hAnsi="Times New Roman" w:cs="Times New Roman"/>
                <w:color w:val="22272F"/>
                <w:sz w:val="23"/>
                <w:szCs w:val="23"/>
              </w:rPr>
              <w:t xml:space="preserve">Коэффициент, применяемый к месячному окладу </w:t>
            </w:r>
            <w:r w:rsidR="00B662FB">
              <w:rPr>
                <w:rFonts w:ascii="Times New Roman" w:eastAsia="Times New Roman" w:hAnsi="Times New Roman" w:cs="Times New Roman"/>
                <w:color w:val="22272F"/>
                <w:sz w:val="23"/>
                <w:szCs w:val="23"/>
              </w:rPr>
              <w:t>муниципального</w:t>
            </w:r>
            <w:r w:rsidRPr="00E953C7">
              <w:rPr>
                <w:rFonts w:ascii="Times New Roman" w:eastAsia="Times New Roman" w:hAnsi="Times New Roman" w:cs="Times New Roman"/>
                <w:color w:val="22272F"/>
                <w:sz w:val="23"/>
                <w:szCs w:val="23"/>
              </w:rPr>
              <w:t xml:space="preserve"> служащего </w:t>
            </w:r>
            <w:r w:rsidR="00B662FB">
              <w:rPr>
                <w:rFonts w:ascii="Times New Roman" w:eastAsia="Times New Roman" w:hAnsi="Times New Roman" w:cs="Times New Roman"/>
                <w:color w:val="22272F"/>
                <w:sz w:val="23"/>
                <w:szCs w:val="23"/>
              </w:rPr>
              <w:t>Быстринского муниципального района</w:t>
            </w:r>
            <w:r w:rsidRPr="00E953C7">
              <w:rPr>
                <w:rFonts w:ascii="Times New Roman" w:eastAsia="Times New Roman" w:hAnsi="Times New Roman" w:cs="Times New Roman"/>
                <w:color w:val="22272F"/>
                <w:sz w:val="23"/>
                <w:szCs w:val="23"/>
              </w:rPr>
              <w:t xml:space="preserve"> в соответствии с замещаемой должностью </w:t>
            </w:r>
            <w:r w:rsidR="00B662FB">
              <w:rPr>
                <w:rFonts w:ascii="Times New Roman" w:eastAsia="Times New Roman" w:hAnsi="Times New Roman" w:cs="Times New Roman"/>
                <w:color w:val="22272F"/>
                <w:sz w:val="23"/>
                <w:szCs w:val="23"/>
              </w:rPr>
              <w:t xml:space="preserve">муниципальной </w:t>
            </w:r>
            <w:r w:rsidRPr="00E953C7">
              <w:rPr>
                <w:rFonts w:ascii="Times New Roman" w:eastAsia="Times New Roman" w:hAnsi="Times New Roman" w:cs="Times New Roman"/>
                <w:color w:val="22272F"/>
                <w:sz w:val="23"/>
                <w:szCs w:val="23"/>
              </w:rPr>
              <w:t xml:space="preserve">службы </w:t>
            </w:r>
            <w:r w:rsidR="00B662FB">
              <w:rPr>
                <w:rFonts w:ascii="Times New Roman" w:eastAsia="Times New Roman" w:hAnsi="Times New Roman" w:cs="Times New Roman"/>
                <w:color w:val="22272F"/>
                <w:sz w:val="23"/>
                <w:szCs w:val="23"/>
              </w:rPr>
              <w:t>Быстринского муниципального района</w:t>
            </w:r>
            <w:r w:rsidRPr="00E953C7">
              <w:rPr>
                <w:rFonts w:ascii="Times New Roman" w:eastAsia="Times New Roman" w:hAnsi="Times New Roman" w:cs="Times New Roman"/>
                <w:color w:val="22272F"/>
                <w:sz w:val="23"/>
                <w:szCs w:val="23"/>
              </w:rPr>
              <w:t xml:space="preserve"> </w:t>
            </w:r>
            <w:r w:rsidR="00B662FB">
              <w:rPr>
                <w:rFonts w:ascii="Times New Roman" w:eastAsia="Times New Roman" w:hAnsi="Times New Roman" w:cs="Times New Roman"/>
                <w:color w:val="22272F"/>
                <w:sz w:val="23"/>
                <w:szCs w:val="23"/>
              </w:rPr>
              <w:t xml:space="preserve">Камчатского края </w:t>
            </w:r>
            <w:r w:rsidRPr="00E953C7">
              <w:rPr>
                <w:rFonts w:ascii="Times New Roman" w:eastAsia="Times New Roman" w:hAnsi="Times New Roman" w:cs="Times New Roman"/>
                <w:color w:val="22272F"/>
                <w:sz w:val="23"/>
                <w:szCs w:val="23"/>
              </w:rPr>
              <w:t>для исчисления размера пенсии за выслугу лет</w:t>
            </w:r>
          </w:p>
        </w:tc>
      </w:tr>
      <w:tr w:rsidR="00E953C7" w:rsidRPr="00E953C7" w14:paraId="004C57EC" w14:textId="77777777" w:rsidTr="00E953C7">
        <w:tc>
          <w:tcPr>
            <w:tcW w:w="6180" w:type="dxa"/>
            <w:tcBorders>
              <w:top w:val="single" w:sz="6" w:space="0" w:color="000000"/>
              <w:left w:val="single" w:sz="6" w:space="0" w:color="000000"/>
              <w:bottom w:val="single" w:sz="6" w:space="0" w:color="000000"/>
              <w:right w:val="single" w:sz="6" w:space="0" w:color="000000"/>
            </w:tcBorders>
            <w:shd w:val="clear" w:color="auto" w:fill="FFFFFF"/>
            <w:hideMark/>
          </w:tcPr>
          <w:p w14:paraId="3AB20060" w14:textId="77777777" w:rsidR="00E953C7" w:rsidRPr="00E953C7" w:rsidRDefault="00E953C7" w:rsidP="00E953C7">
            <w:pPr>
              <w:spacing w:after="0" w:line="240" w:lineRule="auto"/>
              <w:jc w:val="both"/>
              <w:rPr>
                <w:rFonts w:ascii="Times New Roman" w:eastAsia="Times New Roman" w:hAnsi="Times New Roman" w:cs="Times New Roman"/>
                <w:color w:val="22272F"/>
                <w:sz w:val="23"/>
                <w:szCs w:val="23"/>
              </w:rPr>
            </w:pPr>
            <w:r w:rsidRPr="00E953C7">
              <w:rPr>
                <w:rFonts w:ascii="Times New Roman" w:eastAsia="Times New Roman" w:hAnsi="Times New Roman" w:cs="Times New Roman"/>
                <w:color w:val="22272F"/>
                <w:sz w:val="23"/>
                <w:szCs w:val="23"/>
              </w:rPr>
              <w:t>Высшая группа должностей</w:t>
            </w:r>
          </w:p>
        </w:tc>
        <w:tc>
          <w:tcPr>
            <w:tcW w:w="2955" w:type="dxa"/>
            <w:tcBorders>
              <w:top w:val="single" w:sz="6" w:space="0" w:color="000000"/>
              <w:left w:val="single" w:sz="6" w:space="0" w:color="000000"/>
              <w:right w:val="single" w:sz="6" w:space="0" w:color="000000"/>
            </w:tcBorders>
            <w:shd w:val="clear" w:color="auto" w:fill="FFFFFF"/>
            <w:hideMark/>
          </w:tcPr>
          <w:p w14:paraId="59C54747" w14:textId="77777777" w:rsidR="00E953C7" w:rsidRPr="00E953C7" w:rsidRDefault="00E953C7" w:rsidP="00E953C7">
            <w:pPr>
              <w:spacing w:after="0" w:line="240" w:lineRule="auto"/>
              <w:jc w:val="center"/>
              <w:rPr>
                <w:rFonts w:ascii="Times New Roman" w:eastAsia="Times New Roman" w:hAnsi="Times New Roman" w:cs="Times New Roman"/>
                <w:color w:val="22272F"/>
                <w:sz w:val="23"/>
                <w:szCs w:val="23"/>
              </w:rPr>
            </w:pPr>
            <w:r w:rsidRPr="00E953C7">
              <w:rPr>
                <w:rFonts w:ascii="Times New Roman" w:eastAsia="Times New Roman" w:hAnsi="Times New Roman" w:cs="Times New Roman"/>
                <w:color w:val="22272F"/>
                <w:sz w:val="23"/>
                <w:szCs w:val="23"/>
              </w:rPr>
              <w:t>1,5</w:t>
            </w:r>
          </w:p>
        </w:tc>
      </w:tr>
      <w:tr w:rsidR="00E953C7" w:rsidRPr="00E953C7" w14:paraId="06BF2E82" w14:textId="77777777" w:rsidTr="00E953C7">
        <w:tc>
          <w:tcPr>
            <w:tcW w:w="6180" w:type="dxa"/>
            <w:tcBorders>
              <w:top w:val="single" w:sz="6" w:space="0" w:color="000000"/>
              <w:left w:val="single" w:sz="6" w:space="0" w:color="000000"/>
              <w:bottom w:val="single" w:sz="6" w:space="0" w:color="000000"/>
              <w:right w:val="single" w:sz="6" w:space="0" w:color="000000"/>
            </w:tcBorders>
            <w:shd w:val="clear" w:color="auto" w:fill="FFFFFF"/>
            <w:hideMark/>
          </w:tcPr>
          <w:p w14:paraId="0BD5A625" w14:textId="77777777" w:rsidR="00E953C7" w:rsidRPr="00E953C7" w:rsidRDefault="00E953C7" w:rsidP="00E953C7">
            <w:pPr>
              <w:spacing w:after="0" w:line="240" w:lineRule="auto"/>
              <w:jc w:val="both"/>
              <w:rPr>
                <w:rFonts w:ascii="Times New Roman" w:eastAsia="Times New Roman" w:hAnsi="Times New Roman" w:cs="Times New Roman"/>
                <w:color w:val="22272F"/>
                <w:sz w:val="23"/>
                <w:szCs w:val="23"/>
              </w:rPr>
            </w:pPr>
            <w:r w:rsidRPr="00E953C7">
              <w:rPr>
                <w:rFonts w:ascii="Times New Roman" w:eastAsia="Times New Roman" w:hAnsi="Times New Roman" w:cs="Times New Roman"/>
                <w:color w:val="22272F"/>
                <w:sz w:val="23"/>
                <w:szCs w:val="23"/>
              </w:rPr>
              <w:t>Главная группа должностей</w:t>
            </w:r>
          </w:p>
        </w:tc>
        <w:tc>
          <w:tcPr>
            <w:tcW w:w="2955" w:type="dxa"/>
            <w:tcBorders>
              <w:top w:val="single" w:sz="6" w:space="0" w:color="000000"/>
              <w:left w:val="single" w:sz="6" w:space="0" w:color="000000"/>
              <w:right w:val="single" w:sz="6" w:space="0" w:color="000000"/>
            </w:tcBorders>
            <w:shd w:val="clear" w:color="auto" w:fill="FFFFFF"/>
            <w:hideMark/>
          </w:tcPr>
          <w:p w14:paraId="1E538FC5" w14:textId="77777777" w:rsidR="00E953C7" w:rsidRPr="00E953C7" w:rsidRDefault="00E953C7" w:rsidP="00E953C7">
            <w:pPr>
              <w:spacing w:after="0" w:line="240" w:lineRule="auto"/>
              <w:jc w:val="center"/>
              <w:rPr>
                <w:rFonts w:ascii="Times New Roman" w:eastAsia="Times New Roman" w:hAnsi="Times New Roman" w:cs="Times New Roman"/>
                <w:color w:val="22272F"/>
                <w:sz w:val="23"/>
                <w:szCs w:val="23"/>
              </w:rPr>
            </w:pPr>
            <w:r w:rsidRPr="00E953C7">
              <w:rPr>
                <w:rFonts w:ascii="Times New Roman" w:eastAsia="Times New Roman" w:hAnsi="Times New Roman" w:cs="Times New Roman"/>
                <w:color w:val="22272F"/>
                <w:sz w:val="23"/>
                <w:szCs w:val="23"/>
              </w:rPr>
              <w:t>1,4</w:t>
            </w:r>
          </w:p>
        </w:tc>
      </w:tr>
      <w:tr w:rsidR="00E953C7" w:rsidRPr="00E953C7" w14:paraId="4D9849D4" w14:textId="77777777" w:rsidTr="00E953C7">
        <w:tc>
          <w:tcPr>
            <w:tcW w:w="6180" w:type="dxa"/>
            <w:tcBorders>
              <w:top w:val="single" w:sz="6" w:space="0" w:color="000000"/>
              <w:left w:val="single" w:sz="6" w:space="0" w:color="000000"/>
              <w:bottom w:val="single" w:sz="6" w:space="0" w:color="000000"/>
              <w:right w:val="single" w:sz="6" w:space="0" w:color="000000"/>
            </w:tcBorders>
            <w:shd w:val="clear" w:color="auto" w:fill="FFFFFF"/>
            <w:hideMark/>
          </w:tcPr>
          <w:p w14:paraId="6F67F36C" w14:textId="77777777" w:rsidR="00E953C7" w:rsidRPr="00E953C7" w:rsidRDefault="00E953C7" w:rsidP="00E953C7">
            <w:pPr>
              <w:spacing w:after="0" w:line="240" w:lineRule="auto"/>
              <w:jc w:val="both"/>
              <w:rPr>
                <w:rFonts w:ascii="Times New Roman" w:eastAsia="Times New Roman" w:hAnsi="Times New Roman" w:cs="Times New Roman"/>
                <w:color w:val="22272F"/>
                <w:sz w:val="23"/>
                <w:szCs w:val="23"/>
              </w:rPr>
            </w:pPr>
            <w:r w:rsidRPr="00E953C7">
              <w:rPr>
                <w:rFonts w:ascii="Times New Roman" w:eastAsia="Times New Roman" w:hAnsi="Times New Roman" w:cs="Times New Roman"/>
                <w:color w:val="22272F"/>
                <w:sz w:val="23"/>
                <w:szCs w:val="23"/>
              </w:rPr>
              <w:t>Ведущая группа должностей</w:t>
            </w:r>
          </w:p>
        </w:tc>
        <w:tc>
          <w:tcPr>
            <w:tcW w:w="2955" w:type="dxa"/>
            <w:tcBorders>
              <w:top w:val="single" w:sz="6" w:space="0" w:color="000000"/>
              <w:left w:val="single" w:sz="6" w:space="0" w:color="000000"/>
              <w:right w:val="single" w:sz="6" w:space="0" w:color="000000"/>
            </w:tcBorders>
            <w:shd w:val="clear" w:color="auto" w:fill="FFFFFF"/>
            <w:hideMark/>
          </w:tcPr>
          <w:p w14:paraId="01F275A7" w14:textId="77777777" w:rsidR="00E953C7" w:rsidRPr="00E953C7" w:rsidRDefault="00E953C7" w:rsidP="00E953C7">
            <w:pPr>
              <w:spacing w:after="0" w:line="240" w:lineRule="auto"/>
              <w:jc w:val="center"/>
              <w:rPr>
                <w:rFonts w:ascii="Times New Roman" w:eastAsia="Times New Roman" w:hAnsi="Times New Roman" w:cs="Times New Roman"/>
                <w:color w:val="22272F"/>
                <w:sz w:val="23"/>
                <w:szCs w:val="23"/>
              </w:rPr>
            </w:pPr>
            <w:r w:rsidRPr="00E953C7">
              <w:rPr>
                <w:rFonts w:ascii="Times New Roman" w:eastAsia="Times New Roman" w:hAnsi="Times New Roman" w:cs="Times New Roman"/>
                <w:color w:val="22272F"/>
                <w:sz w:val="23"/>
                <w:szCs w:val="23"/>
              </w:rPr>
              <w:t>1,3</w:t>
            </w:r>
          </w:p>
        </w:tc>
      </w:tr>
      <w:tr w:rsidR="00E953C7" w:rsidRPr="00E953C7" w14:paraId="4DBA2B5D" w14:textId="77777777" w:rsidTr="00E953C7">
        <w:tc>
          <w:tcPr>
            <w:tcW w:w="6180" w:type="dxa"/>
            <w:tcBorders>
              <w:top w:val="single" w:sz="6" w:space="0" w:color="000000"/>
              <w:left w:val="single" w:sz="6" w:space="0" w:color="000000"/>
              <w:bottom w:val="single" w:sz="6" w:space="0" w:color="000000"/>
              <w:right w:val="single" w:sz="6" w:space="0" w:color="000000"/>
            </w:tcBorders>
            <w:shd w:val="clear" w:color="auto" w:fill="FFFFFF"/>
            <w:hideMark/>
          </w:tcPr>
          <w:p w14:paraId="665532C4" w14:textId="77777777" w:rsidR="00E953C7" w:rsidRPr="00E953C7" w:rsidRDefault="00E953C7" w:rsidP="00E953C7">
            <w:pPr>
              <w:spacing w:after="0" w:line="240" w:lineRule="auto"/>
              <w:jc w:val="both"/>
              <w:rPr>
                <w:rFonts w:ascii="Times New Roman" w:eastAsia="Times New Roman" w:hAnsi="Times New Roman" w:cs="Times New Roman"/>
                <w:color w:val="22272F"/>
                <w:sz w:val="23"/>
                <w:szCs w:val="23"/>
              </w:rPr>
            </w:pPr>
            <w:r w:rsidRPr="00E953C7">
              <w:rPr>
                <w:rFonts w:ascii="Times New Roman" w:eastAsia="Times New Roman" w:hAnsi="Times New Roman" w:cs="Times New Roman"/>
                <w:color w:val="22272F"/>
                <w:sz w:val="23"/>
                <w:szCs w:val="23"/>
              </w:rPr>
              <w:t>Старшая группа должностей</w:t>
            </w:r>
          </w:p>
        </w:tc>
        <w:tc>
          <w:tcPr>
            <w:tcW w:w="2955" w:type="dxa"/>
            <w:tcBorders>
              <w:top w:val="single" w:sz="6" w:space="0" w:color="000000"/>
              <w:left w:val="single" w:sz="6" w:space="0" w:color="000000"/>
              <w:right w:val="single" w:sz="6" w:space="0" w:color="000000"/>
            </w:tcBorders>
            <w:shd w:val="clear" w:color="auto" w:fill="FFFFFF"/>
            <w:hideMark/>
          </w:tcPr>
          <w:p w14:paraId="6D89777F" w14:textId="77777777" w:rsidR="00E953C7" w:rsidRPr="00E953C7" w:rsidRDefault="00E953C7" w:rsidP="00E953C7">
            <w:pPr>
              <w:spacing w:after="0" w:line="240" w:lineRule="auto"/>
              <w:jc w:val="center"/>
              <w:rPr>
                <w:rFonts w:ascii="Times New Roman" w:eastAsia="Times New Roman" w:hAnsi="Times New Roman" w:cs="Times New Roman"/>
                <w:color w:val="22272F"/>
                <w:sz w:val="23"/>
                <w:szCs w:val="23"/>
              </w:rPr>
            </w:pPr>
            <w:r w:rsidRPr="00E953C7">
              <w:rPr>
                <w:rFonts w:ascii="Times New Roman" w:eastAsia="Times New Roman" w:hAnsi="Times New Roman" w:cs="Times New Roman"/>
                <w:color w:val="22272F"/>
                <w:sz w:val="23"/>
                <w:szCs w:val="23"/>
              </w:rPr>
              <w:t>1,2</w:t>
            </w:r>
          </w:p>
        </w:tc>
      </w:tr>
      <w:tr w:rsidR="00E953C7" w:rsidRPr="00E953C7" w14:paraId="4303AD74" w14:textId="77777777" w:rsidTr="00E953C7">
        <w:tc>
          <w:tcPr>
            <w:tcW w:w="6180" w:type="dxa"/>
            <w:tcBorders>
              <w:top w:val="single" w:sz="6" w:space="0" w:color="000000"/>
              <w:left w:val="single" w:sz="6" w:space="0" w:color="000000"/>
              <w:bottom w:val="single" w:sz="6" w:space="0" w:color="000000"/>
              <w:right w:val="single" w:sz="6" w:space="0" w:color="000000"/>
            </w:tcBorders>
            <w:shd w:val="clear" w:color="auto" w:fill="FFFFFF"/>
            <w:hideMark/>
          </w:tcPr>
          <w:p w14:paraId="7A1E5BBC" w14:textId="77777777" w:rsidR="00E953C7" w:rsidRPr="00E953C7" w:rsidRDefault="00E953C7" w:rsidP="00E953C7">
            <w:pPr>
              <w:spacing w:after="0" w:line="240" w:lineRule="auto"/>
              <w:jc w:val="both"/>
              <w:rPr>
                <w:rFonts w:ascii="Times New Roman" w:eastAsia="Times New Roman" w:hAnsi="Times New Roman" w:cs="Times New Roman"/>
                <w:color w:val="22272F"/>
                <w:sz w:val="23"/>
                <w:szCs w:val="23"/>
              </w:rPr>
            </w:pPr>
            <w:r w:rsidRPr="00E953C7">
              <w:rPr>
                <w:rFonts w:ascii="Times New Roman" w:eastAsia="Times New Roman" w:hAnsi="Times New Roman" w:cs="Times New Roman"/>
                <w:color w:val="22272F"/>
                <w:sz w:val="23"/>
                <w:szCs w:val="23"/>
              </w:rPr>
              <w:t>Младшая группа должностей</w:t>
            </w:r>
          </w:p>
        </w:tc>
        <w:tc>
          <w:tcPr>
            <w:tcW w:w="2955" w:type="dxa"/>
            <w:tcBorders>
              <w:top w:val="single" w:sz="6" w:space="0" w:color="000000"/>
              <w:left w:val="single" w:sz="6" w:space="0" w:color="000000"/>
              <w:bottom w:val="single" w:sz="6" w:space="0" w:color="000000"/>
              <w:right w:val="single" w:sz="6" w:space="0" w:color="000000"/>
            </w:tcBorders>
            <w:shd w:val="clear" w:color="auto" w:fill="FFFFFF"/>
            <w:hideMark/>
          </w:tcPr>
          <w:p w14:paraId="79B22A0A" w14:textId="77777777" w:rsidR="00E953C7" w:rsidRPr="00E953C7" w:rsidRDefault="00E953C7" w:rsidP="00E953C7">
            <w:pPr>
              <w:spacing w:after="0" w:line="240" w:lineRule="auto"/>
              <w:jc w:val="center"/>
              <w:rPr>
                <w:rFonts w:ascii="Times New Roman" w:eastAsia="Times New Roman" w:hAnsi="Times New Roman" w:cs="Times New Roman"/>
                <w:color w:val="22272F"/>
                <w:sz w:val="23"/>
                <w:szCs w:val="23"/>
              </w:rPr>
            </w:pPr>
            <w:r w:rsidRPr="00E953C7">
              <w:rPr>
                <w:rFonts w:ascii="Times New Roman" w:eastAsia="Times New Roman" w:hAnsi="Times New Roman" w:cs="Times New Roman"/>
                <w:color w:val="22272F"/>
                <w:sz w:val="23"/>
                <w:szCs w:val="23"/>
              </w:rPr>
              <w:t>1,1</w:t>
            </w:r>
          </w:p>
        </w:tc>
      </w:tr>
    </w:tbl>
    <w:p w14:paraId="003A8D33" w14:textId="1738661B" w:rsidR="009E233D" w:rsidRDefault="009E233D"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69B1D05B" w14:textId="659315E3" w:rsidR="009E233D" w:rsidRDefault="009E233D"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56BB95B5" w14:textId="756B1E56" w:rsidR="009E233D" w:rsidRDefault="009E233D"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2977C46D" w14:textId="77777777" w:rsidR="009E233D" w:rsidRDefault="009E233D"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12DD362B" w14:textId="232560AC" w:rsidR="009E233D" w:rsidRDefault="009E233D"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6BFA6A98" w14:textId="00D82755" w:rsidR="00E953C7" w:rsidRDefault="00E953C7"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7F69A0BF" w14:textId="1248BA6C" w:rsidR="00E953C7" w:rsidRDefault="00E953C7"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0B2489FE" w14:textId="13CE9710" w:rsidR="00E953C7" w:rsidRDefault="00E953C7"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778606B8" w14:textId="6BBCACBD" w:rsidR="00E953C7" w:rsidRDefault="00E953C7"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403BBE14" w14:textId="4EF7E300" w:rsidR="00E953C7" w:rsidRDefault="00E953C7"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16CC59C2" w14:textId="389C2A63" w:rsidR="00E953C7" w:rsidRDefault="00E953C7"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5A12F9AC" w14:textId="25010FEE" w:rsidR="00E953C7" w:rsidRDefault="00E953C7"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34CCEC23" w14:textId="348BC9EA" w:rsidR="00E953C7" w:rsidRDefault="00E953C7"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71CDEF9F" w14:textId="046E89E5" w:rsidR="00E953C7" w:rsidRDefault="00E953C7"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1FACD5A8" w14:textId="448D621A" w:rsidR="00E953C7" w:rsidRDefault="00E953C7"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7EF951A3" w14:textId="3DBDE462" w:rsidR="00E953C7" w:rsidRDefault="00E953C7"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38EF5B58" w14:textId="51900D58" w:rsidR="00E953C7" w:rsidRDefault="00E953C7"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1E5CC2A9" w14:textId="67A49121" w:rsidR="00E953C7" w:rsidRDefault="00E953C7"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2F60809F" w14:textId="2433213D" w:rsidR="00E953C7" w:rsidRDefault="00E953C7"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588EF3F4" w14:textId="7F31CCD3" w:rsidR="00E953C7" w:rsidRDefault="00E953C7"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348BBE27" w14:textId="700AAF9D" w:rsidR="00E953C7" w:rsidRDefault="00E953C7"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362180F8" w14:textId="3E5D7EFD" w:rsidR="00E953C7" w:rsidRDefault="00E953C7"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23DD8209" w14:textId="03D249BF" w:rsidR="00E953C7" w:rsidRDefault="00E953C7"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3563D9E3" w14:textId="77777777" w:rsidR="00E953C7" w:rsidRDefault="00E953C7"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7802D2DF" w14:textId="77777777" w:rsidR="00A05DF4" w:rsidRDefault="00A05DF4"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0F1CF51A" w14:textId="79329A35" w:rsidR="00C207C5" w:rsidRDefault="00C207C5"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bookmarkStart w:id="103" w:name="_Hlk94164815"/>
      <w:r w:rsidRPr="00B17F05">
        <w:rPr>
          <w:rFonts w:ascii="Times New Roman" w:eastAsia="Times New Roman" w:hAnsi="Times New Roman" w:cs="Times New Roman"/>
          <w:bCs/>
          <w:color w:val="26282F"/>
          <w:sz w:val="24"/>
          <w:szCs w:val="24"/>
        </w:rPr>
        <w:lastRenderedPageBreak/>
        <w:t xml:space="preserve">Приложение </w:t>
      </w:r>
      <w:r>
        <w:rPr>
          <w:rFonts w:ascii="Times New Roman" w:eastAsia="Times New Roman" w:hAnsi="Times New Roman" w:cs="Times New Roman"/>
          <w:bCs/>
          <w:color w:val="26282F"/>
          <w:sz w:val="24"/>
          <w:szCs w:val="24"/>
        </w:rPr>
        <w:t xml:space="preserve">№ </w:t>
      </w:r>
      <w:r w:rsidR="009E233D">
        <w:rPr>
          <w:rFonts w:ascii="Times New Roman" w:eastAsia="Times New Roman" w:hAnsi="Times New Roman" w:cs="Times New Roman"/>
          <w:bCs/>
          <w:color w:val="26282F"/>
          <w:sz w:val="24"/>
          <w:szCs w:val="24"/>
        </w:rPr>
        <w:t>1</w:t>
      </w:r>
      <w:r w:rsidR="000E580F">
        <w:rPr>
          <w:rFonts w:ascii="Times New Roman" w:eastAsia="Times New Roman" w:hAnsi="Times New Roman" w:cs="Times New Roman"/>
          <w:bCs/>
          <w:color w:val="26282F"/>
          <w:sz w:val="24"/>
          <w:szCs w:val="24"/>
        </w:rPr>
        <w:t>1</w:t>
      </w:r>
    </w:p>
    <w:p w14:paraId="64F39A25" w14:textId="77777777" w:rsidR="00C207C5" w:rsidRPr="00054EF3" w:rsidRDefault="00C207C5"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r w:rsidRPr="00054EF3">
        <w:rPr>
          <w:rFonts w:ascii="Times New Roman" w:eastAsia="Times New Roman" w:hAnsi="Times New Roman" w:cs="Times New Roman"/>
          <w:bCs/>
          <w:color w:val="26282F"/>
          <w:sz w:val="24"/>
          <w:szCs w:val="24"/>
        </w:rPr>
        <w:t xml:space="preserve">к Порядку </w:t>
      </w:r>
      <w:r w:rsidR="00054EF3" w:rsidRPr="00054EF3">
        <w:rPr>
          <w:rFonts w:ascii="Times New Roman" w:eastAsia="Times New Roman" w:hAnsi="Times New Roman" w:cs="Times New Roman"/>
          <w:bCs/>
          <w:color w:val="26282F"/>
          <w:sz w:val="24"/>
          <w:szCs w:val="24"/>
        </w:rPr>
        <w:t xml:space="preserve">назначения и выплаты пенсии за выслугу лет лицам, </w:t>
      </w:r>
    </w:p>
    <w:p w14:paraId="706D6404" w14:textId="77777777" w:rsidR="00C207C5" w:rsidRPr="00054EF3" w:rsidRDefault="00054EF3"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r w:rsidRPr="00054EF3">
        <w:rPr>
          <w:rFonts w:ascii="Times New Roman" w:eastAsia="Times New Roman" w:hAnsi="Times New Roman" w:cs="Times New Roman"/>
          <w:bCs/>
          <w:color w:val="26282F"/>
          <w:sz w:val="24"/>
          <w:szCs w:val="24"/>
        </w:rPr>
        <w:t xml:space="preserve">замещавшим должности муниципальной службы в </w:t>
      </w:r>
    </w:p>
    <w:p w14:paraId="2FA2E0D8" w14:textId="77777777" w:rsidR="00054EF3" w:rsidRPr="00054EF3" w:rsidRDefault="00054EF3"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r w:rsidRPr="00054EF3">
        <w:rPr>
          <w:rFonts w:ascii="Times New Roman" w:eastAsia="Times New Roman" w:hAnsi="Times New Roman" w:cs="Times New Roman"/>
          <w:bCs/>
          <w:color w:val="26282F"/>
          <w:sz w:val="24"/>
          <w:szCs w:val="24"/>
        </w:rPr>
        <w:t>органах местного самоуправления Быстринского муниципального района</w:t>
      </w:r>
      <w:bookmarkEnd w:id="103"/>
    </w:p>
    <w:p w14:paraId="0DEC52DA" w14:textId="16988DD2" w:rsidR="00B17F05" w:rsidRPr="00B17F05" w:rsidRDefault="00B17F05"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bookmarkEnd w:id="101"/>
    <w:p w14:paraId="6049D2B1"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0B24AE90" w14:textId="77777777" w:rsidR="00B17F05" w:rsidRPr="00B17F05" w:rsidRDefault="00B17F05" w:rsidP="00B17F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r w:rsidRPr="00B17F05">
        <w:rPr>
          <w:rFonts w:ascii="Times New Roman CYR" w:eastAsia="Times New Roman" w:hAnsi="Times New Roman CYR" w:cs="Times New Roman CYR"/>
          <w:b/>
          <w:bCs/>
          <w:color w:val="26282F"/>
          <w:sz w:val="24"/>
          <w:szCs w:val="24"/>
        </w:rPr>
        <w:t>Согласие</w:t>
      </w:r>
      <w:r w:rsidRPr="00B17F05">
        <w:rPr>
          <w:rFonts w:ascii="Times New Roman CYR" w:eastAsia="Times New Roman" w:hAnsi="Times New Roman CYR" w:cs="Times New Roman CYR"/>
          <w:b/>
          <w:bCs/>
          <w:color w:val="26282F"/>
          <w:sz w:val="24"/>
          <w:szCs w:val="24"/>
        </w:rPr>
        <w:br/>
        <w:t xml:space="preserve"> на обработку персональных данных</w:t>
      </w:r>
    </w:p>
    <w:p w14:paraId="1949911F"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36511EB1"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Я, __________________________________________________________________</w:t>
      </w:r>
    </w:p>
    <w:p w14:paraId="61132A44"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(фамилия, имя, отчество (последнее - при наличии)</w:t>
      </w:r>
    </w:p>
    <w:p w14:paraId="374954DC"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дата рождения: ______________________, документ, удостоверяющий личность:</w:t>
      </w:r>
    </w:p>
    <w:p w14:paraId="134953D1"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(число, месяц, год)</w:t>
      </w:r>
    </w:p>
    <w:p w14:paraId="7F212EDF"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______________________________________________________________________________</w:t>
      </w:r>
    </w:p>
    <w:p w14:paraId="371018D3"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__________________________________________________________</w:t>
      </w:r>
    </w:p>
    <w:p w14:paraId="7F951B35"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(наименование, серия и номер документа, сведения о дате выдачи и выдавшем его органе)</w:t>
      </w:r>
    </w:p>
    <w:p w14:paraId="1641C82D"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зарегистрирован(а) по адресу: ___________________________________________</w:t>
      </w:r>
    </w:p>
    <w:p w14:paraId="74A92D01"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____________________________________________________________________;</w:t>
      </w:r>
    </w:p>
    <w:p w14:paraId="19306438" w14:textId="1D45641A"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 xml:space="preserve">в соответствии со </w:t>
      </w:r>
      <w:hyperlink r:id="rId79" w:history="1">
        <w:r w:rsidRPr="00B17F05">
          <w:rPr>
            <w:rFonts w:ascii="Times New Roman CYR" w:eastAsia="Times New Roman" w:hAnsi="Times New Roman CYR" w:cs="Times New Roman CYR"/>
            <w:color w:val="106BBE"/>
            <w:sz w:val="24"/>
            <w:szCs w:val="24"/>
          </w:rPr>
          <w:t>статьей 9</w:t>
        </w:r>
      </w:hyperlink>
      <w:r w:rsidRPr="00B17F05">
        <w:rPr>
          <w:rFonts w:ascii="Times New Roman CYR" w:eastAsia="Times New Roman" w:hAnsi="Times New Roman CYR" w:cs="Times New Roman CYR"/>
          <w:sz w:val="24"/>
          <w:szCs w:val="24"/>
        </w:rPr>
        <w:t xml:space="preserve"> Федерального закона от 27.07.2006 N 152-ФЗ "О персональных данных", даю согласие </w:t>
      </w:r>
      <w:r w:rsidR="006C7CB1">
        <w:rPr>
          <w:rFonts w:ascii="Times New Roman CYR" w:eastAsia="Times New Roman" w:hAnsi="Times New Roman CYR" w:cs="Times New Roman CYR"/>
          <w:sz w:val="24"/>
          <w:szCs w:val="24"/>
        </w:rPr>
        <w:t>_____________________________________________________</w:t>
      </w:r>
      <w:r w:rsidRPr="00B17F05">
        <w:rPr>
          <w:rFonts w:ascii="Times New Roman CYR" w:eastAsia="Times New Roman" w:hAnsi="Times New Roman CYR" w:cs="Times New Roman CYR"/>
          <w:sz w:val="24"/>
          <w:szCs w:val="24"/>
        </w:rPr>
        <w:t xml:space="preserve"> (адрес местонахождения: </w:t>
      </w:r>
      <w:r w:rsidR="006C7CB1">
        <w:rPr>
          <w:rFonts w:ascii="Times New Roman CYR" w:eastAsia="Times New Roman" w:hAnsi="Times New Roman CYR" w:cs="Times New Roman CYR"/>
          <w:sz w:val="24"/>
          <w:szCs w:val="24"/>
        </w:rPr>
        <w:t>______________________________________________________</w:t>
      </w:r>
      <w:r w:rsidRPr="00B17F05">
        <w:rPr>
          <w:rFonts w:ascii="Times New Roman CYR" w:eastAsia="Times New Roman" w:hAnsi="Times New Roman CYR" w:cs="Times New Roman CYR"/>
          <w:sz w:val="24"/>
          <w:szCs w:val="24"/>
        </w:rPr>
        <w:t>), его уполномоченным должностным лицам на осуществление действий с моими персональными данными включая сбор, систематизацию, накопление, хранение, уточнение (обновление, изменение), использование, распространение (передачу, ознакомление, предоставление доступа), обезличивание, блокирование, уничтожение в документальной, электронной, устной форме, а также на их истребование в иных учреждениях, организациях сведений в целях назначения и выплаты мне пенсии за выслугу лет.</w:t>
      </w:r>
    </w:p>
    <w:p w14:paraId="70817EB3"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Настоящее согласие действует со дня его подписания до момента достижения цели обработки персональных данных или его отзыва.</w:t>
      </w:r>
    </w:p>
    <w:p w14:paraId="32E6885F" w14:textId="421281E1"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 xml:space="preserve">Мне разъяснено, что настоящее согласие может быть отозвано путем подачи письменного заявления в </w:t>
      </w:r>
      <w:r w:rsidR="006C7CB1">
        <w:rPr>
          <w:rFonts w:ascii="Times New Roman CYR" w:eastAsia="Times New Roman" w:hAnsi="Times New Roman CYR" w:cs="Times New Roman CYR"/>
          <w:sz w:val="24"/>
          <w:szCs w:val="24"/>
        </w:rPr>
        <w:t>__________________________________</w:t>
      </w:r>
      <w:r w:rsidRPr="00B17F05">
        <w:rPr>
          <w:rFonts w:ascii="Times New Roman CYR" w:eastAsia="Times New Roman" w:hAnsi="Times New Roman CYR" w:cs="Times New Roman CYR"/>
          <w:sz w:val="24"/>
          <w:szCs w:val="24"/>
        </w:rPr>
        <w:t xml:space="preserve"> </w:t>
      </w:r>
      <w:r w:rsidR="00C207C5">
        <w:rPr>
          <w:rFonts w:ascii="Times New Roman CYR" w:eastAsia="Times New Roman" w:hAnsi="Times New Roman CYR" w:cs="Times New Roman CYR"/>
          <w:sz w:val="24"/>
          <w:szCs w:val="24"/>
        </w:rPr>
        <w:t>Быстринского муниципального района</w:t>
      </w:r>
      <w:r w:rsidRPr="00B17F05">
        <w:rPr>
          <w:rFonts w:ascii="Times New Roman CYR" w:eastAsia="Times New Roman" w:hAnsi="Times New Roman CYR" w:cs="Times New Roman CYR"/>
          <w:sz w:val="24"/>
          <w:szCs w:val="24"/>
        </w:rPr>
        <w:t>.</w:t>
      </w:r>
    </w:p>
    <w:p w14:paraId="510A7B5A" w14:textId="4712074D"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 xml:space="preserve">Я ознакомлен(а) о том, что в случае отзыва настоящего согласия </w:t>
      </w:r>
      <w:r w:rsidR="006C7CB1">
        <w:rPr>
          <w:rFonts w:ascii="Times New Roman CYR" w:eastAsia="Times New Roman" w:hAnsi="Times New Roman CYR" w:cs="Times New Roman CYR"/>
          <w:sz w:val="24"/>
          <w:szCs w:val="24"/>
        </w:rPr>
        <w:t>______________________________________________</w:t>
      </w:r>
      <w:r w:rsidR="00C207C5">
        <w:rPr>
          <w:rFonts w:ascii="Times New Roman CYR" w:eastAsia="Times New Roman" w:hAnsi="Times New Roman CYR" w:cs="Times New Roman CYR"/>
          <w:sz w:val="24"/>
          <w:szCs w:val="24"/>
        </w:rPr>
        <w:t>Быстринского муниципального района</w:t>
      </w:r>
      <w:r w:rsidRPr="00B17F05">
        <w:rPr>
          <w:rFonts w:ascii="Times New Roman CYR" w:eastAsia="Times New Roman" w:hAnsi="Times New Roman CYR" w:cs="Times New Roman CYR"/>
          <w:sz w:val="24"/>
          <w:szCs w:val="24"/>
        </w:rPr>
        <w:t xml:space="preserve"> вправе продолжить обработку персональных данных без моего согласия при наличии оснований, указанных в </w:t>
      </w:r>
      <w:hyperlink r:id="rId80" w:history="1">
        <w:r w:rsidRPr="00B17F05">
          <w:rPr>
            <w:rFonts w:ascii="Times New Roman CYR" w:eastAsia="Times New Roman" w:hAnsi="Times New Roman CYR" w:cs="Times New Roman CYR"/>
            <w:color w:val="106BBE"/>
            <w:sz w:val="24"/>
            <w:szCs w:val="24"/>
          </w:rPr>
          <w:t>пунктах 2 - 11 части 1 статьи 6</w:t>
        </w:r>
      </w:hyperlink>
      <w:r w:rsidRPr="00B17F05">
        <w:rPr>
          <w:rFonts w:ascii="Times New Roman CYR" w:eastAsia="Times New Roman" w:hAnsi="Times New Roman CYR" w:cs="Times New Roman CYR"/>
          <w:sz w:val="24"/>
          <w:szCs w:val="24"/>
        </w:rPr>
        <w:t xml:space="preserve">, </w:t>
      </w:r>
      <w:hyperlink r:id="rId81" w:history="1">
        <w:r w:rsidRPr="00B17F05">
          <w:rPr>
            <w:rFonts w:ascii="Times New Roman CYR" w:eastAsia="Times New Roman" w:hAnsi="Times New Roman CYR" w:cs="Times New Roman CYR"/>
            <w:color w:val="106BBE"/>
            <w:sz w:val="24"/>
            <w:szCs w:val="24"/>
          </w:rPr>
          <w:t>части 2 статьи 10</w:t>
        </w:r>
      </w:hyperlink>
      <w:r w:rsidRPr="00B17F05">
        <w:rPr>
          <w:rFonts w:ascii="Times New Roman CYR" w:eastAsia="Times New Roman" w:hAnsi="Times New Roman CYR" w:cs="Times New Roman CYR"/>
          <w:sz w:val="24"/>
          <w:szCs w:val="24"/>
        </w:rPr>
        <w:t xml:space="preserve"> и </w:t>
      </w:r>
      <w:hyperlink r:id="rId82" w:history="1">
        <w:r w:rsidRPr="00B17F05">
          <w:rPr>
            <w:rFonts w:ascii="Times New Roman CYR" w:eastAsia="Times New Roman" w:hAnsi="Times New Roman CYR" w:cs="Times New Roman CYR"/>
            <w:color w:val="106BBE"/>
            <w:sz w:val="24"/>
            <w:szCs w:val="24"/>
          </w:rPr>
          <w:t>части 2 статьи 11</w:t>
        </w:r>
      </w:hyperlink>
      <w:r w:rsidRPr="00B17F05">
        <w:rPr>
          <w:rFonts w:ascii="Times New Roman CYR" w:eastAsia="Times New Roman" w:hAnsi="Times New Roman CYR" w:cs="Times New Roman CYR"/>
          <w:sz w:val="24"/>
          <w:szCs w:val="24"/>
        </w:rPr>
        <w:t xml:space="preserve"> Федерального закона от 27.07.2006 N 152-ФЗ "О персональных данных".</w:t>
      </w:r>
    </w:p>
    <w:p w14:paraId="1A2B198B"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 __________ 20___ года ________________________</w:t>
      </w:r>
    </w:p>
    <w:p w14:paraId="027FA7EA"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(подпись)</w:t>
      </w:r>
    </w:p>
    <w:p w14:paraId="76597B3F"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23A7AD98" w14:textId="72BB6214" w:rsidR="005979D4" w:rsidRDefault="005979D4" w:rsidP="001E7362">
      <w:pPr>
        <w:spacing w:after="0" w:line="240" w:lineRule="auto"/>
        <w:jc w:val="both"/>
        <w:rPr>
          <w:rFonts w:ascii="Times New Roman" w:hAnsi="Times New Roman" w:cs="Times New Roman"/>
          <w:b/>
          <w:sz w:val="24"/>
          <w:szCs w:val="24"/>
        </w:rPr>
      </w:pPr>
    </w:p>
    <w:p w14:paraId="19AE8C82" w14:textId="585118CA" w:rsidR="005979D4" w:rsidRDefault="005979D4" w:rsidP="001E7362">
      <w:pPr>
        <w:spacing w:after="0" w:line="240" w:lineRule="auto"/>
        <w:jc w:val="both"/>
        <w:rPr>
          <w:rFonts w:ascii="Times New Roman" w:hAnsi="Times New Roman" w:cs="Times New Roman"/>
          <w:b/>
          <w:sz w:val="24"/>
          <w:szCs w:val="24"/>
        </w:rPr>
      </w:pPr>
    </w:p>
    <w:p w14:paraId="3A30D4C0" w14:textId="7E5E9BA5" w:rsidR="005979D4" w:rsidRDefault="005979D4" w:rsidP="001E7362">
      <w:pPr>
        <w:spacing w:after="0" w:line="240" w:lineRule="auto"/>
        <w:jc w:val="both"/>
        <w:rPr>
          <w:rFonts w:ascii="Times New Roman" w:hAnsi="Times New Roman" w:cs="Times New Roman"/>
          <w:b/>
          <w:sz w:val="24"/>
          <w:szCs w:val="24"/>
        </w:rPr>
      </w:pPr>
    </w:p>
    <w:p w14:paraId="0E85F73D" w14:textId="446AA106" w:rsidR="005979D4" w:rsidRDefault="005979D4" w:rsidP="001E7362">
      <w:pPr>
        <w:spacing w:after="0" w:line="240" w:lineRule="auto"/>
        <w:jc w:val="both"/>
        <w:rPr>
          <w:rFonts w:ascii="Times New Roman" w:hAnsi="Times New Roman" w:cs="Times New Roman"/>
          <w:b/>
          <w:sz w:val="24"/>
          <w:szCs w:val="24"/>
        </w:rPr>
      </w:pPr>
    </w:p>
    <w:p w14:paraId="49B0300E" w14:textId="073070DE" w:rsidR="005979D4" w:rsidRDefault="005979D4" w:rsidP="001E7362">
      <w:pPr>
        <w:spacing w:after="0" w:line="240" w:lineRule="auto"/>
        <w:jc w:val="both"/>
        <w:rPr>
          <w:rFonts w:ascii="Times New Roman" w:hAnsi="Times New Roman" w:cs="Times New Roman"/>
          <w:b/>
          <w:sz w:val="24"/>
          <w:szCs w:val="24"/>
        </w:rPr>
      </w:pPr>
    </w:p>
    <w:p w14:paraId="686697B6" w14:textId="42D7219F" w:rsidR="005979D4" w:rsidRDefault="005979D4" w:rsidP="001E7362">
      <w:pPr>
        <w:spacing w:after="0" w:line="240" w:lineRule="auto"/>
        <w:jc w:val="both"/>
        <w:rPr>
          <w:rFonts w:ascii="Times New Roman" w:hAnsi="Times New Roman" w:cs="Times New Roman"/>
          <w:b/>
          <w:sz w:val="24"/>
          <w:szCs w:val="24"/>
        </w:rPr>
      </w:pPr>
    </w:p>
    <w:p w14:paraId="523197F1" w14:textId="539EE7D2" w:rsidR="005979D4" w:rsidRDefault="005979D4" w:rsidP="001E7362">
      <w:pPr>
        <w:spacing w:after="0" w:line="240" w:lineRule="auto"/>
        <w:jc w:val="both"/>
        <w:rPr>
          <w:rFonts w:ascii="Times New Roman" w:hAnsi="Times New Roman" w:cs="Times New Roman"/>
          <w:b/>
          <w:sz w:val="24"/>
          <w:szCs w:val="24"/>
        </w:rPr>
      </w:pPr>
    </w:p>
    <w:p w14:paraId="12303304" w14:textId="5E21DE1E" w:rsidR="005979D4" w:rsidRDefault="005979D4" w:rsidP="001E7362">
      <w:pPr>
        <w:spacing w:after="0" w:line="240" w:lineRule="auto"/>
        <w:jc w:val="both"/>
        <w:rPr>
          <w:rFonts w:ascii="Times New Roman" w:hAnsi="Times New Roman" w:cs="Times New Roman"/>
          <w:b/>
          <w:sz w:val="24"/>
          <w:szCs w:val="24"/>
        </w:rPr>
      </w:pPr>
    </w:p>
    <w:p w14:paraId="5453118B" w14:textId="11D4E9E0" w:rsidR="005979D4" w:rsidRDefault="005979D4" w:rsidP="001E7362">
      <w:pPr>
        <w:spacing w:after="0" w:line="240" w:lineRule="auto"/>
        <w:jc w:val="both"/>
        <w:rPr>
          <w:rFonts w:ascii="Times New Roman" w:hAnsi="Times New Roman" w:cs="Times New Roman"/>
          <w:b/>
          <w:sz w:val="24"/>
          <w:szCs w:val="24"/>
        </w:rPr>
      </w:pPr>
    </w:p>
    <w:p w14:paraId="301CEAD3" w14:textId="6069802F" w:rsidR="005979D4" w:rsidRDefault="005979D4" w:rsidP="001E7362">
      <w:pPr>
        <w:spacing w:after="0" w:line="240" w:lineRule="auto"/>
        <w:jc w:val="both"/>
        <w:rPr>
          <w:rFonts w:ascii="Times New Roman" w:hAnsi="Times New Roman" w:cs="Times New Roman"/>
          <w:b/>
          <w:sz w:val="24"/>
          <w:szCs w:val="24"/>
        </w:rPr>
      </w:pPr>
    </w:p>
    <w:p w14:paraId="0F18E9D4" w14:textId="77777777" w:rsidR="003E01A1" w:rsidRDefault="003E01A1" w:rsidP="001E7362">
      <w:pPr>
        <w:spacing w:after="0" w:line="240" w:lineRule="auto"/>
        <w:jc w:val="both"/>
        <w:rPr>
          <w:rFonts w:ascii="Times New Roman" w:hAnsi="Times New Roman" w:cs="Times New Roman"/>
          <w:b/>
          <w:sz w:val="24"/>
          <w:szCs w:val="24"/>
        </w:rPr>
      </w:pPr>
    </w:p>
    <w:sectPr w:rsidR="003E01A1" w:rsidSect="00C207C5">
      <w:headerReference w:type="even" r:id="rId83"/>
      <w:footerReference w:type="even" r:id="rId84"/>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EB307" w14:textId="77777777" w:rsidR="00A76A4B" w:rsidRDefault="00A76A4B" w:rsidP="00A63CF1">
      <w:pPr>
        <w:spacing w:after="0" w:line="240" w:lineRule="auto"/>
      </w:pPr>
      <w:r>
        <w:separator/>
      </w:r>
    </w:p>
  </w:endnote>
  <w:endnote w:type="continuationSeparator" w:id="0">
    <w:p w14:paraId="462970C7" w14:textId="77777777" w:rsidR="00A76A4B" w:rsidRDefault="00A76A4B" w:rsidP="00A63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64083" w14:textId="77777777" w:rsidR="00B662FB" w:rsidRDefault="00B662FB" w:rsidP="00421BE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8C5B5A9" w14:textId="77777777" w:rsidR="00B662FB" w:rsidRDefault="00B662F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AB589" w14:textId="77777777" w:rsidR="00A76A4B" w:rsidRDefault="00A76A4B" w:rsidP="00A63CF1">
      <w:pPr>
        <w:spacing w:after="0" w:line="240" w:lineRule="auto"/>
      </w:pPr>
      <w:r>
        <w:separator/>
      </w:r>
    </w:p>
  </w:footnote>
  <w:footnote w:type="continuationSeparator" w:id="0">
    <w:p w14:paraId="0E5A7CA9" w14:textId="77777777" w:rsidR="00A76A4B" w:rsidRDefault="00A76A4B" w:rsidP="00A63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3253E" w14:textId="77777777" w:rsidR="00B662FB" w:rsidRDefault="00B662FB" w:rsidP="00421BED">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1F8A148" w14:textId="77777777" w:rsidR="00B662FB" w:rsidRDefault="00B662F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507C1"/>
    <w:multiLevelType w:val="hybridMultilevel"/>
    <w:tmpl w:val="C16CD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2A5BEC"/>
    <w:multiLevelType w:val="hybridMultilevel"/>
    <w:tmpl w:val="C16CD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481B1E"/>
    <w:multiLevelType w:val="hybridMultilevel"/>
    <w:tmpl w:val="3612E0D8"/>
    <w:lvl w:ilvl="0" w:tplc="706A142C">
      <w:start w:val="1"/>
      <w:numFmt w:val="decimal"/>
      <w:lvlText w:val="%1."/>
      <w:lvlJc w:val="left"/>
      <w:pPr>
        <w:tabs>
          <w:tab w:val="num" w:pos="720"/>
        </w:tabs>
        <w:ind w:left="720" w:hanging="360"/>
      </w:pPr>
    </w:lvl>
    <w:lvl w:ilvl="1" w:tplc="3D1CD00A">
      <w:numFmt w:val="none"/>
      <w:lvlText w:val=""/>
      <w:lvlJc w:val="left"/>
      <w:pPr>
        <w:tabs>
          <w:tab w:val="num" w:pos="360"/>
        </w:tabs>
        <w:ind w:left="0" w:firstLine="0"/>
      </w:pPr>
    </w:lvl>
    <w:lvl w:ilvl="2" w:tplc="CD7CC3B2">
      <w:numFmt w:val="none"/>
      <w:lvlText w:val=""/>
      <w:lvlJc w:val="left"/>
      <w:pPr>
        <w:tabs>
          <w:tab w:val="num" w:pos="360"/>
        </w:tabs>
        <w:ind w:left="0" w:firstLine="0"/>
      </w:pPr>
    </w:lvl>
    <w:lvl w:ilvl="3" w:tplc="17AA29A0">
      <w:numFmt w:val="none"/>
      <w:lvlText w:val=""/>
      <w:lvlJc w:val="left"/>
      <w:pPr>
        <w:tabs>
          <w:tab w:val="num" w:pos="360"/>
        </w:tabs>
        <w:ind w:left="0" w:firstLine="0"/>
      </w:pPr>
    </w:lvl>
    <w:lvl w:ilvl="4" w:tplc="2CDC45C4">
      <w:numFmt w:val="none"/>
      <w:lvlText w:val=""/>
      <w:lvlJc w:val="left"/>
      <w:pPr>
        <w:tabs>
          <w:tab w:val="num" w:pos="360"/>
        </w:tabs>
        <w:ind w:left="0" w:firstLine="0"/>
      </w:pPr>
    </w:lvl>
    <w:lvl w:ilvl="5" w:tplc="DE24A88A">
      <w:numFmt w:val="none"/>
      <w:lvlText w:val=""/>
      <w:lvlJc w:val="left"/>
      <w:pPr>
        <w:tabs>
          <w:tab w:val="num" w:pos="360"/>
        </w:tabs>
        <w:ind w:left="0" w:firstLine="0"/>
      </w:pPr>
    </w:lvl>
    <w:lvl w:ilvl="6" w:tplc="4A26E368">
      <w:numFmt w:val="none"/>
      <w:lvlText w:val=""/>
      <w:lvlJc w:val="left"/>
      <w:pPr>
        <w:tabs>
          <w:tab w:val="num" w:pos="360"/>
        </w:tabs>
        <w:ind w:left="0" w:firstLine="0"/>
      </w:pPr>
    </w:lvl>
    <w:lvl w:ilvl="7" w:tplc="973A0A6C">
      <w:numFmt w:val="none"/>
      <w:lvlText w:val=""/>
      <w:lvlJc w:val="left"/>
      <w:pPr>
        <w:tabs>
          <w:tab w:val="num" w:pos="360"/>
        </w:tabs>
        <w:ind w:left="0" w:firstLine="0"/>
      </w:pPr>
    </w:lvl>
    <w:lvl w:ilvl="8" w:tplc="1242E63C">
      <w:numFmt w:val="none"/>
      <w:lvlText w:val=""/>
      <w:lvlJc w:val="left"/>
      <w:pPr>
        <w:tabs>
          <w:tab w:val="num" w:pos="360"/>
        </w:tabs>
        <w:ind w:left="0" w:firstLine="0"/>
      </w:pPr>
    </w:lvl>
  </w:abstractNum>
  <w:abstractNum w:abstractNumId="3" w15:restartNumberingAfterBreak="0">
    <w:nsid w:val="7C6D2257"/>
    <w:multiLevelType w:val="hybridMultilevel"/>
    <w:tmpl w:val="A5D0B51E"/>
    <w:lvl w:ilvl="0" w:tplc="6868C8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7D5F701C"/>
    <w:multiLevelType w:val="hybridMultilevel"/>
    <w:tmpl w:val="FE3A9496"/>
    <w:lvl w:ilvl="0" w:tplc="B126B352">
      <w:start w:val="2"/>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862"/>
    <w:rsid w:val="00000B77"/>
    <w:rsid w:val="00005B5D"/>
    <w:rsid w:val="00010E3B"/>
    <w:rsid w:val="00011F33"/>
    <w:rsid w:val="0001632A"/>
    <w:rsid w:val="00020582"/>
    <w:rsid w:val="00021E1E"/>
    <w:rsid w:val="0002345D"/>
    <w:rsid w:val="00025F29"/>
    <w:rsid w:val="00032093"/>
    <w:rsid w:val="00034390"/>
    <w:rsid w:val="00042520"/>
    <w:rsid w:val="00044E2E"/>
    <w:rsid w:val="00053B41"/>
    <w:rsid w:val="00054EF3"/>
    <w:rsid w:val="00063A3E"/>
    <w:rsid w:val="000673B8"/>
    <w:rsid w:val="00073212"/>
    <w:rsid w:val="00077246"/>
    <w:rsid w:val="0008084A"/>
    <w:rsid w:val="000A0765"/>
    <w:rsid w:val="000A68B1"/>
    <w:rsid w:val="000A7E6B"/>
    <w:rsid w:val="000B5A6D"/>
    <w:rsid w:val="000D1896"/>
    <w:rsid w:val="000E580F"/>
    <w:rsid w:val="000F4993"/>
    <w:rsid w:val="000F6790"/>
    <w:rsid w:val="000F7277"/>
    <w:rsid w:val="00107CBA"/>
    <w:rsid w:val="00110D80"/>
    <w:rsid w:val="00112BFC"/>
    <w:rsid w:val="00125592"/>
    <w:rsid w:val="001311CC"/>
    <w:rsid w:val="001440B1"/>
    <w:rsid w:val="0014487F"/>
    <w:rsid w:val="0015531F"/>
    <w:rsid w:val="001604C1"/>
    <w:rsid w:val="00160695"/>
    <w:rsid w:val="00161A86"/>
    <w:rsid w:val="00162A79"/>
    <w:rsid w:val="001757FF"/>
    <w:rsid w:val="0019743C"/>
    <w:rsid w:val="001B6CC5"/>
    <w:rsid w:val="001C11F2"/>
    <w:rsid w:val="001C3C95"/>
    <w:rsid w:val="001C47C7"/>
    <w:rsid w:val="001C5A46"/>
    <w:rsid w:val="001D3B96"/>
    <w:rsid w:val="001E01B1"/>
    <w:rsid w:val="001E21BC"/>
    <w:rsid w:val="001E2868"/>
    <w:rsid w:val="001E4B69"/>
    <w:rsid w:val="001E5D8A"/>
    <w:rsid w:val="001E6302"/>
    <w:rsid w:val="001E7362"/>
    <w:rsid w:val="001F5720"/>
    <w:rsid w:val="00210D45"/>
    <w:rsid w:val="0021669E"/>
    <w:rsid w:val="00221A7F"/>
    <w:rsid w:val="00225813"/>
    <w:rsid w:val="00235A51"/>
    <w:rsid w:val="00235DA9"/>
    <w:rsid w:val="00236F96"/>
    <w:rsid w:val="00240393"/>
    <w:rsid w:val="00244CD7"/>
    <w:rsid w:val="00251245"/>
    <w:rsid w:val="00256BE3"/>
    <w:rsid w:val="00281D69"/>
    <w:rsid w:val="0028394B"/>
    <w:rsid w:val="002845F2"/>
    <w:rsid w:val="0028520C"/>
    <w:rsid w:val="00290943"/>
    <w:rsid w:val="0029650D"/>
    <w:rsid w:val="002A06FD"/>
    <w:rsid w:val="002A2F7A"/>
    <w:rsid w:val="002B0AE6"/>
    <w:rsid w:val="002B10F1"/>
    <w:rsid w:val="002B558A"/>
    <w:rsid w:val="002C08B5"/>
    <w:rsid w:val="002C0C77"/>
    <w:rsid w:val="002D08E2"/>
    <w:rsid w:val="002D360F"/>
    <w:rsid w:val="002F43ED"/>
    <w:rsid w:val="00300F9D"/>
    <w:rsid w:val="003128CA"/>
    <w:rsid w:val="0031571D"/>
    <w:rsid w:val="00320A15"/>
    <w:rsid w:val="003216C7"/>
    <w:rsid w:val="00322449"/>
    <w:rsid w:val="0033720F"/>
    <w:rsid w:val="003424F3"/>
    <w:rsid w:val="0035024E"/>
    <w:rsid w:val="00354A6F"/>
    <w:rsid w:val="00367EAE"/>
    <w:rsid w:val="003707B3"/>
    <w:rsid w:val="0037595C"/>
    <w:rsid w:val="00376B44"/>
    <w:rsid w:val="00386C6D"/>
    <w:rsid w:val="0039147A"/>
    <w:rsid w:val="00394A36"/>
    <w:rsid w:val="003A0550"/>
    <w:rsid w:val="003A08D0"/>
    <w:rsid w:val="003A3F7C"/>
    <w:rsid w:val="003A6832"/>
    <w:rsid w:val="003B2067"/>
    <w:rsid w:val="003B2D5B"/>
    <w:rsid w:val="003B7390"/>
    <w:rsid w:val="003C6CD5"/>
    <w:rsid w:val="003D5A22"/>
    <w:rsid w:val="003E01A1"/>
    <w:rsid w:val="003E32A7"/>
    <w:rsid w:val="003E5567"/>
    <w:rsid w:val="00401873"/>
    <w:rsid w:val="004067CF"/>
    <w:rsid w:val="004077F4"/>
    <w:rsid w:val="00407B15"/>
    <w:rsid w:val="0041716F"/>
    <w:rsid w:val="004216C2"/>
    <w:rsid w:val="00421BED"/>
    <w:rsid w:val="00423DD2"/>
    <w:rsid w:val="00427110"/>
    <w:rsid w:val="00435188"/>
    <w:rsid w:val="0043678B"/>
    <w:rsid w:val="004436B8"/>
    <w:rsid w:val="00452686"/>
    <w:rsid w:val="0046111E"/>
    <w:rsid w:val="004752F6"/>
    <w:rsid w:val="00482362"/>
    <w:rsid w:val="00494A5D"/>
    <w:rsid w:val="00495B4A"/>
    <w:rsid w:val="0049627A"/>
    <w:rsid w:val="004A35CD"/>
    <w:rsid w:val="004B1559"/>
    <w:rsid w:val="004B6AF2"/>
    <w:rsid w:val="004D205F"/>
    <w:rsid w:val="004D6B39"/>
    <w:rsid w:val="004E3E2C"/>
    <w:rsid w:val="004F0A85"/>
    <w:rsid w:val="004F251B"/>
    <w:rsid w:val="004F6D66"/>
    <w:rsid w:val="00502E8A"/>
    <w:rsid w:val="00512035"/>
    <w:rsid w:val="00515E46"/>
    <w:rsid w:val="00521575"/>
    <w:rsid w:val="00533F97"/>
    <w:rsid w:val="00545829"/>
    <w:rsid w:val="005462EB"/>
    <w:rsid w:val="00550DC0"/>
    <w:rsid w:val="00560E42"/>
    <w:rsid w:val="00561B6F"/>
    <w:rsid w:val="005662C4"/>
    <w:rsid w:val="00583CED"/>
    <w:rsid w:val="00592D0F"/>
    <w:rsid w:val="005941A1"/>
    <w:rsid w:val="0059716C"/>
    <w:rsid w:val="005979D4"/>
    <w:rsid w:val="005A687A"/>
    <w:rsid w:val="005A70CB"/>
    <w:rsid w:val="005A7E14"/>
    <w:rsid w:val="005A7F99"/>
    <w:rsid w:val="005D4C9B"/>
    <w:rsid w:val="005E53FE"/>
    <w:rsid w:val="005E7535"/>
    <w:rsid w:val="005E7D87"/>
    <w:rsid w:val="006078B7"/>
    <w:rsid w:val="0061211F"/>
    <w:rsid w:val="00623560"/>
    <w:rsid w:val="00632857"/>
    <w:rsid w:val="0064450B"/>
    <w:rsid w:val="00654C9E"/>
    <w:rsid w:val="006606DF"/>
    <w:rsid w:val="0066713D"/>
    <w:rsid w:val="0066793E"/>
    <w:rsid w:val="006707CF"/>
    <w:rsid w:val="00670964"/>
    <w:rsid w:val="0068203F"/>
    <w:rsid w:val="006965A8"/>
    <w:rsid w:val="006A1CC0"/>
    <w:rsid w:val="006A261F"/>
    <w:rsid w:val="006A46AD"/>
    <w:rsid w:val="006A7E9A"/>
    <w:rsid w:val="006B0DDF"/>
    <w:rsid w:val="006B38B4"/>
    <w:rsid w:val="006C7CB1"/>
    <w:rsid w:val="006D7695"/>
    <w:rsid w:val="006E26CE"/>
    <w:rsid w:val="006F5B05"/>
    <w:rsid w:val="0070116B"/>
    <w:rsid w:val="00720499"/>
    <w:rsid w:val="00722B83"/>
    <w:rsid w:val="00722F6B"/>
    <w:rsid w:val="0072441C"/>
    <w:rsid w:val="00740FB1"/>
    <w:rsid w:val="00741A9E"/>
    <w:rsid w:val="00743C72"/>
    <w:rsid w:val="007544B9"/>
    <w:rsid w:val="00760D25"/>
    <w:rsid w:val="00764A9B"/>
    <w:rsid w:val="00767C38"/>
    <w:rsid w:val="00772862"/>
    <w:rsid w:val="00777F8C"/>
    <w:rsid w:val="00781C93"/>
    <w:rsid w:val="00782947"/>
    <w:rsid w:val="007833A3"/>
    <w:rsid w:val="00783E20"/>
    <w:rsid w:val="00785C30"/>
    <w:rsid w:val="00792592"/>
    <w:rsid w:val="00793EA7"/>
    <w:rsid w:val="00795F8B"/>
    <w:rsid w:val="007B1CE6"/>
    <w:rsid w:val="007C0026"/>
    <w:rsid w:val="007C2C29"/>
    <w:rsid w:val="007C7D17"/>
    <w:rsid w:val="007D0E0E"/>
    <w:rsid w:val="007D2BBC"/>
    <w:rsid w:val="007D739B"/>
    <w:rsid w:val="007E4125"/>
    <w:rsid w:val="007E491D"/>
    <w:rsid w:val="0080308D"/>
    <w:rsid w:val="00804630"/>
    <w:rsid w:val="00817D17"/>
    <w:rsid w:val="0083303F"/>
    <w:rsid w:val="00857E7E"/>
    <w:rsid w:val="00863138"/>
    <w:rsid w:val="0086562E"/>
    <w:rsid w:val="00870771"/>
    <w:rsid w:val="00876CEC"/>
    <w:rsid w:val="008843DD"/>
    <w:rsid w:val="00892A37"/>
    <w:rsid w:val="008930E1"/>
    <w:rsid w:val="00896200"/>
    <w:rsid w:val="008B5B24"/>
    <w:rsid w:val="008C5F48"/>
    <w:rsid w:val="008D0946"/>
    <w:rsid w:val="008D3A05"/>
    <w:rsid w:val="008E4062"/>
    <w:rsid w:val="008E4C8D"/>
    <w:rsid w:val="008E6988"/>
    <w:rsid w:val="008E719F"/>
    <w:rsid w:val="008F43DB"/>
    <w:rsid w:val="008F4815"/>
    <w:rsid w:val="008F7464"/>
    <w:rsid w:val="00901F0D"/>
    <w:rsid w:val="00906428"/>
    <w:rsid w:val="00936976"/>
    <w:rsid w:val="00937E12"/>
    <w:rsid w:val="00937FE6"/>
    <w:rsid w:val="0094602E"/>
    <w:rsid w:val="00961F05"/>
    <w:rsid w:val="009623F3"/>
    <w:rsid w:val="00974833"/>
    <w:rsid w:val="00983212"/>
    <w:rsid w:val="00984428"/>
    <w:rsid w:val="009A00EE"/>
    <w:rsid w:val="009A09AF"/>
    <w:rsid w:val="009A4537"/>
    <w:rsid w:val="009A7A4D"/>
    <w:rsid w:val="009B4CDC"/>
    <w:rsid w:val="009C017E"/>
    <w:rsid w:val="009C0240"/>
    <w:rsid w:val="009C59E4"/>
    <w:rsid w:val="009C616C"/>
    <w:rsid w:val="009D0123"/>
    <w:rsid w:val="009E0DD2"/>
    <w:rsid w:val="009E233D"/>
    <w:rsid w:val="009E40B1"/>
    <w:rsid w:val="009E6FF0"/>
    <w:rsid w:val="009F248A"/>
    <w:rsid w:val="009F2558"/>
    <w:rsid w:val="00A05DF4"/>
    <w:rsid w:val="00A075D5"/>
    <w:rsid w:val="00A1416E"/>
    <w:rsid w:val="00A216C1"/>
    <w:rsid w:val="00A3227E"/>
    <w:rsid w:val="00A32C9A"/>
    <w:rsid w:val="00A33ECC"/>
    <w:rsid w:val="00A46D17"/>
    <w:rsid w:val="00A63CF1"/>
    <w:rsid w:val="00A66C01"/>
    <w:rsid w:val="00A713F6"/>
    <w:rsid w:val="00A76A4B"/>
    <w:rsid w:val="00A93AB9"/>
    <w:rsid w:val="00A96948"/>
    <w:rsid w:val="00AA19B7"/>
    <w:rsid w:val="00AB2C94"/>
    <w:rsid w:val="00AD14FF"/>
    <w:rsid w:val="00AE6B86"/>
    <w:rsid w:val="00AE7580"/>
    <w:rsid w:val="00AF5641"/>
    <w:rsid w:val="00B11993"/>
    <w:rsid w:val="00B17F05"/>
    <w:rsid w:val="00B217E3"/>
    <w:rsid w:val="00B359B7"/>
    <w:rsid w:val="00B46669"/>
    <w:rsid w:val="00B512A1"/>
    <w:rsid w:val="00B662FB"/>
    <w:rsid w:val="00B8494B"/>
    <w:rsid w:val="00B936CB"/>
    <w:rsid w:val="00B97D10"/>
    <w:rsid w:val="00BA3135"/>
    <w:rsid w:val="00BA3857"/>
    <w:rsid w:val="00BA58DC"/>
    <w:rsid w:val="00BA742E"/>
    <w:rsid w:val="00BB2586"/>
    <w:rsid w:val="00BD33E4"/>
    <w:rsid w:val="00BE3775"/>
    <w:rsid w:val="00BE6F23"/>
    <w:rsid w:val="00BF3363"/>
    <w:rsid w:val="00C0045A"/>
    <w:rsid w:val="00C00C75"/>
    <w:rsid w:val="00C065EE"/>
    <w:rsid w:val="00C06FC4"/>
    <w:rsid w:val="00C07CAD"/>
    <w:rsid w:val="00C15828"/>
    <w:rsid w:val="00C16ADB"/>
    <w:rsid w:val="00C17F18"/>
    <w:rsid w:val="00C207C5"/>
    <w:rsid w:val="00C30F92"/>
    <w:rsid w:val="00C31BF2"/>
    <w:rsid w:val="00C36ED3"/>
    <w:rsid w:val="00C37120"/>
    <w:rsid w:val="00C407BB"/>
    <w:rsid w:val="00C459D1"/>
    <w:rsid w:val="00C52889"/>
    <w:rsid w:val="00C61C55"/>
    <w:rsid w:val="00C653FD"/>
    <w:rsid w:val="00C73B77"/>
    <w:rsid w:val="00C75A29"/>
    <w:rsid w:val="00C817FE"/>
    <w:rsid w:val="00C81E77"/>
    <w:rsid w:val="00C83A4E"/>
    <w:rsid w:val="00C96DB0"/>
    <w:rsid w:val="00CA1E41"/>
    <w:rsid w:val="00CA7CE8"/>
    <w:rsid w:val="00CC46CC"/>
    <w:rsid w:val="00CD4390"/>
    <w:rsid w:val="00CD7D3D"/>
    <w:rsid w:val="00CE2ACA"/>
    <w:rsid w:val="00CE4B68"/>
    <w:rsid w:val="00CE7B7C"/>
    <w:rsid w:val="00CF4955"/>
    <w:rsid w:val="00CF5214"/>
    <w:rsid w:val="00D14FD5"/>
    <w:rsid w:val="00D20048"/>
    <w:rsid w:val="00D24F97"/>
    <w:rsid w:val="00D347FE"/>
    <w:rsid w:val="00D34F65"/>
    <w:rsid w:val="00D36B2D"/>
    <w:rsid w:val="00D44BE5"/>
    <w:rsid w:val="00D5105E"/>
    <w:rsid w:val="00D54BCC"/>
    <w:rsid w:val="00D65323"/>
    <w:rsid w:val="00D700B9"/>
    <w:rsid w:val="00D73040"/>
    <w:rsid w:val="00D74520"/>
    <w:rsid w:val="00D7462A"/>
    <w:rsid w:val="00D74A7D"/>
    <w:rsid w:val="00D76D39"/>
    <w:rsid w:val="00D82A9A"/>
    <w:rsid w:val="00D86E1A"/>
    <w:rsid w:val="00D90830"/>
    <w:rsid w:val="00D912A8"/>
    <w:rsid w:val="00D93754"/>
    <w:rsid w:val="00D93B06"/>
    <w:rsid w:val="00D9413E"/>
    <w:rsid w:val="00DA6D03"/>
    <w:rsid w:val="00DB3ADC"/>
    <w:rsid w:val="00DB777F"/>
    <w:rsid w:val="00DC1B7A"/>
    <w:rsid w:val="00DC3728"/>
    <w:rsid w:val="00DD0AF3"/>
    <w:rsid w:val="00DD474F"/>
    <w:rsid w:val="00DF0F18"/>
    <w:rsid w:val="00DF44AA"/>
    <w:rsid w:val="00DF55A5"/>
    <w:rsid w:val="00DF6F67"/>
    <w:rsid w:val="00E00D39"/>
    <w:rsid w:val="00E10194"/>
    <w:rsid w:val="00E108AB"/>
    <w:rsid w:val="00E123E7"/>
    <w:rsid w:val="00E2567A"/>
    <w:rsid w:val="00E27355"/>
    <w:rsid w:val="00E30441"/>
    <w:rsid w:val="00E378CF"/>
    <w:rsid w:val="00E4158D"/>
    <w:rsid w:val="00E4232B"/>
    <w:rsid w:val="00E442CD"/>
    <w:rsid w:val="00E45FA0"/>
    <w:rsid w:val="00E46A91"/>
    <w:rsid w:val="00E6350D"/>
    <w:rsid w:val="00E6705B"/>
    <w:rsid w:val="00E71A1F"/>
    <w:rsid w:val="00E71E74"/>
    <w:rsid w:val="00E732DB"/>
    <w:rsid w:val="00E953C7"/>
    <w:rsid w:val="00E96CF1"/>
    <w:rsid w:val="00EA0B15"/>
    <w:rsid w:val="00EB1BC8"/>
    <w:rsid w:val="00EC19D3"/>
    <w:rsid w:val="00EC3ADD"/>
    <w:rsid w:val="00EE0CC1"/>
    <w:rsid w:val="00EF45DA"/>
    <w:rsid w:val="00F119ED"/>
    <w:rsid w:val="00F22401"/>
    <w:rsid w:val="00F23D94"/>
    <w:rsid w:val="00F2783D"/>
    <w:rsid w:val="00F3443F"/>
    <w:rsid w:val="00F45F2D"/>
    <w:rsid w:val="00F51B21"/>
    <w:rsid w:val="00F70BB4"/>
    <w:rsid w:val="00F75221"/>
    <w:rsid w:val="00F814D1"/>
    <w:rsid w:val="00FA28E9"/>
    <w:rsid w:val="00FA66AB"/>
    <w:rsid w:val="00FA745C"/>
    <w:rsid w:val="00FB2DE2"/>
    <w:rsid w:val="00FC12DD"/>
    <w:rsid w:val="00FC41F4"/>
    <w:rsid w:val="00FD6E4F"/>
    <w:rsid w:val="00FD708F"/>
    <w:rsid w:val="00FE13E2"/>
    <w:rsid w:val="00FE181D"/>
    <w:rsid w:val="00FE2F25"/>
    <w:rsid w:val="00FE4C13"/>
    <w:rsid w:val="00FF2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E8ACE17"/>
  <w15:docId w15:val="{2FF45FC6-357D-4842-B7D2-50A3944A0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4EF3"/>
  </w:style>
  <w:style w:type="paragraph" w:styleId="1">
    <w:name w:val="heading 1"/>
    <w:basedOn w:val="a"/>
    <w:next w:val="a"/>
    <w:link w:val="10"/>
    <w:uiPriority w:val="99"/>
    <w:qFormat/>
    <w:rsid w:val="00B17F05"/>
    <w:pPr>
      <w:keepNext/>
      <w:keepLines/>
      <w:spacing w:before="240" w:after="0"/>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286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footer"/>
    <w:basedOn w:val="a"/>
    <w:link w:val="a4"/>
    <w:rsid w:val="005D4C9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5D4C9B"/>
    <w:rPr>
      <w:rFonts w:ascii="Times New Roman" w:eastAsia="Times New Roman" w:hAnsi="Times New Roman" w:cs="Times New Roman"/>
      <w:sz w:val="24"/>
      <w:szCs w:val="24"/>
    </w:rPr>
  </w:style>
  <w:style w:type="character" w:styleId="a5">
    <w:name w:val="page number"/>
    <w:basedOn w:val="a0"/>
    <w:rsid w:val="005D4C9B"/>
  </w:style>
  <w:style w:type="paragraph" w:styleId="a6">
    <w:name w:val="header"/>
    <w:basedOn w:val="a"/>
    <w:link w:val="a7"/>
    <w:rsid w:val="005D4C9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5D4C9B"/>
    <w:rPr>
      <w:rFonts w:ascii="Times New Roman" w:eastAsia="Times New Roman" w:hAnsi="Times New Roman" w:cs="Times New Roman"/>
      <w:sz w:val="24"/>
      <w:szCs w:val="24"/>
    </w:rPr>
  </w:style>
  <w:style w:type="paragraph" w:customStyle="1" w:styleId="ConsPlusNonformat">
    <w:name w:val="ConsPlusNonformat"/>
    <w:uiPriority w:val="99"/>
    <w:rsid w:val="005D4C9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No Spacing"/>
    <w:uiPriority w:val="1"/>
    <w:qFormat/>
    <w:rsid w:val="005D4C9B"/>
    <w:pPr>
      <w:spacing w:after="0" w:line="240" w:lineRule="auto"/>
    </w:pPr>
    <w:rPr>
      <w:rFonts w:ascii="Times New Roman" w:eastAsia="Times New Roman" w:hAnsi="Times New Roman" w:cs="Times New Roman"/>
      <w:sz w:val="24"/>
      <w:szCs w:val="24"/>
    </w:rPr>
  </w:style>
  <w:style w:type="paragraph" w:styleId="a9">
    <w:name w:val="List Paragraph"/>
    <w:basedOn w:val="a"/>
    <w:uiPriority w:val="34"/>
    <w:qFormat/>
    <w:rsid w:val="00857E7E"/>
    <w:pPr>
      <w:ind w:left="720"/>
      <w:contextualSpacing/>
    </w:pPr>
  </w:style>
  <w:style w:type="paragraph" w:styleId="2">
    <w:name w:val="Body Text Indent 2"/>
    <w:basedOn w:val="a"/>
    <w:link w:val="20"/>
    <w:uiPriority w:val="99"/>
    <w:unhideWhenUsed/>
    <w:rsid w:val="007C7D17"/>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7C7D17"/>
    <w:rPr>
      <w:rFonts w:ascii="Times New Roman" w:eastAsia="Times New Roman" w:hAnsi="Times New Roman" w:cs="Times New Roman"/>
      <w:sz w:val="24"/>
      <w:szCs w:val="24"/>
    </w:rPr>
  </w:style>
  <w:style w:type="paragraph" w:styleId="aa">
    <w:name w:val="Plain Text"/>
    <w:basedOn w:val="a"/>
    <w:link w:val="ab"/>
    <w:rsid w:val="007C7D17"/>
    <w:pPr>
      <w:spacing w:after="0" w:line="240" w:lineRule="auto"/>
    </w:pPr>
    <w:rPr>
      <w:rFonts w:ascii="Courier New" w:eastAsia="Times New Roman" w:hAnsi="Courier New" w:cs="Courier New"/>
      <w:sz w:val="20"/>
      <w:szCs w:val="20"/>
    </w:rPr>
  </w:style>
  <w:style w:type="character" w:customStyle="1" w:styleId="ab">
    <w:name w:val="Текст Знак"/>
    <w:basedOn w:val="a0"/>
    <w:link w:val="aa"/>
    <w:rsid w:val="007C7D17"/>
    <w:rPr>
      <w:rFonts w:ascii="Courier New" w:eastAsia="Times New Roman" w:hAnsi="Courier New" w:cs="Courier New"/>
      <w:sz w:val="20"/>
      <w:szCs w:val="20"/>
    </w:rPr>
  </w:style>
  <w:style w:type="paragraph" w:styleId="ac">
    <w:name w:val="Title"/>
    <w:basedOn w:val="a"/>
    <w:link w:val="ad"/>
    <w:qFormat/>
    <w:rsid w:val="007C7D17"/>
    <w:pPr>
      <w:spacing w:after="0" w:line="240" w:lineRule="auto"/>
      <w:jc w:val="center"/>
    </w:pPr>
    <w:rPr>
      <w:rFonts w:ascii="Times New Roman" w:eastAsia="Times New Roman" w:hAnsi="Times New Roman" w:cs="Times New Roman"/>
      <w:sz w:val="28"/>
      <w:szCs w:val="20"/>
    </w:rPr>
  </w:style>
  <w:style w:type="character" w:customStyle="1" w:styleId="ad">
    <w:name w:val="Заголовок Знак"/>
    <w:basedOn w:val="a0"/>
    <w:link w:val="ac"/>
    <w:rsid w:val="007C7D17"/>
    <w:rPr>
      <w:rFonts w:ascii="Times New Roman" w:eastAsia="Times New Roman" w:hAnsi="Times New Roman" w:cs="Times New Roman"/>
      <w:sz w:val="28"/>
      <w:szCs w:val="20"/>
    </w:rPr>
  </w:style>
  <w:style w:type="paragraph" w:styleId="ae">
    <w:name w:val="Balloon Text"/>
    <w:basedOn w:val="a"/>
    <w:link w:val="af"/>
    <w:uiPriority w:val="99"/>
    <w:semiHidden/>
    <w:unhideWhenUsed/>
    <w:rsid w:val="005979D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5979D4"/>
    <w:rPr>
      <w:rFonts w:ascii="Segoe UI" w:hAnsi="Segoe UI" w:cs="Segoe UI"/>
      <w:sz w:val="18"/>
      <w:szCs w:val="18"/>
    </w:rPr>
  </w:style>
  <w:style w:type="paragraph" w:customStyle="1" w:styleId="11">
    <w:name w:val="Заголовок 11"/>
    <w:basedOn w:val="a"/>
    <w:next w:val="a"/>
    <w:uiPriority w:val="99"/>
    <w:qFormat/>
    <w:rsid w:val="00B17F05"/>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numbering" w:customStyle="1" w:styleId="12">
    <w:name w:val="Нет списка1"/>
    <w:next w:val="a2"/>
    <w:uiPriority w:val="99"/>
    <w:semiHidden/>
    <w:unhideWhenUsed/>
    <w:rsid w:val="00B17F05"/>
  </w:style>
  <w:style w:type="character" w:customStyle="1" w:styleId="10">
    <w:name w:val="Заголовок 1 Знак"/>
    <w:basedOn w:val="a0"/>
    <w:link w:val="1"/>
    <w:uiPriority w:val="99"/>
    <w:rsid w:val="00B17F05"/>
    <w:rPr>
      <w:rFonts w:ascii="Times New Roman CYR" w:hAnsi="Times New Roman CYR" w:cs="Times New Roman CYR"/>
      <w:b/>
      <w:bCs/>
      <w:color w:val="26282F"/>
      <w:sz w:val="24"/>
      <w:szCs w:val="24"/>
    </w:rPr>
  </w:style>
  <w:style w:type="character" w:customStyle="1" w:styleId="af0">
    <w:name w:val="Цветовое выделение"/>
    <w:uiPriority w:val="99"/>
    <w:rsid w:val="00B17F05"/>
    <w:rPr>
      <w:b/>
      <w:color w:val="26282F"/>
    </w:rPr>
  </w:style>
  <w:style w:type="character" w:customStyle="1" w:styleId="af1">
    <w:name w:val="Гипертекстовая ссылка"/>
    <w:basedOn w:val="af0"/>
    <w:uiPriority w:val="99"/>
    <w:rsid w:val="00B17F05"/>
    <w:rPr>
      <w:rFonts w:cs="Times New Roman"/>
      <w:b w:val="0"/>
      <w:color w:val="106BBE"/>
    </w:rPr>
  </w:style>
  <w:style w:type="paragraph" w:customStyle="1" w:styleId="af2">
    <w:name w:val="Комментарий"/>
    <w:basedOn w:val="a"/>
    <w:next w:val="a"/>
    <w:uiPriority w:val="99"/>
    <w:rsid w:val="00B17F05"/>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customStyle="1" w:styleId="af3">
    <w:name w:val="Информация о версии"/>
    <w:basedOn w:val="af2"/>
    <w:next w:val="a"/>
    <w:uiPriority w:val="99"/>
    <w:rsid w:val="00B17F05"/>
    <w:rPr>
      <w:i/>
      <w:iCs/>
    </w:rPr>
  </w:style>
  <w:style w:type="paragraph" w:customStyle="1" w:styleId="af4">
    <w:name w:val="Нормальный (таблица)"/>
    <w:basedOn w:val="a"/>
    <w:next w:val="a"/>
    <w:uiPriority w:val="99"/>
    <w:rsid w:val="00B17F05"/>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character" w:customStyle="1" w:styleId="110">
    <w:name w:val="Заголовок 1 Знак1"/>
    <w:basedOn w:val="a0"/>
    <w:uiPriority w:val="9"/>
    <w:rsid w:val="00B17F0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092502">
      <w:bodyDiv w:val="1"/>
      <w:marLeft w:val="0"/>
      <w:marRight w:val="0"/>
      <w:marTop w:val="0"/>
      <w:marBottom w:val="0"/>
      <w:divBdr>
        <w:top w:val="none" w:sz="0" w:space="0" w:color="auto"/>
        <w:left w:val="none" w:sz="0" w:space="0" w:color="auto"/>
        <w:bottom w:val="none" w:sz="0" w:space="0" w:color="auto"/>
        <w:right w:val="none" w:sz="0" w:space="0" w:color="auto"/>
      </w:divBdr>
    </w:div>
    <w:div w:id="997537322">
      <w:bodyDiv w:val="1"/>
      <w:marLeft w:val="0"/>
      <w:marRight w:val="0"/>
      <w:marTop w:val="0"/>
      <w:marBottom w:val="0"/>
      <w:divBdr>
        <w:top w:val="none" w:sz="0" w:space="0" w:color="auto"/>
        <w:left w:val="none" w:sz="0" w:space="0" w:color="auto"/>
        <w:bottom w:val="none" w:sz="0" w:space="0" w:color="auto"/>
        <w:right w:val="none" w:sz="0" w:space="0" w:color="auto"/>
      </w:divBdr>
    </w:div>
    <w:div w:id="1695810334">
      <w:bodyDiv w:val="1"/>
      <w:marLeft w:val="0"/>
      <w:marRight w:val="0"/>
      <w:marTop w:val="0"/>
      <w:marBottom w:val="0"/>
      <w:divBdr>
        <w:top w:val="none" w:sz="0" w:space="0" w:color="auto"/>
        <w:left w:val="none" w:sz="0" w:space="0" w:color="auto"/>
        <w:bottom w:val="none" w:sz="0" w:space="0" w:color="auto"/>
        <w:right w:val="none" w:sz="0" w:space="0" w:color="auto"/>
      </w:divBdr>
    </w:div>
    <w:div w:id="1798332366">
      <w:bodyDiv w:val="1"/>
      <w:marLeft w:val="0"/>
      <w:marRight w:val="0"/>
      <w:marTop w:val="0"/>
      <w:marBottom w:val="0"/>
      <w:divBdr>
        <w:top w:val="none" w:sz="0" w:space="0" w:color="auto"/>
        <w:left w:val="none" w:sz="0" w:space="0" w:color="auto"/>
        <w:bottom w:val="none" w:sz="0" w:space="0" w:color="auto"/>
        <w:right w:val="none" w:sz="0" w:space="0" w:color="auto"/>
      </w:divBdr>
    </w:div>
    <w:div w:id="194749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70;&#1088;&#1080;&#1089;&#1090;\Desktop\&#1056;&#1077;&#1096;&#1077;&#1085;&#1080;&#1077;%20&#1043;&#1086;&#1088;&#1086;&#1076;&#1089;&#1082;&#1086;&#1081;%20&#1044;&#1091;&#1084;&#1099;%20&#1055;&#1077;&#1090;&#1088;&#1086;&#1087;&#1072;&#1074;&#1083;&#1086;&#1074;&#1089;&#1082;%20&#1050;&#1072;&#1084;&#1095;&#1072;&#1090;&#1089;&#1082;&#1086;&#1075;&#1086;%20&#1075;&#1086;&#1088;&#1086;&#1076;&#1089;&#1082;&#1086;&#1075;&#1086;%20&#1086;&#1082;&#1088;&#1091;&#1075;&#1072;%20&#1050;&#1072;&#1084;&#1095;&#1072;&#1090;&#1089;&#1082;&#1086;&#1075;&#1086;%20&#1082;.rtf" TargetMode="External"/><Relationship Id="rId18" Type="http://schemas.openxmlformats.org/officeDocument/2006/relationships/hyperlink" Target="http://internet.garant.ru/document/redirect/25913710/0" TargetMode="External"/><Relationship Id="rId26" Type="http://schemas.openxmlformats.org/officeDocument/2006/relationships/hyperlink" Target="file:///C:\Users\&#1070;&#1088;&#1080;&#1089;&#1090;\Desktop\&#1056;&#1077;&#1096;&#1077;&#1085;&#1080;&#1077;%20&#1043;&#1086;&#1088;&#1086;&#1076;&#1089;&#1082;&#1086;&#1081;%20&#1044;&#1091;&#1084;&#1099;%20&#1055;&#1077;&#1090;&#1088;&#1086;&#1087;&#1072;&#1074;&#1083;&#1086;&#1074;&#1089;&#1082;%20&#1050;&#1072;&#1084;&#1095;&#1072;&#1090;&#1089;&#1082;&#1086;&#1075;&#1086;%20&#1075;&#1086;&#1088;&#1086;&#1076;&#1089;&#1082;&#1086;&#1075;&#1086;%20&#1086;&#1082;&#1088;&#1091;&#1075;&#1072;%20&#1050;&#1072;&#1084;&#1095;&#1072;&#1090;&#1089;&#1082;&#1086;&#1075;&#1086;%20&#1082;.rtf" TargetMode="External"/><Relationship Id="rId39" Type="http://schemas.openxmlformats.org/officeDocument/2006/relationships/hyperlink" Target="file:///C:\Users\&#1070;&#1088;&#1080;&#1089;&#1090;\Desktop\&#1056;&#1077;&#1096;&#1077;&#1085;&#1080;&#1077;%20&#1043;&#1086;&#1088;&#1086;&#1076;&#1089;&#1082;&#1086;&#1081;%20&#1044;&#1091;&#1084;&#1099;%20&#1055;&#1077;&#1090;&#1088;&#1086;&#1087;&#1072;&#1074;&#1083;&#1086;&#1074;&#1089;&#1082;%20&#1050;&#1072;&#1084;&#1095;&#1072;&#1090;&#1089;&#1082;&#1086;&#1075;&#1086;%20&#1075;&#1086;&#1088;&#1086;&#1076;&#1089;&#1082;&#1086;&#1075;&#1086;%20&#1086;&#1082;&#1088;&#1091;&#1075;&#1072;%20&#1050;&#1072;&#1084;&#1095;&#1072;&#1090;&#1089;&#1082;&#1086;&#1075;&#1086;%20&#1082;.rtf" TargetMode="External"/><Relationship Id="rId21" Type="http://schemas.openxmlformats.org/officeDocument/2006/relationships/hyperlink" Target="file:///C:\Users\&#1070;&#1088;&#1080;&#1089;&#1090;\Desktop\&#1056;&#1077;&#1096;&#1077;&#1085;&#1080;&#1077;%20&#1043;&#1086;&#1088;&#1086;&#1076;&#1089;&#1082;&#1086;&#1081;%20&#1044;&#1091;&#1084;&#1099;%20&#1055;&#1077;&#1090;&#1088;&#1086;&#1087;&#1072;&#1074;&#1083;&#1086;&#1074;&#1089;&#1082;%20&#1050;&#1072;&#1084;&#1095;&#1072;&#1090;&#1089;&#1082;&#1086;&#1075;&#1086;%20&#1075;&#1086;&#1088;&#1086;&#1076;&#1089;&#1082;&#1086;&#1075;&#1086;%20&#1086;&#1082;&#1088;&#1091;&#1075;&#1072;%20&#1050;&#1072;&#1084;&#1095;&#1072;&#1090;&#1089;&#1082;&#1086;&#1075;&#1086;%20&#1082;.rtf" TargetMode="External"/><Relationship Id="rId34" Type="http://schemas.openxmlformats.org/officeDocument/2006/relationships/hyperlink" Target="file:///C:\Users\&#1070;&#1088;&#1080;&#1089;&#1090;\Desktop\&#1056;&#1077;&#1096;&#1077;&#1085;&#1080;&#1077;%20&#1043;&#1086;&#1088;&#1086;&#1076;&#1089;&#1082;&#1086;&#1081;%20&#1044;&#1091;&#1084;&#1099;%20&#1055;&#1077;&#1090;&#1088;&#1086;&#1087;&#1072;&#1074;&#1083;&#1086;&#1074;&#1089;&#1082;%20&#1050;&#1072;&#1084;&#1095;&#1072;&#1090;&#1089;&#1082;&#1086;&#1075;&#1086;%20&#1075;&#1086;&#1088;&#1086;&#1076;&#1089;&#1082;&#1086;&#1075;&#1086;%20&#1086;&#1082;&#1088;&#1091;&#1075;&#1072;%20&#1050;&#1072;&#1084;&#1095;&#1072;&#1090;&#1089;&#1082;&#1086;&#1075;&#1086;%20&#1082;.rtf" TargetMode="External"/><Relationship Id="rId42" Type="http://schemas.openxmlformats.org/officeDocument/2006/relationships/hyperlink" Target="file:///C:\Users\&#1070;&#1088;&#1080;&#1089;&#1090;\Desktop\&#1056;&#1077;&#1096;&#1077;&#1085;&#1080;&#1077;%20&#1043;&#1086;&#1088;&#1086;&#1076;&#1089;&#1082;&#1086;&#1081;%20&#1044;&#1091;&#1084;&#1099;%20&#1055;&#1077;&#1090;&#1088;&#1086;&#1087;&#1072;&#1074;&#1083;&#1086;&#1074;&#1089;&#1082;%20&#1050;&#1072;&#1084;&#1095;&#1072;&#1090;&#1089;&#1082;&#1086;&#1075;&#1086;%20&#1075;&#1086;&#1088;&#1086;&#1076;&#1089;&#1082;&#1086;&#1075;&#1086;%20&#1086;&#1082;&#1088;&#1091;&#1075;&#1072;%20&#1050;&#1072;&#1084;&#1095;&#1072;&#1090;&#1089;&#1082;&#1086;&#1075;&#1086;%20&#1082;.rtf" TargetMode="External"/><Relationship Id="rId47" Type="http://schemas.openxmlformats.org/officeDocument/2006/relationships/hyperlink" Target="file:///C:\Users\&#1070;&#1088;&#1080;&#1089;&#1090;\Desktop\&#1056;&#1077;&#1096;&#1077;&#1085;&#1080;&#1077;%20&#1043;&#1086;&#1088;&#1086;&#1076;&#1089;&#1082;&#1086;&#1081;%20&#1044;&#1091;&#1084;&#1099;%20&#1055;&#1077;&#1090;&#1088;&#1086;&#1087;&#1072;&#1074;&#1083;&#1086;&#1074;&#1089;&#1082;%20&#1050;&#1072;&#1084;&#1095;&#1072;&#1090;&#1089;&#1082;&#1086;&#1075;&#1086;%20&#1075;&#1086;&#1088;&#1086;&#1076;&#1089;&#1082;&#1086;&#1075;&#1086;%20&#1086;&#1082;&#1088;&#1091;&#1075;&#1072;%20&#1050;&#1072;&#1084;&#1095;&#1072;&#1090;&#1089;&#1082;&#1086;&#1075;&#1086;%20&#1082;.rtf" TargetMode="External"/><Relationship Id="rId50" Type="http://schemas.openxmlformats.org/officeDocument/2006/relationships/hyperlink" Target="file:///C:\Users\&#1070;&#1088;&#1080;&#1089;&#1090;\Desktop\&#1056;&#1077;&#1096;&#1077;&#1085;&#1080;&#1077;%20&#1043;&#1086;&#1088;&#1086;&#1076;&#1089;&#1082;&#1086;&#1081;%20&#1044;&#1091;&#1084;&#1099;%20&#1055;&#1077;&#1090;&#1088;&#1086;&#1087;&#1072;&#1074;&#1083;&#1086;&#1074;&#1089;&#1082;%20&#1050;&#1072;&#1084;&#1095;&#1072;&#1090;&#1089;&#1082;&#1086;&#1075;&#1086;%20&#1075;&#1086;&#1088;&#1086;&#1076;&#1089;&#1082;&#1086;&#1075;&#1086;%20&#1086;&#1082;&#1088;&#1091;&#1075;&#1072;%20&#1050;&#1072;&#1084;&#1095;&#1072;&#1090;&#1089;&#1082;&#1086;&#1075;&#1086;%20&#1082;.rtf" TargetMode="External"/><Relationship Id="rId55" Type="http://schemas.openxmlformats.org/officeDocument/2006/relationships/hyperlink" Target="http://internet.garant.ru/document/redirect/25913710/0" TargetMode="External"/><Relationship Id="rId63" Type="http://schemas.openxmlformats.org/officeDocument/2006/relationships/hyperlink" Target="http://internet.garant.ru/document/redirect/70552688/161" TargetMode="External"/><Relationship Id="rId68" Type="http://schemas.openxmlformats.org/officeDocument/2006/relationships/hyperlink" Target="http://internet.garant.ru/document/redirect/70552688/161" TargetMode="External"/><Relationship Id="rId76" Type="http://schemas.openxmlformats.org/officeDocument/2006/relationships/hyperlink" Target="http://internet.garant.ru/document/redirect/10102673/5" TargetMode="External"/><Relationship Id="rId8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internet.garant.ru/document/redirect/10102673/5" TargetMode="External"/><Relationship Id="rId2" Type="http://schemas.openxmlformats.org/officeDocument/2006/relationships/numbering" Target="numbering.xml"/><Relationship Id="rId16" Type="http://schemas.openxmlformats.org/officeDocument/2006/relationships/hyperlink" Target="file:///C:\Users\&#1070;&#1088;&#1080;&#1089;&#1090;\Desktop\&#1056;&#1077;&#1096;&#1077;&#1085;&#1080;&#1077;%20&#1043;&#1086;&#1088;&#1086;&#1076;&#1089;&#1082;&#1086;&#1081;%20&#1044;&#1091;&#1084;&#1099;%20&#1055;&#1077;&#1090;&#1088;&#1086;&#1087;&#1072;&#1074;&#1083;&#1086;&#1074;&#1089;&#1082;%20&#1050;&#1072;&#1084;&#1095;&#1072;&#1090;&#1089;&#1082;&#1086;&#1075;&#1086;%20&#1075;&#1086;&#1088;&#1086;&#1076;&#1089;&#1082;&#1086;&#1075;&#1086;%20&#1086;&#1082;&#1088;&#1091;&#1075;&#1072;%20&#1050;&#1072;&#1084;&#1095;&#1072;&#1090;&#1089;&#1082;&#1086;&#1075;&#1086;%20&#1082;.rtf" TargetMode="External"/><Relationship Id="rId29" Type="http://schemas.openxmlformats.org/officeDocument/2006/relationships/hyperlink" Target="http://internet.garant.ru/document/redirect/70552688/240" TargetMode="External"/><Relationship Id="rId11" Type="http://schemas.openxmlformats.org/officeDocument/2006/relationships/hyperlink" Target="http://internet.garant.ru/document/redirect/25918058/221" TargetMode="External"/><Relationship Id="rId24" Type="http://schemas.openxmlformats.org/officeDocument/2006/relationships/hyperlink" Target="file:///C:\Users\&#1070;&#1088;&#1080;&#1089;&#1090;\Desktop\&#1056;&#1077;&#1096;&#1077;&#1085;&#1080;&#1077;%20&#1043;&#1086;&#1088;&#1086;&#1076;&#1089;&#1082;&#1086;&#1081;%20&#1044;&#1091;&#1084;&#1099;%20&#1055;&#1077;&#1090;&#1088;&#1086;&#1087;&#1072;&#1074;&#1083;&#1086;&#1074;&#1089;&#1082;%20&#1050;&#1072;&#1084;&#1095;&#1072;&#1090;&#1089;&#1082;&#1086;&#1075;&#1086;%20&#1075;&#1086;&#1088;&#1086;&#1076;&#1089;&#1082;&#1086;&#1075;&#1086;%20&#1086;&#1082;&#1088;&#1091;&#1075;&#1072;%20&#1050;&#1072;&#1084;&#1095;&#1072;&#1090;&#1089;&#1082;&#1086;&#1075;&#1086;%20&#1082;.rtf" TargetMode="External"/><Relationship Id="rId32" Type="http://schemas.openxmlformats.org/officeDocument/2006/relationships/hyperlink" Target="file:///C:\Users\&#1070;&#1088;&#1080;&#1089;&#1090;\Desktop\&#1056;&#1077;&#1096;&#1077;&#1085;&#1080;&#1077;%20&#1043;&#1086;&#1088;&#1086;&#1076;&#1089;&#1082;&#1086;&#1081;%20&#1044;&#1091;&#1084;&#1099;%20&#1055;&#1077;&#1090;&#1088;&#1086;&#1087;&#1072;&#1074;&#1083;&#1086;&#1074;&#1089;&#1082;%20&#1050;&#1072;&#1084;&#1095;&#1072;&#1090;&#1089;&#1082;&#1086;&#1075;&#1086;%20&#1075;&#1086;&#1088;&#1086;&#1076;&#1089;&#1082;&#1086;&#1075;&#1086;%20&#1086;&#1082;&#1088;&#1091;&#1075;&#1072;%20&#1050;&#1072;&#1084;&#1095;&#1072;&#1090;&#1089;&#1082;&#1086;&#1075;&#1086;%20&#1082;.rtf" TargetMode="External"/><Relationship Id="rId37" Type="http://schemas.openxmlformats.org/officeDocument/2006/relationships/hyperlink" Target="file:///C:\Users\&#1070;&#1088;&#1080;&#1089;&#1090;\Desktop\&#1056;&#1077;&#1096;&#1077;&#1085;&#1080;&#1077;%20&#1043;&#1086;&#1088;&#1086;&#1076;&#1089;&#1082;&#1086;&#1081;%20&#1044;&#1091;&#1084;&#1099;%20&#1055;&#1077;&#1090;&#1088;&#1086;&#1087;&#1072;&#1074;&#1083;&#1086;&#1074;&#1089;&#1082;%20&#1050;&#1072;&#1084;&#1095;&#1072;&#1090;&#1089;&#1082;&#1086;&#1075;&#1086;%20&#1075;&#1086;&#1088;&#1086;&#1076;&#1089;&#1082;&#1086;&#1075;&#1086;%20&#1086;&#1082;&#1088;&#1091;&#1075;&#1072;%20&#1050;&#1072;&#1084;&#1095;&#1072;&#1090;&#1089;&#1082;&#1086;&#1075;&#1086;%20&#1082;.rtf" TargetMode="External"/><Relationship Id="rId40" Type="http://schemas.openxmlformats.org/officeDocument/2006/relationships/hyperlink" Target="file:///C:\Users\&#1070;&#1088;&#1080;&#1089;&#1090;\Desktop\&#1056;&#1077;&#1096;&#1077;&#1085;&#1080;&#1077;%20&#1043;&#1086;&#1088;&#1086;&#1076;&#1089;&#1082;&#1086;&#1081;%20&#1044;&#1091;&#1084;&#1099;%20&#1055;&#1077;&#1090;&#1088;&#1086;&#1087;&#1072;&#1074;&#1083;&#1086;&#1074;&#1089;&#1082;%20&#1050;&#1072;&#1084;&#1095;&#1072;&#1090;&#1089;&#1082;&#1086;&#1075;&#1086;%20&#1075;&#1086;&#1088;&#1086;&#1076;&#1089;&#1082;&#1086;&#1075;&#1086;%20&#1086;&#1082;&#1088;&#1091;&#1075;&#1072;%20&#1050;&#1072;&#1084;&#1095;&#1072;&#1090;&#1089;&#1082;&#1086;&#1075;&#1086;%20&#1082;.rtf" TargetMode="External"/><Relationship Id="rId45" Type="http://schemas.openxmlformats.org/officeDocument/2006/relationships/hyperlink" Target="file:///C:\Users\&#1070;&#1088;&#1080;&#1089;&#1090;\Desktop\&#1056;&#1077;&#1096;&#1077;&#1085;&#1080;&#1077;%20&#1043;&#1086;&#1088;&#1086;&#1076;&#1089;&#1082;&#1086;&#1081;%20&#1044;&#1091;&#1084;&#1099;%20&#1055;&#1077;&#1090;&#1088;&#1086;&#1087;&#1072;&#1074;&#1083;&#1086;&#1074;&#1089;&#1082;%20&#1050;&#1072;&#1084;&#1095;&#1072;&#1090;&#1089;&#1082;&#1086;&#1075;&#1086;%20&#1075;&#1086;&#1088;&#1086;&#1076;&#1089;&#1082;&#1086;&#1075;&#1086;%20&#1086;&#1082;&#1088;&#1091;&#1075;&#1072;%20&#1050;&#1072;&#1084;&#1095;&#1072;&#1090;&#1089;&#1082;&#1086;&#1075;&#1086;%20&#1082;.rtf" TargetMode="External"/><Relationship Id="rId53" Type="http://schemas.openxmlformats.org/officeDocument/2006/relationships/hyperlink" Target="http://internet.garant.ru/document/redirect/45556886/0" TargetMode="External"/><Relationship Id="rId58" Type="http://schemas.openxmlformats.org/officeDocument/2006/relationships/hyperlink" Target="http://internet.garant.ru/document/redirect/10102673/5" TargetMode="External"/><Relationship Id="rId66" Type="http://schemas.openxmlformats.org/officeDocument/2006/relationships/hyperlink" Target="http://internet.garant.ru/document/redirect/108125/0" TargetMode="External"/><Relationship Id="rId74" Type="http://schemas.openxmlformats.org/officeDocument/2006/relationships/hyperlink" Target="http://internet.garant.ru/document/redirect/70552688/161" TargetMode="External"/><Relationship Id="rId79" Type="http://schemas.openxmlformats.org/officeDocument/2006/relationships/hyperlink" Target="http://internet.garant.ru/document/redirect/12148567/9" TargetMode="External"/><Relationship Id="rId5" Type="http://schemas.openxmlformats.org/officeDocument/2006/relationships/webSettings" Target="webSettings.xml"/><Relationship Id="rId61" Type="http://schemas.openxmlformats.org/officeDocument/2006/relationships/hyperlink" Target="http://internet.garant.ru/document/redirect/25913710/7" TargetMode="External"/><Relationship Id="rId82" Type="http://schemas.openxmlformats.org/officeDocument/2006/relationships/hyperlink" Target="http://internet.garant.ru/document/redirect/12148567/1102" TargetMode="External"/><Relationship Id="rId19" Type="http://schemas.openxmlformats.org/officeDocument/2006/relationships/hyperlink" Target="file:///C:\Users\&#1070;&#1088;&#1080;&#1089;&#1090;\Desktop\&#1056;&#1077;&#1096;&#1077;&#1085;&#1080;&#1077;%20&#1043;&#1086;&#1088;&#1086;&#1076;&#1089;&#1082;&#1086;&#1081;%20&#1044;&#1091;&#1084;&#1099;%20&#1055;&#1077;&#1090;&#1088;&#1086;&#1087;&#1072;&#1074;&#1083;&#1086;&#1074;&#1089;&#1082;%20&#1050;&#1072;&#1084;&#1095;&#1072;&#1090;&#1089;&#1082;&#1086;&#1075;&#1086;%20&#1075;&#1086;&#1088;&#1086;&#1076;&#1089;&#1082;&#1086;&#1075;&#1086;%20&#1086;&#1082;&#1088;&#1091;&#1075;&#1072;%20&#1050;&#1072;&#1084;&#1095;&#1072;&#1090;&#1089;&#1082;&#1086;&#1075;&#1086;%20&#1082;.rtf" TargetMode="External"/><Relationship Id="rId4" Type="http://schemas.openxmlformats.org/officeDocument/2006/relationships/settings" Target="settings.xml"/><Relationship Id="rId9" Type="http://schemas.openxmlformats.org/officeDocument/2006/relationships/hyperlink" Target="http://internet.garant.ru/document/redirect/25918058/22" TargetMode="External"/><Relationship Id="rId14" Type="http://schemas.openxmlformats.org/officeDocument/2006/relationships/hyperlink" Target="file:///C:\Users\&#1070;&#1088;&#1080;&#1089;&#1090;\Desktop\&#1056;&#1077;&#1096;&#1077;&#1085;&#1080;&#1077;%20&#1043;&#1086;&#1088;&#1086;&#1076;&#1089;&#1082;&#1086;&#1081;%20&#1044;&#1091;&#1084;&#1099;%20&#1055;&#1077;&#1090;&#1088;&#1086;&#1087;&#1072;&#1074;&#1083;&#1086;&#1074;&#1089;&#1082;%20&#1050;&#1072;&#1084;&#1095;&#1072;&#1090;&#1089;&#1082;&#1086;&#1075;&#1086;%20&#1075;&#1086;&#1088;&#1086;&#1076;&#1089;&#1082;&#1086;&#1075;&#1086;%20&#1086;&#1082;&#1088;&#1091;&#1075;&#1072;%20&#1050;&#1072;&#1084;&#1095;&#1072;&#1090;&#1089;&#1082;&#1086;&#1075;&#1086;%20&#1082;.rtf" TargetMode="External"/><Relationship Id="rId22" Type="http://schemas.openxmlformats.org/officeDocument/2006/relationships/hyperlink" Target="file:///C:\Users\&#1070;&#1088;&#1080;&#1089;&#1090;\Desktop\&#1056;&#1077;&#1096;&#1077;&#1085;&#1080;&#1077;%20&#1043;&#1086;&#1088;&#1086;&#1076;&#1089;&#1082;&#1086;&#1081;%20&#1044;&#1091;&#1084;&#1099;%20&#1055;&#1077;&#1090;&#1088;&#1086;&#1087;&#1072;&#1074;&#1083;&#1086;&#1074;&#1089;&#1082;%20&#1050;&#1072;&#1084;&#1095;&#1072;&#1090;&#1089;&#1082;&#1086;&#1075;&#1086;%20&#1075;&#1086;&#1088;&#1086;&#1076;&#1089;&#1082;&#1086;&#1075;&#1086;%20&#1086;&#1082;&#1088;&#1091;&#1075;&#1072;%20&#1050;&#1072;&#1084;&#1095;&#1072;&#1090;&#1089;&#1082;&#1086;&#1075;&#1086;%20&#1082;.rtf" TargetMode="External"/><Relationship Id="rId27" Type="http://schemas.openxmlformats.org/officeDocument/2006/relationships/hyperlink" Target="file:///C:\Users\&#1070;&#1088;&#1080;&#1089;&#1090;\Desktop\&#1056;&#1077;&#1096;&#1077;&#1085;&#1080;&#1077;%20&#1043;&#1086;&#1088;&#1086;&#1076;&#1089;&#1082;&#1086;&#1081;%20&#1044;&#1091;&#1084;&#1099;%20&#1055;&#1077;&#1090;&#1088;&#1086;&#1087;&#1072;&#1074;&#1083;&#1086;&#1074;&#1089;&#1082;%20&#1050;&#1072;&#1084;&#1095;&#1072;&#1090;&#1089;&#1082;&#1086;&#1075;&#1086;%20&#1075;&#1086;&#1088;&#1086;&#1076;&#1089;&#1082;&#1086;&#1075;&#1086;%20&#1086;&#1082;&#1088;&#1091;&#1075;&#1072;%20&#1050;&#1072;&#1084;&#1095;&#1072;&#1090;&#1089;&#1082;&#1086;&#1075;&#1086;%20&#1082;.rtf" TargetMode="External"/><Relationship Id="rId30" Type="http://schemas.openxmlformats.org/officeDocument/2006/relationships/hyperlink" Target="file:///C:\Users\&#1070;&#1088;&#1080;&#1089;&#1090;\Desktop\&#1056;&#1077;&#1096;&#1077;&#1085;&#1080;&#1077;%20&#1043;&#1086;&#1088;&#1086;&#1076;&#1089;&#1082;&#1086;&#1081;%20&#1044;&#1091;&#1084;&#1099;%20&#1055;&#1077;&#1090;&#1088;&#1086;&#1087;&#1072;&#1074;&#1083;&#1086;&#1074;&#1089;&#1082;%20&#1050;&#1072;&#1084;&#1095;&#1072;&#1090;&#1089;&#1082;&#1086;&#1075;&#1086;%20&#1075;&#1086;&#1088;&#1086;&#1076;&#1089;&#1082;&#1086;&#1075;&#1086;%20&#1086;&#1082;&#1088;&#1091;&#1075;&#1072;%20&#1050;&#1072;&#1084;&#1095;&#1072;&#1090;&#1089;&#1082;&#1086;&#1075;&#1086;%20&#1082;.rtf" TargetMode="External"/><Relationship Id="rId35" Type="http://schemas.openxmlformats.org/officeDocument/2006/relationships/hyperlink" Target="file:///C:\Users\&#1070;&#1088;&#1080;&#1089;&#1090;\Desktop\&#1056;&#1077;&#1096;&#1077;&#1085;&#1080;&#1077;%20&#1043;&#1086;&#1088;&#1086;&#1076;&#1089;&#1082;&#1086;&#1081;%20&#1044;&#1091;&#1084;&#1099;%20&#1055;&#1077;&#1090;&#1088;&#1086;&#1087;&#1072;&#1074;&#1083;&#1086;&#1074;&#1089;&#1082;%20&#1050;&#1072;&#1084;&#1095;&#1072;&#1090;&#1089;&#1082;&#1086;&#1075;&#1086;%20&#1075;&#1086;&#1088;&#1086;&#1076;&#1089;&#1082;&#1086;&#1075;&#1086;%20&#1086;&#1082;&#1088;&#1091;&#1075;&#1072;%20&#1050;&#1072;&#1084;&#1095;&#1072;&#1090;&#1089;&#1082;&#1086;&#1075;&#1086;%20&#1082;.rtf" TargetMode="External"/><Relationship Id="rId43" Type="http://schemas.openxmlformats.org/officeDocument/2006/relationships/hyperlink" Target="file:///C:\Users\&#1070;&#1088;&#1080;&#1089;&#1090;\Desktop\&#1056;&#1077;&#1096;&#1077;&#1085;&#1080;&#1077;%20&#1043;&#1086;&#1088;&#1086;&#1076;&#1089;&#1082;&#1086;&#1081;%20&#1044;&#1091;&#1084;&#1099;%20&#1055;&#1077;&#1090;&#1088;&#1086;&#1087;&#1072;&#1074;&#1083;&#1086;&#1074;&#1089;&#1082;%20&#1050;&#1072;&#1084;&#1095;&#1072;&#1090;&#1089;&#1082;&#1086;&#1075;&#1086;%20&#1075;&#1086;&#1088;&#1086;&#1076;&#1089;&#1082;&#1086;&#1075;&#1086;%20&#1086;&#1082;&#1088;&#1091;&#1075;&#1072;%20&#1050;&#1072;&#1084;&#1095;&#1072;&#1090;&#1089;&#1082;&#1086;&#1075;&#1086;%20&#1082;.rtf" TargetMode="External"/><Relationship Id="rId48" Type="http://schemas.openxmlformats.org/officeDocument/2006/relationships/hyperlink" Target="file:///C:\Users\&#1070;&#1088;&#1080;&#1089;&#1090;\Desktop\&#1056;&#1077;&#1096;&#1077;&#1085;&#1080;&#1077;%20&#1043;&#1086;&#1088;&#1086;&#1076;&#1089;&#1082;&#1086;&#1081;%20&#1044;&#1091;&#1084;&#1099;%20&#1055;&#1077;&#1090;&#1088;&#1086;&#1087;&#1072;&#1074;&#1083;&#1086;&#1074;&#1089;&#1082;%20&#1050;&#1072;&#1084;&#1095;&#1072;&#1090;&#1089;&#1082;&#1086;&#1075;&#1086;%20&#1075;&#1086;&#1088;&#1086;&#1076;&#1089;&#1082;&#1086;&#1075;&#1086;%20&#1086;&#1082;&#1088;&#1091;&#1075;&#1072;%20&#1050;&#1072;&#1084;&#1095;&#1072;&#1090;&#1089;&#1082;&#1086;&#1075;&#1086;%20&#1082;.rtf" TargetMode="External"/><Relationship Id="rId56" Type="http://schemas.openxmlformats.org/officeDocument/2006/relationships/hyperlink" Target="http://internet.garant.ru/document/redirect/45556886/0" TargetMode="External"/><Relationship Id="rId64" Type="http://schemas.openxmlformats.org/officeDocument/2006/relationships/hyperlink" Target="http://internet.garant.ru/document/redirect/108125/0" TargetMode="External"/><Relationship Id="rId69" Type="http://schemas.openxmlformats.org/officeDocument/2006/relationships/hyperlink" Target="http://internet.garant.ru/document/redirect/108125/0" TargetMode="External"/><Relationship Id="rId77" Type="http://schemas.openxmlformats.org/officeDocument/2006/relationships/hyperlink" Target="http://internet.garant.ru/document/redirect/108125/0" TargetMode="External"/><Relationship Id="rId8" Type="http://schemas.openxmlformats.org/officeDocument/2006/relationships/hyperlink" Target="http://internet.garant.ru/document/redirect/12152272/24" TargetMode="External"/><Relationship Id="rId51" Type="http://schemas.openxmlformats.org/officeDocument/2006/relationships/hyperlink" Target="file:///C:\Users\&#1070;&#1088;&#1080;&#1089;&#1090;\Desktop\&#1056;&#1077;&#1096;&#1077;&#1085;&#1080;&#1077;%20&#1043;&#1086;&#1088;&#1086;&#1076;&#1089;&#1082;&#1086;&#1081;%20&#1044;&#1091;&#1084;&#1099;%20&#1055;&#1077;&#1090;&#1088;&#1086;&#1087;&#1072;&#1074;&#1083;&#1086;&#1074;&#1089;&#1082;%20&#1050;&#1072;&#1084;&#1095;&#1072;&#1090;&#1089;&#1082;&#1086;&#1075;&#1086;%20&#1075;&#1086;&#1088;&#1086;&#1076;&#1089;&#1082;&#1086;&#1075;&#1086;%20&#1086;&#1082;&#1088;&#1091;&#1075;&#1072;%20&#1050;&#1072;&#1084;&#1095;&#1072;&#1090;&#1089;&#1082;&#1086;&#1075;&#1086;%20&#1082;.rtf" TargetMode="External"/><Relationship Id="rId72" Type="http://schemas.openxmlformats.org/officeDocument/2006/relationships/hyperlink" Target="http://internet.garant.ru/document/redirect/108125/0" TargetMode="External"/><Relationship Id="rId80" Type="http://schemas.openxmlformats.org/officeDocument/2006/relationships/hyperlink" Target="http://internet.garant.ru/document/redirect/12148567/6012"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internet.garant.ru/document/redirect/25913710/0" TargetMode="External"/><Relationship Id="rId17" Type="http://schemas.openxmlformats.org/officeDocument/2006/relationships/hyperlink" Target="file:///C:\Users\&#1070;&#1088;&#1080;&#1089;&#1090;\Desktop\&#1056;&#1077;&#1096;&#1077;&#1085;&#1080;&#1077;%20&#1043;&#1086;&#1088;&#1086;&#1076;&#1089;&#1082;&#1086;&#1081;%20&#1044;&#1091;&#1084;&#1099;%20&#1055;&#1077;&#1090;&#1088;&#1086;&#1087;&#1072;&#1074;&#1083;&#1086;&#1074;&#1089;&#1082;%20&#1050;&#1072;&#1084;&#1095;&#1072;&#1090;&#1089;&#1082;&#1086;&#1075;&#1086;%20&#1075;&#1086;&#1088;&#1086;&#1076;&#1089;&#1082;&#1086;&#1075;&#1086;%20&#1086;&#1082;&#1088;&#1091;&#1075;&#1072;%20&#1050;&#1072;&#1084;&#1095;&#1072;&#1090;&#1089;&#1082;&#1086;&#1075;&#1086;%20&#1082;.rtf" TargetMode="External"/><Relationship Id="rId25" Type="http://schemas.openxmlformats.org/officeDocument/2006/relationships/hyperlink" Target="file:///C:\Users\&#1070;&#1088;&#1080;&#1089;&#1090;\Desktop\&#1056;&#1077;&#1096;&#1077;&#1085;&#1080;&#1077;%20&#1043;&#1086;&#1088;&#1086;&#1076;&#1089;&#1082;&#1086;&#1081;%20&#1044;&#1091;&#1084;&#1099;%20&#1055;&#1077;&#1090;&#1088;&#1086;&#1087;&#1072;&#1074;&#1083;&#1086;&#1074;&#1089;&#1082;%20&#1050;&#1072;&#1084;&#1095;&#1072;&#1090;&#1089;&#1082;&#1086;&#1075;&#1086;%20&#1075;&#1086;&#1088;&#1086;&#1076;&#1089;&#1082;&#1086;&#1075;&#1086;%20&#1086;&#1082;&#1088;&#1091;&#1075;&#1072;%20&#1050;&#1072;&#1084;&#1095;&#1072;&#1090;&#1089;&#1082;&#1086;&#1075;&#1086;%20&#1082;.rtf" TargetMode="External"/><Relationship Id="rId33" Type="http://schemas.openxmlformats.org/officeDocument/2006/relationships/hyperlink" Target="file:///C:\Users\&#1070;&#1088;&#1080;&#1089;&#1090;\Desktop\&#1056;&#1077;&#1096;&#1077;&#1085;&#1080;&#1077;%20&#1043;&#1086;&#1088;&#1086;&#1076;&#1089;&#1082;&#1086;&#1081;%20&#1044;&#1091;&#1084;&#1099;%20&#1055;&#1077;&#1090;&#1088;&#1086;&#1087;&#1072;&#1074;&#1083;&#1086;&#1074;&#1089;&#1082;%20&#1050;&#1072;&#1084;&#1095;&#1072;&#1090;&#1089;&#1082;&#1086;&#1075;&#1086;%20&#1075;&#1086;&#1088;&#1086;&#1076;&#1089;&#1082;&#1086;&#1075;&#1086;%20&#1086;&#1082;&#1088;&#1091;&#1075;&#1072;%20&#1050;&#1072;&#1084;&#1095;&#1072;&#1090;&#1089;&#1082;&#1086;&#1075;&#1086;%20&#1082;.rtf" TargetMode="External"/><Relationship Id="rId38" Type="http://schemas.openxmlformats.org/officeDocument/2006/relationships/hyperlink" Target="file:///C:\Users\&#1070;&#1088;&#1080;&#1089;&#1090;\Desktop\&#1056;&#1077;&#1096;&#1077;&#1085;&#1080;&#1077;%20&#1043;&#1086;&#1088;&#1086;&#1076;&#1089;&#1082;&#1086;&#1081;%20&#1044;&#1091;&#1084;&#1099;%20&#1055;&#1077;&#1090;&#1088;&#1086;&#1087;&#1072;&#1074;&#1083;&#1086;&#1074;&#1089;&#1082;%20&#1050;&#1072;&#1084;&#1095;&#1072;&#1090;&#1089;&#1082;&#1086;&#1075;&#1086;%20&#1075;&#1086;&#1088;&#1086;&#1076;&#1089;&#1082;&#1086;&#1075;&#1086;%20&#1086;&#1082;&#1088;&#1091;&#1075;&#1072;%20&#1050;&#1072;&#1084;&#1095;&#1072;&#1090;&#1089;&#1082;&#1086;&#1075;&#1086;%20&#1082;.rtf" TargetMode="External"/><Relationship Id="rId46" Type="http://schemas.openxmlformats.org/officeDocument/2006/relationships/hyperlink" Target="file:///C:\Users\&#1070;&#1088;&#1080;&#1089;&#1090;\Desktop\&#1056;&#1077;&#1096;&#1077;&#1085;&#1080;&#1077;%20&#1043;&#1086;&#1088;&#1086;&#1076;&#1089;&#1082;&#1086;&#1081;%20&#1044;&#1091;&#1084;&#1099;%20&#1055;&#1077;&#1090;&#1088;&#1086;&#1087;&#1072;&#1074;&#1083;&#1086;&#1074;&#1089;&#1082;%20&#1050;&#1072;&#1084;&#1095;&#1072;&#1090;&#1089;&#1082;&#1086;&#1075;&#1086;%20&#1075;&#1086;&#1088;&#1086;&#1076;&#1089;&#1082;&#1086;&#1075;&#1086;%20&#1086;&#1082;&#1088;&#1091;&#1075;&#1072;%20&#1050;&#1072;&#1084;&#1095;&#1072;&#1090;&#1089;&#1082;&#1086;&#1075;&#1086;%20&#1082;.rtf" TargetMode="External"/><Relationship Id="rId59" Type="http://schemas.openxmlformats.org/officeDocument/2006/relationships/hyperlink" Target="http://internet.garant.ru/document/redirect/10102673/5" TargetMode="External"/><Relationship Id="rId67" Type="http://schemas.openxmlformats.org/officeDocument/2006/relationships/hyperlink" Target="http://internet.garant.ru/document/redirect/25913710/9023" TargetMode="External"/><Relationship Id="rId20" Type="http://schemas.openxmlformats.org/officeDocument/2006/relationships/hyperlink" Target="http://internet.garant.ru/document/redirect/12125268/318" TargetMode="External"/><Relationship Id="rId41" Type="http://schemas.openxmlformats.org/officeDocument/2006/relationships/hyperlink" Target="file:///C:\Users\&#1070;&#1088;&#1080;&#1089;&#1090;\Desktop\&#1056;&#1077;&#1096;&#1077;&#1085;&#1080;&#1077;%20&#1043;&#1086;&#1088;&#1086;&#1076;&#1089;&#1082;&#1086;&#1081;%20&#1044;&#1091;&#1084;&#1099;%20&#1055;&#1077;&#1090;&#1088;&#1086;&#1087;&#1072;&#1074;&#1083;&#1086;&#1074;&#1089;&#1082;%20&#1050;&#1072;&#1084;&#1095;&#1072;&#1090;&#1089;&#1082;&#1086;&#1075;&#1086;%20&#1075;&#1086;&#1088;&#1086;&#1076;&#1089;&#1082;&#1086;&#1075;&#1086;%20&#1086;&#1082;&#1088;&#1091;&#1075;&#1072;%20&#1050;&#1072;&#1084;&#1095;&#1072;&#1090;&#1089;&#1082;&#1086;&#1075;&#1086;%20&#1082;.rtf" TargetMode="External"/><Relationship Id="rId54" Type="http://schemas.openxmlformats.org/officeDocument/2006/relationships/hyperlink" Target="http://internet.garant.ru/document/redirect/70552688/0" TargetMode="External"/><Relationship Id="rId62" Type="http://schemas.openxmlformats.org/officeDocument/2006/relationships/hyperlink" Target="http://internet.garant.ru/document/redirect/25913710/701" TargetMode="External"/><Relationship Id="rId70" Type="http://schemas.openxmlformats.org/officeDocument/2006/relationships/hyperlink" Target="http://internet.garant.ru/document/redirect/108125/0" TargetMode="External"/><Relationship Id="rId75" Type="http://schemas.openxmlformats.org/officeDocument/2006/relationships/hyperlink" Target="http://internet.garant.ru/document/redirect/108125/0"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1070;&#1088;&#1080;&#1089;&#1090;\Desktop\&#1056;&#1077;&#1096;&#1077;&#1085;&#1080;&#1077;%20&#1043;&#1086;&#1088;&#1086;&#1076;&#1089;&#1082;&#1086;&#1081;%20&#1044;&#1091;&#1084;&#1099;%20&#1055;&#1077;&#1090;&#1088;&#1086;&#1087;&#1072;&#1074;&#1083;&#1086;&#1074;&#1089;&#1082;%20&#1050;&#1072;&#1084;&#1095;&#1072;&#1090;&#1089;&#1082;&#1086;&#1075;&#1086;%20&#1075;&#1086;&#1088;&#1086;&#1076;&#1089;&#1082;&#1086;&#1075;&#1086;%20&#1086;&#1082;&#1088;&#1091;&#1075;&#1072;%20&#1050;&#1072;&#1084;&#1095;&#1072;&#1090;&#1089;&#1082;&#1086;&#1075;&#1086;%20&#1082;.rtf" TargetMode="External"/><Relationship Id="rId23" Type="http://schemas.openxmlformats.org/officeDocument/2006/relationships/hyperlink" Target="file:///C:\Users\&#1070;&#1088;&#1080;&#1089;&#1090;\Desktop\&#1056;&#1077;&#1096;&#1077;&#1085;&#1080;&#1077;%20&#1043;&#1086;&#1088;&#1086;&#1076;&#1089;&#1082;&#1086;&#1081;%20&#1044;&#1091;&#1084;&#1099;%20&#1055;&#1077;&#1090;&#1088;&#1086;&#1087;&#1072;&#1074;&#1083;&#1086;&#1074;&#1089;&#1082;%20&#1050;&#1072;&#1084;&#1095;&#1072;&#1090;&#1089;&#1082;&#1086;&#1075;&#1086;%20&#1075;&#1086;&#1088;&#1086;&#1076;&#1089;&#1082;&#1086;&#1075;&#1086;%20&#1086;&#1082;&#1088;&#1091;&#1075;&#1072;%20&#1050;&#1072;&#1084;&#1095;&#1072;&#1090;&#1089;&#1082;&#1086;&#1075;&#1086;%20&#1082;.rtf" TargetMode="External"/><Relationship Id="rId28" Type="http://schemas.openxmlformats.org/officeDocument/2006/relationships/hyperlink" Target="file:///C:\Users\&#1070;&#1088;&#1080;&#1089;&#1090;\Desktop\&#1056;&#1077;&#1096;&#1077;&#1085;&#1080;&#1077;%20&#1043;&#1086;&#1088;&#1086;&#1076;&#1089;&#1082;&#1086;&#1081;%20&#1044;&#1091;&#1084;&#1099;%20&#1055;&#1077;&#1090;&#1088;&#1086;&#1087;&#1072;&#1074;&#1083;&#1086;&#1074;&#1089;&#1082;%20&#1050;&#1072;&#1084;&#1095;&#1072;&#1090;&#1089;&#1082;&#1086;&#1075;&#1086;%20&#1075;&#1086;&#1088;&#1086;&#1076;&#1089;&#1082;&#1086;&#1075;&#1086;%20&#1086;&#1082;&#1088;&#1091;&#1075;&#1072;%20&#1050;&#1072;&#1084;&#1095;&#1072;&#1090;&#1089;&#1082;&#1086;&#1075;&#1086;%20&#1082;.rtf" TargetMode="External"/><Relationship Id="rId36" Type="http://schemas.openxmlformats.org/officeDocument/2006/relationships/hyperlink" Target="file:///C:\Users\&#1070;&#1088;&#1080;&#1089;&#1090;\Desktop\&#1056;&#1077;&#1096;&#1077;&#1085;&#1080;&#1077;%20&#1043;&#1086;&#1088;&#1086;&#1076;&#1089;&#1082;&#1086;&#1081;%20&#1044;&#1091;&#1084;&#1099;%20&#1055;&#1077;&#1090;&#1088;&#1086;&#1087;&#1072;&#1074;&#1083;&#1086;&#1074;&#1089;&#1082;%20&#1050;&#1072;&#1084;&#1095;&#1072;&#1090;&#1089;&#1082;&#1086;&#1075;&#1086;%20&#1075;&#1086;&#1088;&#1086;&#1076;&#1089;&#1082;&#1086;&#1075;&#1086;%20&#1086;&#1082;&#1088;&#1091;&#1075;&#1072;%20&#1050;&#1072;&#1084;&#1095;&#1072;&#1090;&#1089;&#1082;&#1086;&#1075;&#1086;%20&#1082;.rtf" TargetMode="External"/><Relationship Id="rId49" Type="http://schemas.openxmlformats.org/officeDocument/2006/relationships/hyperlink" Target="file:///C:\Users\&#1070;&#1088;&#1080;&#1089;&#1090;\Desktop\&#1056;&#1077;&#1096;&#1077;&#1085;&#1080;&#1077;%20&#1043;&#1086;&#1088;&#1086;&#1076;&#1089;&#1082;&#1086;&#1081;%20&#1044;&#1091;&#1084;&#1099;%20&#1055;&#1077;&#1090;&#1088;&#1086;&#1087;&#1072;&#1074;&#1083;&#1086;&#1074;&#1089;&#1082;%20&#1050;&#1072;&#1084;&#1095;&#1072;&#1090;&#1089;&#1082;&#1086;&#1075;&#1086;%20&#1075;&#1086;&#1088;&#1086;&#1076;&#1089;&#1082;&#1086;&#1075;&#1086;%20&#1086;&#1082;&#1088;&#1091;&#1075;&#1072;%20&#1050;&#1072;&#1084;&#1095;&#1072;&#1090;&#1089;&#1082;&#1086;&#1075;&#1086;%20&#1082;.rtf" TargetMode="External"/><Relationship Id="rId57" Type="http://schemas.openxmlformats.org/officeDocument/2006/relationships/hyperlink" Target="http://internet.garant.ru/document/redirect/25913710/0" TargetMode="External"/><Relationship Id="rId10" Type="http://schemas.openxmlformats.org/officeDocument/2006/relationships/hyperlink" Target="http://internet.garant.ru/document/redirect/25913710/0" TargetMode="External"/><Relationship Id="rId31" Type="http://schemas.openxmlformats.org/officeDocument/2006/relationships/hyperlink" Target="http://internet.garant.ru/document/redirect/70552688/250" TargetMode="External"/><Relationship Id="rId44" Type="http://schemas.openxmlformats.org/officeDocument/2006/relationships/hyperlink" Target="file:///C:\Users\&#1070;&#1088;&#1080;&#1089;&#1090;\Desktop\&#1056;&#1077;&#1096;&#1077;&#1085;&#1080;&#1077;%20&#1043;&#1086;&#1088;&#1086;&#1076;&#1089;&#1082;&#1086;&#1081;%20&#1044;&#1091;&#1084;&#1099;%20&#1055;&#1077;&#1090;&#1088;&#1086;&#1087;&#1072;&#1074;&#1083;&#1086;&#1074;&#1089;&#1082;%20&#1050;&#1072;&#1084;&#1095;&#1072;&#1090;&#1089;&#1082;&#1086;&#1075;&#1086;%20&#1075;&#1086;&#1088;&#1086;&#1076;&#1089;&#1082;&#1086;&#1075;&#1086;%20&#1086;&#1082;&#1088;&#1091;&#1075;&#1072;%20&#1050;&#1072;&#1084;&#1095;&#1072;&#1090;&#1089;&#1082;&#1086;&#1075;&#1086;%20&#1082;.rtf" TargetMode="External"/><Relationship Id="rId52" Type="http://schemas.openxmlformats.org/officeDocument/2006/relationships/hyperlink" Target="http://internet.garant.ru/document/redirect/25913710/0" TargetMode="External"/><Relationship Id="rId60" Type="http://schemas.openxmlformats.org/officeDocument/2006/relationships/hyperlink" Target="http://internet.garant.ru/document/redirect/12170314/0" TargetMode="External"/><Relationship Id="rId65" Type="http://schemas.openxmlformats.org/officeDocument/2006/relationships/hyperlink" Target="http://internet.garant.ru/document/redirect/10102673/5" TargetMode="External"/><Relationship Id="rId73" Type="http://schemas.openxmlformats.org/officeDocument/2006/relationships/hyperlink" Target="http://internet.garant.ru/document/redirect/25913710/9024" TargetMode="External"/><Relationship Id="rId78" Type="http://schemas.openxmlformats.org/officeDocument/2006/relationships/hyperlink" Target="http://internet.garant.ru/document/redirect/555333/0" TargetMode="External"/><Relationship Id="rId81" Type="http://schemas.openxmlformats.org/officeDocument/2006/relationships/hyperlink" Target="http://internet.garant.ru/document/redirect/12148567/1002"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EE012-F496-4DCD-BB13-87512044D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9224</Words>
  <Characters>52581</Characters>
  <Application>Microsoft Office Word</Application>
  <DocSecurity>0</DocSecurity>
  <Lines>438</Lines>
  <Paragraphs>123</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Заявление</vt:lpstr>
      <vt:lpstr>Справка  о размере среднемесячного денежного содержания лица, замещавшего должно</vt:lpstr>
      <vt:lpstr>Справка  о размере среднемесячного денежного содержания лица, замещавшего две и </vt:lpstr>
      <vt:lpstr>Решение  об установлении и выплате пенсии за выслугу лет в соответствии со стать</vt:lpstr>
      <vt:lpstr>Расчет пенсии за выслугу лет:</vt:lpstr>
      <vt:lpstr>Решение  об установлении и выплате пенсии за выслугу лет в соответствии с частью</vt:lpstr>
      <vt:lpstr>Расчет пенсии за выслугу лет:</vt:lpstr>
      <vt:lpstr>Решение  об установлении и выплате пенсии за выслугу лет в соответствии с частью</vt:lpstr>
      <vt:lpstr>Расчет пенсии за выслугу лет:</vt:lpstr>
      <vt:lpstr>Заявление</vt:lpstr>
      <vt:lpstr/>
      <vt:lpstr>Таблица соотношения должностей в органах местного самоуправления в период до 31.</vt:lpstr>
      <vt:lpstr/>
      <vt:lpstr>Согласие  на обработку персональных данных</vt:lpstr>
    </vt:vector>
  </TitlesOfParts>
  <Company>Администрация Мильковского мун. образования</Company>
  <LinksUpToDate>false</LinksUpToDate>
  <CharactersWithSpaces>61682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IraP</dc:creator>
  <cp:keywords/>
  <dc:description/>
  <cp:lastModifiedBy>ПК-1</cp:lastModifiedBy>
  <cp:revision>8</cp:revision>
  <cp:lastPrinted>2022-03-15T05:18:00Z</cp:lastPrinted>
  <dcterms:created xsi:type="dcterms:W3CDTF">2022-03-01T23:01:00Z</dcterms:created>
  <dcterms:modified xsi:type="dcterms:W3CDTF">2022-03-15T05:20:00Z</dcterms:modified>
</cp:coreProperties>
</file>