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32BD8" w14:textId="77777777" w:rsidR="00FB5631" w:rsidRPr="00E7357C" w:rsidRDefault="00A844EC" w:rsidP="00C720D7">
      <w:pPr>
        <w:ind w:firstLine="0"/>
        <w:jc w:val="center"/>
        <w:rPr>
          <w:sz w:val="40"/>
          <w:szCs w:val="40"/>
        </w:rPr>
      </w:pPr>
      <w:r w:rsidRPr="00E7357C">
        <w:rPr>
          <w:noProof/>
          <w:sz w:val="40"/>
          <w:szCs w:val="40"/>
          <w:lang w:eastAsia="ru-RU"/>
        </w:rPr>
        <mc:AlternateContent>
          <mc:Choice Requires="wps">
            <w:drawing>
              <wp:anchor distT="0" distB="0" distL="114300" distR="114300" simplePos="0" relativeHeight="251652096" behindDoc="0" locked="0" layoutInCell="1" allowOverlap="1" wp14:anchorId="454EC461" wp14:editId="573DFEB6">
                <wp:simplePos x="0" y="0"/>
                <wp:positionH relativeFrom="margin">
                  <wp:posOffset>-622935</wp:posOffset>
                </wp:positionH>
                <wp:positionV relativeFrom="margin">
                  <wp:posOffset>-350520</wp:posOffset>
                </wp:positionV>
                <wp:extent cx="6877050" cy="9991725"/>
                <wp:effectExtent l="0" t="0" r="0" b="9525"/>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9991725"/>
                        </a:xfrm>
                        <a:prstGeom prst="rect">
                          <a:avLst/>
                        </a:prstGeom>
                        <a:solidFill>
                          <a:srgbClr val="FFFFFF"/>
                        </a:solidFill>
                        <a:ln w="190500" cmpd="tri">
                          <a:noFill/>
                          <a:miter lim="800000"/>
                          <a:headEnd/>
                          <a:tailEnd/>
                        </a:ln>
                      </wps:spPr>
                      <wps:txbx>
                        <w:txbxContent>
                          <w:p w14:paraId="67F98ED3" w14:textId="77777777" w:rsidR="00BF6E19" w:rsidRDefault="00BF6E19" w:rsidP="00FF39D0">
                            <w:pPr>
                              <w:spacing w:before="3240" w:after="1320" w:line="360" w:lineRule="auto"/>
                              <w:ind w:firstLine="0"/>
                              <w:jc w:val="center"/>
                              <w:rPr>
                                <w:b/>
                                <w:i/>
                                <w:color w:val="000000"/>
                                <w:sz w:val="40"/>
                                <w:szCs w:val="40"/>
                              </w:rPr>
                            </w:pPr>
                            <w:r w:rsidRPr="00421E4E">
                              <w:rPr>
                                <w:b/>
                                <w:i/>
                                <w:color w:val="000000"/>
                                <w:sz w:val="40"/>
                                <w:szCs w:val="40"/>
                                <w:u w:val="single"/>
                              </w:rPr>
                              <w:t>ОБОСНОВЫВАЮЩИЕ МАТЕРИАЛЫ</w:t>
                            </w:r>
                          </w:p>
                          <w:p w14:paraId="6BE9274A" w14:textId="77777777" w:rsidR="00BF6E19" w:rsidRPr="00147F27" w:rsidRDefault="00BF6E19" w:rsidP="00FF39D0">
                            <w:pPr>
                              <w:spacing w:after="0" w:line="360" w:lineRule="auto"/>
                              <w:ind w:firstLine="0"/>
                              <w:jc w:val="center"/>
                              <w:rPr>
                                <w:b/>
                                <w:color w:val="000000"/>
                                <w:sz w:val="40"/>
                                <w:szCs w:val="40"/>
                              </w:rPr>
                            </w:pPr>
                            <w:r w:rsidRPr="00147F27">
                              <w:rPr>
                                <w:b/>
                                <w:color w:val="000000"/>
                                <w:sz w:val="40"/>
                                <w:szCs w:val="40"/>
                              </w:rPr>
                              <w:t>СХЕМА ТЕПЛОСНАБЖЕНИЯ</w:t>
                            </w:r>
                          </w:p>
                          <w:p w14:paraId="6A953EA3" w14:textId="43FE4F50" w:rsidR="00BF6E19" w:rsidRDefault="00BF6E19" w:rsidP="00147F27">
                            <w:pPr>
                              <w:spacing w:after="0" w:line="360" w:lineRule="auto"/>
                              <w:ind w:firstLine="0"/>
                              <w:jc w:val="center"/>
                              <w:rPr>
                                <w:b/>
                                <w:color w:val="000000"/>
                                <w:sz w:val="40"/>
                                <w:szCs w:val="40"/>
                              </w:rPr>
                            </w:pPr>
                            <w:r>
                              <w:rPr>
                                <w:b/>
                                <w:color w:val="000000"/>
                                <w:sz w:val="40"/>
                                <w:szCs w:val="40"/>
                              </w:rPr>
                              <w:t xml:space="preserve">ЭССОВСКОГО СЕЛЬСКОГО ПОСЕЛЕНИЯ БЫСТРИНСКОГО МУНИЦИПАЛЬНОГО РАЙОНА </w:t>
                            </w:r>
                          </w:p>
                          <w:p w14:paraId="7A90DDAF" w14:textId="5AFC50B7" w:rsidR="00BF6E19" w:rsidRDefault="00BF6E19" w:rsidP="00147F27">
                            <w:pPr>
                              <w:spacing w:after="0" w:line="360" w:lineRule="auto"/>
                              <w:ind w:firstLine="0"/>
                              <w:jc w:val="center"/>
                              <w:rPr>
                                <w:b/>
                                <w:color w:val="000000"/>
                                <w:sz w:val="40"/>
                                <w:szCs w:val="40"/>
                              </w:rPr>
                            </w:pPr>
                            <w:r>
                              <w:rPr>
                                <w:b/>
                                <w:color w:val="000000"/>
                                <w:sz w:val="40"/>
                                <w:szCs w:val="40"/>
                              </w:rPr>
                              <w:t xml:space="preserve">КАМЧАТСКОГО КРАЯ </w:t>
                            </w:r>
                          </w:p>
                          <w:p w14:paraId="2295870D" w14:textId="77777777" w:rsidR="00BF6E19" w:rsidRDefault="00BF6E19" w:rsidP="00147F27">
                            <w:pPr>
                              <w:spacing w:after="0" w:line="360" w:lineRule="auto"/>
                              <w:ind w:firstLine="0"/>
                              <w:jc w:val="center"/>
                              <w:rPr>
                                <w:b/>
                                <w:color w:val="000000"/>
                                <w:sz w:val="40"/>
                                <w:szCs w:val="40"/>
                              </w:rPr>
                            </w:pPr>
                          </w:p>
                          <w:p w14:paraId="5D6AB697" w14:textId="77777777" w:rsidR="00BF6E19" w:rsidRPr="00421E4E" w:rsidRDefault="00BF6E19" w:rsidP="00147F27">
                            <w:pPr>
                              <w:spacing w:after="0" w:line="360" w:lineRule="auto"/>
                              <w:ind w:firstLine="0"/>
                              <w:jc w:val="center"/>
                              <w:rPr>
                                <w:b/>
                                <w:i/>
                                <w:color w:val="000000"/>
                                <w:sz w:val="48"/>
                                <w:szCs w:val="40"/>
                              </w:rPr>
                            </w:pPr>
                          </w:p>
                          <w:p w14:paraId="61EBB9E3" w14:textId="705EE82D" w:rsidR="00BF6E19" w:rsidRPr="001A1D24" w:rsidRDefault="00BF6E19" w:rsidP="00FF39D0">
                            <w:pPr>
                              <w:spacing w:after="4320" w:line="360" w:lineRule="auto"/>
                              <w:ind w:firstLine="0"/>
                              <w:jc w:val="center"/>
                            </w:pPr>
                            <w:r>
                              <w:rPr>
                                <w:b/>
                                <w:i/>
                                <w:sz w:val="40"/>
                                <w:szCs w:val="40"/>
                              </w:rPr>
                              <w:t>Актуализация на 2023 г.</w:t>
                            </w:r>
                          </w:p>
                          <w:p w14:paraId="2B471D0C" w14:textId="7E935D2D" w:rsidR="00BF6E19" w:rsidRDefault="00BF6E19" w:rsidP="005173AA">
                            <w:pPr>
                              <w:jc w:val="center"/>
                            </w:pPr>
                            <w:r w:rsidRPr="00814595">
                              <w:t>20</w:t>
                            </w:r>
                            <w:r>
                              <w:t>23</w:t>
                            </w:r>
                            <w:r w:rsidRPr="00814595">
                              <w:t xml:space="preserve"> г</w:t>
                            </w:r>
                            <w:r>
                              <w:t>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EC461" id="_x0000_t202" coordsize="21600,21600" o:spt="202" path="m,l,21600r21600,l21600,xe">
                <v:stroke joinstyle="miter"/>
                <v:path gradientshapeok="t" o:connecttype="rect"/>
              </v:shapetype>
              <v:shape id="Text Box 4" o:spid="_x0000_s1026" type="#_x0000_t202" style="position:absolute;left:0;text-align:left;margin-left:-49.05pt;margin-top:-27.6pt;width:541.5pt;height:786.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" stroked="f" strokeweight="15pt">
                <v:stroke linestyle="thickBetweenThin"/>
                <v:textbox>
                  <w:txbxContent>
                    <w:p w14:paraId="67F98ED3" w14:textId="77777777" w:rsidR="00BF6E19" w:rsidRDefault="00BF6E19" w:rsidP="00FF39D0">
                      <w:pPr>
                        <w:spacing w:before="3240" w:after="1320" w:line="360" w:lineRule="auto"/>
                        <w:ind w:firstLine="0"/>
                        <w:jc w:val="center"/>
                        <w:rPr>
                          <w:b/>
                          <w:i/>
                          <w:color w:val="000000"/>
                          <w:sz w:val="40"/>
                          <w:szCs w:val="40"/>
                        </w:rPr>
                      </w:pPr>
                      <w:r w:rsidRPr="00421E4E">
                        <w:rPr>
                          <w:b/>
                          <w:i/>
                          <w:color w:val="000000"/>
                          <w:sz w:val="40"/>
                          <w:szCs w:val="40"/>
                          <w:u w:val="single"/>
                        </w:rPr>
                        <w:t>ОБОСНОВЫВАЮЩИЕ МАТЕРИАЛЫ</w:t>
                      </w:r>
                    </w:p>
                    <w:p w14:paraId="6BE9274A" w14:textId="77777777" w:rsidR="00BF6E19" w:rsidRPr="00147F27" w:rsidRDefault="00BF6E19" w:rsidP="00FF39D0">
                      <w:pPr>
                        <w:spacing w:after="0" w:line="360" w:lineRule="auto"/>
                        <w:ind w:firstLine="0"/>
                        <w:jc w:val="center"/>
                        <w:rPr>
                          <w:b/>
                          <w:color w:val="000000"/>
                          <w:sz w:val="40"/>
                          <w:szCs w:val="40"/>
                        </w:rPr>
                      </w:pPr>
                      <w:r w:rsidRPr="00147F27">
                        <w:rPr>
                          <w:b/>
                          <w:color w:val="000000"/>
                          <w:sz w:val="40"/>
                          <w:szCs w:val="40"/>
                        </w:rPr>
                        <w:t>СХЕМА ТЕПЛОСНАБЖЕНИЯ</w:t>
                      </w:r>
                    </w:p>
                    <w:p w14:paraId="6A953EA3" w14:textId="43FE4F50" w:rsidR="00BF6E19" w:rsidRDefault="00BF6E19" w:rsidP="00147F27">
                      <w:pPr>
                        <w:spacing w:after="0" w:line="360" w:lineRule="auto"/>
                        <w:ind w:firstLine="0"/>
                        <w:jc w:val="center"/>
                        <w:rPr>
                          <w:b/>
                          <w:color w:val="000000"/>
                          <w:sz w:val="40"/>
                          <w:szCs w:val="40"/>
                        </w:rPr>
                      </w:pPr>
                      <w:r>
                        <w:rPr>
                          <w:b/>
                          <w:color w:val="000000"/>
                          <w:sz w:val="40"/>
                          <w:szCs w:val="40"/>
                        </w:rPr>
                        <w:t xml:space="preserve">ЭССОВСКОГО СЕЛЬСКОГО ПОСЕЛЕНИЯ БЫСТРИНСКОГО МУНИЦИПАЛЬНОГО РАЙОНА </w:t>
                      </w:r>
                    </w:p>
                    <w:p w14:paraId="7A90DDAF" w14:textId="5AFC50B7" w:rsidR="00BF6E19" w:rsidRDefault="00BF6E19" w:rsidP="00147F27">
                      <w:pPr>
                        <w:spacing w:after="0" w:line="360" w:lineRule="auto"/>
                        <w:ind w:firstLine="0"/>
                        <w:jc w:val="center"/>
                        <w:rPr>
                          <w:b/>
                          <w:color w:val="000000"/>
                          <w:sz w:val="40"/>
                          <w:szCs w:val="40"/>
                        </w:rPr>
                      </w:pPr>
                      <w:r>
                        <w:rPr>
                          <w:b/>
                          <w:color w:val="000000"/>
                          <w:sz w:val="40"/>
                          <w:szCs w:val="40"/>
                        </w:rPr>
                        <w:t xml:space="preserve">КАМЧАТСКОГО КРАЯ </w:t>
                      </w:r>
                    </w:p>
                    <w:p w14:paraId="2295870D" w14:textId="77777777" w:rsidR="00BF6E19" w:rsidRDefault="00BF6E19" w:rsidP="00147F27">
                      <w:pPr>
                        <w:spacing w:after="0" w:line="360" w:lineRule="auto"/>
                        <w:ind w:firstLine="0"/>
                        <w:jc w:val="center"/>
                        <w:rPr>
                          <w:b/>
                          <w:color w:val="000000"/>
                          <w:sz w:val="40"/>
                          <w:szCs w:val="40"/>
                        </w:rPr>
                      </w:pPr>
                    </w:p>
                    <w:p w14:paraId="5D6AB697" w14:textId="77777777" w:rsidR="00BF6E19" w:rsidRPr="00421E4E" w:rsidRDefault="00BF6E19" w:rsidP="00147F27">
                      <w:pPr>
                        <w:spacing w:after="0" w:line="360" w:lineRule="auto"/>
                        <w:ind w:firstLine="0"/>
                        <w:jc w:val="center"/>
                        <w:rPr>
                          <w:b/>
                          <w:i/>
                          <w:color w:val="000000"/>
                          <w:sz w:val="48"/>
                          <w:szCs w:val="40"/>
                        </w:rPr>
                      </w:pPr>
                    </w:p>
                    <w:p w14:paraId="61EBB9E3" w14:textId="705EE82D" w:rsidR="00BF6E19" w:rsidRPr="001A1D24" w:rsidRDefault="00BF6E19" w:rsidP="00FF39D0">
                      <w:pPr>
                        <w:spacing w:after="4320" w:line="360" w:lineRule="auto"/>
                        <w:ind w:firstLine="0"/>
                        <w:jc w:val="center"/>
                      </w:pPr>
                      <w:r>
                        <w:rPr>
                          <w:b/>
                          <w:i/>
                          <w:sz w:val="40"/>
                          <w:szCs w:val="40"/>
                        </w:rPr>
                        <w:t>Актуализация на 2023 г.</w:t>
                      </w:r>
                    </w:p>
                    <w:p w14:paraId="2B471D0C" w14:textId="7E935D2D" w:rsidR="00BF6E19" w:rsidRDefault="00BF6E19" w:rsidP="005173AA">
                      <w:pPr>
                        <w:jc w:val="center"/>
                      </w:pPr>
                      <w:r w:rsidRPr="00814595">
                        <w:t>20</w:t>
                      </w:r>
                      <w:r>
                        <w:t>23</w:t>
                      </w:r>
                      <w:r w:rsidRPr="00814595">
                        <w:t xml:space="preserve"> г</w:t>
                      </w:r>
                      <w:r>
                        <w:t>од</w:t>
                      </w:r>
                    </w:p>
                  </w:txbxContent>
                </v:textbox>
                <w10:wrap type="square" anchorx="margin" anchory="margin"/>
              </v:shape>
            </w:pict>
          </mc:Fallback>
        </mc:AlternateContent>
      </w:r>
    </w:p>
    <w:p w14:paraId="4895A482" w14:textId="77777777" w:rsidR="00403008" w:rsidRPr="00E7357C" w:rsidRDefault="001C2306" w:rsidP="00C720D7">
      <w:pPr>
        <w:ind w:firstLine="0"/>
        <w:jc w:val="center"/>
        <w:rPr>
          <w:b/>
        </w:rPr>
      </w:pPr>
      <w:r w:rsidRPr="00E7357C">
        <w:rPr>
          <w:b/>
        </w:rPr>
        <w:lastRenderedPageBreak/>
        <w:t>СОДЕРЖАНИЕ</w:t>
      </w:r>
    </w:p>
    <w:p w14:paraId="40FABD96" w14:textId="002B59E8" w:rsidR="00361000" w:rsidRPr="00E7357C" w:rsidRDefault="006C7A61">
      <w:pPr>
        <w:pStyle w:val="21"/>
        <w:rPr>
          <w:rFonts w:asciiTheme="minorHAnsi" w:eastAsiaTheme="minorEastAsia" w:hAnsiTheme="minorHAnsi" w:cstheme="minorBidi"/>
          <w:b w:val="0"/>
        </w:rPr>
      </w:pPr>
      <w:r w:rsidRPr="00E7357C">
        <w:fldChar w:fldCharType="begin"/>
      </w:r>
      <w:r w:rsidRPr="00E7357C">
        <w:instrText xml:space="preserve"> TOC \h \z \t "Заголовок 5;4;Стиль2_2;2;введение;1;часть1;3" </w:instrText>
      </w:r>
      <w:r w:rsidRPr="00E7357C">
        <w:fldChar w:fldCharType="separate"/>
      </w:r>
      <w:hyperlink w:anchor="_Toc150505011" w:history="1">
        <w:r w:rsidR="00361000" w:rsidRPr="00E7357C">
          <w:rPr>
            <w:rStyle w:val="af5"/>
            <w:color w:val="auto"/>
          </w:rPr>
          <w:t>ГЛАВА 1.</w:t>
        </w:r>
        <w:r w:rsidR="00361000" w:rsidRPr="00E7357C">
          <w:rPr>
            <w:rFonts w:asciiTheme="minorHAnsi" w:eastAsiaTheme="minorEastAsia" w:hAnsiTheme="minorHAnsi" w:cstheme="minorBidi"/>
            <w:b w:val="0"/>
          </w:rPr>
          <w:tab/>
        </w:r>
        <w:r w:rsidR="00361000" w:rsidRPr="00E7357C">
          <w:rPr>
            <w:rStyle w:val="af5"/>
            <w:color w:val="auto"/>
          </w:rPr>
          <w:t>СУЩЕСТВУЮЩЕЕ ПОЛОЖЕНИЕ В СФЕРЕ ПРОИЗВОДСТВА, ПЕРЕДАЧИ И ПОТРЕБЛЕНИЯ ТЕПЛОВОЙ ЭНЕРГИИ ДЛЯ ЦЕЛЕЙ ТЕПЛОСНАБЖЕНИЯ</w:t>
        </w:r>
        <w:r w:rsidR="00361000" w:rsidRPr="00E7357C">
          <w:rPr>
            <w:webHidden/>
          </w:rPr>
          <w:tab/>
        </w:r>
        <w:r w:rsidR="00361000" w:rsidRPr="00E7357C">
          <w:rPr>
            <w:webHidden/>
          </w:rPr>
          <w:fldChar w:fldCharType="begin"/>
        </w:r>
        <w:r w:rsidR="00361000" w:rsidRPr="00E7357C">
          <w:rPr>
            <w:webHidden/>
          </w:rPr>
          <w:instrText xml:space="preserve"> PAGEREF _Toc150505011 \h </w:instrText>
        </w:r>
        <w:r w:rsidR="00361000" w:rsidRPr="00E7357C">
          <w:rPr>
            <w:webHidden/>
          </w:rPr>
        </w:r>
        <w:r w:rsidR="00361000" w:rsidRPr="00E7357C">
          <w:rPr>
            <w:webHidden/>
          </w:rPr>
          <w:fldChar w:fldCharType="separate"/>
        </w:r>
        <w:r w:rsidR="00FA4B6F">
          <w:rPr>
            <w:webHidden/>
          </w:rPr>
          <w:t>11</w:t>
        </w:r>
        <w:r w:rsidR="00361000" w:rsidRPr="00E7357C">
          <w:rPr>
            <w:webHidden/>
          </w:rPr>
          <w:fldChar w:fldCharType="end"/>
        </w:r>
      </w:hyperlink>
    </w:p>
    <w:p w14:paraId="6E48039F" w14:textId="7EB7E2D4" w:rsidR="00361000" w:rsidRPr="00E7357C" w:rsidRDefault="00EF06FC">
      <w:pPr>
        <w:pStyle w:val="31"/>
        <w:tabs>
          <w:tab w:val="left" w:pos="1680"/>
        </w:tabs>
        <w:rPr>
          <w:rFonts w:asciiTheme="minorHAnsi" w:eastAsiaTheme="minorEastAsia" w:hAnsiTheme="minorHAnsi" w:cstheme="minorBidi"/>
          <w:b w:val="0"/>
          <w:szCs w:val="22"/>
        </w:rPr>
      </w:pPr>
      <w:hyperlink w:anchor="_Toc150505012" w:history="1">
        <w:r w:rsidR="00361000" w:rsidRPr="00E7357C">
          <w:rPr>
            <w:rStyle w:val="af5"/>
            <w:color w:val="auto"/>
          </w:rPr>
          <w:t>Часть 1.</w:t>
        </w:r>
        <w:r w:rsidR="00361000" w:rsidRPr="00E7357C">
          <w:rPr>
            <w:rFonts w:asciiTheme="minorHAnsi" w:eastAsiaTheme="minorEastAsia" w:hAnsiTheme="minorHAnsi" w:cstheme="minorBidi"/>
            <w:b w:val="0"/>
            <w:szCs w:val="22"/>
          </w:rPr>
          <w:tab/>
        </w:r>
        <w:r w:rsidR="00361000" w:rsidRPr="00E7357C">
          <w:rPr>
            <w:rStyle w:val="af5"/>
            <w:color w:val="auto"/>
          </w:rPr>
          <w:t>Функциональная структура теплоснабжения</w:t>
        </w:r>
        <w:r w:rsidR="00361000" w:rsidRPr="00E7357C">
          <w:rPr>
            <w:webHidden/>
          </w:rPr>
          <w:tab/>
        </w:r>
        <w:r w:rsidR="00361000" w:rsidRPr="00E7357C">
          <w:rPr>
            <w:webHidden/>
          </w:rPr>
          <w:fldChar w:fldCharType="begin"/>
        </w:r>
        <w:r w:rsidR="00361000" w:rsidRPr="00E7357C">
          <w:rPr>
            <w:webHidden/>
          </w:rPr>
          <w:instrText xml:space="preserve"> PAGEREF _Toc150505012 \h </w:instrText>
        </w:r>
        <w:r w:rsidR="00361000" w:rsidRPr="00E7357C">
          <w:rPr>
            <w:webHidden/>
          </w:rPr>
        </w:r>
        <w:r w:rsidR="00361000" w:rsidRPr="00E7357C">
          <w:rPr>
            <w:webHidden/>
          </w:rPr>
          <w:fldChar w:fldCharType="separate"/>
        </w:r>
        <w:r w:rsidR="00FA4B6F">
          <w:rPr>
            <w:webHidden/>
          </w:rPr>
          <w:t>11</w:t>
        </w:r>
        <w:r w:rsidR="00361000" w:rsidRPr="00E7357C">
          <w:rPr>
            <w:webHidden/>
          </w:rPr>
          <w:fldChar w:fldCharType="end"/>
        </w:r>
      </w:hyperlink>
    </w:p>
    <w:p w14:paraId="5BBFECB0" w14:textId="2332A416" w:rsidR="00361000" w:rsidRPr="00E7357C" w:rsidRDefault="00EF06FC">
      <w:pPr>
        <w:pStyle w:val="31"/>
        <w:tabs>
          <w:tab w:val="left" w:pos="1680"/>
        </w:tabs>
        <w:rPr>
          <w:rFonts w:asciiTheme="minorHAnsi" w:eastAsiaTheme="minorEastAsia" w:hAnsiTheme="minorHAnsi" w:cstheme="minorBidi"/>
          <w:b w:val="0"/>
          <w:szCs w:val="22"/>
        </w:rPr>
      </w:pPr>
      <w:hyperlink w:anchor="_Toc150505013" w:history="1">
        <w:r w:rsidR="00361000" w:rsidRPr="00E7357C">
          <w:rPr>
            <w:rStyle w:val="af5"/>
            <w:color w:val="auto"/>
          </w:rPr>
          <w:t>Часть 2.</w:t>
        </w:r>
        <w:r w:rsidR="00361000" w:rsidRPr="00E7357C">
          <w:rPr>
            <w:rFonts w:asciiTheme="minorHAnsi" w:eastAsiaTheme="minorEastAsia" w:hAnsiTheme="minorHAnsi" w:cstheme="minorBidi"/>
            <w:b w:val="0"/>
            <w:szCs w:val="22"/>
          </w:rPr>
          <w:tab/>
        </w:r>
        <w:r w:rsidR="00361000" w:rsidRPr="00E7357C">
          <w:rPr>
            <w:rStyle w:val="af5"/>
            <w:color w:val="auto"/>
          </w:rPr>
          <w:t>Источники тепловой энергии</w:t>
        </w:r>
        <w:r w:rsidR="00361000" w:rsidRPr="00E7357C">
          <w:rPr>
            <w:webHidden/>
          </w:rPr>
          <w:tab/>
        </w:r>
        <w:r w:rsidR="00361000" w:rsidRPr="00E7357C">
          <w:rPr>
            <w:webHidden/>
          </w:rPr>
          <w:fldChar w:fldCharType="begin"/>
        </w:r>
        <w:r w:rsidR="00361000" w:rsidRPr="00E7357C">
          <w:rPr>
            <w:webHidden/>
          </w:rPr>
          <w:instrText xml:space="preserve"> PAGEREF _Toc150505013 \h </w:instrText>
        </w:r>
        <w:r w:rsidR="00361000" w:rsidRPr="00E7357C">
          <w:rPr>
            <w:webHidden/>
          </w:rPr>
        </w:r>
        <w:r w:rsidR="00361000" w:rsidRPr="00E7357C">
          <w:rPr>
            <w:webHidden/>
          </w:rPr>
          <w:fldChar w:fldCharType="separate"/>
        </w:r>
        <w:r w:rsidR="00FA4B6F">
          <w:rPr>
            <w:webHidden/>
          </w:rPr>
          <w:t>12</w:t>
        </w:r>
        <w:r w:rsidR="00361000" w:rsidRPr="00E7357C">
          <w:rPr>
            <w:webHidden/>
          </w:rPr>
          <w:fldChar w:fldCharType="end"/>
        </w:r>
      </w:hyperlink>
    </w:p>
    <w:p w14:paraId="6CE7F493" w14:textId="1391466D"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14" w:history="1">
        <w:r w:rsidR="00361000" w:rsidRPr="00E7357C">
          <w:rPr>
            <w:rStyle w:val="af5"/>
            <w:rFonts w:eastAsia="TimesNewRomanPS-BoldMT"/>
            <w:noProof/>
            <w:color w:val="auto"/>
          </w:rPr>
          <w:t xml:space="preserve">а) </w:t>
        </w:r>
        <w:r w:rsidR="00361000" w:rsidRPr="00E7357C">
          <w:rPr>
            <w:rStyle w:val="af5"/>
            <w:noProof/>
            <w:color w:val="auto"/>
          </w:rPr>
          <w:t>структура и технические характеристики основного оборудования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_Toc150505014 \h </w:instrText>
        </w:r>
        <w:r w:rsidR="00361000" w:rsidRPr="00E7357C">
          <w:rPr>
            <w:noProof/>
            <w:webHidden/>
          </w:rPr>
        </w:r>
        <w:r w:rsidR="00361000" w:rsidRPr="00E7357C">
          <w:rPr>
            <w:noProof/>
            <w:webHidden/>
          </w:rPr>
          <w:fldChar w:fldCharType="separate"/>
        </w:r>
        <w:r w:rsidR="00FA4B6F">
          <w:rPr>
            <w:noProof/>
            <w:webHidden/>
          </w:rPr>
          <w:t>12</w:t>
        </w:r>
        <w:r w:rsidR="00361000" w:rsidRPr="00E7357C">
          <w:rPr>
            <w:noProof/>
            <w:webHidden/>
          </w:rPr>
          <w:fldChar w:fldCharType="end"/>
        </w:r>
      </w:hyperlink>
    </w:p>
    <w:p w14:paraId="199EA709" w14:textId="5DB38E4E"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15" w:history="1">
        <w:r w:rsidR="00361000" w:rsidRPr="00E7357C">
          <w:rPr>
            <w:rStyle w:val="af5"/>
            <w:rFonts w:eastAsia="TimesNewRomanPS-BoldMT"/>
            <w:noProof/>
            <w:color w:val="auto"/>
          </w:rPr>
          <w:t xml:space="preserve">б) </w:t>
        </w:r>
        <w:r w:rsidR="00361000" w:rsidRPr="00E7357C">
          <w:rPr>
            <w:rStyle w:val="af5"/>
            <w:noProof/>
            <w:color w:val="auto"/>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_Toc150505015 \h </w:instrText>
        </w:r>
        <w:r w:rsidR="00361000" w:rsidRPr="00E7357C">
          <w:rPr>
            <w:noProof/>
            <w:webHidden/>
          </w:rPr>
        </w:r>
        <w:r w:rsidR="00361000" w:rsidRPr="00E7357C">
          <w:rPr>
            <w:noProof/>
            <w:webHidden/>
          </w:rPr>
          <w:fldChar w:fldCharType="separate"/>
        </w:r>
        <w:r w:rsidR="00FA4B6F">
          <w:rPr>
            <w:noProof/>
            <w:webHidden/>
          </w:rPr>
          <w:t>13</w:t>
        </w:r>
        <w:r w:rsidR="00361000" w:rsidRPr="00E7357C">
          <w:rPr>
            <w:noProof/>
            <w:webHidden/>
          </w:rPr>
          <w:fldChar w:fldCharType="end"/>
        </w:r>
      </w:hyperlink>
    </w:p>
    <w:p w14:paraId="767AD304" w14:textId="16B122C0"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16" w:history="1">
        <w:r w:rsidR="00361000" w:rsidRPr="00E7357C">
          <w:rPr>
            <w:rStyle w:val="af5"/>
            <w:rFonts w:eastAsia="TimesNewRomanPS-BoldMT"/>
            <w:noProof/>
            <w:color w:val="auto"/>
          </w:rPr>
          <w:t xml:space="preserve">в) </w:t>
        </w:r>
        <w:r w:rsidR="00361000" w:rsidRPr="00E7357C">
          <w:rPr>
            <w:rStyle w:val="af5"/>
            <w:noProof/>
            <w:color w:val="auto"/>
          </w:rPr>
          <w:t>ограничения тепловой мощности и параметров располагаемой тепловой мощности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_Toc150505016 \h </w:instrText>
        </w:r>
        <w:r w:rsidR="00361000" w:rsidRPr="00E7357C">
          <w:rPr>
            <w:noProof/>
            <w:webHidden/>
          </w:rPr>
        </w:r>
        <w:r w:rsidR="00361000" w:rsidRPr="00E7357C">
          <w:rPr>
            <w:noProof/>
            <w:webHidden/>
          </w:rPr>
          <w:fldChar w:fldCharType="separate"/>
        </w:r>
        <w:r w:rsidR="00FA4B6F">
          <w:rPr>
            <w:noProof/>
            <w:webHidden/>
          </w:rPr>
          <w:t>13</w:t>
        </w:r>
        <w:r w:rsidR="00361000" w:rsidRPr="00E7357C">
          <w:rPr>
            <w:noProof/>
            <w:webHidden/>
          </w:rPr>
          <w:fldChar w:fldCharType="end"/>
        </w:r>
      </w:hyperlink>
    </w:p>
    <w:p w14:paraId="60FE3CFB" w14:textId="10B70A07"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17" w:history="1">
        <w:r w:rsidR="00361000" w:rsidRPr="00E7357C">
          <w:rPr>
            <w:rStyle w:val="af5"/>
            <w:rFonts w:eastAsia="TimesNewRomanPS-BoldMT"/>
            <w:noProof/>
            <w:color w:val="auto"/>
          </w:rPr>
          <w:t xml:space="preserve">г) </w:t>
        </w:r>
        <w:r w:rsidR="00361000" w:rsidRPr="00E7357C">
          <w:rPr>
            <w:rStyle w:val="af5"/>
            <w:noProof/>
            <w:color w:val="auto"/>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_Toc150505017 \h </w:instrText>
        </w:r>
        <w:r w:rsidR="00361000" w:rsidRPr="00E7357C">
          <w:rPr>
            <w:noProof/>
            <w:webHidden/>
          </w:rPr>
        </w:r>
        <w:r w:rsidR="00361000" w:rsidRPr="00E7357C">
          <w:rPr>
            <w:noProof/>
            <w:webHidden/>
          </w:rPr>
          <w:fldChar w:fldCharType="separate"/>
        </w:r>
        <w:r w:rsidR="00FA4B6F">
          <w:rPr>
            <w:noProof/>
            <w:webHidden/>
          </w:rPr>
          <w:t>13</w:t>
        </w:r>
        <w:r w:rsidR="00361000" w:rsidRPr="00E7357C">
          <w:rPr>
            <w:noProof/>
            <w:webHidden/>
          </w:rPr>
          <w:fldChar w:fldCharType="end"/>
        </w:r>
      </w:hyperlink>
    </w:p>
    <w:p w14:paraId="14766531" w14:textId="288233CD"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18" w:history="1">
        <w:r w:rsidR="00361000" w:rsidRPr="00E7357C">
          <w:rPr>
            <w:rStyle w:val="af5"/>
            <w:rFonts w:eastAsia="TimesNewRomanPS-BoldMT"/>
            <w:noProof/>
            <w:color w:val="auto"/>
          </w:rPr>
          <w:t xml:space="preserve">д) </w:t>
        </w:r>
        <w:r w:rsidR="00361000" w:rsidRPr="00E7357C">
          <w:rPr>
            <w:rStyle w:val="af5"/>
            <w:noProof/>
            <w:color w:val="auto"/>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_Toc150505018 \h </w:instrText>
        </w:r>
        <w:r w:rsidR="00361000" w:rsidRPr="00E7357C">
          <w:rPr>
            <w:noProof/>
            <w:webHidden/>
          </w:rPr>
        </w:r>
        <w:r w:rsidR="00361000" w:rsidRPr="00E7357C">
          <w:rPr>
            <w:noProof/>
            <w:webHidden/>
          </w:rPr>
          <w:fldChar w:fldCharType="separate"/>
        </w:r>
        <w:r w:rsidR="00FA4B6F">
          <w:rPr>
            <w:noProof/>
            <w:webHidden/>
          </w:rPr>
          <w:t>14</w:t>
        </w:r>
        <w:r w:rsidR="00361000" w:rsidRPr="00E7357C">
          <w:rPr>
            <w:noProof/>
            <w:webHidden/>
          </w:rPr>
          <w:fldChar w:fldCharType="end"/>
        </w:r>
      </w:hyperlink>
    </w:p>
    <w:p w14:paraId="1D14D3E2" w14:textId="56805FA2"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19" w:history="1">
        <w:r w:rsidR="00361000" w:rsidRPr="00E7357C">
          <w:rPr>
            <w:rStyle w:val="af5"/>
            <w:rFonts w:eastAsia="TimesNewRomanPS-BoldMT"/>
            <w:noProof/>
            <w:color w:val="auto"/>
          </w:rPr>
          <w:t xml:space="preserve">е) </w:t>
        </w:r>
        <w:r w:rsidR="00361000" w:rsidRPr="00E7357C">
          <w:rPr>
            <w:rStyle w:val="af5"/>
            <w:noProof/>
            <w:color w:val="auto"/>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_Toc150505019 \h </w:instrText>
        </w:r>
        <w:r w:rsidR="00361000" w:rsidRPr="00E7357C">
          <w:rPr>
            <w:noProof/>
            <w:webHidden/>
          </w:rPr>
        </w:r>
        <w:r w:rsidR="00361000" w:rsidRPr="00E7357C">
          <w:rPr>
            <w:noProof/>
            <w:webHidden/>
          </w:rPr>
          <w:fldChar w:fldCharType="separate"/>
        </w:r>
        <w:r w:rsidR="00FA4B6F">
          <w:rPr>
            <w:noProof/>
            <w:webHidden/>
          </w:rPr>
          <w:t>14</w:t>
        </w:r>
        <w:r w:rsidR="00361000" w:rsidRPr="00E7357C">
          <w:rPr>
            <w:noProof/>
            <w:webHidden/>
          </w:rPr>
          <w:fldChar w:fldCharType="end"/>
        </w:r>
      </w:hyperlink>
    </w:p>
    <w:p w14:paraId="431138BA" w14:textId="2DC1A192"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20" w:history="1">
        <w:r w:rsidR="00361000" w:rsidRPr="00E7357C">
          <w:rPr>
            <w:rStyle w:val="af5"/>
            <w:rFonts w:eastAsia="TimesNewRomanPS-BoldMT"/>
            <w:noProof/>
            <w:color w:val="auto"/>
          </w:rPr>
          <w:t xml:space="preserve">ж) </w:t>
        </w:r>
        <w:r w:rsidR="00361000" w:rsidRPr="00E7357C">
          <w:rPr>
            <w:rStyle w:val="af5"/>
            <w:noProof/>
            <w:color w:val="auto"/>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_Toc150505020 \h </w:instrText>
        </w:r>
        <w:r w:rsidR="00361000" w:rsidRPr="00E7357C">
          <w:rPr>
            <w:noProof/>
            <w:webHidden/>
          </w:rPr>
        </w:r>
        <w:r w:rsidR="00361000" w:rsidRPr="00E7357C">
          <w:rPr>
            <w:noProof/>
            <w:webHidden/>
          </w:rPr>
          <w:fldChar w:fldCharType="separate"/>
        </w:r>
        <w:r w:rsidR="00FA4B6F">
          <w:rPr>
            <w:noProof/>
            <w:webHidden/>
          </w:rPr>
          <w:t>14</w:t>
        </w:r>
        <w:r w:rsidR="00361000" w:rsidRPr="00E7357C">
          <w:rPr>
            <w:noProof/>
            <w:webHidden/>
          </w:rPr>
          <w:fldChar w:fldCharType="end"/>
        </w:r>
      </w:hyperlink>
    </w:p>
    <w:p w14:paraId="06BA172F" w14:textId="1C510D27"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21" w:history="1">
        <w:r w:rsidR="00361000" w:rsidRPr="00E7357C">
          <w:rPr>
            <w:rStyle w:val="af5"/>
            <w:rFonts w:eastAsia="TimesNewRomanPS-BoldMT"/>
            <w:noProof/>
            <w:color w:val="auto"/>
          </w:rPr>
          <w:t xml:space="preserve">и) </w:t>
        </w:r>
        <w:r w:rsidR="00361000" w:rsidRPr="00E7357C">
          <w:rPr>
            <w:rStyle w:val="af5"/>
            <w:noProof/>
            <w:color w:val="auto"/>
          </w:rPr>
          <w:t>способы учета тепла, отпущенного в тепловые сети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_Toc150505021 \h </w:instrText>
        </w:r>
        <w:r w:rsidR="00361000" w:rsidRPr="00E7357C">
          <w:rPr>
            <w:noProof/>
            <w:webHidden/>
          </w:rPr>
        </w:r>
        <w:r w:rsidR="00361000" w:rsidRPr="00E7357C">
          <w:rPr>
            <w:noProof/>
            <w:webHidden/>
          </w:rPr>
          <w:fldChar w:fldCharType="separate"/>
        </w:r>
        <w:r w:rsidR="00FA4B6F">
          <w:rPr>
            <w:noProof/>
            <w:webHidden/>
          </w:rPr>
          <w:t>16</w:t>
        </w:r>
        <w:r w:rsidR="00361000" w:rsidRPr="00E7357C">
          <w:rPr>
            <w:noProof/>
            <w:webHidden/>
          </w:rPr>
          <w:fldChar w:fldCharType="end"/>
        </w:r>
      </w:hyperlink>
    </w:p>
    <w:p w14:paraId="2C1810DC" w14:textId="6001C003"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22" w:history="1">
        <w:r w:rsidR="00361000" w:rsidRPr="00E7357C">
          <w:rPr>
            <w:rStyle w:val="af5"/>
            <w:rFonts w:eastAsia="TimesNewRomanPS-BoldMT"/>
            <w:noProof/>
            <w:color w:val="auto"/>
          </w:rPr>
          <w:t xml:space="preserve">к) </w:t>
        </w:r>
        <w:r w:rsidR="00361000" w:rsidRPr="00E7357C">
          <w:rPr>
            <w:rStyle w:val="af5"/>
            <w:noProof/>
            <w:color w:val="auto"/>
          </w:rPr>
          <w:t>статистика отказов и восстановлений оборудования источников тепловой энергии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_Toc150505022 \h </w:instrText>
        </w:r>
        <w:r w:rsidR="00361000" w:rsidRPr="00E7357C">
          <w:rPr>
            <w:noProof/>
            <w:webHidden/>
          </w:rPr>
        </w:r>
        <w:r w:rsidR="00361000" w:rsidRPr="00E7357C">
          <w:rPr>
            <w:noProof/>
            <w:webHidden/>
          </w:rPr>
          <w:fldChar w:fldCharType="separate"/>
        </w:r>
        <w:r w:rsidR="00FA4B6F">
          <w:rPr>
            <w:noProof/>
            <w:webHidden/>
          </w:rPr>
          <w:t>16</w:t>
        </w:r>
        <w:r w:rsidR="00361000" w:rsidRPr="00E7357C">
          <w:rPr>
            <w:noProof/>
            <w:webHidden/>
          </w:rPr>
          <w:fldChar w:fldCharType="end"/>
        </w:r>
      </w:hyperlink>
    </w:p>
    <w:p w14:paraId="324B96E6" w14:textId="2B176501"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23" w:history="1">
        <w:r w:rsidR="00361000" w:rsidRPr="00E7357C">
          <w:rPr>
            <w:rStyle w:val="af5"/>
            <w:rFonts w:eastAsia="TimesNewRomanPS-BoldMT"/>
            <w:noProof/>
            <w:color w:val="auto"/>
          </w:rPr>
          <w:t xml:space="preserve">л) </w:t>
        </w:r>
        <w:r w:rsidR="00361000" w:rsidRPr="00E7357C">
          <w:rPr>
            <w:rStyle w:val="af5"/>
            <w:noProof/>
            <w:color w:val="auto"/>
          </w:rPr>
          <w:t>предписания надзорных органов по запрещению дальнейшей эксплуатации источников тепловой энергии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_Toc150505023 \h </w:instrText>
        </w:r>
        <w:r w:rsidR="00361000" w:rsidRPr="00E7357C">
          <w:rPr>
            <w:noProof/>
            <w:webHidden/>
          </w:rPr>
        </w:r>
        <w:r w:rsidR="00361000" w:rsidRPr="00E7357C">
          <w:rPr>
            <w:noProof/>
            <w:webHidden/>
          </w:rPr>
          <w:fldChar w:fldCharType="separate"/>
        </w:r>
        <w:r w:rsidR="00FA4B6F">
          <w:rPr>
            <w:noProof/>
            <w:webHidden/>
          </w:rPr>
          <w:t>16</w:t>
        </w:r>
        <w:r w:rsidR="00361000" w:rsidRPr="00E7357C">
          <w:rPr>
            <w:noProof/>
            <w:webHidden/>
          </w:rPr>
          <w:fldChar w:fldCharType="end"/>
        </w:r>
      </w:hyperlink>
    </w:p>
    <w:p w14:paraId="18E8BA44" w14:textId="775285E7"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24" w:history="1">
        <w:r w:rsidR="00361000" w:rsidRPr="00E7357C">
          <w:rPr>
            <w:rStyle w:val="af5"/>
            <w:noProof/>
            <w:color w:val="auto"/>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_Toc150505024 \h </w:instrText>
        </w:r>
        <w:r w:rsidR="00361000" w:rsidRPr="00E7357C">
          <w:rPr>
            <w:noProof/>
            <w:webHidden/>
          </w:rPr>
        </w:r>
        <w:r w:rsidR="00361000" w:rsidRPr="00E7357C">
          <w:rPr>
            <w:noProof/>
            <w:webHidden/>
          </w:rPr>
          <w:fldChar w:fldCharType="separate"/>
        </w:r>
        <w:r w:rsidR="00FA4B6F">
          <w:rPr>
            <w:noProof/>
            <w:webHidden/>
          </w:rPr>
          <w:t>16</w:t>
        </w:r>
        <w:r w:rsidR="00361000" w:rsidRPr="00E7357C">
          <w:rPr>
            <w:noProof/>
            <w:webHidden/>
          </w:rPr>
          <w:fldChar w:fldCharType="end"/>
        </w:r>
      </w:hyperlink>
    </w:p>
    <w:p w14:paraId="333E8BD6" w14:textId="5FDA320B" w:rsidR="00361000" w:rsidRPr="00E7357C" w:rsidRDefault="00EF06FC">
      <w:pPr>
        <w:pStyle w:val="31"/>
        <w:tabs>
          <w:tab w:val="left" w:pos="1680"/>
        </w:tabs>
        <w:rPr>
          <w:rFonts w:asciiTheme="minorHAnsi" w:eastAsiaTheme="minorEastAsia" w:hAnsiTheme="minorHAnsi" w:cstheme="minorBidi"/>
          <w:b w:val="0"/>
          <w:szCs w:val="22"/>
        </w:rPr>
      </w:pPr>
      <w:hyperlink w:anchor="_Toc150505025" w:history="1">
        <w:r w:rsidR="00361000" w:rsidRPr="00E7357C">
          <w:rPr>
            <w:rStyle w:val="af5"/>
            <w:color w:val="auto"/>
          </w:rPr>
          <w:t>Часть 3.</w:t>
        </w:r>
        <w:r w:rsidR="00361000" w:rsidRPr="00E7357C">
          <w:rPr>
            <w:rFonts w:asciiTheme="minorHAnsi" w:eastAsiaTheme="minorEastAsia" w:hAnsiTheme="minorHAnsi" w:cstheme="minorBidi"/>
            <w:b w:val="0"/>
            <w:szCs w:val="22"/>
          </w:rPr>
          <w:tab/>
        </w:r>
        <w:r w:rsidR="00361000" w:rsidRPr="00E7357C">
          <w:rPr>
            <w:rStyle w:val="af5"/>
            <w:color w:val="auto"/>
          </w:rPr>
          <w:t>Тепловые сети, сооружения на них</w:t>
        </w:r>
        <w:r w:rsidR="00361000" w:rsidRPr="00E7357C">
          <w:rPr>
            <w:webHidden/>
          </w:rPr>
          <w:tab/>
        </w:r>
        <w:r w:rsidR="00361000" w:rsidRPr="00E7357C">
          <w:rPr>
            <w:webHidden/>
          </w:rPr>
          <w:fldChar w:fldCharType="begin"/>
        </w:r>
        <w:r w:rsidR="00361000" w:rsidRPr="00E7357C">
          <w:rPr>
            <w:webHidden/>
          </w:rPr>
          <w:instrText xml:space="preserve"> PAGEREF _Toc150505025 \h </w:instrText>
        </w:r>
        <w:r w:rsidR="00361000" w:rsidRPr="00E7357C">
          <w:rPr>
            <w:webHidden/>
          </w:rPr>
        </w:r>
        <w:r w:rsidR="00361000" w:rsidRPr="00E7357C">
          <w:rPr>
            <w:webHidden/>
          </w:rPr>
          <w:fldChar w:fldCharType="separate"/>
        </w:r>
        <w:r w:rsidR="00FA4B6F">
          <w:rPr>
            <w:webHidden/>
          </w:rPr>
          <w:t>16</w:t>
        </w:r>
        <w:r w:rsidR="00361000" w:rsidRPr="00E7357C">
          <w:rPr>
            <w:webHidden/>
          </w:rPr>
          <w:fldChar w:fldCharType="end"/>
        </w:r>
      </w:hyperlink>
    </w:p>
    <w:p w14:paraId="01874F03" w14:textId="477F0DB8"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26" w:history="1">
        <w:r w:rsidR="00361000" w:rsidRPr="00E7357C">
          <w:rPr>
            <w:rStyle w:val="af5"/>
            <w:rFonts w:eastAsia="TimesNewRomanPS-BoldMT"/>
            <w:noProof/>
            <w:color w:val="auto"/>
          </w:rPr>
          <w:t xml:space="preserve">а) </w:t>
        </w:r>
        <w:r w:rsidR="00361000" w:rsidRPr="00E7357C">
          <w:rPr>
            <w:rStyle w:val="af5"/>
            <w:noProof/>
            <w:color w:val="auto"/>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_Toc150505026 \h </w:instrText>
        </w:r>
        <w:r w:rsidR="00361000" w:rsidRPr="00E7357C">
          <w:rPr>
            <w:noProof/>
            <w:webHidden/>
          </w:rPr>
        </w:r>
        <w:r w:rsidR="00361000" w:rsidRPr="00E7357C">
          <w:rPr>
            <w:noProof/>
            <w:webHidden/>
          </w:rPr>
          <w:fldChar w:fldCharType="separate"/>
        </w:r>
        <w:r w:rsidR="00FA4B6F">
          <w:rPr>
            <w:noProof/>
            <w:webHidden/>
          </w:rPr>
          <w:t>16</w:t>
        </w:r>
        <w:r w:rsidR="00361000" w:rsidRPr="00E7357C">
          <w:rPr>
            <w:noProof/>
            <w:webHidden/>
          </w:rPr>
          <w:fldChar w:fldCharType="end"/>
        </w:r>
      </w:hyperlink>
    </w:p>
    <w:p w14:paraId="3EEED765" w14:textId="764C7A5F"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27" w:history="1">
        <w:r w:rsidR="00361000" w:rsidRPr="00E7357C">
          <w:rPr>
            <w:rStyle w:val="af5"/>
            <w:rFonts w:eastAsia="TimesNewRomanPS-BoldMT"/>
            <w:noProof/>
            <w:color w:val="auto"/>
          </w:rPr>
          <w:t xml:space="preserve">б) </w:t>
        </w:r>
        <w:r w:rsidR="00361000" w:rsidRPr="00E7357C">
          <w:rPr>
            <w:rStyle w:val="af5"/>
            <w:noProof/>
            <w:color w:val="auto"/>
          </w:rPr>
          <w:t>карты (схемы) тепловых сетей в зонах действия источников тепловой энергии в электронной форме и (или) на бумажном носителе</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_Toc150505027 \h </w:instrText>
        </w:r>
        <w:r w:rsidR="00361000" w:rsidRPr="00E7357C">
          <w:rPr>
            <w:noProof/>
            <w:webHidden/>
          </w:rPr>
        </w:r>
        <w:r w:rsidR="00361000" w:rsidRPr="00E7357C">
          <w:rPr>
            <w:noProof/>
            <w:webHidden/>
          </w:rPr>
          <w:fldChar w:fldCharType="separate"/>
        </w:r>
        <w:r w:rsidR="00FA4B6F">
          <w:rPr>
            <w:noProof/>
            <w:webHidden/>
          </w:rPr>
          <w:t>17</w:t>
        </w:r>
        <w:r w:rsidR="00361000" w:rsidRPr="00E7357C">
          <w:rPr>
            <w:noProof/>
            <w:webHidden/>
          </w:rPr>
          <w:fldChar w:fldCharType="end"/>
        </w:r>
      </w:hyperlink>
    </w:p>
    <w:p w14:paraId="6BCA0519" w14:textId="521FF43B"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28" w:history="1">
        <w:r w:rsidR="00361000" w:rsidRPr="00E7357C">
          <w:rPr>
            <w:rStyle w:val="af5"/>
            <w:rFonts w:eastAsia="TimesNewRomanPS-BoldMT"/>
            <w:noProof/>
            <w:color w:val="auto"/>
          </w:rPr>
          <w:t xml:space="preserve">в) </w:t>
        </w:r>
        <w:r w:rsidR="00361000" w:rsidRPr="00E7357C">
          <w:rPr>
            <w:rStyle w:val="af5"/>
            <w:noProof/>
            <w:color w:val="auto"/>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_Toc150505028 \h </w:instrText>
        </w:r>
        <w:r w:rsidR="00361000" w:rsidRPr="00E7357C">
          <w:rPr>
            <w:noProof/>
            <w:webHidden/>
          </w:rPr>
        </w:r>
        <w:r w:rsidR="00361000" w:rsidRPr="00E7357C">
          <w:rPr>
            <w:noProof/>
            <w:webHidden/>
          </w:rPr>
          <w:fldChar w:fldCharType="separate"/>
        </w:r>
        <w:r w:rsidR="00FA4B6F">
          <w:rPr>
            <w:noProof/>
            <w:webHidden/>
          </w:rPr>
          <w:t>18</w:t>
        </w:r>
        <w:r w:rsidR="00361000" w:rsidRPr="00E7357C">
          <w:rPr>
            <w:noProof/>
            <w:webHidden/>
          </w:rPr>
          <w:fldChar w:fldCharType="end"/>
        </w:r>
      </w:hyperlink>
    </w:p>
    <w:p w14:paraId="4032795B" w14:textId="6C564BF0"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29" w:history="1">
        <w:r w:rsidR="00361000" w:rsidRPr="00E7357C">
          <w:rPr>
            <w:rStyle w:val="af5"/>
            <w:rFonts w:eastAsia="TimesNewRomanPS-BoldMT"/>
            <w:noProof/>
            <w:color w:val="auto"/>
          </w:rPr>
          <w:t xml:space="preserve">г) </w:t>
        </w:r>
        <w:r w:rsidR="00361000" w:rsidRPr="00E7357C">
          <w:rPr>
            <w:rStyle w:val="af5"/>
            <w:noProof/>
            <w:color w:val="auto"/>
          </w:rPr>
          <w:t>описание типов и количества секционирующей и регулирующей арматуры на тепловых сетях</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_Toc150505029 \h </w:instrText>
        </w:r>
        <w:r w:rsidR="00361000" w:rsidRPr="00E7357C">
          <w:rPr>
            <w:noProof/>
            <w:webHidden/>
          </w:rPr>
        </w:r>
        <w:r w:rsidR="00361000" w:rsidRPr="00E7357C">
          <w:rPr>
            <w:noProof/>
            <w:webHidden/>
          </w:rPr>
          <w:fldChar w:fldCharType="separate"/>
        </w:r>
        <w:r w:rsidR="00FA4B6F">
          <w:rPr>
            <w:noProof/>
            <w:webHidden/>
          </w:rPr>
          <w:t>22</w:t>
        </w:r>
        <w:r w:rsidR="00361000" w:rsidRPr="00E7357C">
          <w:rPr>
            <w:noProof/>
            <w:webHidden/>
          </w:rPr>
          <w:fldChar w:fldCharType="end"/>
        </w:r>
      </w:hyperlink>
    </w:p>
    <w:p w14:paraId="6B6679D6" w14:textId="7F9F31C2"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30" w:history="1">
        <w:r w:rsidR="00361000" w:rsidRPr="00E7357C">
          <w:rPr>
            <w:rStyle w:val="af5"/>
            <w:rFonts w:eastAsia="TimesNewRomanPS-BoldMT"/>
            <w:noProof/>
            <w:color w:val="auto"/>
          </w:rPr>
          <w:t xml:space="preserve">д) </w:t>
        </w:r>
        <w:r w:rsidR="00361000" w:rsidRPr="00E7357C">
          <w:rPr>
            <w:rStyle w:val="af5"/>
            <w:noProof/>
            <w:color w:val="auto"/>
          </w:rPr>
          <w:t>описание графиков регулирования отпуска тепла в тепловые сети с анализом их обоснованности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_Toc150505030 \h </w:instrText>
        </w:r>
        <w:r w:rsidR="00361000" w:rsidRPr="00E7357C">
          <w:rPr>
            <w:noProof/>
            <w:webHidden/>
          </w:rPr>
        </w:r>
        <w:r w:rsidR="00361000" w:rsidRPr="00E7357C">
          <w:rPr>
            <w:noProof/>
            <w:webHidden/>
          </w:rPr>
          <w:fldChar w:fldCharType="separate"/>
        </w:r>
        <w:r w:rsidR="00FA4B6F">
          <w:rPr>
            <w:noProof/>
            <w:webHidden/>
          </w:rPr>
          <w:t>22</w:t>
        </w:r>
        <w:r w:rsidR="00361000" w:rsidRPr="00E7357C">
          <w:rPr>
            <w:noProof/>
            <w:webHidden/>
          </w:rPr>
          <w:fldChar w:fldCharType="end"/>
        </w:r>
      </w:hyperlink>
    </w:p>
    <w:p w14:paraId="555D0884" w14:textId="21ACA79D"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31" w:history="1">
        <w:r w:rsidR="00361000" w:rsidRPr="00E7357C">
          <w:rPr>
            <w:rStyle w:val="af5"/>
            <w:rFonts w:eastAsia="TimesNewRomanPS-BoldMT"/>
            <w:noProof/>
            <w:color w:val="auto"/>
          </w:rPr>
          <w:t xml:space="preserve">е) </w:t>
        </w:r>
        <w:r w:rsidR="00361000" w:rsidRPr="00E7357C">
          <w:rPr>
            <w:rStyle w:val="af5"/>
            <w:noProof/>
            <w:color w:val="auto"/>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_Toc150505031 \h </w:instrText>
        </w:r>
        <w:r w:rsidR="00361000" w:rsidRPr="00E7357C">
          <w:rPr>
            <w:noProof/>
            <w:webHidden/>
          </w:rPr>
        </w:r>
        <w:r w:rsidR="00361000" w:rsidRPr="00E7357C">
          <w:rPr>
            <w:noProof/>
            <w:webHidden/>
          </w:rPr>
          <w:fldChar w:fldCharType="separate"/>
        </w:r>
        <w:r w:rsidR="00FA4B6F">
          <w:rPr>
            <w:noProof/>
            <w:webHidden/>
          </w:rPr>
          <w:t>22</w:t>
        </w:r>
        <w:r w:rsidR="00361000" w:rsidRPr="00E7357C">
          <w:rPr>
            <w:noProof/>
            <w:webHidden/>
          </w:rPr>
          <w:fldChar w:fldCharType="end"/>
        </w:r>
      </w:hyperlink>
    </w:p>
    <w:p w14:paraId="6D1CA0DE" w14:textId="038D9554"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32" w:history="1">
        <w:r w:rsidR="00361000" w:rsidRPr="00E7357C">
          <w:rPr>
            <w:rStyle w:val="af5"/>
            <w:rFonts w:eastAsia="TimesNewRomanPS-BoldMT"/>
            <w:noProof/>
            <w:color w:val="auto"/>
          </w:rPr>
          <w:t xml:space="preserve">ж) </w:t>
        </w:r>
        <w:r w:rsidR="00361000" w:rsidRPr="00E7357C">
          <w:rPr>
            <w:rStyle w:val="af5"/>
            <w:noProof/>
            <w:color w:val="auto"/>
          </w:rPr>
          <w:t>гидравлические режимы и пьезометрические графики тепловых сетей</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_Toc150505032 \h </w:instrText>
        </w:r>
        <w:r w:rsidR="00361000" w:rsidRPr="00E7357C">
          <w:rPr>
            <w:noProof/>
            <w:webHidden/>
          </w:rPr>
        </w:r>
        <w:r w:rsidR="00361000" w:rsidRPr="00E7357C">
          <w:rPr>
            <w:noProof/>
            <w:webHidden/>
          </w:rPr>
          <w:fldChar w:fldCharType="separate"/>
        </w:r>
        <w:r w:rsidR="00FA4B6F">
          <w:rPr>
            <w:noProof/>
            <w:webHidden/>
          </w:rPr>
          <w:t>23</w:t>
        </w:r>
        <w:r w:rsidR="00361000" w:rsidRPr="00E7357C">
          <w:rPr>
            <w:noProof/>
            <w:webHidden/>
          </w:rPr>
          <w:fldChar w:fldCharType="end"/>
        </w:r>
      </w:hyperlink>
    </w:p>
    <w:p w14:paraId="7E545A95" w14:textId="74676DF6"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33" w:history="1">
        <w:r w:rsidR="00361000" w:rsidRPr="00E7357C">
          <w:rPr>
            <w:rStyle w:val="af5"/>
            <w:rFonts w:eastAsia="TimesNewRomanPS-BoldMT"/>
            <w:noProof/>
            <w:color w:val="auto"/>
          </w:rPr>
          <w:t xml:space="preserve">з) </w:t>
        </w:r>
        <w:r w:rsidR="00361000" w:rsidRPr="00E7357C">
          <w:rPr>
            <w:rStyle w:val="af5"/>
            <w:noProof/>
            <w:color w:val="auto"/>
          </w:rPr>
          <w:t>статистику отказов тепловых сетей (аварийных ситуаций) за последние 5 лет</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_Toc150505033 \h </w:instrText>
        </w:r>
        <w:r w:rsidR="00361000" w:rsidRPr="00E7357C">
          <w:rPr>
            <w:noProof/>
            <w:webHidden/>
          </w:rPr>
        </w:r>
        <w:r w:rsidR="00361000" w:rsidRPr="00E7357C">
          <w:rPr>
            <w:noProof/>
            <w:webHidden/>
          </w:rPr>
          <w:fldChar w:fldCharType="separate"/>
        </w:r>
        <w:r w:rsidR="00FA4B6F">
          <w:rPr>
            <w:noProof/>
            <w:webHidden/>
          </w:rPr>
          <w:t>23</w:t>
        </w:r>
        <w:r w:rsidR="00361000" w:rsidRPr="00E7357C">
          <w:rPr>
            <w:noProof/>
            <w:webHidden/>
          </w:rPr>
          <w:fldChar w:fldCharType="end"/>
        </w:r>
      </w:hyperlink>
    </w:p>
    <w:p w14:paraId="052402BD" w14:textId="0C964AB3"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34" w:history="1">
        <w:r w:rsidR="00361000" w:rsidRPr="00E7357C">
          <w:rPr>
            <w:rStyle w:val="af5"/>
            <w:rFonts w:eastAsia="TimesNewRomanPS-BoldMT"/>
            <w:noProof/>
            <w:color w:val="auto"/>
          </w:rPr>
          <w:t xml:space="preserve">з) </w:t>
        </w:r>
        <w:r w:rsidR="00361000" w:rsidRPr="00E7357C">
          <w:rPr>
            <w:rStyle w:val="af5"/>
            <w:noProof/>
            <w:color w:val="auto"/>
          </w:rPr>
          <w:t>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_Toc150505034 \h </w:instrText>
        </w:r>
        <w:r w:rsidR="00361000" w:rsidRPr="00E7357C">
          <w:rPr>
            <w:noProof/>
            <w:webHidden/>
          </w:rPr>
        </w:r>
        <w:r w:rsidR="00361000" w:rsidRPr="00E7357C">
          <w:rPr>
            <w:noProof/>
            <w:webHidden/>
          </w:rPr>
          <w:fldChar w:fldCharType="separate"/>
        </w:r>
        <w:r w:rsidR="00FA4B6F">
          <w:rPr>
            <w:noProof/>
            <w:webHidden/>
          </w:rPr>
          <w:t>23</w:t>
        </w:r>
        <w:r w:rsidR="00361000" w:rsidRPr="00E7357C">
          <w:rPr>
            <w:noProof/>
            <w:webHidden/>
          </w:rPr>
          <w:fldChar w:fldCharType="end"/>
        </w:r>
      </w:hyperlink>
    </w:p>
    <w:p w14:paraId="5189C2D5" w14:textId="0DA6EE9F"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35" w:history="1">
        <w:r w:rsidR="00361000" w:rsidRPr="00E7357C">
          <w:rPr>
            <w:rStyle w:val="af5"/>
            <w:rFonts w:eastAsia="TimesNewRomanPS-BoldMT"/>
            <w:noProof/>
            <w:color w:val="auto"/>
          </w:rPr>
          <w:t xml:space="preserve">и) </w:t>
        </w:r>
        <w:r w:rsidR="00361000" w:rsidRPr="00E7357C">
          <w:rPr>
            <w:rStyle w:val="af5"/>
            <w:noProof/>
            <w:color w:val="auto"/>
          </w:rPr>
          <w:t>описание процедур диагностики состояния тепловых сетей и планирования капитальных (текущих) ремонтов</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_Toc150505035 \h </w:instrText>
        </w:r>
        <w:r w:rsidR="00361000" w:rsidRPr="00E7357C">
          <w:rPr>
            <w:noProof/>
            <w:webHidden/>
          </w:rPr>
        </w:r>
        <w:r w:rsidR="00361000" w:rsidRPr="00E7357C">
          <w:rPr>
            <w:noProof/>
            <w:webHidden/>
          </w:rPr>
          <w:fldChar w:fldCharType="separate"/>
        </w:r>
        <w:r w:rsidR="00FA4B6F">
          <w:rPr>
            <w:noProof/>
            <w:webHidden/>
          </w:rPr>
          <w:t>23</w:t>
        </w:r>
        <w:r w:rsidR="00361000" w:rsidRPr="00E7357C">
          <w:rPr>
            <w:noProof/>
            <w:webHidden/>
          </w:rPr>
          <w:fldChar w:fldCharType="end"/>
        </w:r>
      </w:hyperlink>
    </w:p>
    <w:p w14:paraId="2D044BBC" w14:textId="6BE179EF"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36" w:history="1">
        <w:r w:rsidR="00361000" w:rsidRPr="00E7357C">
          <w:rPr>
            <w:rStyle w:val="af5"/>
            <w:rFonts w:eastAsia="TimesNewRomanPS-BoldMT"/>
            <w:noProof/>
            <w:color w:val="auto"/>
          </w:rPr>
          <w:t xml:space="preserve">к) </w:t>
        </w:r>
        <w:r w:rsidR="00361000" w:rsidRPr="00E7357C">
          <w:rPr>
            <w:rStyle w:val="af5"/>
            <w:noProof/>
            <w:color w:val="auto"/>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_Toc150505036 \h </w:instrText>
        </w:r>
        <w:r w:rsidR="00361000" w:rsidRPr="00E7357C">
          <w:rPr>
            <w:noProof/>
            <w:webHidden/>
          </w:rPr>
        </w:r>
        <w:r w:rsidR="00361000" w:rsidRPr="00E7357C">
          <w:rPr>
            <w:noProof/>
            <w:webHidden/>
          </w:rPr>
          <w:fldChar w:fldCharType="separate"/>
        </w:r>
        <w:r w:rsidR="00FA4B6F">
          <w:rPr>
            <w:noProof/>
            <w:webHidden/>
          </w:rPr>
          <w:t>23</w:t>
        </w:r>
        <w:r w:rsidR="00361000" w:rsidRPr="00E7357C">
          <w:rPr>
            <w:noProof/>
            <w:webHidden/>
          </w:rPr>
          <w:fldChar w:fldCharType="end"/>
        </w:r>
      </w:hyperlink>
    </w:p>
    <w:p w14:paraId="18DA236C" w14:textId="6FED0A09"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37" w:history="1">
        <w:r w:rsidR="00361000" w:rsidRPr="00E7357C">
          <w:rPr>
            <w:rStyle w:val="af5"/>
            <w:rFonts w:eastAsia="TimesNewRomanPS-BoldMT"/>
            <w:noProof/>
            <w:color w:val="auto"/>
          </w:rPr>
          <w:t xml:space="preserve">л) </w:t>
        </w:r>
        <w:r w:rsidR="00361000" w:rsidRPr="00E7357C">
          <w:rPr>
            <w:rStyle w:val="af5"/>
            <w:noProof/>
            <w:color w:val="auto"/>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_Toc150505037 \h </w:instrText>
        </w:r>
        <w:r w:rsidR="00361000" w:rsidRPr="00E7357C">
          <w:rPr>
            <w:noProof/>
            <w:webHidden/>
          </w:rPr>
        </w:r>
        <w:r w:rsidR="00361000" w:rsidRPr="00E7357C">
          <w:rPr>
            <w:noProof/>
            <w:webHidden/>
          </w:rPr>
          <w:fldChar w:fldCharType="separate"/>
        </w:r>
        <w:r w:rsidR="00FA4B6F">
          <w:rPr>
            <w:noProof/>
            <w:webHidden/>
          </w:rPr>
          <w:t>24</w:t>
        </w:r>
        <w:r w:rsidR="00361000" w:rsidRPr="00E7357C">
          <w:rPr>
            <w:noProof/>
            <w:webHidden/>
          </w:rPr>
          <w:fldChar w:fldCharType="end"/>
        </w:r>
      </w:hyperlink>
    </w:p>
    <w:p w14:paraId="038D9B96" w14:textId="50D148D8"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38" w:history="1">
        <w:r w:rsidR="00361000" w:rsidRPr="00E7357C">
          <w:rPr>
            <w:rStyle w:val="af5"/>
            <w:rFonts w:eastAsia="TimesNewRomanPS-BoldMT"/>
            <w:noProof/>
            <w:color w:val="auto"/>
          </w:rPr>
          <w:t xml:space="preserve">м) </w:t>
        </w:r>
        <w:r w:rsidR="00361000" w:rsidRPr="00E7357C">
          <w:rPr>
            <w:rStyle w:val="af5"/>
            <w:noProof/>
            <w:color w:val="auto"/>
          </w:rPr>
          <w:t>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_Toc150505038 \h </w:instrText>
        </w:r>
        <w:r w:rsidR="00361000" w:rsidRPr="00E7357C">
          <w:rPr>
            <w:noProof/>
            <w:webHidden/>
          </w:rPr>
        </w:r>
        <w:r w:rsidR="00361000" w:rsidRPr="00E7357C">
          <w:rPr>
            <w:noProof/>
            <w:webHidden/>
          </w:rPr>
          <w:fldChar w:fldCharType="separate"/>
        </w:r>
        <w:r w:rsidR="00FA4B6F">
          <w:rPr>
            <w:noProof/>
            <w:webHidden/>
          </w:rPr>
          <w:t>25</w:t>
        </w:r>
        <w:r w:rsidR="00361000" w:rsidRPr="00E7357C">
          <w:rPr>
            <w:noProof/>
            <w:webHidden/>
          </w:rPr>
          <w:fldChar w:fldCharType="end"/>
        </w:r>
      </w:hyperlink>
    </w:p>
    <w:p w14:paraId="6A96898E" w14:textId="5627D9DA"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39" w:history="1">
        <w:r w:rsidR="00361000" w:rsidRPr="00E7357C">
          <w:rPr>
            <w:rStyle w:val="af5"/>
            <w:rFonts w:eastAsia="TimesNewRomanPS-BoldMT"/>
            <w:noProof/>
            <w:color w:val="auto"/>
          </w:rPr>
          <w:t xml:space="preserve">н) </w:t>
        </w:r>
        <w:r w:rsidR="00361000" w:rsidRPr="00E7357C">
          <w:rPr>
            <w:rStyle w:val="af5"/>
            <w:noProof/>
            <w:color w:val="auto"/>
          </w:rPr>
          <w:t>предписания надзорных органов по запрещению дальнейшей эксплуатации участков тепловой сети и результаты их исполнения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_Toc150505039 \h </w:instrText>
        </w:r>
        <w:r w:rsidR="00361000" w:rsidRPr="00E7357C">
          <w:rPr>
            <w:noProof/>
            <w:webHidden/>
          </w:rPr>
        </w:r>
        <w:r w:rsidR="00361000" w:rsidRPr="00E7357C">
          <w:rPr>
            <w:noProof/>
            <w:webHidden/>
          </w:rPr>
          <w:fldChar w:fldCharType="separate"/>
        </w:r>
        <w:r w:rsidR="00FA4B6F">
          <w:rPr>
            <w:noProof/>
            <w:webHidden/>
          </w:rPr>
          <w:t>25</w:t>
        </w:r>
        <w:r w:rsidR="00361000" w:rsidRPr="00E7357C">
          <w:rPr>
            <w:noProof/>
            <w:webHidden/>
          </w:rPr>
          <w:fldChar w:fldCharType="end"/>
        </w:r>
      </w:hyperlink>
    </w:p>
    <w:p w14:paraId="2C27F20A" w14:textId="2ADB59A8"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40" w:history="1">
        <w:r w:rsidR="00361000" w:rsidRPr="00E7357C">
          <w:rPr>
            <w:rStyle w:val="af5"/>
            <w:rFonts w:eastAsia="TimesNewRomanPS-BoldMT"/>
            <w:noProof/>
            <w:color w:val="auto"/>
          </w:rPr>
          <w:t xml:space="preserve">р) </w:t>
        </w:r>
        <w:r w:rsidR="00361000" w:rsidRPr="00E7357C">
          <w:rPr>
            <w:rStyle w:val="af5"/>
            <w:noProof/>
            <w:color w:val="auto"/>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_Toc150505040 \h </w:instrText>
        </w:r>
        <w:r w:rsidR="00361000" w:rsidRPr="00E7357C">
          <w:rPr>
            <w:noProof/>
            <w:webHidden/>
          </w:rPr>
        </w:r>
        <w:r w:rsidR="00361000" w:rsidRPr="00E7357C">
          <w:rPr>
            <w:noProof/>
            <w:webHidden/>
          </w:rPr>
          <w:fldChar w:fldCharType="separate"/>
        </w:r>
        <w:r w:rsidR="00FA4B6F">
          <w:rPr>
            <w:noProof/>
            <w:webHidden/>
          </w:rPr>
          <w:t>25</w:t>
        </w:r>
        <w:r w:rsidR="00361000" w:rsidRPr="00E7357C">
          <w:rPr>
            <w:noProof/>
            <w:webHidden/>
          </w:rPr>
          <w:fldChar w:fldCharType="end"/>
        </w:r>
      </w:hyperlink>
    </w:p>
    <w:p w14:paraId="137D413A" w14:textId="795F4E81"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41" w:history="1">
        <w:r w:rsidR="00361000" w:rsidRPr="00E7357C">
          <w:rPr>
            <w:rStyle w:val="af5"/>
            <w:rFonts w:eastAsia="TimesNewRomanPS-BoldMT"/>
            <w:noProof/>
            <w:color w:val="auto"/>
          </w:rPr>
          <w:t xml:space="preserve">о) </w:t>
        </w:r>
        <w:r w:rsidR="00361000" w:rsidRPr="00E7357C">
          <w:rPr>
            <w:rStyle w:val="af5"/>
            <w:noProof/>
            <w:color w:val="auto"/>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_Toc150505041 \h </w:instrText>
        </w:r>
        <w:r w:rsidR="00361000" w:rsidRPr="00E7357C">
          <w:rPr>
            <w:noProof/>
            <w:webHidden/>
          </w:rPr>
        </w:r>
        <w:r w:rsidR="00361000" w:rsidRPr="00E7357C">
          <w:rPr>
            <w:noProof/>
            <w:webHidden/>
          </w:rPr>
          <w:fldChar w:fldCharType="separate"/>
        </w:r>
        <w:r w:rsidR="00FA4B6F">
          <w:rPr>
            <w:noProof/>
            <w:webHidden/>
          </w:rPr>
          <w:t>25</w:t>
        </w:r>
        <w:r w:rsidR="00361000" w:rsidRPr="00E7357C">
          <w:rPr>
            <w:noProof/>
            <w:webHidden/>
          </w:rPr>
          <w:fldChar w:fldCharType="end"/>
        </w:r>
      </w:hyperlink>
    </w:p>
    <w:p w14:paraId="473C0E82" w14:textId="3ECBE3C5"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42" w:history="1">
        <w:r w:rsidR="00361000" w:rsidRPr="00E7357C">
          <w:rPr>
            <w:rStyle w:val="af5"/>
            <w:rFonts w:eastAsia="TimesNewRomanPS-BoldMT"/>
            <w:noProof/>
            <w:color w:val="auto"/>
          </w:rPr>
          <w:t xml:space="preserve">п) </w:t>
        </w:r>
        <w:r w:rsidR="00361000" w:rsidRPr="00E7357C">
          <w:rPr>
            <w:rStyle w:val="af5"/>
            <w:noProof/>
            <w:color w:val="auto"/>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_Toc150505042 \h </w:instrText>
        </w:r>
        <w:r w:rsidR="00361000" w:rsidRPr="00E7357C">
          <w:rPr>
            <w:noProof/>
            <w:webHidden/>
          </w:rPr>
        </w:r>
        <w:r w:rsidR="00361000" w:rsidRPr="00E7357C">
          <w:rPr>
            <w:noProof/>
            <w:webHidden/>
          </w:rPr>
          <w:fldChar w:fldCharType="separate"/>
        </w:r>
        <w:r w:rsidR="00FA4B6F">
          <w:rPr>
            <w:noProof/>
            <w:webHidden/>
          </w:rPr>
          <w:t>26</w:t>
        </w:r>
        <w:r w:rsidR="00361000" w:rsidRPr="00E7357C">
          <w:rPr>
            <w:noProof/>
            <w:webHidden/>
          </w:rPr>
          <w:fldChar w:fldCharType="end"/>
        </w:r>
      </w:hyperlink>
    </w:p>
    <w:p w14:paraId="66057328" w14:textId="169827EE"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43" w:history="1">
        <w:r w:rsidR="00361000" w:rsidRPr="00E7357C">
          <w:rPr>
            <w:rStyle w:val="af5"/>
            <w:rFonts w:eastAsia="TimesNewRomanPS-BoldMT"/>
            <w:noProof/>
            <w:color w:val="auto"/>
          </w:rPr>
          <w:t xml:space="preserve">р) </w:t>
        </w:r>
        <w:r w:rsidR="00361000" w:rsidRPr="00E7357C">
          <w:rPr>
            <w:rStyle w:val="af5"/>
            <w:noProof/>
            <w:color w:val="auto"/>
          </w:rPr>
          <w:t>уровень автоматизации и обслуживания центральных тепловых пунктов, насосных станций</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_Toc150505043 \h </w:instrText>
        </w:r>
        <w:r w:rsidR="00361000" w:rsidRPr="00E7357C">
          <w:rPr>
            <w:noProof/>
            <w:webHidden/>
          </w:rPr>
        </w:r>
        <w:r w:rsidR="00361000" w:rsidRPr="00E7357C">
          <w:rPr>
            <w:noProof/>
            <w:webHidden/>
          </w:rPr>
          <w:fldChar w:fldCharType="separate"/>
        </w:r>
        <w:r w:rsidR="00FA4B6F">
          <w:rPr>
            <w:noProof/>
            <w:webHidden/>
          </w:rPr>
          <w:t>26</w:t>
        </w:r>
        <w:r w:rsidR="00361000" w:rsidRPr="00E7357C">
          <w:rPr>
            <w:noProof/>
            <w:webHidden/>
          </w:rPr>
          <w:fldChar w:fldCharType="end"/>
        </w:r>
      </w:hyperlink>
    </w:p>
    <w:p w14:paraId="7A1FAEE1" w14:textId="047A4F34"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44" w:history="1">
        <w:r w:rsidR="00361000" w:rsidRPr="00E7357C">
          <w:rPr>
            <w:rStyle w:val="af5"/>
            <w:rFonts w:eastAsia="TimesNewRomanPS-BoldMT"/>
            <w:noProof/>
            <w:color w:val="auto"/>
          </w:rPr>
          <w:t xml:space="preserve">с) </w:t>
        </w:r>
        <w:r w:rsidR="00361000" w:rsidRPr="00E7357C">
          <w:rPr>
            <w:rStyle w:val="af5"/>
            <w:noProof/>
            <w:color w:val="auto"/>
          </w:rPr>
          <w:t>сведения о наличии защиты тепловых сетей от превышения давления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_Toc150505044 \h </w:instrText>
        </w:r>
        <w:r w:rsidR="00361000" w:rsidRPr="00E7357C">
          <w:rPr>
            <w:noProof/>
            <w:webHidden/>
          </w:rPr>
        </w:r>
        <w:r w:rsidR="00361000" w:rsidRPr="00E7357C">
          <w:rPr>
            <w:noProof/>
            <w:webHidden/>
          </w:rPr>
          <w:fldChar w:fldCharType="separate"/>
        </w:r>
        <w:r w:rsidR="00FA4B6F">
          <w:rPr>
            <w:noProof/>
            <w:webHidden/>
          </w:rPr>
          <w:t>26</w:t>
        </w:r>
        <w:r w:rsidR="00361000" w:rsidRPr="00E7357C">
          <w:rPr>
            <w:noProof/>
            <w:webHidden/>
          </w:rPr>
          <w:fldChar w:fldCharType="end"/>
        </w:r>
      </w:hyperlink>
    </w:p>
    <w:p w14:paraId="2C84D66A" w14:textId="2B6C8601"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45" w:history="1">
        <w:r w:rsidR="00361000" w:rsidRPr="00E7357C">
          <w:rPr>
            <w:rStyle w:val="af5"/>
            <w:rFonts w:eastAsia="TimesNewRomanPS-BoldMT"/>
            <w:noProof/>
            <w:color w:val="auto"/>
          </w:rPr>
          <w:t xml:space="preserve">т) </w:t>
        </w:r>
        <w:r w:rsidR="00361000" w:rsidRPr="00E7357C">
          <w:rPr>
            <w:rStyle w:val="af5"/>
            <w:noProof/>
            <w:color w:val="auto"/>
          </w:rPr>
          <w:t>перечень вы явленных бесхозяйных тепловых сетей и обоснование выбора организации, уполномоченной на их эксплуатацию</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_Toc150505045 \h </w:instrText>
        </w:r>
        <w:r w:rsidR="00361000" w:rsidRPr="00E7357C">
          <w:rPr>
            <w:noProof/>
            <w:webHidden/>
          </w:rPr>
        </w:r>
        <w:r w:rsidR="00361000" w:rsidRPr="00E7357C">
          <w:rPr>
            <w:noProof/>
            <w:webHidden/>
          </w:rPr>
          <w:fldChar w:fldCharType="separate"/>
        </w:r>
        <w:r w:rsidR="00FA4B6F">
          <w:rPr>
            <w:noProof/>
            <w:webHidden/>
          </w:rPr>
          <w:t>26</w:t>
        </w:r>
        <w:r w:rsidR="00361000" w:rsidRPr="00E7357C">
          <w:rPr>
            <w:noProof/>
            <w:webHidden/>
          </w:rPr>
          <w:fldChar w:fldCharType="end"/>
        </w:r>
      </w:hyperlink>
    </w:p>
    <w:p w14:paraId="7F2270E7" w14:textId="0CD3744A" w:rsidR="00361000" w:rsidRPr="00E7357C" w:rsidRDefault="00EF06FC">
      <w:pPr>
        <w:pStyle w:val="31"/>
        <w:tabs>
          <w:tab w:val="left" w:pos="1680"/>
        </w:tabs>
        <w:rPr>
          <w:rFonts w:asciiTheme="minorHAnsi" w:eastAsiaTheme="minorEastAsia" w:hAnsiTheme="minorHAnsi" w:cstheme="minorBidi"/>
          <w:b w:val="0"/>
          <w:szCs w:val="22"/>
        </w:rPr>
      </w:pPr>
      <w:hyperlink w:anchor="_Toc150505046" w:history="1">
        <w:r w:rsidR="00361000" w:rsidRPr="00E7357C">
          <w:rPr>
            <w:rStyle w:val="af5"/>
            <w:color w:val="auto"/>
          </w:rPr>
          <w:t>Часть 4.</w:t>
        </w:r>
        <w:r w:rsidR="00361000" w:rsidRPr="00E7357C">
          <w:rPr>
            <w:rFonts w:asciiTheme="minorHAnsi" w:eastAsiaTheme="minorEastAsia" w:hAnsiTheme="minorHAnsi" w:cstheme="minorBidi"/>
            <w:b w:val="0"/>
            <w:szCs w:val="22"/>
          </w:rPr>
          <w:tab/>
        </w:r>
        <w:r w:rsidR="00361000" w:rsidRPr="00E7357C">
          <w:rPr>
            <w:rStyle w:val="af5"/>
            <w:color w:val="auto"/>
          </w:rPr>
          <w:t>Зоны действия источников тепловой энергии</w:t>
        </w:r>
        <w:r w:rsidR="00361000" w:rsidRPr="00E7357C">
          <w:rPr>
            <w:webHidden/>
          </w:rPr>
          <w:tab/>
        </w:r>
        <w:r w:rsidR="00361000" w:rsidRPr="00E7357C">
          <w:rPr>
            <w:webHidden/>
          </w:rPr>
          <w:fldChar w:fldCharType="begin"/>
        </w:r>
        <w:r w:rsidR="00361000" w:rsidRPr="00E7357C">
          <w:rPr>
            <w:webHidden/>
          </w:rPr>
          <w:instrText xml:space="preserve"> PAGEREF _Toc150505046 \h </w:instrText>
        </w:r>
        <w:r w:rsidR="00361000" w:rsidRPr="00E7357C">
          <w:rPr>
            <w:webHidden/>
          </w:rPr>
        </w:r>
        <w:r w:rsidR="00361000" w:rsidRPr="00E7357C">
          <w:rPr>
            <w:webHidden/>
          </w:rPr>
          <w:fldChar w:fldCharType="separate"/>
        </w:r>
        <w:r w:rsidR="00FA4B6F">
          <w:rPr>
            <w:webHidden/>
          </w:rPr>
          <w:t>26</w:t>
        </w:r>
        <w:r w:rsidR="00361000" w:rsidRPr="00E7357C">
          <w:rPr>
            <w:webHidden/>
          </w:rPr>
          <w:fldChar w:fldCharType="end"/>
        </w:r>
      </w:hyperlink>
    </w:p>
    <w:p w14:paraId="67524A4C" w14:textId="0D528908" w:rsidR="00361000" w:rsidRPr="00E7357C" w:rsidRDefault="00EF06FC">
      <w:pPr>
        <w:pStyle w:val="31"/>
        <w:tabs>
          <w:tab w:val="left" w:pos="1920"/>
        </w:tabs>
        <w:rPr>
          <w:rFonts w:asciiTheme="minorHAnsi" w:eastAsiaTheme="minorEastAsia" w:hAnsiTheme="minorHAnsi" w:cstheme="minorBidi"/>
          <w:b w:val="0"/>
          <w:szCs w:val="22"/>
        </w:rPr>
      </w:pPr>
      <w:hyperlink w:anchor="_Toc150505047" w:history="1">
        <w:r w:rsidR="00361000" w:rsidRPr="00E7357C">
          <w:rPr>
            <w:rStyle w:val="af5"/>
            <w:color w:val="auto"/>
          </w:rPr>
          <w:t>Часть 5.</w:t>
        </w:r>
        <w:r w:rsidR="00361000" w:rsidRPr="00E7357C">
          <w:rPr>
            <w:rFonts w:asciiTheme="minorHAnsi" w:eastAsiaTheme="minorEastAsia" w:hAnsiTheme="minorHAnsi" w:cstheme="minorBidi"/>
            <w:b w:val="0"/>
            <w:szCs w:val="22"/>
          </w:rPr>
          <w:tab/>
        </w:r>
        <w:r w:rsidR="00361000" w:rsidRPr="00E7357C">
          <w:rPr>
            <w:rStyle w:val="af5"/>
            <w:color w:val="auto"/>
          </w:rPr>
          <w:t>Тепловые нагрузки потребителей тепловой энергии, групп потребителей тепловой энергии.</w:t>
        </w:r>
        <w:r w:rsidR="00361000" w:rsidRPr="00E7357C">
          <w:rPr>
            <w:webHidden/>
          </w:rPr>
          <w:tab/>
        </w:r>
        <w:r w:rsidR="00361000" w:rsidRPr="00E7357C">
          <w:rPr>
            <w:webHidden/>
          </w:rPr>
          <w:fldChar w:fldCharType="begin"/>
        </w:r>
        <w:r w:rsidR="00361000" w:rsidRPr="00E7357C">
          <w:rPr>
            <w:webHidden/>
          </w:rPr>
          <w:instrText xml:space="preserve"> PAGEREF _Toc150505047 \h </w:instrText>
        </w:r>
        <w:r w:rsidR="00361000" w:rsidRPr="00E7357C">
          <w:rPr>
            <w:webHidden/>
          </w:rPr>
        </w:r>
        <w:r w:rsidR="00361000" w:rsidRPr="00E7357C">
          <w:rPr>
            <w:webHidden/>
          </w:rPr>
          <w:fldChar w:fldCharType="separate"/>
        </w:r>
        <w:r w:rsidR="00FA4B6F">
          <w:rPr>
            <w:webHidden/>
          </w:rPr>
          <w:t>33</w:t>
        </w:r>
        <w:r w:rsidR="00361000" w:rsidRPr="00E7357C">
          <w:rPr>
            <w:webHidden/>
          </w:rPr>
          <w:fldChar w:fldCharType="end"/>
        </w:r>
      </w:hyperlink>
    </w:p>
    <w:p w14:paraId="5AF93387" w14:textId="50E1B360"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48" w:history="1">
        <w:r w:rsidR="00361000" w:rsidRPr="00E7357C">
          <w:rPr>
            <w:rStyle w:val="af5"/>
            <w:rFonts w:eastAsia="TimesNewRomanPS-BoldMT"/>
            <w:noProof/>
            <w:color w:val="auto"/>
          </w:rPr>
          <w:t xml:space="preserve">а) </w:t>
        </w:r>
        <w:r w:rsidR="00361000" w:rsidRPr="00E7357C">
          <w:rPr>
            <w:rStyle w:val="af5"/>
            <w:noProof/>
            <w:color w:val="auto"/>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_Toc150505048 \h </w:instrText>
        </w:r>
        <w:r w:rsidR="00361000" w:rsidRPr="00E7357C">
          <w:rPr>
            <w:noProof/>
            <w:webHidden/>
          </w:rPr>
        </w:r>
        <w:r w:rsidR="00361000" w:rsidRPr="00E7357C">
          <w:rPr>
            <w:noProof/>
            <w:webHidden/>
          </w:rPr>
          <w:fldChar w:fldCharType="separate"/>
        </w:r>
        <w:r w:rsidR="00FA4B6F">
          <w:rPr>
            <w:noProof/>
            <w:webHidden/>
          </w:rPr>
          <w:t>33</w:t>
        </w:r>
        <w:r w:rsidR="00361000" w:rsidRPr="00E7357C">
          <w:rPr>
            <w:noProof/>
            <w:webHidden/>
          </w:rPr>
          <w:fldChar w:fldCharType="end"/>
        </w:r>
      </w:hyperlink>
    </w:p>
    <w:p w14:paraId="253AADCB" w14:textId="754C7464"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49" w:history="1">
        <w:r w:rsidR="00361000" w:rsidRPr="00E7357C">
          <w:rPr>
            <w:rStyle w:val="af5"/>
            <w:rFonts w:eastAsia="TimesNewRomanPS-BoldMT"/>
            <w:noProof/>
            <w:color w:val="auto"/>
          </w:rPr>
          <w:t xml:space="preserve">б) </w:t>
        </w:r>
        <w:r w:rsidR="00361000" w:rsidRPr="00E7357C">
          <w:rPr>
            <w:rStyle w:val="af5"/>
            <w:noProof/>
            <w:color w:val="auto"/>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_Toc150505049 \h </w:instrText>
        </w:r>
        <w:r w:rsidR="00361000" w:rsidRPr="00E7357C">
          <w:rPr>
            <w:noProof/>
            <w:webHidden/>
          </w:rPr>
        </w:r>
        <w:r w:rsidR="00361000" w:rsidRPr="00E7357C">
          <w:rPr>
            <w:noProof/>
            <w:webHidden/>
          </w:rPr>
          <w:fldChar w:fldCharType="separate"/>
        </w:r>
        <w:r w:rsidR="00FA4B6F">
          <w:rPr>
            <w:noProof/>
            <w:webHidden/>
          </w:rPr>
          <w:t>36</w:t>
        </w:r>
        <w:r w:rsidR="00361000" w:rsidRPr="00E7357C">
          <w:rPr>
            <w:noProof/>
            <w:webHidden/>
          </w:rPr>
          <w:fldChar w:fldCharType="end"/>
        </w:r>
      </w:hyperlink>
    </w:p>
    <w:p w14:paraId="5729FFDD" w14:textId="66FB8B02"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50" w:history="1">
        <w:r w:rsidR="00361000" w:rsidRPr="00E7357C">
          <w:rPr>
            <w:rStyle w:val="af5"/>
            <w:rFonts w:eastAsia="TimesNewRomanPS-BoldMT"/>
            <w:noProof/>
            <w:color w:val="auto"/>
          </w:rPr>
          <w:t xml:space="preserve">в) </w:t>
        </w:r>
        <w:r w:rsidR="00361000" w:rsidRPr="00E7357C">
          <w:rPr>
            <w:rStyle w:val="af5"/>
            <w:noProof/>
            <w:color w:val="auto"/>
          </w:rPr>
          <w:t>описание существующих нормативов потребления тепловой энергии для населения на отопление и горячее водоснабжение</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_Toc150505050 \h </w:instrText>
        </w:r>
        <w:r w:rsidR="00361000" w:rsidRPr="00E7357C">
          <w:rPr>
            <w:noProof/>
            <w:webHidden/>
          </w:rPr>
        </w:r>
        <w:r w:rsidR="00361000" w:rsidRPr="00E7357C">
          <w:rPr>
            <w:noProof/>
            <w:webHidden/>
          </w:rPr>
          <w:fldChar w:fldCharType="separate"/>
        </w:r>
        <w:r w:rsidR="00FA4B6F">
          <w:rPr>
            <w:noProof/>
            <w:webHidden/>
          </w:rPr>
          <w:t>36</w:t>
        </w:r>
        <w:r w:rsidR="00361000" w:rsidRPr="00E7357C">
          <w:rPr>
            <w:noProof/>
            <w:webHidden/>
          </w:rPr>
          <w:fldChar w:fldCharType="end"/>
        </w:r>
      </w:hyperlink>
    </w:p>
    <w:p w14:paraId="0149A731" w14:textId="721475C2"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51" w:history="1">
        <w:r w:rsidR="00361000" w:rsidRPr="00E7357C">
          <w:rPr>
            <w:rStyle w:val="af5"/>
            <w:noProof/>
            <w:color w:val="auto"/>
          </w:rPr>
          <w:t>г) описание сравнения величины договорной и расчетной тепловой нагрузки по зоне действия каждого источника тепловой энергии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_Toc150505051 \h </w:instrText>
        </w:r>
        <w:r w:rsidR="00361000" w:rsidRPr="00E7357C">
          <w:rPr>
            <w:noProof/>
            <w:webHidden/>
          </w:rPr>
        </w:r>
        <w:r w:rsidR="00361000" w:rsidRPr="00E7357C">
          <w:rPr>
            <w:noProof/>
            <w:webHidden/>
          </w:rPr>
          <w:fldChar w:fldCharType="separate"/>
        </w:r>
        <w:r w:rsidR="00FA4B6F">
          <w:rPr>
            <w:noProof/>
            <w:webHidden/>
          </w:rPr>
          <w:t>36</w:t>
        </w:r>
        <w:r w:rsidR="00361000" w:rsidRPr="00E7357C">
          <w:rPr>
            <w:noProof/>
            <w:webHidden/>
          </w:rPr>
          <w:fldChar w:fldCharType="end"/>
        </w:r>
      </w:hyperlink>
    </w:p>
    <w:p w14:paraId="019FB77B" w14:textId="22D25A57" w:rsidR="00361000" w:rsidRPr="00E7357C" w:rsidRDefault="00EF06FC">
      <w:pPr>
        <w:pStyle w:val="31"/>
        <w:tabs>
          <w:tab w:val="left" w:pos="1920"/>
        </w:tabs>
        <w:rPr>
          <w:rFonts w:asciiTheme="minorHAnsi" w:eastAsiaTheme="minorEastAsia" w:hAnsiTheme="minorHAnsi" w:cstheme="minorBidi"/>
          <w:b w:val="0"/>
          <w:szCs w:val="22"/>
        </w:rPr>
      </w:pPr>
      <w:hyperlink w:anchor="_Toc150505052" w:history="1">
        <w:r w:rsidR="00361000" w:rsidRPr="00E7357C">
          <w:rPr>
            <w:rStyle w:val="af5"/>
            <w:color w:val="auto"/>
          </w:rPr>
          <w:t>Часть 6.</w:t>
        </w:r>
        <w:r w:rsidR="00361000" w:rsidRPr="00E7357C">
          <w:rPr>
            <w:rFonts w:asciiTheme="minorHAnsi" w:eastAsiaTheme="minorEastAsia" w:hAnsiTheme="minorHAnsi" w:cstheme="minorBidi"/>
            <w:b w:val="0"/>
            <w:szCs w:val="22"/>
          </w:rPr>
          <w:tab/>
        </w:r>
        <w:r w:rsidR="00361000" w:rsidRPr="00E7357C">
          <w:rPr>
            <w:rStyle w:val="af5"/>
            <w:color w:val="auto"/>
          </w:rPr>
          <w:t>Балансы тепловой мощности и тепловой нагрузки в зонах действия источников тепловой энергии</w:t>
        </w:r>
        <w:r w:rsidR="00361000" w:rsidRPr="00E7357C">
          <w:rPr>
            <w:webHidden/>
          </w:rPr>
          <w:tab/>
        </w:r>
        <w:r w:rsidR="00361000" w:rsidRPr="00E7357C">
          <w:rPr>
            <w:webHidden/>
          </w:rPr>
          <w:fldChar w:fldCharType="begin"/>
        </w:r>
        <w:r w:rsidR="00361000" w:rsidRPr="00E7357C">
          <w:rPr>
            <w:webHidden/>
          </w:rPr>
          <w:instrText xml:space="preserve"> PAGEREF _Toc150505052 \h </w:instrText>
        </w:r>
        <w:r w:rsidR="00361000" w:rsidRPr="00E7357C">
          <w:rPr>
            <w:webHidden/>
          </w:rPr>
        </w:r>
        <w:r w:rsidR="00361000" w:rsidRPr="00E7357C">
          <w:rPr>
            <w:webHidden/>
          </w:rPr>
          <w:fldChar w:fldCharType="separate"/>
        </w:r>
        <w:r w:rsidR="00FA4B6F">
          <w:rPr>
            <w:webHidden/>
          </w:rPr>
          <w:t>36</w:t>
        </w:r>
        <w:r w:rsidR="00361000" w:rsidRPr="00E7357C">
          <w:rPr>
            <w:webHidden/>
          </w:rPr>
          <w:fldChar w:fldCharType="end"/>
        </w:r>
      </w:hyperlink>
    </w:p>
    <w:p w14:paraId="674E9165" w14:textId="67146CE5"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53" w:history="1">
        <w:r w:rsidR="00361000" w:rsidRPr="00E7357C">
          <w:rPr>
            <w:rStyle w:val="af5"/>
            <w:rFonts w:eastAsia="TimesNewRomanPS-BoldMT"/>
            <w:noProof/>
            <w:color w:val="auto"/>
          </w:rPr>
          <w:t xml:space="preserve">а) </w:t>
        </w:r>
        <w:r w:rsidR="00361000" w:rsidRPr="00E7357C">
          <w:rPr>
            <w:rStyle w:val="af5"/>
            <w:noProof/>
            <w:color w:val="auto"/>
          </w:rPr>
          <w:t>описание балансов установленной и располагаемой тепловой мощности расчетной тепловой нагрузки по каждому источнику тепловой энергии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_Toc150505053 \h </w:instrText>
        </w:r>
        <w:r w:rsidR="00361000" w:rsidRPr="00E7357C">
          <w:rPr>
            <w:noProof/>
            <w:webHidden/>
          </w:rPr>
        </w:r>
        <w:r w:rsidR="00361000" w:rsidRPr="00E7357C">
          <w:rPr>
            <w:noProof/>
            <w:webHidden/>
          </w:rPr>
          <w:fldChar w:fldCharType="separate"/>
        </w:r>
        <w:r w:rsidR="00FA4B6F">
          <w:rPr>
            <w:noProof/>
            <w:webHidden/>
          </w:rPr>
          <w:t>36</w:t>
        </w:r>
        <w:r w:rsidR="00361000" w:rsidRPr="00E7357C">
          <w:rPr>
            <w:noProof/>
            <w:webHidden/>
          </w:rPr>
          <w:fldChar w:fldCharType="end"/>
        </w:r>
      </w:hyperlink>
    </w:p>
    <w:p w14:paraId="4C2CBF5F" w14:textId="038602C9"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54" w:history="1">
        <w:r w:rsidR="00361000" w:rsidRPr="00E7357C">
          <w:rPr>
            <w:rStyle w:val="af5"/>
            <w:rFonts w:eastAsia="TimesNewRomanPS-BoldMT"/>
            <w:noProof/>
            <w:color w:val="auto"/>
          </w:rPr>
          <w:t xml:space="preserve">б) </w:t>
        </w:r>
        <w:r w:rsidR="00361000" w:rsidRPr="00E7357C">
          <w:rPr>
            <w:rStyle w:val="af5"/>
            <w:noProof/>
            <w:color w:val="auto"/>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_Toc150505054 \h </w:instrText>
        </w:r>
        <w:r w:rsidR="00361000" w:rsidRPr="00E7357C">
          <w:rPr>
            <w:noProof/>
            <w:webHidden/>
          </w:rPr>
        </w:r>
        <w:r w:rsidR="00361000" w:rsidRPr="00E7357C">
          <w:rPr>
            <w:noProof/>
            <w:webHidden/>
          </w:rPr>
          <w:fldChar w:fldCharType="separate"/>
        </w:r>
        <w:r w:rsidR="00FA4B6F">
          <w:rPr>
            <w:noProof/>
            <w:webHidden/>
          </w:rPr>
          <w:t>37</w:t>
        </w:r>
        <w:r w:rsidR="00361000" w:rsidRPr="00E7357C">
          <w:rPr>
            <w:noProof/>
            <w:webHidden/>
          </w:rPr>
          <w:fldChar w:fldCharType="end"/>
        </w:r>
      </w:hyperlink>
    </w:p>
    <w:p w14:paraId="6BB66B69" w14:textId="1595AD96"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55" w:history="1">
        <w:r w:rsidR="00361000" w:rsidRPr="00E7357C">
          <w:rPr>
            <w:rStyle w:val="af5"/>
            <w:rFonts w:eastAsia="TimesNewRomanPS-BoldMT"/>
            <w:noProof/>
            <w:color w:val="auto"/>
          </w:rPr>
          <w:t xml:space="preserve">в) </w:t>
        </w:r>
        <w:r w:rsidR="00361000" w:rsidRPr="00E7357C">
          <w:rPr>
            <w:rStyle w:val="af5"/>
            <w:noProof/>
            <w:color w:val="auto"/>
          </w:rPr>
          <w:t xml:space="preserve">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w:t>
        </w:r>
        <w:r w:rsidR="00361000" w:rsidRPr="00E7357C">
          <w:rPr>
            <w:rStyle w:val="af5"/>
            <w:noProof/>
            <w:color w:val="auto"/>
          </w:rPr>
          <w:lastRenderedPageBreak/>
          <w:t>существующие возможности (резервы и дефициты по пропускной способности) передачи тепловой энергии от источника тепловой энергии к потребителю</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_Toc150505055 \h </w:instrText>
        </w:r>
        <w:r w:rsidR="00361000" w:rsidRPr="00E7357C">
          <w:rPr>
            <w:noProof/>
            <w:webHidden/>
          </w:rPr>
        </w:r>
        <w:r w:rsidR="00361000" w:rsidRPr="00E7357C">
          <w:rPr>
            <w:noProof/>
            <w:webHidden/>
          </w:rPr>
          <w:fldChar w:fldCharType="separate"/>
        </w:r>
        <w:r w:rsidR="00FA4B6F">
          <w:rPr>
            <w:noProof/>
            <w:webHidden/>
          </w:rPr>
          <w:t>37</w:t>
        </w:r>
        <w:r w:rsidR="00361000" w:rsidRPr="00E7357C">
          <w:rPr>
            <w:noProof/>
            <w:webHidden/>
          </w:rPr>
          <w:fldChar w:fldCharType="end"/>
        </w:r>
      </w:hyperlink>
    </w:p>
    <w:p w14:paraId="50439B6C" w14:textId="587CD68E"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56" w:history="1">
        <w:r w:rsidR="00361000" w:rsidRPr="00E7357C">
          <w:rPr>
            <w:rStyle w:val="af5"/>
            <w:rFonts w:eastAsia="TimesNewRomanPS-BoldMT"/>
            <w:noProof/>
            <w:color w:val="auto"/>
          </w:rPr>
          <w:t xml:space="preserve">г) </w:t>
        </w:r>
        <w:r w:rsidR="00361000" w:rsidRPr="00E7357C">
          <w:rPr>
            <w:rStyle w:val="af5"/>
            <w:noProof/>
            <w:color w:val="auto"/>
          </w:rPr>
          <w:t>описание причины возникновения дефицитов тепловой мощности и последствий влияния дефицитов на качество теплоснабжения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_Toc150505056 \h </w:instrText>
        </w:r>
        <w:r w:rsidR="00361000" w:rsidRPr="00E7357C">
          <w:rPr>
            <w:noProof/>
            <w:webHidden/>
          </w:rPr>
        </w:r>
        <w:r w:rsidR="00361000" w:rsidRPr="00E7357C">
          <w:rPr>
            <w:noProof/>
            <w:webHidden/>
          </w:rPr>
          <w:fldChar w:fldCharType="separate"/>
        </w:r>
        <w:r w:rsidR="00FA4B6F">
          <w:rPr>
            <w:noProof/>
            <w:webHidden/>
          </w:rPr>
          <w:t>38</w:t>
        </w:r>
        <w:r w:rsidR="00361000" w:rsidRPr="00E7357C">
          <w:rPr>
            <w:noProof/>
            <w:webHidden/>
          </w:rPr>
          <w:fldChar w:fldCharType="end"/>
        </w:r>
      </w:hyperlink>
    </w:p>
    <w:p w14:paraId="4CAE56E0" w14:textId="65E7622C"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57" w:history="1">
        <w:r w:rsidR="00361000" w:rsidRPr="00E7357C">
          <w:rPr>
            <w:rStyle w:val="af5"/>
            <w:rFonts w:eastAsia="TimesNewRomanPS-BoldMT"/>
            <w:noProof/>
            <w:color w:val="auto"/>
          </w:rPr>
          <w:t xml:space="preserve">д) </w:t>
        </w:r>
        <w:r w:rsidR="00361000" w:rsidRPr="00E7357C">
          <w:rPr>
            <w:rStyle w:val="af5"/>
            <w:noProof/>
            <w:color w:val="auto"/>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_Toc150505057 \h </w:instrText>
        </w:r>
        <w:r w:rsidR="00361000" w:rsidRPr="00E7357C">
          <w:rPr>
            <w:noProof/>
            <w:webHidden/>
          </w:rPr>
        </w:r>
        <w:r w:rsidR="00361000" w:rsidRPr="00E7357C">
          <w:rPr>
            <w:noProof/>
            <w:webHidden/>
          </w:rPr>
          <w:fldChar w:fldCharType="separate"/>
        </w:r>
        <w:r w:rsidR="00FA4B6F">
          <w:rPr>
            <w:noProof/>
            <w:webHidden/>
          </w:rPr>
          <w:t>38</w:t>
        </w:r>
        <w:r w:rsidR="00361000" w:rsidRPr="00E7357C">
          <w:rPr>
            <w:noProof/>
            <w:webHidden/>
          </w:rPr>
          <w:fldChar w:fldCharType="end"/>
        </w:r>
      </w:hyperlink>
    </w:p>
    <w:p w14:paraId="5747A4A4" w14:textId="1412F62C"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58" w:history="1">
        <w:r w:rsidR="00361000" w:rsidRPr="00E7357C">
          <w:rPr>
            <w:rStyle w:val="af5"/>
            <w:rFonts w:eastAsia="TimesNewRomanPS-BoldMT"/>
            <w:noProof/>
            <w:color w:val="auto"/>
          </w:rPr>
          <w:t xml:space="preserve">а) </w:t>
        </w:r>
        <w:r w:rsidR="00361000" w:rsidRPr="00E7357C">
          <w:rPr>
            <w:rStyle w:val="af5"/>
            <w:noProof/>
            <w:color w:val="auto"/>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_Toc150505058 \h </w:instrText>
        </w:r>
        <w:r w:rsidR="00361000" w:rsidRPr="00E7357C">
          <w:rPr>
            <w:noProof/>
            <w:webHidden/>
          </w:rPr>
        </w:r>
        <w:r w:rsidR="00361000" w:rsidRPr="00E7357C">
          <w:rPr>
            <w:noProof/>
            <w:webHidden/>
          </w:rPr>
          <w:fldChar w:fldCharType="separate"/>
        </w:r>
        <w:r w:rsidR="00FA4B6F">
          <w:rPr>
            <w:noProof/>
            <w:webHidden/>
          </w:rPr>
          <w:t>38</w:t>
        </w:r>
        <w:r w:rsidR="00361000" w:rsidRPr="00E7357C">
          <w:rPr>
            <w:noProof/>
            <w:webHidden/>
          </w:rPr>
          <w:fldChar w:fldCharType="end"/>
        </w:r>
      </w:hyperlink>
    </w:p>
    <w:p w14:paraId="72841C8A" w14:textId="69950B0D"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59" w:history="1">
        <w:r w:rsidR="00361000" w:rsidRPr="00E7357C">
          <w:rPr>
            <w:rStyle w:val="af5"/>
            <w:rFonts w:eastAsia="TimesNewRomanPS-BoldMT"/>
            <w:noProof/>
            <w:color w:val="auto"/>
          </w:rPr>
          <w:t xml:space="preserve">б) </w:t>
        </w:r>
        <w:r w:rsidR="00361000" w:rsidRPr="00E7357C">
          <w:rPr>
            <w:rStyle w:val="af5"/>
            <w:noProof/>
            <w:color w:val="auto"/>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_Toc150505059 \h </w:instrText>
        </w:r>
        <w:r w:rsidR="00361000" w:rsidRPr="00E7357C">
          <w:rPr>
            <w:noProof/>
            <w:webHidden/>
          </w:rPr>
        </w:r>
        <w:r w:rsidR="00361000" w:rsidRPr="00E7357C">
          <w:rPr>
            <w:noProof/>
            <w:webHidden/>
          </w:rPr>
          <w:fldChar w:fldCharType="separate"/>
        </w:r>
        <w:r w:rsidR="00FA4B6F">
          <w:rPr>
            <w:noProof/>
            <w:webHidden/>
          </w:rPr>
          <w:t>38</w:t>
        </w:r>
        <w:r w:rsidR="00361000" w:rsidRPr="00E7357C">
          <w:rPr>
            <w:noProof/>
            <w:webHidden/>
          </w:rPr>
          <w:fldChar w:fldCharType="end"/>
        </w:r>
      </w:hyperlink>
    </w:p>
    <w:p w14:paraId="5147C8BA" w14:textId="1DC5D879" w:rsidR="00361000" w:rsidRPr="00E7357C" w:rsidRDefault="00EF06FC">
      <w:pPr>
        <w:pStyle w:val="31"/>
        <w:tabs>
          <w:tab w:val="left" w:pos="1680"/>
        </w:tabs>
        <w:rPr>
          <w:rFonts w:asciiTheme="minorHAnsi" w:eastAsiaTheme="minorEastAsia" w:hAnsiTheme="minorHAnsi" w:cstheme="minorBidi"/>
          <w:b w:val="0"/>
          <w:szCs w:val="22"/>
        </w:rPr>
      </w:pPr>
      <w:hyperlink w:anchor="_Toc150505060" w:history="1">
        <w:r w:rsidR="00361000" w:rsidRPr="00E7357C">
          <w:rPr>
            <w:rStyle w:val="af5"/>
            <w:color w:val="auto"/>
          </w:rPr>
          <w:t>Часть 7.</w:t>
        </w:r>
        <w:r w:rsidR="00361000" w:rsidRPr="00E7357C">
          <w:rPr>
            <w:rFonts w:asciiTheme="minorHAnsi" w:eastAsiaTheme="minorEastAsia" w:hAnsiTheme="minorHAnsi" w:cstheme="minorBidi"/>
            <w:b w:val="0"/>
            <w:szCs w:val="22"/>
          </w:rPr>
          <w:tab/>
        </w:r>
        <w:r w:rsidR="00361000" w:rsidRPr="00E7357C">
          <w:rPr>
            <w:rStyle w:val="af5"/>
            <w:color w:val="auto"/>
          </w:rPr>
          <w:t>Балансы теплоносителя</w:t>
        </w:r>
        <w:r w:rsidR="00361000" w:rsidRPr="00E7357C">
          <w:rPr>
            <w:webHidden/>
          </w:rPr>
          <w:tab/>
        </w:r>
        <w:r w:rsidR="00361000" w:rsidRPr="00E7357C">
          <w:rPr>
            <w:webHidden/>
          </w:rPr>
          <w:fldChar w:fldCharType="begin"/>
        </w:r>
        <w:r w:rsidR="00361000" w:rsidRPr="00E7357C">
          <w:rPr>
            <w:webHidden/>
          </w:rPr>
          <w:instrText xml:space="preserve"> PAGEREF _Toc150505060 \h </w:instrText>
        </w:r>
        <w:r w:rsidR="00361000" w:rsidRPr="00E7357C">
          <w:rPr>
            <w:webHidden/>
          </w:rPr>
        </w:r>
        <w:r w:rsidR="00361000" w:rsidRPr="00E7357C">
          <w:rPr>
            <w:webHidden/>
          </w:rPr>
          <w:fldChar w:fldCharType="separate"/>
        </w:r>
        <w:r w:rsidR="00FA4B6F">
          <w:rPr>
            <w:webHidden/>
          </w:rPr>
          <w:t>38</w:t>
        </w:r>
        <w:r w:rsidR="00361000" w:rsidRPr="00E7357C">
          <w:rPr>
            <w:webHidden/>
          </w:rPr>
          <w:fldChar w:fldCharType="end"/>
        </w:r>
      </w:hyperlink>
    </w:p>
    <w:p w14:paraId="49EC654E" w14:textId="3F30F4A7" w:rsidR="00361000" w:rsidRPr="00E7357C" w:rsidRDefault="00EF06FC">
      <w:pPr>
        <w:pStyle w:val="31"/>
        <w:tabs>
          <w:tab w:val="left" w:pos="1680"/>
        </w:tabs>
        <w:rPr>
          <w:rFonts w:asciiTheme="minorHAnsi" w:eastAsiaTheme="minorEastAsia" w:hAnsiTheme="minorHAnsi" w:cstheme="minorBidi"/>
          <w:b w:val="0"/>
          <w:szCs w:val="22"/>
        </w:rPr>
      </w:pPr>
      <w:hyperlink w:anchor="_Toc150505061" w:history="1">
        <w:r w:rsidR="00361000" w:rsidRPr="00E7357C">
          <w:rPr>
            <w:rStyle w:val="af5"/>
            <w:color w:val="auto"/>
          </w:rPr>
          <w:t>Часть 8.</w:t>
        </w:r>
        <w:r w:rsidR="00361000" w:rsidRPr="00E7357C">
          <w:rPr>
            <w:rFonts w:asciiTheme="minorHAnsi" w:eastAsiaTheme="minorEastAsia" w:hAnsiTheme="minorHAnsi" w:cstheme="minorBidi"/>
            <w:b w:val="0"/>
            <w:szCs w:val="22"/>
          </w:rPr>
          <w:tab/>
        </w:r>
        <w:r w:rsidR="00361000" w:rsidRPr="00E7357C">
          <w:rPr>
            <w:rStyle w:val="af5"/>
            <w:color w:val="auto"/>
          </w:rPr>
          <w:t>Топливные балансы источников тепловой энергии и система обеспечения топливом</w:t>
        </w:r>
        <w:r w:rsidR="00361000" w:rsidRPr="00E7357C">
          <w:rPr>
            <w:webHidden/>
          </w:rPr>
          <w:tab/>
        </w:r>
        <w:r w:rsidR="00361000" w:rsidRPr="00E7357C">
          <w:rPr>
            <w:webHidden/>
          </w:rPr>
          <w:fldChar w:fldCharType="begin"/>
        </w:r>
        <w:r w:rsidR="00361000" w:rsidRPr="00E7357C">
          <w:rPr>
            <w:webHidden/>
          </w:rPr>
          <w:instrText xml:space="preserve"> PAGEREF _Toc150505061 \h </w:instrText>
        </w:r>
        <w:r w:rsidR="00361000" w:rsidRPr="00E7357C">
          <w:rPr>
            <w:webHidden/>
          </w:rPr>
        </w:r>
        <w:r w:rsidR="00361000" w:rsidRPr="00E7357C">
          <w:rPr>
            <w:webHidden/>
          </w:rPr>
          <w:fldChar w:fldCharType="separate"/>
        </w:r>
        <w:r w:rsidR="00FA4B6F">
          <w:rPr>
            <w:webHidden/>
          </w:rPr>
          <w:t>39</w:t>
        </w:r>
        <w:r w:rsidR="00361000" w:rsidRPr="00E7357C">
          <w:rPr>
            <w:webHidden/>
          </w:rPr>
          <w:fldChar w:fldCharType="end"/>
        </w:r>
      </w:hyperlink>
    </w:p>
    <w:p w14:paraId="0CF74418" w14:textId="1BAF9EF1"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62" w:history="1">
        <w:r w:rsidR="00361000" w:rsidRPr="00E7357C">
          <w:rPr>
            <w:rStyle w:val="af5"/>
            <w:rFonts w:eastAsia="TimesNewRomanPS-BoldMT"/>
            <w:noProof/>
            <w:color w:val="auto"/>
          </w:rPr>
          <w:t xml:space="preserve">а) </w:t>
        </w:r>
        <w:r w:rsidR="00361000" w:rsidRPr="00E7357C">
          <w:rPr>
            <w:rStyle w:val="af5"/>
            <w:noProof/>
            <w:color w:val="auto"/>
          </w:rPr>
          <w:t>описание видов и количества используемого основного топлива для каждого источника тепловой энергии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_Toc150505062 \h </w:instrText>
        </w:r>
        <w:r w:rsidR="00361000" w:rsidRPr="00E7357C">
          <w:rPr>
            <w:noProof/>
            <w:webHidden/>
          </w:rPr>
        </w:r>
        <w:r w:rsidR="00361000" w:rsidRPr="00E7357C">
          <w:rPr>
            <w:noProof/>
            <w:webHidden/>
          </w:rPr>
          <w:fldChar w:fldCharType="separate"/>
        </w:r>
        <w:r w:rsidR="00FA4B6F">
          <w:rPr>
            <w:noProof/>
            <w:webHidden/>
          </w:rPr>
          <w:t>39</w:t>
        </w:r>
        <w:r w:rsidR="00361000" w:rsidRPr="00E7357C">
          <w:rPr>
            <w:noProof/>
            <w:webHidden/>
          </w:rPr>
          <w:fldChar w:fldCharType="end"/>
        </w:r>
      </w:hyperlink>
    </w:p>
    <w:p w14:paraId="04FC0FA2" w14:textId="6D8EA554"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63" w:history="1">
        <w:r w:rsidR="00361000" w:rsidRPr="00E7357C">
          <w:rPr>
            <w:rStyle w:val="af5"/>
            <w:noProof/>
            <w:color w:val="auto"/>
            <w:shd w:val="clear" w:color="auto" w:fill="FFFFFF"/>
          </w:rPr>
          <w:t>ж) описание приоритетного направления развития топливного баланса поселения, городского округа</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_Toc150505063 \h </w:instrText>
        </w:r>
        <w:r w:rsidR="00361000" w:rsidRPr="00E7357C">
          <w:rPr>
            <w:noProof/>
            <w:webHidden/>
          </w:rPr>
        </w:r>
        <w:r w:rsidR="00361000" w:rsidRPr="00E7357C">
          <w:rPr>
            <w:noProof/>
            <w:webHidden/>
          </w:rPr>
          <w:fldChar w:fldCharType="separate"/>
        </w:r>
        <w:r w:rsidR="00FA4B6F">
          <w:rPr>
            <w:noProof/>
            <w:webHidden/>
          </w:rPr>
          <w:t>39</w:t>
        </w:r>
        <w:r w:rsidR="00361000" w:rsidRPr="00E7357C">
          <w:rPr>
            <w:noProof/>
            <w:webHidden/>
          </w:rPr>
          <w:fldChar w:fldCharType="end"/>
        </w:r>
      </w:hyperlink>
    </w:p>
    <w:p w14:paraId="54F07532" w14:textId="7AD3C3ED" w:rsidR="00361000" w:rsidRPr="00E7357C" w:rsidRDefault="00EF06FC">
      <w:pPr>
        <w:pStyle w:val="31"/>
        <w:tabs>
          <w:tab w:val="left" w:pos="1680"/>
        </w:tabs>
        <w:rPr>
          <w:rFonts w:asciiTheme="minorHAnsi" w:eastAsiaTheme="minorEastAsia" w:hAnsiTheme="minorHAnsi" w:cstheme="minorBidi"/>
          <w:b w:val="0"/>
          <w:szCs w:val="22"/>
        </w:rPr>
      </w:pPr>
      <w:hyperlink w:anchor="_Toc150505064" w:history="1">
        <w:r w:rsidR="00361000" w:rsidRPr="00E7357C">
          <w:rPr>
            <w:rStyle w:val="af5"/>
            <w:color w:val="auto"/>
          </w:rPr>
          <w:t>Часть 9.</w:t>
        </w:r>
        <w:r w:rsidR="00361000" w:rsidRPr="00E7357C">
          <w:rPr>
            <w:rFonts w:asciiTheme="minorHAnsi" w:eastAsiaTheme="minorEastAsia" w:hAnsiTheme="minorHAnsi" w:cstheme="minorBidi"/>
            <w:b w:val="0"/>
            <w:szCs w:val="22"/>
          </w:rPr>
          <w:tab/>
        </w:r>
        <w:r w:rsidR="00361000" w:rsidRPr="00E7357C">
          <w:rPr>
            <w:rStyle w:val="af5"/>
            <w:color w:val="auto"/>
          </w:rPr>
          <w:t>Надёжность теплоснабжения</w:t>
        </w:r>
        <w:r w:rsidR="00361000" w:rsidRPr="00E7357C">
          <w:rPr>
            <w:webHidden/>
          </w:rPr>
          <w:tab/>
        </w:r>
        <w:r w:rsidR="00361000" w:rsidRPr="00E7357C">
          <w:rPr>
            <w:webHidden/>
          </w:rPr>
          <w:fldChar w:fldCharType="begin"/>
        </w:r>
        <w:r w:rsidR="00361000" w:rsidRPr="00E7357C">
          <w:rPr>
            <w:webHidden/>
          </w:rPr>
          <w:instrText xml:space="preserve"> PAGEREF _Toc150505064 \h </w:instrText>
        </w:r>
        <w:r w:rsidR="00361000" w:rsidRPr="00E7357C">
          <w:rPr>
            <w:webHidden/>
          </w:rPr>
        </w:r>
        <w:r w:rsidR="00361000" w:rsidRPr="00E7357C">
          <w:rPr>
            <w:webHidden/>
          </w:rPr>
          <w:fldChar w:fldCharType="separate"/>
        </w:r>
        <w:r w:rsidR="00FA4B6F">
          <w:rPr>
            <w:webHidden/>
          </w:rPr>
          <w:t>39</w:t>
        </w:r>
        <w:r w:rsidR="00361000" w:rsidRPr="00E7357C">
          <w:rPr>
            <w:webHidden/>
          </w:rPr>
          <w:fldChar w:fldCharType="end"/>
        </w:r>
      </w:hyperlink>
    </w:p>
    <w:p w14:paraId="27CCD39C" w14:textId="22D88EC5"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65" w:history="1">
        <w:r w:rsidR="00361000" w:rsidRPr="00E7357C">
          <w:rPr>
            <w:rStyle w:val="af5"/>
            <w:rFonts w:eastAsia="TimesNewRomanPS-BoldMT"/>
            <w:noProof/>
            <w:color w:val="auto"/>
          </w:rPr>
          <w:t xml:space="preserve">а) </w:t>
        </w:r>
        <w:r w:rsidR="00361000" w:rsidRPr="00E7357C">
          <w:rPr>
            <w:rStyle w:val="af5"/>
            <w:noProof/>
            <w:color w:val="auto"/>
          </w:rPr>
          <w:t>поток отказов (частота отказов) участков тепловых сетей</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_Toc150505065 \h </w:instrText>
        </w:r>
        <w:r w:rsidR="00361000" w:rsidRPr="00E7357C">
          <w:rPr>
            <w:noProof/>
            <w:webHidden/>
          </w:rPr>
        </w:r>
        <w:r w:rsidR="00361000" w:rsidRPr="00E7357C">
          <w:rPr>
            <w:noProof/>
            <w:webHidden/>
          </w:rPr>
          <w:fldChar w:fldCharType="separate"/>
        </w:r>
        <w:r w:rsidR="00FA4B6F">
          <w:rPr>
            <w:noProof/>
            <w:webHidden/>
          </w:rPr>
          <w:t>43</w:t>
        </w:r>
        <w:r w:rsidR="00361000" w:rsidRPr="00E7357C">
          <w:rPr>
            <w:noProof/>
            <w:webHidden/>
          </w:rPr>
          <w:fldChar w:fldCharType="end"/>
        </w:r>
      </w:hyperlink>
    </w:p>
    <w:p w14:paraId="77DED658" w14:textId="37CB3217"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66" w:history="1">
        <w:r w:rsidR="00361000" w:rsidRPr="00E7357C">
          <w:rPr>
            <w:rStyle w:val="af5"/>
            <w:rFonts w:eastAsia="TimesNewRomanPS-BoldMT"/>
            <w:noProof/>
            <w:color w:val="auto"/>
          </w:rPr>
          <w:t xml:space="preserve">б) </w:t>
        </w:r>
        <w:r w:rsidR="00361000" w:rsidRPr="00E7357C">
          <w:rPr>
            <w:rStyle w:val="af5"/>
            <w:noProof/>
            <w:color w:val="auto"/>
          </w:rPr>
          <w:t>частота отключений потребителей</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_Toc150505066 \h </w:instrText>
        </w:r>
        <w:r w:rsidR="00361000" w:rsidRPr="00E7357C">
          <w:rPr>
            <w:noProof/>
            <w:webHidden/>
          </w:rPr>
        </w:r>
        <w:r w:rsidR="00361000" w:rsidRPr="00E7357C">
          <w:rPr>
            <w:noProof/>
            <w:webHidden/>
          </w:rPr>
          <w:fldChar w:fldCharType="separate"/>
        </w:r>
        <w:r w:rsidR="00FA4B6F">
          <w:rPr>
            <w:noProof/>
            <w:webHidden/>
          </w:rPr>
          <w:t>43</w:t>
        </w:r>
        <w:r w:rsidR="00361000" w:rsidRPr="00E7357C">
          <w:rPr>
            <w:noProof/>
            <w:webHidden/>
          </w:rPr>
          <w:fldChar w:fldCharType="end"/>
        </w:r>
      </w:hyperlink>
    </w:p>
    <w:p w14:paraId="3AD1E388" w14:textId="792B41C9"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67" w:history="1">
        <w:r w:rsidR="00361000" w:rsidRPr="00E7357C">
          <w:rPr>
            <w:rStyle w:val="af5"/>
            <w:rFonts w:eastAsia="TimesNewRomanPS-BoldMT"/>
            <w:noProof/>
            <w:color w:val="auto"/>
          </w:rPr>
          <w:t xml:space="preserve">в) </w:t>
        </w:r>
        <w:r w:rsidR="00361000" w:rsidRPr="00E7357C">
          <w:rPr>
            <w:rStyle w:val="af5"/>
            <w:noProof/>
            <w:color w:val="auto"/>
          </w:rPr>
          <w:t>поток (частота) и время восстановления теплоснабжения потребителей после отключений</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_Toc150505067 \h </w:instrText>
        </w:r>
        <w:r w:rsidR="00361000" w:rsidRPr="00E7357C">
          <w:rPr>
            <w:noProof/>
            <w:webHidden/>
          </w:rPr>
        </w:r>
        <w:r w:rsidR="00361000" w:rsidRPr="00E7357C">
          <w:rPr>
            <w:noProof/>
            <w:webHidden/>
          </w:rPr>
          <w:fldChar w:fldCharType="separate"/>
        </w:r>
        <w:r w:rsidR="00FA4B6F">
          <w:rPr>
            <w:noProof/>
            <w:webHidden/>
          </w:rPr>
          <w:t>44</w:t>
        </w:r>
        <w:r w:rsidR="00361000" w:rsidRPr="00E7357C">
          <w:rPr>
            <w:noProof/>
            <w:webHidden/>
          </w:rPr>
          <w:fldChar w:fldCharType="end"/>
        </w:r>
      </w:hyperlink>
    </w:p>
    <w:p w14:paraId="2112B219" w14:textId="3A4F8BA1"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68" w:history="1">
        <w:r w:rsidR="00361000" w:rsidRPr="00E7357C">
          <w:rPr>
            <w:rStyle w:val="af5"/>
            <w:rFonts w:eastAsia="TimesNewRomanPS-BoldMT"/>
            <w:noProof/>
            <w:color w:val="auto"/>
          </w:rPr>
          <w:t xml:space="preserve">г) </w:t>
        </w:r>
        <w:r w:rsidR="00361000" w:rsidRPr="00E7357C">
          <w:rPr>
            <w:rStyle w:val="af5"/>
            <w:noProof/>
            <w:color w:val="auto"/>
          </w:rPr>
          <w:t>графические материалы (карты-схемы тепловых сетей и зон ненормативной надежности и безопасности теплоснабжения)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_Toc150505068 \h </w:instrText>
        </w:r>
        <w:r w:rsidR="00361000" w:rsidRPr="00E7357C">
          <w:rPr>
            <w:noProof/>
            <w:webHidden/>
          </w:rPr>
        </w:r>
        <w:r w:rsidR="00361000" w:rsidRPr="00E7357C">
          <w:rPr>
            <w:noProof/>
            <w:webHidden/>
          </w:rPr>
          <w:fldChar w:fldCharType="separate"/>
        </w:r>
        <w:r w:rsidR="00FA4B6F">
          <w:rPr>
            <w:noProof/>
            <w:webHidden/>
          </w:rPr>
          <w:t>44</w:t>
        </w:r>
        <w:r w:rsidR="00361000" w:rsidRPr="00E7357C">
          <w:rPr>
            <w:noProof/>
            <w:webHidden/>
          </w:rPr>
          <w:fldChar w:fldCharType="end"/>
        </w:r>
      </w:hyperlink>
    </w:p>
    <w:p w14:paraId="65472CD1" w14:textId="797E4832"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69" w:history="1">
        <w:r w:rsidR="00361000" w:rsidRPr="00E7357C">
          <w:rPr>
            <w:rStyle w:val="af5"/>
            <w:noProof/>
            <w:color w:val="auto"/>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_Toc150505069 \h </w:instrText>
        </w:r>
        <w:r w:rsidR="00361000" w:rsidRPr="00E7357C">
          <w:rPr>
            <w:noProof/>
            <w:webHidden/>
          </w:rPr>
        </w:r>
        <w:r w:rsidR="00361000" w:rsidRPr="00E7357C">
          <w:rPr>
            <w:noProof/>
            <w:webHidden/>
          </w:rPr>
          <w:fldChar w:fldCharType="separate"/>
        </w:r>
        <w:r w:rsidR="00FA4B6F">
          <w:rPr>
            <w:noProof/>
            <w:webHidden/>
          </w:rPr>
          <w:t>44</w:t>
        </w:r>
        <w:r w:rsidR="00361000" w:rsidRPr="00E7357C">
          <w:rPr>
            <w:noProof/>
            <w:webHidden/>
          </w:rPr>
          <w:fldChar w:fldCharType="end"/>
        </w:r>
      </w:hyperlink>
    </w:p>
    <w:p w14:paraId="768F2F8E" w14:textId="593F8396"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70" w:history="1">
        <w:r w:rsidR="00361000" w:rsidRPr="00E7357C">
          <w:rPr>
            <w:rStyle w:val="af5"/>
            <w:noProof/>
            <w:color w:val="auto"/>
          </w:rPr>
          <w:t>е) результаты анализа времени восстановления теплоснабжения потребителей, отключенных в результате аварийных ситуаций при теплоснабжении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_Toc150505070 \h </w:instrText>
        </w:r>
        <w:r w:rsidR="00361000" w:rsidRPr="00E7357C">
          <w:rPr>
            <w:noProof/>
            <w:webHidden/>
          </w:rPr>
        </w:r>
        <w:r w:rsidR="00361000" w:rsidRPr="00E7357C">
          <w:rPr>
            <w:noProof/>
            <w:webHidden/>
          </w:rPr>
          <w:fldChar w:fldCharType="separate"/>
        </w:r>
        <w:r w:rsidR="00FA4B6F">
          <w:rPr>
            <w:noProof/>
            <w:webHidden/>
          </w:rPr>
          <w:t>44</w:t>
        </w:r>
        <w:r w:rsidR="00361000" w:rsidRPr="00E7357C">
          <w:rPr>
            <w:noProof/>
            <w:webHidden/>
          </w:rPr>
          <w:fldChar w:fldCharType="end"/>
        </w:r>
      </w:hyperlink>
    </w:p>
    <w:p w14:paraId="6E204E6C" w14:textId="07DE5A9F"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71" w:history="1">
        <w:r w:rsidR="00361000" w:rsidRPr="00E7357C">
          <w:rPr>
            <w:rStyle w:val="af5"/>
            <w:noProof/>
            <w:color w:val="auto"/>
          </w:rPr>
          <w:t>Часть 9.1. Сценарии развития аварий в системах теплоснабжения с моделированием гидравлических режимов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_Toc150505071 \h </w:instrText>
        </w:r>
        <w:r w:rsidR="00361000" w:rsidRPr="00E7357C">
          <w:rPr>
            <w:noProof/>
            <w:webHidden/>
          </w:rPr>
        </w:r>
        <w:r w:rsidR="00361000" w:rsidRPr="00E7357C">
          <w:rPr>
            <w:noProof/>
            <w:webHidden/>
          </w:rPr>
          <w:fldChar w:fldCharType="separate"/>
        </w:r>
        <w:r w:rsidR="00FA4B6F">
          <w:rPr>
            <w:noProof/>
            <w:webHidden/>
          </w:rPr>
          <w:t>44</w:t>
        </w:r>
        <w:r w:rsidR="00361000" w:rsidRPr="00E7357C">
          <w:rPr>
            <w:noProof/>
            <w:webHidden/>
          </w:rPr>
          <w:fldChar w:fldCharType="end"/>
        </w:r>
      </w:hyperlink>
    </w:p>
    <w:p w14:paraId="686D7E8B" w14:textId="54451E0C" w:rsidR="00361000" w:rsidRPr="00E7357C" w:rsidRDefault="00EF06FC">
      <w:pPr>
        <w:pStyle w:val="31"/>
        <w:tabs>
          <w:tab w:val="left" w:pos="1920"/>
        </w:tabs>
        <w:rPr>
          <w:rFonts w:asciiTheme="minorHAnsi" w:eastAsiaTheme="minorEastAsia" w:hAnsiTheme="minorHAnsi" w:cstheme="minorBidi"/>
          <w:b w:val="0"/>
          <w:szCs w:val="22"/>
        </w:rPr>
      </w:pPr>
      <w:hyperlink w:anchor="_Toc150505072" w:history="1">
        <w:r w:rsidR="00361000" w:rsidRPr="00E7357C">
          <w:rPr>
            <w:rStyle w:val="af5"/>
            <w:color w:val="auto"/>
          </w:rPr>
          <w:t>Часть 10.</w:t>
        </w:r>
        <w:r w:rsidR="00361000" w:rsidRPr="00E7357C">
          <w:rPr>
            <w:rFonts w:asciiTheme="minorHAnsi" w:eastAsiaTheme="minorEastAsia" w:hAnsiTheme="minorHAnsi" w:cstheme="minorBidi"/>
            <w:b w:val="0"/>
            <w:szCs w:val="22"/>
          </w:rPr>
          <w:tab/>
        </w:r>
        <w:r w:rsidR="00361000" w:rsidRPr="00E7357C">
          <w:rPr>
            <w:rStyle w:val="af5"/>
            <w:color w:val="auto"/>
          </w:rPr>
          <w:t>Технико-экономические показатели теплоснабжающих и теплосетевых организаций</w:t>
        </w:r>
        <w:r w:rsidR="00361000" w:rsidRPr="00E7357C">
          <w:rPr>
            <w:webHidden/>
          </w:rPr>
          <w:tab/>
        </w:r>
        <w:r w:rsidR="00361000" w:rsidRPr="00E7357C">
          <w:rPr>
            <w:webHidden/>
          </w:rPr>
          <w:fldChar w:fldCharType="begin"/>
        </w:r>
        <w:r w:rsidR="00361000" w:rsidRPr="00E7357C">
          <w:rPr>
            <w:webHidden/>
          </w:rPr>
          <w:instrText xml:space="preserve"> PAGEREF _Toc150505072 \h </w:instrText>
        </w:r>
        <w:r w:rsidR="00361000" w:rsidRPr="00E7357C">
          <w:rPr>
            <w:webHidden/>
          </w:rPr>
        </w:r>
        <w:r w:rsidR="00361000" w:rsidRPr="00E7357C">
          <w:rPr>
            <w:webHidden/>
          </w:rPr>
          <w:fldChar w:fldCharType="separate"/>
        </w:r>
        <w:r w:rsidR="00FA4B6F">
          <w:rPr>
            <w:webHidden/>
          </w:rPr>
          <w:t>47</w:t>
        </w:r>
        <w:r w:rsidR="00361000" w:rsidRPr="00E7357C">
          <w:rPr>
            <w:webHidden/>
          </w:rPr>
          <w:fldChar w:fldCharType="end"/>
        </w:r>
      </w:hyperlink>
    </w:p>
    <w:p w14:paraId="4B9C7755" w14:textId="6DCEE75B" w:rsidR="00361000" w:rsidRPr="00E7357C" w:rsidRDefault="00EF06FC">
      <w:pPr>
        <w:pStyle w:val="31"/>
        <w:tabs>
          <w:tab w:val="left" w:pos="1920"/>
        </w:tabs>
        <w:rPr>
          <w:rFonts w:asciiTheme="minorHAnsi" w:eastAsiaTheme="minorEastAsia" w:hAnsiTheme="minorHAnsi" w:cstheme="minorBidi"/>
          <w:b w:val="0"/>
          <w:szCs w:val="22"/>
        </w:rPr>
      </w:pPr>
      <w:hyperlink w:anchor="_Toc150505073" w:history="1">
        <w:r w:rsidR="00361000" w:rsidRPr="00E7357C">
          <w:rPr>
            <w:rStyle w:val="af5"/>
            <w:color w:val="auto"/>
          </w:rPr>
          <w:t>Часть 11.</w:t>
        </w:r>
        <w:r w:rsidR="00361000" w:rsidRPr="00E7357C">
          <w:rPr>
            <w:rFonts w:asciiTheme="minorHAnsi" w:eastAsiaTheme="minorEastAsia" w:hAnsiTheme="minorHAnsi" w:cstheme="minorBidi"/>
            <w:b w:val="0"/>
            <w:szCs w:val="22"/>
          </w:rPr>
          <w:tab/>
        </w:r>
        <w:r w:rsidR="00361000" w:rsidRPr="00E7357C">
          <w:rPr>
            <w:rStyle w:val="af5"/>
            <w:color w:val="auto"/>
          </w:rPr>
          <w:t>Цены (тарифы) в сфере теплоснабжения</w:t>
        </w:r>
        <w:r w:rsidR="00361000" w:rsidRPr="00E7357C">
          <w:rPr>
            <w:webHidden/>
          </w:rPr>
          <w:tab/>
        </w:r>
        <w:r w:rsidR="00361000" w:rsidRPr="00E7357C">
          <w:rPr>
            <w:webHidden/>
          </w:rPr>
          <w:fldChar w:fldCharType="begin"/>
        </w:r>
        <w:r w:rsidR="00361000" w:rsidRPr="00E7357C">
          <w:rPr>
            <w:webHidden/>
          </w:rPr>
          <w:instrText xml:space="preserve"> PAGEREF _Toc150505073 \h </w:instrText>
        </w:r>
        <w:r w:rsidR="00361000" w:rsidRPr="00E7357C">
          <w:rPr>
            <w:webHidden/>
          </w:rPr>
        </w:r>
        <w:r w:rsidR="00361000" w:rsidRPr="00E7357C">
          <w:rPr>
            <w:webHidden/>
          </w:rPr>
          <w:fldChar w:fldCharType="separate"/>
        </w:r>
        <w:r w:rsidR="00FA4B6F">
          <w:rPr>
            <w:webHidden/>
          </w:rPr>
          <w:t>50</w:t>
        </w:r>
        <w:r w:rsidR="00361000" w:rsidRPr="00E7357C">
          <w:rPr>
            <w:webHidden/>
          </w:rPr>
          <w:fldChar w:fldCharType="end"/>
        </w:r>
      </w:hyperlink>
    </w:p>
    <w:p w14:paraId="4C9AD3BE" w14:textId="1CBF9E0F"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74" w:history="1">
        <w:r w:rsidR="00361000" w:rsidRPr="00E7357C">
          <w:rPr>
            <w:rStyle w:val="af5"/>
            <w:rFonts w:eastAsia="TimesNewRomanPS-BoldMT"/>
            <w:noProof/>
            <w:color w:val="auto"/>
          </w:rPr>
          <w:t xml:space="preserve">а) </w:t>
        </w:r>
        <w:r w:rsidR="00361000" w:rsidRPr="00E7357C">
          <w:rPr>
            <w:rStyle w:val="af5"/>
            <w:noProof/>
            <w:color w:val="auto"/>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_Toc150505074 \h </w:instrText>
        </w:r>
        <w:r w:rsidR="00361000" w:rsidRPr="00E7357C">
          <w:rPr>
            <w:noProof/>
            <w:webHidden/>
          </w:rPr>
        </w:r>
        <w:r w:rsidR="00361000" w:rsidRPr="00E7357C">
          <w:rPr>
            <w:noProof/>
            <w:webHidden/>
          </w:rPr>
          <w:fldChar w:fldCharType="separate"/>
        </w:r>
        <w:r w:rsidR="00FA4B6F">
          <w:rPr>
            <w:noProof/>
            <w:webHidden/>
          </w:rPr>
          <w:t>50</w:t>
        </w:r>
        <w:r w:rsidR="00361000" w:rsidRPr="00E7357C">
          <w:rPr>
            <w:noProof/>
            <w:webHidden/>
          </w:rPr>
          <w:fldChar w:fldCharType="end"/>
        </w:r>
      </w:hyperlink>
    </w:p>
    <w:p w14:paraId="6AB9EE06" w14:textId="6AF988CD"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75" w:history="1">
        <w:r w:rsidR="00361000" w:rsidRPr="00E7357C">
          <w:rPr>
            <w:rStyle w:val="af5"/>
            <w:rFonts w:eastAsia="TimesNewRomanPS-BoldMT"/>
            <w:noProof/>
            <w:color w:val="auto"/>
          </w:rPr>
          <w:t xml:space="preserve">б) </w:t>
        </w:r>
        <w:r w:rsidR="00361000" w:rsidRPr="00E7357C">
          <w:rPr>
            <w:rStyle w:val="af5"/>
            <w:noProof/>
            <w:color w:val="auto"/>
          </w:rPr>
          <w:t>описание структуры цен (тарифов), установленных на момент разработки схемы теплоснабжения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_Toc150505075 \h </w:instrText>
        </w:r>
        <w:r w:rsidR="00361000" w:rsidRPr="00E7357C">
          <w:rPr>
            <w:noProof/>
            <w:webHidden/>
          </w:rPr>
        </w:r>
        <w:r w:rsidR="00361000" w:rsidRPr="00E7357C">
          <w:rPr>
            <w:noProof/>
            <w:webHidden/>
          </w:rPr>
          <w:fldChar w:fldCharType="separate"/>
        </w:r>
        <w:r w:rsidR="00FA4B6F">
          <w:rPr>
            <w:noProof/>
            <w:webHidden/>
          </w:rPr>
          <w:t>51</w:t>
        </w:r>
        <w:r w:rsidR="00361000" w:rsidRPr="00E7357C">
          <w:rPr>
            <w:noProof/>
            <w:webHidden/>
          </w:rPr>
          <w:fldChar w:fldCharType="end"/>
        </w:r>
      </w:hyperlink>
    </w:p>
    <w:p w14:paraId="79ED3963" w14:textId="1C89BC9E"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76" w:history="1">
        <w:r w:rsidR="00361000" w:rsidRPr="00E7357C">
          <w:rPr>
            <w:rStyle w:val="af5"/>
            <w:rFonts w:eastAsia="TimesNewRomanPS-BoldMT"/>
            <w:noProof/>
            <w:color w:val="auto"/>
          </w:rPr>
          <w:t xml:space="preserve">в) </w:t>
        </w:r>
        <w:r w:rsidR="00361000" w:rsidRPr="00E7357C">
          <w:rPr>
            <w:rStyle w:val="af5"/>
            <w:noProof/>
            <w:color w:val="auto"/>
          </w:rPr>
          <w:t>описание платы за подключение к системе теплоснабжения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_Toc150505076 \h </w:instrText>
        </w:r>
        <w:r w:rsidR="00361000" w:rsidRPr="00E7357C">
          <w:rPr>
            <w:noProof/>
            <w:webHidden/>
          </w:rPr>
        </w:r>
        <w:r w:rsidR="00361000" w:rsidRPr="00E7357C">
          <w:rPr>
            <w:noProof/>
            <w:webHidden/>
          </w:rPr>
          <w:fldChar w:fldCharType="separate"/>
        </w:r>
        <w:r w:rsidR="00FA4B6F">
          <w:rPr>
            <w:noProof/>
            <w:webHidden/>
          </w:rPr>
          <w:t>51</w:t>
        </w:r>
        <w:r w:rsidR="00361000" w:rsidRPr="00E7357C">
          <w:rPr>
            <w:noProof/>
            <w:webHidden/>
          </w:rPr>
          <w:fldChar w:fldCharType="end"/>
        </w:r>
      </w:hyperlink>
    </w:p>
    <w:p w14:paraId="1CBF89AC" w14:textId="50E4E419"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77" w:history="1">
        <w:r w:rsidR="00361000" w:rsidRPr="00E7357C">
          <w:rPr>
            <w:rStyle w:val="af5"/>
            <w:rFonts w:eastAsia="TimesNewRomanPS-BoldMT"/>
            <w:noProof/>
            <w:color w:val="auto"/>
          </w:rPr>
          <w:t xml:space="preserve">г) </w:t>
        </w:r>
        <w:r w:rsidR="00361000" w:rsidRPr="00E7357C">
          <w:rPr>
            <w:rStyle w:val="af5"/>
            <w:noProof/>
            <w:color w:val="auto"/>
          </w:rPr>
          <w:t>описание платы за услуги по поддержанию резервной тепловой мощности, в том числе для социально значимых категорий потребителей</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_Toc150505077 \h </w:instrText>
        </w:r>
        <w:r w:rsidR="00361000" w:rsidRPr="00E7357C">
          <w:rPr>
            <w:noProof/>
            <w:webHidden/>
          </w:rPr>
        </w:r>
        <w:r w:rsidR="00361000" w:rsidRPr="00E7357C">
          <w:rPr>
            <w:noProof/>
            <w:webHidden/>
          </w:rPr>
          <w:fldChar w:fldCharType="separate"/>
        </w:r>
        <w:r w:rsidR="00FA4B6F">
          <w:rPr>
            <w:noProof/>
            <w:webHidden/>
          </w:rPr>
          <w:t>51</w:t>
        </w:r>
        <w:r w:rsidR="00361000" w:rsidRPr="00E7357C">
          <w:rPr>
            <w:noProof/>
            <w:webHidden/>
          </w:rPr>
          <w:fldChar w:fldCharType="end"/>
        </w:r>
      </w:hyperlink>
    </w:p>
    <w:p w14:paraId="7B1144F3" w14:textId="472D415E"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78" w:history="1">
        <w:r w:rsidR="00361000" w:rsidRPr="00E7357C">
          <w:rPr>
            <w:rStyle w:val="af5"/>
            <w:noProof/>
            <w:color w:val="auto"/>
            <w:shd w:val="clear" w:color="auto" w:fill="FFFFF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_Toc150505078 \h </w:instrText>
        </w:r>
        <w:r w:rsidR="00361000" w:rsidRPr="00E7357C">
          <w:rPr>
            <w:noProof/>
            <w:webHidden/>
          </w:rPr>
        </w:r>
        <w:r w:rsidR="00361000" w:rsidRPr="00E7357C">
          <w:rPr>
            <w:noProof/>
            <w:webHidden/>
          </w:rPr>
          <w:fldChar w:fldCharType="separate"/>
        </w:r>
        <w:r w:rsidR="00FA4B6F">
          <w:rPr>
            <w:noProof/>
            <w:webHidden/>
          </w:rPr>
          <w:t>52</w:t>
        </w:r>
        <w:r w:rsidR="00361000" w:rsidRPr="00E7357C">
          <w:rPr>
            <w:noProof/>
            <w:webHidden/>
          </w:rPr>
          <w:fldChar w:fldCharType="end"/>
        </w:r>
      </w:hyperlink>
    </w:p>
    <w:p w14:paraId="608F2AB1" w14:textId="06C2CADA"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79" w:history="1">
        <w:r w:rsidR="00361000" w:rsidRPr="00E7357C">
          <w:rPr>
            <w:rStyle w:val="af5"/>
            <w:noProof/>
            <w:color w:val="auto"/>
            <w:shd w:val="clear" w:color="auto" w:fill="FFFFFF"/>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_Toc150505079 \h </w:instrText>
        </w:r>
        <w:r w:rsidR="00361000" w:rsidRPr="00E7357C">
          <w:rPr>
            <w:noProof/>
            <w:webHidden/>
          </w:rPr>
        </w:r>
        <w:r w:rsidR="00361000" w:rsidRPr="00E7357C">
          <w:rPr>
            <w:noProof/>
            <w:webHidden/>
          </w:rPr>
          <w:fldChar w:fldCharType="separate"/>
        </w:r>
        <w:r w:rsidR="00FA4B6F">
          <w:rPr>
            <w:noProof/>
            <w:webHidden/>
          </w:rPr>
          <w:t>52</w:t>
        </w:r>
        <w:r w:rsidR="00361000" w:rsidRPr="00E7357C">
          <w:rPr>
            <w:noProof/>
            <w:webHidden/>
          </w:rPr>
          <w:fldChar w:fldCharType="end"/>
        </w:r>
      </w:hyperlink>
    </w:p>
    <w:p w14:paraId="6F65B16C" w14:textId="3C887E82" w:rsidR="00361000" w:rsidRPr="00E7357C" w:rsidRDefault="00EF06FC">
      <w:pPr>
        <w:pStyle w:val="31"/>
        <w:tabs>
          <w:tab w:val="left" w:pos="1920"/>
        </w:tabs>
        <w:rPr>
          <w:rFonts w:asciiTheme="minorHAnsi" w:eastAsiaTheme="minorEastAsia" w:hAnsiTheme="minorHAnsi" w:cstheme="minorBidi"/>
          <w:b w:val="0"/>
          <w:szCs w:val="22"/>
        </w:rPr>
      </w:pPr>
      <w:hyperlink w:anchor="_Toc150505080" w:history="1">
        <w:r w:rsidR="00361000" w:rsidRPr="00E7357C">
          <w:rPr>
            <w:rStyle w:val="af5"/>
            <w:color w:val="auto"/>
          </w:rPr>
          <w:t>Часть 12.</w:t>
        </w:r>
        <w:r w:rsidR="00361000" w:rsidRPr="00E7357C">
          <w:rPr>
            <w:rFonts w:asciiTheme="minorHAnsi" w:eastAsiaTheme="minorEastAsia" w:hAnsiTheme="minorHAnsi" w:cstheme="minorBidi"/>
            <w:b w:val="0"/>
            <w:szCs w:val="22"/>
          </w:rPr>
          <w:tab/>
        </w:r>
        <w:r w:rsidR="00361000" w:rsidRPr="00E7357C">
          <w:rPr>
            <w:rStyle w:val="af5"/>
            <w:color w:val="auto"/>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361000" w:rsidRPr="00E7357C">
          <w:rPr>
            <w:webHidden/>
          </w:rPr>
          <w:tab/>
        </w:r>
        <w:r w:rsidR="00361000" w:rsidRPr="00E7357C">
          <w:rPr>
            <w:webHidden/>
          </w:rPr>
          <w:fldChar w:fldCharType="begin"/>
        </w:r>
        <w:r w:rsidR="00361000" w:rsidRPr="00E7357C">
          <w:rPr>
            <w:webHidden/>
          </w:rPr>
          <w:instrText xml:space="preserve"> PAGEREF _Toc150505080 \h </w:instrText>
        </w:r>
        <w:r w:rsidR="00361000" w:rsidRPr="00E7357C">
          <w:rPr>
            <w:webHidden/>
          </w:rPr>
        </w:r>
        <w:r w:rsidR="00361000" w:rsidRPr="00E7357C">
          <w:rPr>
            <w:webHidden/>
          </w:rPr>
          <w:fldChar w:fldCharType="separate"/>
        </w:r>
        <w:r w:rsidR="00FA4B6F">
          <w:rPr>
            <w:webHidden/>
          </w:rPr>
          <w:t>52</w:t>
        </w:r>
        <w:r w:rsidR="00361000" w:rsidRPr="00E7357C">
          <w:rPr>
            <w:webHidden/>
          </w:rPr>
          <w:fldChar w:fldCharType="end"/>
        </w:r>
      </w:hyperlink>
    </w:p>
    <w:p w14:paraId="2B54765E" w14:textId="28083625"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81" w:history="1">
        <w:r w:rsidR="00361000" w:rsidRPr="00E7357C">
          <w:rPr>
            <w:rStyle w:val="af5"/>
            <w:rFonts w:eastAsia="TimesNewRomanPS-BoldMT"/>
            <w:noProof/>
            <w:color w:val="auto"/>
          </w:rPr>
          <w:t xml:space="preserve">а) </w:t>
        </w:r>
        <w:r w:rsidR="00361000" w:rsidRPr="00E7357C">
          <w:rPr>
            <w:rStyle w:val="af5"/>
            <w:noProof/>
            <w:color w:val="auto"/>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_Toc150505081 \h </w:instrText>
        </w:r>
        <w:r w:rsidR="00361000" w:rsidRPr="00E7357C">
          <w:rPr>
            <w:noProof/>
            <w:webHidden/>
          </w:rPr>
        </w:r>
        <w:r w:rsidR="00361000" w:rsidRPr="00E7357C">
          <w:rPr>
            <w:noProof/>
            <w:webHidden/>
          </w:rPr>
          <w:fldChar w:fldCharType="separate"/>
        </w:r>
        <w:r w:rsidR="00FA4B6F">
          <w:rPr>
            <w:noProof/>
            <w:webHidden/>
          </w:rPr>
          <w:t>52</w:t>
        </w:r>
        <w:r w:rsidR="00361000" w:rsidRPr="00E7357C">
          <w:rPr>
            <w:noProof/>
            <w:webHidden/>
          </w:rPr>
          <w:fldChar w:fldCharType="end"/>
        </w:r>
      </w:hyperlink>
    </w:p>
    <w:p w14:paraId="624DD0FC" w14:textId="009C76F8"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82" w:history="1">
        <w:r w:rsidR="00361000" w:rsidRPr="00E7357C">
          <w:rPr>
            <w:rStyle w:val="af5"/>
            <w:rFonts w:eastAsia="TimesNewRomanPS-BoldMT"/>
            <w:noProof/>
            <w:color w:val="auto"/>
          </w:rPr>
          <w:t xml:space="preserve">б) </w:t>
        </w:r>
        <w:r w:rsidR="00361000" w:rsidRPr="00E7357C">
          <w:rPr>
            <w:rStyle w:val="af5"/>
            <w:noProof/>
            <w:color w:val="auto"/>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_Toc150505082 \h </w:instrText>
        </w:r>
        <w:r w:rsidR="00361000" w:rsidRPr="00E7357C">
          <w:rPr>
            <w:noProof/>
            <w:webHidden/>
          </w:rPr>
        </w:r>
        <w:r w:rsidR="00361000" w:rsidRPr="00E7357C">
          <w:rPr>
            <w:noProof/>
            <w:webHidden/>
          </w:rPr>
          <w:fldChar w:fldCharType="separate"/>
        </w:r>
        <w:r w:rsidR="00FA4B6F">
          <w:rPr>
            <w:noProof/>
            <w:webHidden/>
          </w:rPr>
          <w:t>52</w:t>
        </w:r>
        <w:r w:rsidR="00361000" w:rsidRPr="00E7357C">
          <w:rPr>
            <w:noProof/>
            <w:webHidden/>
          </w:rPr>
          <w:fldChar w:fldCharType="end"/>
        </w:r>
      </w:hyperlink>
    </w:p>
    <w:p w14:paraId="5E572F68" w14:textId="27B0A5AB"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83" w:history="1">
        <w:r w:rsidR="00361000" w:rsidRPr="00E7357C">
          <w:rPr>
            <w:rStyle w:val="af5"/>
            <w:rFonts w:eastAsia="TimesNewRomanPS-BoldMT"/>
            <w:noProof/>
            <w:color w:val="auto"/>
          </w:rPr>
          <w:t xml:space="preserve">в) </w:t>
        </w:r>
        <w:r w:rsidR="00361000" w:rsidRPr="00E7357C">
          <w:rPr>
            <w:rStyle w:val="af5"/>
            <w:noProof/>
            <w:color w:val="auto"/>
          </w:rPr>
          <w:t>описание существующих проблем развития систем теплоснабжения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_Toc150505083 \h </w:instrText>
        </w:r>
        <w:r w:rsidR="00361000" w:rsidRPr="00E7357C">
          <w:rPr>
            <w:noProof/>
            <w:webHidden/>
          </w:rPr>
        </w:r>
        <w:r w:rsidR="00361000" w:rsidRPr="00E7357C">
          <w:rPr>
            <w:noProof/>
            <w:webHidden/>
          </w:rPr>
          <w:fldChar w:fldCharType="separate"/>
        </w:r>
        <w:r w:rsidR="00FA4B6F">
          <w:rPr>
            <w:noProof/>
            <w:webHidden/>
          </w:rPr>
          <w:t>53</w:t>
        </w:r>
        <w:r w:rsidR="00361000" w:rsidRPr="00E7357C">
          <w:rPr>
            <w:noProof/>
            <w:webHidden/>
          </w:rPr>
          <w:fldChar w:fldCharType="end"/>
        </w:r>
      </w:hyperlink>
    </w:p>
    <w:p w14:paraId="51C29D25" w14:textId="1877B1B5"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84" w:history="1">
        <w:r w:rsidR="00361000" w:rsidRPr="00E7357C">
          <w:rPr>
            <w:rStyle w:val="af5"/>
            <w:rFonts w:eastAsia="TimesNewRomanPS-BoldMT"/>
            <w:noProof/>
            <w:color w:val="auto"/>
          </w:rPr>
          <w:t xml:space="preserve">г) </w:t>
        </w:r>
        <w:r w:rsidR="00361000" w:rsidRPr="00E7357C">
          <w:rPr>
            <w:rStyle w:val="af5"/>
            <w:noProof/>
            <w:color w:val="auto"/>
          </w:rPr>
          <w:t>описание существующих проблем надежного и эффективного снабжения топливом действующих систем теплоснабжения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_Toc150505084 \h </w:instrText>
        </w:r>
        <w:r w:rsidR="00361000" w:rsidRPr="00E7357C">
          <w:rPr>
            <w:noProof/>
            <w:webHidden/>
          </w:rPr>
        </w:r>
        <w:r w:rsidR="00361000" w:rsidRPr="00E7357C">
          <w:rPr>
            <w:noProof/>
            <w:webHidden/>
          </w:rPr>
          <w:fldChar w:fldCharType="separate"/>
        </w:r>
        <w:r w:rsidR="00FA4B6F">
          <w:rPr>
            <w:noProof/>
            <w:webHidden/>
          </w:rPr>
          <w:t>54</w:t>
        </w:r>
        <w:r w:rsidR="00361000" w:rsidRPr="00E7357C">
          <w:rPr>
            <w:noProof/>
            <w:webHidden/>
          </w:rPr>
          <w:fldChar w:fldCharType="end"/>
        </w:r>
      </w:hyperlink>
    </w:p>
    <w:p w14:paraId="321371A7" w14:textId="54289796"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85" w:history="1">
        <w:r w:rsidR="00361000" w:rsidRPr="00E7357C">
          <w:rPr>
            <w:rStyle w:val="af5"/>
            <w:rFonts w:eastAsia="TimesNewRomanPS-BoldMT"/>
            <w:noProof/>
            <w:color w:val="auto"/>
          </w:rPr>
          <w:t xml:space="preserve">д) </w:t>
        </w:r>
        <w:r w:rsidR="00361000" w:rsidRPr="00E7357C">
          <w:rPr>
            <w:rStyle w:val="af5"/>
            <w:noProof/>
            <w:color w:val="auto"/>
          </w:rPr>
          <w:t>анализ предписаний надзорных органов об устранении нарушений, влияющих на безопасность и надежность системы теплоснабжения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_Toc150505085 \h </w:instrText>
        </w:r>
        <w:r w:rsidR="00361000" w:rsidRPr="00E7357C">
          <w:rPr>
            <w:noProof/>
            <w:webHidden/>
          </w:rPr>
        </w:r>
        <w:r w:rsidR="00361000" w:rsidRPr="00E7357C">
          <w:rPr>
            <w:noProof/>
            <w:webHidden/>
          </w:rPr>
          <w:fldChar w:fldCharType="separate"/>
        </w:r>
        <w:r w:rsidR="00FA4B6F">
          <w:rPr>
            <w:noProof/>
            <w:webHidden/>
          </w:rPr>
          <w:t>54</w:t>
        </w:r>
        <w:r w:rsidR="00361000" w:rsidRPr="00E7357C">
          <w:rPr>
            <w:noProof/>
            <w:webHidden/>
          </w:rPr>
          <w:fldChar w:fldCharType="end"/>
        </w:r>
      </w:hyperlink>
    </w:p>
    <w:p w14:paraId="2EFBEC03" w14:textId="21920587" w:rsidR="00361000" w:rsidRPr="00E7357C" w:rsidRDefault="00EF06FC">
      <w:pPr>
        <w:pStyle w:val="31"/>
        <w:tabs>
          <w:tab w:val="left" w:pos="1920"/>
        </w:tabs>
        <w:rPr>
          <w:rFonts w:asciiTheme="minorHAnsi" w:eastAsiaTheme="minorEastAsia" w:hAnsiTheme="minorHAnsi" w:cstheme="minorBidi"/>
          <w:b w:val="0"/>
          <w:szCs w:val="22"/>
        </w:rPr>
      </w:pPr>
      <w:hyperlink w:anchor="_Toc150505086" w:history="1">
        <w:r w:rsidR="00361000" w:rsidRPr="00E7357C">
          <w:rPr>
            <w:rStyle w:val="af5"/>
            <w:color w:val="auto"/>
          </w:rPr>
          <w:t>Часть 13.</w:t>
        </w:r>
        <w:r w:rsidR="00361000" w:rsidRPr="00E7357C">
          <w:rPr>
            <w:rFonts w:asciiTheme="minorHAnsi" w:eastAsiaTheme="minorEastAsia" w:hAnsiTheme="minorHAnsi" w:cstheme="minorBidi"/>
            <w:b w:val="0"/>
            <w:szCs w:val="22"/>
          </w:rPr>
          <w:tab/>
        </w:r>
        <w:r w:rsidR="00361000" w:rsidRPr="00E7357C">
          <w:rPr>
            <w:rStyle w:val="af5"/>
            <w:color w:val="auto"/>
          </w:rPr>
          <w:t>Экологическая безопасность теплоснабжения</w:t>
        </w:r>
        <w:r w:rsidR="00361000" w:rsidRPr="00E7357C">
          <w:rPr>
            <w:webHidden/>
          </w:rPr>
          <w:tab/>
        </w:r>
        <w:r w:rsidR="00361000" w:rsidRPr="00E7357C">
          <w:rPr>
            <w:webHidden/>
          </w:rPr>
          <w:fldChar w:fldCharType="begin"/>
        </w:r>
        <w:r w:rsidR="00361000" w:rsidRPr="00E7357C">
          <w:rPr>
            <w:webHidden/>
          </w:rPr>
          <w:instrText xml:space="preserve"> PAGEREF _Toc150505086 \h </w:instrText>
        </w:r>
        <w:r w:rsidR="00361000" w:rsidRPr="00E7357C">
          <w:rPr>
            <w:webHidden/>
          </w:rPr>
        </w:r>
        <w:r w:rsidR="00361000" w:rsidRPr="00E7357C">
          <w:rPr>
            <w:webHidden/>
          </w:rPr>
          <w:fldChar w:fldCharType="separate"/>
        </w:r>
        <w:r w:rsidR="00FA4B6F">
          <w:rPr>
            <w:webHidden/>
          </w:rPr>
          <w:t>54</w:t>
        </w:r>
        <w:r w:rsidR="00361000" w:rsidRPr="00E7357C">
          <w:rPr>
            <w:webHidden/>
          </w:rPr>
          <w:fldChar w:fldCharType="end"/>
        </w:r>
      </w:hyperlink>
    </w:p>
    <w:p w14:paraId="1199E87D" w14:textId="0A6367D7"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87" w:history="1">
        <w:r w:rsidR="00361000" w:rsidRPr="00E7357C">
          <w:rPr>
            <w:rStyle w:val="af5"/>
            <w:noProof/>
            <w:color w:val="auto"/>
          </w:rPr>
          <w:t>1.12.1</w:t>
        </w:r>
        <w:r w:rsidR="00361000" w:rsidRPr="00E7357C">
          <w:rPr>
            <w:rStyle w:val="af5"/>
            <w:noProof/>
            <w:color w:val="auto"/>
            <w:lang w:val="x-none"/>
          </w:rPr>
          <w:t> </w:t>
        </w:r>
        <w:r w:rsidR="00361000" w:rsidRPr="00E7357C">
          <w:rPr>
            <w:rStyle w:val="af5"/>
            <w:noProof/>
            <w:color w:val="auto"/>
          </w:rPr>
          <w:t>Электронная карта территории поселения, городского округа, города федерального значения с размещением на ней всех существующих объектов теплоснабжения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_Toc150505087 \h </w:instrText>
        </w:r>
        <w:r w:rsidR="00361000" w:rsidRPr="00E7357C">
          <w:rPr>
            <w:noProof/>
            <w:webHidden/>
          </w:rPr>
        </w:r>
        <w:r w:rsidR="00361000" w:rsidRPr="00E7357C">
          <w:rPr>
            <w:noProof/>
            <w:webHidden/>
          </w:rPr>
          <w:fldChar w:fldCharType="separate"/>
        </w:r>
        <w:r w:rsidR="00FA4B6F">
          <w:rPr>
            <w:noProof/>
            <w:webHidden/>
          </w:rPr>
          <w:t>54</w:t>
        </w:r>
        <w:r w:rsidR="00361000" w:rsidRPr="00E7357C">
          <w:rPr>
            <w:noProof/>
            <w:webHidden/>
          </w:rPr>
          <w:fldChar w:fldCharType="end"/>
        </w:r>
      </w:hyperlink>
    </w:p>
    <w:p w14:paraId="5878BC21" w14:textId="61BD775A"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88" w:history="1">
        <w:r w:rsidR="00361000" w:rsidRPr="00E7357C">
          <w:rPr>
            <w:rStyle w:val="af5"/>
            <w:noProof/>
            <w:color w:val="auto"/>
          </w:rPr>
          <w:t>1.12.2</w:t>
        </w:r>
        <w:r w:rsidR="00361000" w:rsidRPr="00E7357C">
          <w:rPr>
            <w:rStyle w:val="af5"/>
            <w:noProof/>
            <w:color w:val="auto"/>
            <w:lang w:val="x-none"/>
          </w:rPr>
          <w:t> </w:t>
        </w:r>
        <w:r w:rsidR="00361000" w:rsidRPr="00E7357C">
          <w:rPr>
            <w:rStyle w:val="af5"/>
            <w:noProof/>
            <w:color w:val="auto"/>
          </w:rPr>
          <w:t>Описание фоновых или сводных расчетов концентраций загрязняющих веществ на территории поселения, городского округа, города федерального значения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_Toc150505088 \h </w:instrText>
        </w:r>
        <w:r w:rsidR="00361000" w:rsidRPr="00E7357C">
          <w:rPr>
            <w:noProof/>
            <w:webHidden/>
          </w:rPr>
        </w:r>
        <w:r w:rsidR="00361000" w:rsidRPr="00E7357C">
          <w:rPr>
            <w:noProof/>
            <w:webHidden/>
          </w:rPr>
          <w:fldChar w:fldCharType="separate"/>
        </w:r>
        <w:r w:rsidR="00FA4B6F">
          <w:rPr>
            <w:noProof/>
            <w:webHidden/>
          </w:rPr>
          <w:t>55</w:t>
        </w:r>
        <w:r w:rsidR="00361000" w:rsidRPr="00E7357C">
          <w:rPr>
            <w:noProof/>
            <w:webHidden/>
          </w:rPr>
          <w:fldChar w:fldCharType="end"/>
        </w:r>
      </w:hyperlink>
    </w:p>
    <w:p w14:paraId="2AD62B16" w14:textId="0F80B9D6"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89" w:history="1">
        <w:r w:rsidR="00361000" w:rsidRPr="00E7357C">
          <w:rPr>
            <w:rStyle w:val="af5"/>
            <w:noProof/>
            <w:color w:val="auto"/>
          </w:rPr>
          <w:t>1.12.3</w:t>
        </w:r>
        <w:r w:rsidR="00361000" w:rsidRPr="00E7357C">
          <w:rPr>
            <w:rStyle w:val="af5"/>
            <w:noProof/>
            <w:color w:val="auto"/>
            <w:lang w:val="x-none"/>
          </w:rPr>
          <w:t> </w:t>
        </w:r>
        <w:r w:rsidR="00361000" w:rsidRPr="00E7357C">
          <w:rPr>
            <w:rStyle w:val="af5"/>
            <w:noProof/>
            <w:color w:val="auto"/>
          </w:rPr>
          <w:t>Описание характеристик и объемов сжигаемых видов топлив на каждом объекте теплоснабжении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_Toc150505089 \h </w:instrText>
        </w:r>
        <w:r w:rsidR="00361000" w:rsidRPr="00E7357C">
          <w:rPr>
            <w:noProof/>
            <w:webHidden/>
          </w:rPr>
        </w:r>
        <w:r w:rsidR="00361000" w:rsidRPr="00E7357C">
          <w:rPr>
            <w:noProof/>
            <w:webHidden/>
          </w:rPr>
          <w:fldChar w:fldCharType="separate"/>
        </w:r>
        <w:r w:rsidR="00FA4B6F">
          <w:rPr>
            <w:noProof/>
            <w:webHidden/>
          </w:rPr>
          <w:t>55</w:t>
        </w:r>
        <w:r w:rsidR="00361000" w:rsidRPr="00E7357C">
          <w:rPr>
            <w:noProof/>
            <w:webHidden/>
          </w:rPr>
          <w:fldChar w:fldCharType="end"/>
        </w:r>
      </w:hyperlink>
    </w:p>
    <w:p w14:paraId="753FB073" w14:textId="1893EEAB"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90" w:history="1">
        <w:r w:rsidR="00361000" w:rsidRPr="00E7357C">
          <w:rPr>
            <w:rStyle w:val="af5"/>
            <w:noProof/>
            <w:color w:val="auto"/>
          </w:rPr>
          <w:t>1.12.4</w:t>
        </w:r>
        <w:r w:rsidR="00361000" w:rsidRPr="00E7357C">
          <w:rPr>
            <w:rStyle w:val="af5"/>
            <w:noProof/>
            <w:color w:val="auto"/>
            <w:lang w:val="x-none"/>
          </w:rPr>
          <w:t> </w:t>
        </w:r>
        <w:r w:rsidR="00361000" w:rsidRPr="00E7357C">
          <w:rPr>
            <w:rStyle w:val="af5"/>
            <w:noProof/>
            <w:color w:val="auto"/>
          </w:rPr>
          <w:t>Описание технических характеристик котлоагрегатов с добавлением описания технических характеристик дымовых труб и устройств очистки продуктов сгорания от вредных выбросов</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_Toc150505090 \h </w:instrText>
        </w:r>
        <w:r w:rsidR="00361000" w:rsidRPr="00E7357C">
          <w:rPr>
            <w:noProof/>
            <w:webHidden/>
          </w:rPr>
        </w:r>
        <w:r w:rsidR="00361000" w:rsidRPr="00E7357C">
          <w:rPr>
            <w:noProof/>
            <w:webHidden/>
          </w:rPr>
          <w:fldChar w:fldCharType="separate"/>
        </w:r>
        <w:r w:rsidR="00FA4B6F">
          <w:rPr>
            <w:noProof/>
            <w:webHidden/>
          </w:rPr>
          <w:t>55</w:t>
        </w:r>
        <w:r w:rsidR="00361000" w:rsidRPr="00E7357C">
          <w:rPr>
            <w:noProof/>
            <w:webHidden/>
          </w:rPr>
          <w:fldChar w:fldCharType="end"/>
        </w:r>
      </w:hyperlink>
    </w:p>
    <w:p w14:paraId="2761143B" w14:textId="48792119"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91" w:history="1">
        <w:r w:rsidR="00361000" w:rsidRPr="00E7357C">
          <w:rPr>
            <w:rStyle w:val="af5"/>
            <w:noProof/>
            <w:color w:val="auto"/>
          </w:rPr>
          <w:t>1.12.5</w:t>
        </w:r>
        <w:r w:rsidR="00361000" w:rsidRPr="00E7357C">
          <w:rPr>
            <w:rStyle w:val="af5"/>
            <w:noProof/>
            <w:color w:val="auto"/>
            <w:lang w:val="x-none"/>
          </w:rPr>
          <w:t> </w:t>
        </w:r>
        <w:r w:rsidR="00361000" w:rsidRPr="00E7357C">
          <w:rPr>
            <w:rStyle w:val="af5"/>
            <w:noProof/>
            <w:color w:val="auto"/>
          </w:rPr>
          <w:t>Описание валовых и максимальных разовых выбросов загрязняющих веществ в атмосферный воздух на каждом источнике тепловой энергии (мощности)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_Toc150505091 \h </w:instrText>
        </w:r>
        <w:r w:rsidR="00361000" w:rsidRPr="00E7357C">
          <w:rPr>
            <w:noProof/>
            <w:webHidden/>
          </w:rPr>
        </w:r>
        <w:r w:rsidR="00361000" w:rsidRPr="00E7357C">
          <w:rPr>
            <w:noProof/>
            <w:webHidden/>
          </w:rPr>
          <w:fldChar w:fldCharType="separate"/>
        </w:r>
        <w:r w:rsidR="00FA4B6F">
          <w:rPr>
            <w:noProof/>
            <w:webHidden/>
          </w:rPr>
          <w:t>55</w:t>
        </w:r>
        <w:r w:rsidR="00361000" w:rsidRPr="00E7357C">
          <w:rPr>
            <w:noProof/>
            <w:webHidden/>
          </w:rPr>
          <w:fldChar w:fldCharType="end"/>
        </w:r>
      </w:hyperlink>
    </w:p>
    <w:p w14:paraId="5251D700" w14:textId="539E1099"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92" w:history="1">
        <w:r w:rsidR="00361000" w:rsidRPr="00E7357C">
          <w:rPr>
            <w:rStyle w:val="af5"/>
            <w:noProof/>
            <w:color w:val="auto"/>
          </w:rPr>
          <w:t>1.12.6</w:t>
        </w:r>
        <w:r w:rsidR="00361000" w:rsidRPr="00E7357C">
          <w:rPr>
            <w:rStyle w:val="af5"/>
            <w:noProof/>
            <w:color w:val="auto"/>
            <w:lang w:val="x-none"/>
          </w:rPr>
          <w:t> </w:t>
        </w:r>
        <w:r w:rsidR="00361000" w:rsidRPr="00E7357C">
          <w:rPr>
            <w:rStyle w:val="af5"/>
            <w:noProof/>
            <w:color w:val="auto"/>
          </w:rPr>
          <w:t>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_Toc150505092 \h </w:instrText>
        </w:r>
        <w:r w:rsidR="00361000" w:rsidRPr="00E7357C">
          <w:rPr>
            <w:noProof/>
            <w:webHidden/>
          </w:rPr>
        </w:r>
        <w:r w:rsidR="00361000" w:rsidRPr="00E7357C">
          <w:rPr>
            <w:noProof/>
            <w:webHidden/>
          </w:rPr>
          <w:fldChar w:fldCharType="separate"/>
        </w:r>
        <w:r w:rsidR="00FA4B6F">
          <w:rPr>
            <w:noProof/>
            <w:webHidden/>
          </w:rPr>
          <w:t>55</w:t>
        </w:r>
        <w:r w:rsidR="00361000" w:rsidRPr="00E7357C">
          <w:rPr>
            <w:noProof/>
            <w:webHidden/>
          </w:rPr>
          <w:fldChar w:fldCharType="end"/>
        </w:r>
      </w:hyperlink>
    </w:p>
    <w:p w14:paraId="28B2045A" w14:textId="22031EE2"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93" w:history="1">
        <w:r w:rsidR="00361000" w:rsidRPr="00E7357C">
          <w:rPr>
            <w:rStyle w:val="af5"/>
            <w:noProof/>
            <w:color w:val="auto"/>
          </w:rPr>
          <w:t>1.12.7</w:t>
        </w:r>
        <w:r w:rsidR="00361000" w:rsidRPr="00E7357C">
          <w:rPr>
            <w:rStyle w:val="af5"/>
            <w:noProof/>
            <w:color w:val="auto"/>
            <w:lang w:val="x-none"/>
          </w:rPr>
          <w:t> </w:t>
        </w:r>
        <w:r w:rsidR="00361000" w:rsidRPr="00E7357C">
          <w:rPr>
            <w:rStyle w:val="af5"/>
            <w:noProof/>
            <w:color w:val="auto"/>
          </w:rPr>
          <w:t>Описание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_Toc150505093 \h </w:instrText>
        </w:r>
        <w:r w:rsidR="00361000" w:rsidRPr="00E7357C">
          <w:rPr>
            <w:noProof/>
            <w:webHidden/>
          </w:rPr>
        </w:r>
        <w:r w:rsidR="00361000" w:rsidRPr="00E7357C">
          <w:rPr>
            <w:noProof/>
            <w:webHidden/>
          </w:rPr>
          <w:fldChar w:fldCharType="separate"/>
        </w:r>
        <w:r w:rsidR="00FA4B6F">
          <w:rPr>
            <w:noProof/>
            <w:webHidden/>
          </w:rPr>
          <w:t>55</w:t>
        </w:r>
        <w:r w:rsidR="00361000" w:rsidRPr="00E7357C">
          <w:rPr>
            <w:noProof/>
            <w:webHidden/>
          </w:rPr>
          <w:fldChar w:fldCharType="end"/>
        </w:r>
      </w:hyperlink>
    </w:p>
    <w:p w14:paraId="505DB302" w14:textId="249F0914"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94" w:history="1">
        <w:r w:rsidR="00361000" w:rsidRPr="00E7357C">
          <w:rPr>
            <w:rStyle w:val="af5"/>
            <w:noProof/>
            <w:color w:val="auto"/>
          </w:rPr>
          <w:t>1.12.8</w:t>
        </w:r>
        <w:r w:rsidR="00361000" w:rsidRPr="00E7357C">
          <w:rPr>
            <w:rStyle w:val="af5"/>
            <w:noProof/>
            <w:color w:val="auto"/>
            <w:lang w:val="x-none"/>
          </w:rPr>
          <w:t> </w:t>
        </w:r>
        <w:r w:rsidR="00361000" w:rsidRPr="00E7357C">
          <w:rPr>
            <w:rStyle w:val="af5"/>
            <w:noProof/>
            <w:color w:val="auto"/>
          </w:rPr>
          <w:t>Описание объема (массы) образования и размещения отходов сжигания топлива</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_Toc150505094 \h </w:instrText>
        </w:r>
        <w:r w:rsidR="00361000" w:rsidRPr="00E7357C">
          <w:rPr>
            <w:noProof/>
            <w:webHidden/>
          </w:rPr>
        </w:r>
        <w:r w:rsidR="00361000" w:rsidRPr="00E7357C">
          <w:rPr>
            <w:noProof/>
            <w:webHidden/>
          </w:rPr>
          <w:fldChar w:fldCharType="separate"/>
        </w:r>
        <w:r w:rsidR="00FA4B6F">
          <w:rPr>
            <w:noProof/>
            <w:webHidden/>
          </w:rPr>
          <w:t>55</w:t>
        </w:r>
        <w:r w:rsidR="00361000" w:rsidRPr="00E7357C">
          <w:rPr>
            <w:noProof/>
            <w:webHidden/>
          </w:rPr>
          <w:fldChar w:fldCharType="end"/>
        </w:r>
      </w:hyperlink>
    </w:p>
    <w:p w14:paraId="35A9240D" w14:textId="2E1B5A76"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95" w:history="1">
        <w:r w:rsidR="00361000" w:rsidRPr="00E7357C">
          <w:rPr>
            <w:rStyle w:val="af5"/>
            <w:noProof/>
            <w:color w:val="auto"/>
          </w:rPr>
          <w:t>1.12.9</w:t>
        </w:r>
        <w:r w:rsidR="00361000" w:rsidRPr="00E7357C">
          <w:rPr>
            <w:rStyle w:val="af5"/>
            <w:noProof/>
            <w:color w:val="auto"/>
            <w:lang w:val="x-none"/>
          </w:rPr>
          <w:t> </w:t>
        </w:r>
        <w:r w:rsidR="00361000" w:rsidRPr="00E7357C">
          <w:rPr>
            <w:rStyle w:val="af5"/>
            <w:noProof/>
            <w:color w:val="auto"/>
          </w:rPr>
          <w:t>Данные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_Toc150505095 \h </w:instrText>
        </w:r>
        <w:r w:rsidR="00361000" w:rsidRPr="00E7357C">
          <w:rPr>
            <w:noProof/>
            <w:webHidden/>
          </w:rPr>
        </w:r>
        <w:r w:rsidR="00361000" w:rsidRPr="00E7357C">
          <w:rPr>
            <w:noProof/>
            <w:webHidden/>
          </w:rPr>
          <w:fldChar w:fldCharType="separate"/>
        </w:r>
        <w:r w:rsidR="00FA4B6F">
          <w:rPr>
            <w:noProof/>
            <w:webHidden/>
          </w:rPr>
          <w:t>55</w:t>
        </w:r>
        <w:r w:rsidR="00361000" w:rsidRPr="00E7357C">
          <w:rPr>
            <w:noProof/>
            <w:webHidden/>
          </w:rPr>
          <w:fldChar w:fldCharType="end"/>
        </w:r>
      </w:hyperlink>
    </w:p>
    <w:p w14:paraId="34D8D5C6" w14:textId="7A2619E0" w:rsidR="00361000" w:rsidRPr="00E7357C" w:rsidRDefault="00EF06FC">
      <w:pPr>
        <w:pStyle w:val="21"/>
        <w:rPr>
          <w:rFonts w:asciiTheme="minorHAnsi" w:eastAsiaTheme="minorEastAsia" w:hAnsiTheme="minorHAnsi" w:cstheme="minorBidi"/>
          <w:b w:val="0"/>
        </w:rPr>
      </w:pPr>
      <w:hyperlink w:anchor="_Toc150505096" w:history="1">
        <w:r w:rsidR="00361000" w:rsidRPr="00E7357C">
          <w:rPr>
            <w:rStyle w:val="af5"/>
            <w:color w:val="auto"/>
          </w:rPr>
          <w:t>ГЛАВА 2.</w:t>
        </w:r>
        <w:r w:rsidR="00361000" w:rsidRPr="00E7357C">
          <w:rPr>
            <w:rFonts w:asciiTheme="minorHAnsi" w:eastAsiaTheme="minorEastAsia" w:hAnsiTheme="minorHAnsi" w:cstheme="minorBidi"/>
            <w:b w:val="0"/>
          </w:rPr>
          <w:tab/>
        </w:r>
        <w:r w:rsidR="00361000" w:rsidRPr="00E7357C">
          <w:rPr>
            <w:rStyle w:val="af5"/>
            <w:color w:val="auto"/>
          </w:rPr>
          <w:t>СУЩЕСТВУЮЩЕЕ И ПЕРСПЕКТИВНОЕ ПОТРЕБЛЕНИЕ ТЕПЛОВОЙ ЭНЕРГИИ НА ЦЕЛИ ТЕПЛОСНАБЖЕНИЯ</w:t>
        </w:r>
        <w:r w:rsidR="00361000" w:rsidRPr="00E7357C">
          <w:rPr>
            <w:webHidden/>
          </w:rPr>
          <w:tab/>
        </w:r>
        <w:r w:rsidR="00361000" w:rsidRPr="00E7357C">
          <w:rPr>
            <w:webHidden/>
          </w:rPr>
          <w:fldChar w:fldCharType="begin"/>
        </w:r>
        <w:r w:rsidR="00361000" w:rsidRPr="00E7357C">
          <w:rPr>
            <w:webHidden/>
          </w:rPr>
          <w:instrText xml:space="preserve"> PAGEREF _Toc150505096 \h </w:instrText>
        </w:r>
        <w:r w:rsidR="00361000" w:rsidRPr="00E7357C">
          <w:rPr>
            <w:webHidden/>
          </w:rPr>
        </w:r>
        <w:r w:rsidR="00361000" w:rsidRPr="00E7357C">
          <w:rPr>
            <w:webHidden/>
          </w:rPr>
          <w:fldChar w:fldCharType="separate"/>
        </w:r>
        <w:r w:rsidR="00FA4B6F">
          <w:rPr>
            <w:webHidden/>
          </w:rPr>
          <w:t>56</w:t>
        </w:r>
        <w:r w:rsidR="00361000" w:rsidRPr="00E7357C">
          <w:rPr>
            <w:webHidden/>
          </w:rPr>
          <w:fldChar w:fldCharType="end"/>
        </w:r>
      </w:hyperlink>
    </w:p>
    <w:p w14:paraId="7D8DD89B" w14:textId="61E6814A"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97" w:history="1">
        <w:r w:rsidR="00361000" w:rsidRPr="00E7357C">
          <w:rPr>
            <w:rStyle w:val="af5"/>
            <w:rFonts w:eastAsia="TimesNewRomanPS-BoldMT"/>
            <w:noProof/>
            <w:color w:val="auto"/>
          </w:rPr>
          <w:t>Часть 1. Д</w:t>
        </w:r>
        <w:r w:rsidR="00361000" w:rsidRPr="00E7357C">
          <w:rPr>
            <w:rStyle w:val="af5"/>
            <w:noProof/>
            <w:color w:val="auto"/>
          </w:rPr>
          <w:t>анные базового уровня потребления тепла на цели теплоснабжения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_Toc150505097 \h </w:instrText>
        </w:r>
        <w:r w:rsidR="00361000" w:rsidRPr="00E7357C">
          <w:rPr>
            <w:noProof/>
            <w:webHidden/>
          </w:rPr>
        </w:r>
        <w:r w:rsidR="00361000" w:rsidRPr="00E7357C">
          <w:rPr>
            <w:noProof/>
            <w:webHidden/>
          </w:rPr>
          <w:fldChar w:fldCharType="separate"/>
        </w:r>
        <w:r w:rsidR="00FA4B6F">
          <w:rPr>
            <w:noProof/>
            <w:webHidden/>
          </w:rPr>
          <w:t>56</w:t>
        </w:r>
        <w:r w:rsidR="00361000" w:rsidRPr="00E7357C">
          <w:rPr>
            <w:noProof/>
            <w:webHidden/>
          </w:rPr>
          <w:fldChar w:fldCharType="end"/>
        </w:r>
      </w:hyperlink>
    </w:p>
    <w:p w14:paraId="45BB9DAE" w14:textId="2E9FEB8C"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98" w:history="1">
        <w:r w:rsidR="00361000" w:rsidRPr="00E7357C">
          <w:rPr>
            <w:rStyle w:val="af5"/>
            <w:rFonts w:eastAsia="TimesNewRomanPS-BoldMT"/>
            <w:noProof/>
            <w:color w:val="auto"/>
          </w:rPr>
          <w:t>Часть 2. П</w:t>
        </w:r>
        <w:r w:rsidR="00361000" w:rsidRPr="00E7357C">
          <w:rPr>
            <w:rStyle w:val="af5"/>
            <w:noProof/>
            <w:color w:val="auto"/>
          </w:rPr>
          <w:t xml:space="preserve">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w:t>
        </w:r>
        <w:r w:rsidR="00361000" w:rsidRPr="00E7357C">
          <w:rPr>
            <w:rStyle w:val="af5"/>
            <w:noProof/>
            <w:color w:val="auto"/>
          </w:rPr>
          <w:lastRenderedPageBreak/>
          <w:t>индивидуальные жилые дома, общественные здания, производственные здания промышленных предприятий, на каждом этапе</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_Toc150505098 \h </w:instrText>
        </w:r>
        <w:r w:rsidR="00361000" w:rsidRPr="00E7357C">
          <w:rPr>
            <w:noProof/>
            <w:webHidden/>
          </w:rPr>
        </w:r>
        <w:r w:rsidR="00361000" w:rsidRPr="00E7357C">
          <w:rPr>
            <w:noProof/>
            <w:webHidden/>
          </w:rPr>
          <w:fldChar w:fldCharType="separate"/>
        </w:r>
        <w:r w:rsidR="00FA4B6F">
          <w:rPr>
            <w:noProof/>
            <w:webHidden/>
          </w:rPr>
          <w:t>56</w:t>
        </w:r>
        <w:r w:rsidR="00361000" w:rsidRPr="00E7357C">
          <w:rPr>
            <w:noProof/>
            <w:webHidden/>
          </w:rPr>
          <w:fldChar w:fldCharType="end"/>
        </w:r>
      </w:hyperlink>
    </w:p>
    <w:p w14:paraId="499D014A" w14:textId="42682765"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099" w:history="1">
        <w:r w:rsidR="00361000" w:rsidRPr="00E7357C">
          <w:rPr>
            <w:rStyle w:val="af5"/>
            <w:rFonts w:eastAsia="TimesNewRomanPS-BoldMT"/>
            <w:noProof/>
            <w:color w:val="auto"/>
          </w:rPr>
          <w:t>Часть 3. П</w:t>
        </w:r>
        <w:r w:rsidR="00361000" w:rsidRPr="00E7357C">
          <w:rPr>
            <w:rStyle w:val="af5"/>
            <w:noProof/>
            <w:color w:val="auto"/>
          </w:rPr>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_Toc150505099 \h </w:instrText>
        </w:r>
        <w:r w:rsidR="00361000" w:rsidRPr="00E7357C">
          <w:rPr>
            <w:noProof/>
            <w:webHidden/>
          </w:rPr>
        </w:r>
        <w:r w:rsidR="00361000" w:rsidRPr="00E7357C">
          <w:rPr>
            <w:noProof/>
            <w:webHidden/>
          </w:rPr>
          <w:fldChar w:fldCharType="separate"/>
        </w:r>
        <w:r w:rsidR="00FA4B6F">
          <w:rPr>
            <w:noProof/>
            <w:webHidden/>
          </w:rPr>
          <w:t>58</w:t>
        </w:r>
        <w:r w:rsidR="00361000" w:rsidRPr="00E7357C">
          <w:rPr>
            <w:noProof/>
            <w:webHidden/>
          </w:rPr>
          <w:fldChar w:fldCharType="end"/>
        </w:r>
      </w:hyperlink>
    </w:p>
    <w:p w14:paraId="27474EFF" w14:textId="13CEBD87"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00" w:history="1">
        <w:r w:rsidR="00361000" w:rsidRPr="00E7357C">
          <w:rPr>
            <w:rStyle w:val="af5"/>
            <w:rFonts w:eastAsia="TimesNewRomanPS-BoldMT"/>
            <w:noProof/>
            <w:color w:val="auto"/>
          </w:rPr>
          <w:t>Часть 4. Прогнозы перспективных удельных расходов тепловой энергии для обеспечения технологических процессов.</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_Toc150505100 \h </w:instrText>
        </w:r>
        <w:r w:rsidR="00361000" w:rsidRPr="00E7357C">
          <w:rPr>
            <w:noProof/>
            <w:webHidden/>
          </w:rPr>
        </w:r>
        <w:r w:rsidR="00361000" w:rsidRPr="00E7357C">
          <w:rPr>
            <w:noProof/>
            <w:webHidden/>
          </w:rPr>
          <w:fldChar w:fldCharType="separate"/>
        </w:r>
        <w:r w:rsidR="00FA4B6F">
          <w:rPr>
            <w:noProof/>
            <w:webHidden/>
          </w:rPr>
          <w:t>59</w:t>
        </w:r>
        <w:r w:rsidR="00361000" w:rsidRPr="00E7357C">
          <w:rPr>
            <w:noProof/>
            <w:webHidden/>
          </w:rPr>
          <w:fldChar w:fldCharType="end"/>
        </w:r>
      </w:hyperlink>
    </w:p>
    <w:p w14:paraId="75AE61AD" w14:textId="18B0E2B6"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01" w:history="1">
        <w:r w:rsidR="00361000" w:rsidRPr="00E7357C">
          <w:rPr>
            <w:rStyle w:val="af5"/>
            <w:rFonts w:eastAsia="TimesNewRomanPS-BoldMT"/>
            <w:noProof/>
            <w:color w:val="auto"/>
          </w:rPr>
          <w:t>Часть 5. П</w:t>
        </w:r>
        <w:r w:rsidR="00361000" w:rsidRPr="00E7357C">
          <w:rPr>
            <w:rStyle w:val="af5"/>
            <w:noProof/>
            <w:color w:val="auto"/>
          </w:rPr>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_Toc150505101 \h </w:instrText>
        </w:r>
        <w:r w:rsidR="00361000" w:rsidRPr="00E7357C">
          <w:rPr>
            <w:noProof/>
            <w:webHidden/>
          </w:rPr>
        </w:r>
        <w:r w:rsidR="00361000" w:rsidRPr="00E7357C">
          <w:rPr>
            <w:noProof/>
            <w:webHidden/>
          </w:rPr>
          <w:fldChar w:fldCharType="separate"/>
        </w:r>
        <w:r w:rsidR="00FA4B6F">
          <w:rPr>
            <w:noProof/>
            <w:webHidden/>
          </w:rPr>
          <w:t>59</w:t>
        </w:r>
        <w:r w:rsidR="00361000" w:rsidRPr="00E7357C">
          <w:rPr>
            <w:noProof/>
            <w:webHidden/>
          </w:rPr>
          <w:fldChar w:fldCharType="end"/>
        </w:r>
      </w:hyperlink>
    </w:p>
    <w:p w14:paraId="3DE63045" w14:textId="1DF49CA8"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02" w:history="1">
        <w:r w:rsidR="00361000" w:rsidRPr="00E7357C">
          <w:rPr>
            <w:rStyle w:val="af5"/>
            <w:rFonts w:eastAsia="TimesNewRomanPS-BoldMT"/>
            <w:noProof/>
            <w:color w:val="auto"/>
          </w:rPr>
          <w:t>Часть 6. П</w:t>
        </w:r>
        <w:r w:rsidR="00361000" w:rsidRPr="00E7357C">
          <w:rPr>
            <w:rStyle w:val="af5"/>
            <w:noProof/>
            <w:color w:val="auto"/>
          </w:rPr>
          <w:t>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_Toc150505102 \h </w:instrText>
        </w:r>
        <w:r w:rsidR="00361000" w:rsidRPr="00E7357C">
          <w:rPr>
            <w:noProof/>
            <w:webHidden/>
          </w:rPr>
        </w:r>
        <w:r w:rsidR="00361000" w:rsidRPr="00E7357C">
          <w:rPr>
            <w:noProof/>
            <w:webHidden/>
          </w:rPr>
          <w:fldChar w:fldCharType="separate"/>
        </w:r>
        <w:r w:rsidR="00FA4B6F">
          <w:rPr>
            <w:noProof/>
            <w:webHidden/>
          </w:rPr>
          <w:t>60</w:t>
        </w:r>
        <w:r w:rsidR="00361000" w:rsidRPr="00E7357C">
          <w:rPr>
            <w:noProof/>
            <w:webHidden/>
          </w:rPr>
          <w:fldChar w:fldCharType="end"/>
        </w:r>
      </w:hyperlink>
    </w:p>
    <w:p w14:paraId="42D69BCF" w14:textId="1112AF04"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03" w:history="1">
        <w:r w:rsidR="00361000" w:rsidRPr="00E7357C">
          <w:rPr>
            <w:rStyle w:val="af5"/>
            <w:rFonts w:eastAsia="TimesNewRomanPS-BoldMT"/>
            <w:noProof/>
            <w:color w:val="auto"/>
          </w:rPr>
          <w:t>Часть 7. П</w:t>
        </w:r>
        <w:r w:rsidR="00361000" w:rsidRPr="00E7357C">
          <w:rPr>
            <w:rStyle w:val="af5"/>
            <w:noProof/>
            <w:color w:val="auto"/>
          </w:rPr>
          <w:t>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_Toc150505103 \h </w:instrText>
        </w:r>
        <w:r w:rsidR="00361000" w:rsidRPr="00E7357C">
          <w:rPr>
            <w:noProof/>
            <w:webHidden/>
          </w:rPr>
        </w:r>
        <w:r w:rsidR="00361000" w:rsidRPr="00E7357C">
          <w:rPr>
            <w:noProof/>
            <w:webHidden/>
          </w:rPr>
          <w:fldChar w:fldCharType="separate"/>
        </w:r>
        <w:r w:rsidR="00FA4B6F">
          <w:rPr>
            <w:noProof/>
            <w:webHidden/>
          </w:rPr>
          <w:t>61</w:t>
        </w:r>
        <w:r w:rsidR="00361000" w:rsidRPr="00E7357C">
          <w:rPr>
            <w:noProof/>
            <w:webHidden/>
          </w:rPr>
          <w:fldChar w:fldCharType="end"/>
        </w:r>
      </w:hyperlink>
    </w:p>
    <w:p w14:paraId="3E243EBF" w14:textId="03CE5E04" w:rsidR="00361000" w:rsidRPr="00E7357C" w:rsidRDefault="00EF06FC">
      <w:pPr>
        <w:pStyle w:val="21"/>
        <w:rPr>
          <w:rFonts w:asciiTheme="minorHAnsi" w:eastAsiaTheme="minorEastAsia" w:hAnsiTheme="minorHAnsi" w:cstheme="minorBidi"/>
          <w:b w:val="0"/>
        </w:rPr>
      </w:pPr>
      <w:hyperlink w:anchor="_Toc150505104" w:history="1">
        <w:r w:rsidR="00361000" w:rsidRPr="00E7357C">
          <w:rPr>
            <w:rStyle w:val="af5"/>
            <w:color w:val="auto"/>
          </w:rPr>
          <w:t>ГЛАВА 3.</w:t>
        </w:r>
        <w:r w:rsidR="00361000" w:rsidRPr="00E7357C">
          <w:rPr>
            <w:rFonts w:asciiTheme="minorHAnsi" w:eastAsiaTheme="minorEastAsia" w:hAnsiTheme="minorHAnsi" w:cstheme="minorBidi"/>
            <w:b w:val="0"/>
          </w:rPr>
          <w:tab/>
        </w:r>
        <w:r w:rsidR="00361000" w:rsidRPr="00E7357C">
          <w:rPr>
            <w:rStyle w:val="af5"/>
            <w:color w:val="auto"/>
          </w:rPr>
          <w:t>ЭЛЕКТРОННАЯ МОДЕЛЬ СИСТЕМЫ ТЕПЛОСНАБЖЕНИЯ ПОСЕЛЕНИЯ, ГОРОДСКОГО ОКРУГА, ГОРОДА ФЕДЕРАЛЬНОГО ЗНАЧЕНИЯ</w:t>
        </w:r>
        <w:r w:rsidR="00361000" w:rsidRPr="00E7357C">
          <w:rPr>
            <w:webHidden/>
          </w:rPr>
          <w:tab/>
        </w:r>
        <w:r w:rsidR="00361000" w:rsidRPr="00E7357C">
          <w:rPr>
            <w:webHidden/>
          </w:rPr>
          <w:fldChar w:fldCharType="begin"/>
        </w:r>
        <w:r w:rsidR="00361000" w:rsidRPr="00E7357C">
          <w:rPr>
            <w:webHidden/>
          </w:rPr>
          <w:instrText xml:space="preserve"> PAGEREF _Toc150505104 \h </w:instrText>
        </w:r>
        <w:r w:rsidR="00361000" w:rsidRPr="00E7357C">
          <w:rPr>
            <w:webHidden/>
          </w:rPr>
        </w:r>
        <w:r w:rsidR="00361000" w:rsidRPr="00E7357C">
          <w:rPr>
            <w:webHidden/>
          </w:rPr>
          <w:fldChar w:fldCharType="separate"/>
        </w:r>
        <w:r w:rsidR="00FA4B6F">
          <w:rPr>
            <w:webHidden/>
          </w:rPr>
          <w:t>62</w:t>
        </w:r>
        <w:r w:rsidR="00361000" w:rsidRPr="00E7357C">
          <w:rPr>
            <w:webHidden/>
          </w:rPr>
          <w:fldChar w:fldCharType="end"/>
        </w:r>
      </w:hyperlink>
    </w:p>
    <w:p w14:paraId="0F880A78" w14:textId="6E100906"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05" w:history="1">
        <w:r w:rsidR="00361000" w:rsidRPr="00E7357C">
          <w:rPr>
            <w:rStyle w:val="af5"/>
            <w:noProof/>
            <w:color w:val="auto"/>
          </w:rPr>
          <w:t>Часть 1.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_Toc150505105 \h </w:instrText>
        </w:r>
        <w:r w:rsidR="00361000" w:rsidRPr="00E7357C">
          <w:rPr>
            <w:noProof/>
            <w:webHidden/>
          </w:rPr>
        </w:r>
        <w:r w:rsidR="00361000" w:rsidRPr="00E7357C">
          <w:rPr>
            <w:noProof/>
            <w:webHidden/>
          </w:rPr>
          <w:fldChar w:fldCharType="separate"/>
        </w:r>
        <w:r w:rsidR="00FA4B6F">
          <w:rPr>
            <w:noProof/>
            <w:webHidden/>
          </w:rPr>
          <w:t>63</w:t>
        </w:r>
        <w:r w:rsidR="00361000" w:rsidRPr="00E7357C">
          <w:rPr>
            <w:noProof/>
            <w:webHidden/>
          </w:rPr>
          <w:fldChar w:fldCharType="end"/>
        </w:r>
      </w:hyperlink>
    </w:p>
    <w:p w14:paraId="71065257" w14:textId="7DA17FFC"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06" w:history="1">
        <w:r w:rsidR="00361000" w:rsidRPr="00E7357C">
          <w:rPr>
            <w:rStyle w:val="af5"/>
            <w:rFonts w:eastAsia="TimesNewRomanPS-BoldMT"/>
            <w:noProof/>
            <w:color w:val="auto"/>
          </w:rPr>
          <w:t>Часть 2. П</w:t>
        </w:r>
        <w:r w:rsidR="00361000" w:rsidRPr="00E7357C">
          <w:rPr>
            <w:rStyle w:val="af5"/>
            <w:noProof/>
            <w:color w:val="auto"/>
          </w:rPr>
          <w:t>аспортизацию объектов системы теплоснабжения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_Toc150505106 \h </w:instrText>
        </w:r>
        <w:r w:rsidR="00361000" w:rsidRPr="00E7357C">
          <w:rPr>
            <w:noProof/>
            <w:webHidden/>
          </w:rPr>
        </w:r>
        <w:r w:rsidR="00361000" w:rsidRPr="00E7357C">
          <w:rPr>
            <w:noProof/>
            <w:webHidden/>
          </w:rPr>
          <w:fldChar w:fldCharType="separate"/>
        </w:r>
        <w:r w:rsidR="00FA4B6F">
          <w:rPr>
            <w:noProof/>
            <w:webHidden/>
          </w:rPr>
          <w:t>63</w:t>
        </w:r>
        <w:r w:rsidR="00361000" w:rsidRPr="00E7357C">
          <w:rPr>
            <w:noProof/>
            <w:webHidden/>
          </w:rPr>
          <w:fldChar w:fldCharType="end"/>
        </w:r>
      </w:hyperlink>
    </w:p>
    <w:p w14:paraId="1A91CF04" w14:textId="7B0A1CFD"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07" w:history="1">
        <w:r w:rsidR="00361000" w:rsidRPr="00E7357C">
          <w:rPr>
            <w:rStyle w:val="af5"/>
            <w:rFonts w:eastAsia="TimesNewRomanPS-BoldMT"/>
            <w:noProof/>
            <w:color w:val="auto"/>
          </w:rPr>
          <w:t>Часть 3. П</w:t>
        </w:r>
        <w:r w:rsidR="00361000" w:rsidRPr="00E7357C">
          <w:rPr>
            <w:rStyle w:val="af5"/>
            <w:noProof/>
            <w:color w:val="auto"/>
          </w:rPr>
          <w:t>аспортизацию и описание расчетных единиц территориального деления, включая административное</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_Toc150505107 \h </w:instrText>
        </w:r>
        <w:r w:rsidR="00361000" w:rsidRPr="00E7357C">
          <w:rPr>
            <w:noProof/>
            <w:webHidden/>
          </w:rPr>
        </w:r>
        <w:r w:rsidR="00361000" w:rsidRPr="00E7357C">
          <w:rPr>
            <w:noProof/>
            <w:webHidden/>
          </w:rPr>
          <w:fldChar w:fldCharType="separate"/>
        </w:r>
        <w:r w:rsidR="00FA4B6F">
          <w:rPr>
            <w:noProof/>
            <w:webHidden/>
          </w:rPr>
          <w:t>63</w:t>
        </w:r>
        <w:r w:rsidR="00361000" w:rsidRPr="00E7357C">
          <w:rPr>
            <w:noProof/>
            <w:webHidden/>
          </w:rPr>
          <w:fldChar w:fldCharType="end"/>
        </w:r>
      </w:hyperlink>
    </w:p>
    <w:p w14:paraId="66BF8639" w14:textId="106CEEFE"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08" w:history="1">
        <w:r w:rsidR="00361000" w:rsidRPr="00E7357C">
          <w:rPr>
            <w:rStyle w:val="af5"/>
            <w:rFonts w:eastAsia="TimesNewRomanPS-BoldMT"/>
            <w:noProof/>
            <w:color w:val="auto"/>
          </w:rPr>
          <w:t>Часть 4. Г</w:t>
        </w:r>
        <w:r w:rsidR="00361000" w:rsidRPr="00E7357C">
          <w:rPr>
            <w:rStyle w:val="af5"/>
            <w:noProof/>
            <w:color w:val="auto"/>
          </w:rPr>
          <w:t>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_Toc150505108 \h </w:instrText>
        </w:r>
        <w:r w:rsidR="00361000" w:rsidRPr="00E7357C">
          <w:rPr>
            <w:noProof/>
            <w:webHidden/>
          </w:rPr>
        </w:r>
        <w:r w:rsidR="00361000" w:rsidRPr="00E7357C">
          <w:rPr>
            <w:noProof/>
            <w:webHidden/>
          </w:rPr>
          <w:fldChar w:fldCharType="separate"/>
        </w:r>
        <w:r w:rsidR="00FA4B6F">
          <w:rPr>
            <w:noProof/>
            <w:webHidden/>
          </w:rPr>
          <w:t>63</w:t>
        </w:r>
        <w:r w:rsidR="00361000" w:rsidRPr="00E7357C">
          <w:rPr>
            <w:noProof/>
            <w:webHidden/>
          </w:rPr>
          <w:fldChar w:fldCharType="end"/>
        </w:r>
      </w:hyperlink>
    </w:p>
    <w:p w14:paraId="5C8D1445" w14:textId="65AB263B"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09" w:history="1">
        <w:r w:rsidR="00361000" w:rsidRPr="00E7357C">
          <w:rPr>
            <w:rStyle w:val="af5"/>
            <w:rFonts w:eastAsia="TimesNewRomanPS-BoldMT"/>
            <w:noProof/>
            <w:color w:val="auto"/>
          </w:rPr>
          <w:t>Часть 5. Р</w:t>
        </w:r>
        <w:r w:rsidR="00361000" w:rsidRPr="00E7357C">
          <w:rPr>
            <w:rStyle w:val="af5"/>
            <w:noProof/>
            <w:color w:val="auto"/>
          </w:rPr>
          <w:t>асчет балансов тепловой энергии по источникам тепловой энергии и по территориальному признаку</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_Toc150505109 \h </w:instrText>
        </w:r>
        <w:r w:rsidR="00361000" w:rsidRPr="00E7357C">
          <w:rPr>
            <w:noProof/>
            <w:webHidden/>
          </w:rPr>
        </w:r>
        <w:r w:rsidR="00361000" w:rsidRPr="00E7357C">
          <w:rPr>
            <w:noProof/>
            <w:webHidden/>
          </w:rPr>
          <w:fldChar w:fldCharType="separate"/>
        </w:r>
        <w:r w:rsidR="00FA4B6F">
          <w:rPr>
            <w:noProof/>
            <w:webHidden/>
          </w:rPr>
          <w:t>64</w:t>
        </w:r>
        <w:r w:rsidR="00361000" w:rsidRPr="00E7357C">
          <w:rPr>
            <w:noProof/>
            <w:webHidden/>
          </w:rPr>
          <w:fldChar w:fldCharType="end"/>
        </w:r>
      </w:hyperlink>
    </w:p>
    <w:p w14:paraId="2B4F738F" w14:textId="6FB68F4E"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10" w:history="1">
        <w:r w:rsidR="00361000" w:rsidRPr="00E7357C">
          <w:rPr>
            <w:rStyle w:val="af5"/>
            <w:rFonts w:eastAsia="TimesNewRomanPS-BoldMT"/>
            <w:noProof/>
            <w:color w:val="auto"/>
          </w:rPr>
          <w:t>Часть 6. Р</w:t>
        </w:r>
        <w:r w:rsidR="00361000" w:rsidRPr="00E7357C">
          <w:rPr>
            <w:rStyle w:val="af5"/>
            <w:noProof/>
            <w:color w:val="auto"/>
          </w:rPr>
          <w:t>асчет потерь тепловой энергии через изоляцию и с утечками теплоносителя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_Toc150505110 \h </w:instrText>
        </w:r>
        <w:r w:rsidR="00361000" w:rsidRPr="00E7357C">
          <w:rPr>
            <w:noProof/>
            <w:webHidden/>
          </w:rPr>
        </w:r>
        <w:r w:rsidR="00361000" w:rsidRPr="00E7357C">
          <w:rPr>
            <w:noProof/>
            <w:webHidden/>
          </w:rPr>
          <w:fldChar w:fldCharType="separate"/>
        </w:r>
        <w:r w:rsidR="00FA4B6F">
          <w:rPr>
            <w:noProof/>
            <w:webHidden/>
          </w:rPr>
          <w:t>64</w:t>
        </w:r>
        <w:r w:rsidR="00361000" w:rsidRPr="00E7357C">
          <w:rPr>
            <w:noProof/>
            <w:webHidden/>
          </w:rPr>
          <w:fldChar w:fldCharType="end"/>
        </w:r>
      </w:hyperlink>
    </w:p>
    <w:p w14:paraId="2210FC48" w14:textId="7E721023"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11" w:history="1">
        <w:r w:rsidR="00361000" w:rsidRPr="00E7357C">
          <w:rPr>
            <w:rStyle w:val="af5"/>
            <w:noProof/>
            <w:color w:val="auto"/>
          </w:rPr>
          <w:t>Часть 7. Сравнительные пьезометрические графики для разработки и анализа сценариев перспективного развития тепловых сетей</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_Toc150505111 \h </w:instrText>
        </w:r>
        <w:r w:rsidR="00361000" w:rsidRPr="00E7357C">
          <w:rPr>
            <w:noProof/>
            <w:webHidden/>
          </w:rPr>
        </w:r>
        <w:r w:rsidR="00361000" w:rsidRPr="00E7357C">
          <w:rPr>
            <w:noProof/>
            <w:webHidden/>
          </w:rPr>
          <w:fldChar w:fldCharType="separate"/>
        </w:r>
        <w:r w:rsidR="00FA4B6F">
          <w:rPr>
            <w:noProof/>
            <w:webHidden/>
          </w:rPr>
          <w:t>64</w:t>
        </w:r>
        <w:r w:rsidR="00361000" w:rsidRPr="00E7357C">
          <w:rPr>
            <w:noProof/>
            <w:webHidden/>
          </w:rPr>
          <w:fldChar w:fldCharType="end"/>
        </w:r>
      </w:hyperlink>
    </w:p>
    <w:p w14:paraId="00AB2D01" w14:textId="17EC682D" w:rsidR="00361000" w:rsidRPr="00E7357C" w:rsidRDefault="00EF06FC">
      <w:pPr>
        <w:pStyle w:val="21"/>
        <w:rPr>
          <w:rFonts w:asciiTheme="minorHAnsi" w:eastAsiaTheme="minorEastAsia" w:hAnsiTheme="minorHAnsi" w:cstheme="minorBidi"/>
          <w:b w:val="0"/>
        </w:rPr>
      </w:pPr>
      <w:hyperlink w:anchor="_Toc150505112" w:history="1">
        <w:r w:rsidR="00361000" w:rsidRPr="00E7357C">
          <w:rPr>
            <w:rStyle w:val="af5"/>
            <w:color w:val="auto"/>
          </w:rPr>
          <w:t>ГЛАВА 4.</w:t>
        </w:r>
        <w:r w:rsidR="00361000" w:rsidRPr="00E7357C">
          <w:rPr>
            <w:rFonts w:asciiTheme="minorHAnsi" w:eastAsiaTheme="minorEastAsia" w:hAnsiTheme="minorHAnsi" w:cstheme="minorBidi"/>
            <w:b w:val="0"/>
          </w:rPr>
          <w:tab/>
        </w:r>
        <w:r w:rsidR="00361000" w:rsidRPr="00E7357C">
          <w:rPr>
            <w:rStyle w:val="af5"/>
            <w:color w:val="auto"/>
          </w:rPr>
          <w:t>СУЩЕСТВУЮЩИЕ И ПЕРСПЕКТИВНЫЕ БАЛАНСЫ ТЕПЛОВОЙ МОЩНОСТИ ИСТОЧНИКОВ ТЕПЛОВОЙ ЭНЕРГИИ И ТЕПЛОВОЙ НАГРУЗКИ ПОТРЕБИТЕЛЕЙ</w:t>
        </w:r>
        <w:r w:rsidR="00361000" w:rsidRPr="00E7357C">
          <w:rPr>
            <w:webHidden/>
          </w:rPr>
          <w:tab/>
        </w:r>
        <w:r w:rsidR="00361000" w:rsidRPr="00E7357C">
          <w:rPr>
            <w:webHidden/>
          </w:rPr>
          <w:fldChar w:fldCharType="begin"/>
        </w:r>
        <w:r w:rsidR="00361000" w:rsidRPr="00E7357C">
          <w:rPr>
            <w:webHidden/>
          </w:rPr>
          <w:instrText xml:space="preserve"> PAGEREF _Toc150505112 \h </w:instrText>
        </w:r>
        <w:r w:rsidR="00361000" w:rsidRPr="00E7357C">
          <w:rPr>
            <w:webHidden/>
          </w:rPr>
        </w:r>
        <w:r w:rsidR="00361000" w:rsidRPr="00E7357C">
          <w:rPr>
            <w:webHidden/>
          </w:rPr>
          <w:fldChar w:fldCharType="separate"/>
        </w:r>
        <w:r w:rsidR="00FA4B6F">
          <w:rPr>
            <w:webHidden/>
          </w:rPr>
          <w:t>65</w:t>
        </w:r>
        <w:r w:rsidR="00361000" w:rsidRPr="00E7357C">
          <w:rPr>
            <w:webHidden/>
          </w:rPr>
          <w:fldChar w:fldCharType="end"/>
        </w:r>
      </w:hyperlink>
    </w:p>
    <w:p w14:paraId="41EA207B" w14:textId="2E4BFA8F"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13" w:history="1">
        <w:r w:rsidR="00361000" w:rsidRPr="00E7357C">
          <w:rPr>
            <w:rStyle w:val="af5"/>
            <w:noProof/>
            <w:color w:val="auto"/>
          </w:rPr>
          <w:t>Часть 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_Toc150505113 \h </w:instrText>
        </w:r>
        <w:r w:rsidR="00361000" w:rsidRPr="00E7357C">
          <w:rPr>
            <w:noProof/>
            <w:webHidden/>
          </w:rPr>
        </w:r>
        <w:r w:rsidR="00361000" w:rsidRPr="00E7357C">
          <w:rPr>
            <w:noProof/>
            <w:webHidden/>
          </w:rPr>
          <w:fldChar w:fldCharType="separate"/>
        </w:r>
        <w:r w:rsidR="00FA4B6F">
          <w:rPr>
            <w:noProof/>
            <w:webHidden/>
          </w:rPr>
          <w:t>65</w:t>
        </w:r>
        <w:r w:rsidR="00361000" w:rsidRPr="00E7357C">
          <w:rPr>
            <w:noProof/>
            <w:webHidden/>
          </w:rPr>
          <w:fldChar w:fldCharType="end"/>
        </w:r>
      </w:hyperlink>
    </w:p>
    <w:p w14:paraId="4DECF376" w14:textId="0AFB117E"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14" w:history="1">
        <w:r w:rsidR="00361000" w:rsidRPr="00E7357C">
          <w:rPr>
            <w:rStyle w:val="af5"/>
            <w:noProof/>
            <w:color w:val="auto"/>
          </w:rPr>
          <w:t>Часть 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_Toc150505114 \h </w:instrText>
        </w:r>
        <w:r w:rsidR="00361000" w:rsidRPr="00E7357C">
          <w:rPr>
            <w:noProof/>
            <w:webHidden/>
          </w:rPr>
        </w:r>
        <w:r w:rsidR="00361000" w:rsidRPr="00E7357C">
          <w:rPr>
            <w:noProof/>
            <w:webHidden/>
          </w:rPr>
          <w:fldChar w:fldCharType="separate"/>
        </w:r>
        <w:r w:rsidR="00FA4B6F">
          <w:rPr>
            <w:noProof/>
            <w:webHidden/>
          </w:rPr>
          <w:t>65</w:t>
        </w:r>
        <w:r w:rsidR="00361000" w:rsidRPr="00E7357C">
          <w:rPr>
            <w:noProof/>
            <w:webHidden/>
          </w:rPr>
          <w:fldChar w:fldCharType="end"/>
        </w:r>
      </w:hyperlink>
    </w:p>
    <w:p w14:paraId="1644E6F0" w14:textId="332A3522"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15" w:history="1">
        <w:r w:rsidR="00361000" w:rsidRPr="00E7357C">
          <w:rPr>
            <w:rStyle w:val="af5"/>
            <w:noProof/>
            <w:color w:val="auto"/>
          </w:rPr>
          <w:t>Часть 3. Существующие и перспективные технические ограничения на использование установленной тепловой мощности и значения располагаемой мощности   источников тепловой энергии.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_Toc150505115 \h </w:instrText>
        </w:r>
        <w:r w:rsidR="00361000" w:rsidRPr="00E7357C">
          <w:rPr>
            <w:noProof/>
            <w:webHidden/>
          </w:rPr>
        </w:r>
        <w:r w:rsidR="00361000" w:rsidRPr="00E7357C">
          <w:rPr>
            <w:noProof/>
            <w:webHidden/>
          </w:rPr>
          <w:fldChar w:fldCharType="separate"/>
        </w:r>
        <w:r w:rsidR="00FA4B6F">
          <w:rPr>
            <w:noProof/>
            <w:webHidden/>
          </w:rPr>
          <w:t>66</w:t>
        </w:r>
        <w:r w:rsidR="00361000" w:rsidRPr="00E7357C">
          <w:rPr>
            <w:noProof/>
            <w:webHidden/>
          </w:rPr>
          <w:fldChar w:fldCharType="end"/>
        </w:r>
      </w:hyperlink>
    </w:p>
    <w:p w14:paraId="6C5C3C55" w14:textId="284BB261"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16" w:history="1">
        <w:r w:rsidR="00361000" w:rsidRPr="00E7357C">
          <w:rPr>
            <w:rStyle w:val="af5"/>
            <w:noProof/>
            <w:color w:val="auto"/>
          </w:rPr>
          <w:t>Часть 4. Существующие и перспективные затраты тепловой мощности на собственные и хозяйственные нужды.</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_Toc150505116 \h </w:instrText>
        </w:r>
        <w:r w:rsidR="00361000" w:rsidRPr="00E7357C">
          <w:rPr>
            <w:noProof/>
            <w:webHidden/>
          </w:rPr>
        </w:r>
        <w:r w:rsidR="00361000" w:rsidRPr="00E7357C">
          <w:rPr>
            <w:noProof/>
            <w:webHidden/>
          </w:rPr>
          <w:fldChar w:fldCharType="separate"/>
        </w:r>
        <w:r w:rsidR="00FA4B6F">
          <w:rPr>
            <w:noProof/>
            <w:webHidden/>
          </w:rPr>
          <w:t>66</w:t>
        </w:r>
        <w:r w:rsidR="00361000" w:rsidRPr="00E7357C">
          <w:rPr>
            <w:noProof/>
            <w:webHidden/>
          </w:rPr>
          <w:fldChar w:fldCharType="end"/>
        </w:r>
      </w:hyperlink>
    </w:p>
    <w:p w14:paraId="29837D18" w14:textId="7E3D7529"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17" w:history="1">
        <w:r w:rsidR="00361000" w:rsidRPr="00E7357C">
          <w:rPr>
            <w:rStyle w:val="af5"/>
            <w:noProof/>
            <w:color w:val="auto"/>
          </w:rPr>
          <w:t>Часть 5. Значения существующей и перспективной тепловой мощности источников тепловой энергии.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_Toc150505117 \h </w:instrText>
        </w:r>
        <w:r w:rsidR="00361000" w:rsidRPr="00E7357C">
          <w:rPr>
            <w:noProof/>
            <w:webHidden/>
          </w:rPr>
        </w:r>
        <w:r w:rsidR="00361000" w:rsidRPr="00E7357C">
          <w:rPr>
            <w:noProof/>
            <w:webHidden/>
          </w:rPr>
          <w:fldChar w:fldCharType="separate"/>
        </w:r>
        <w:r w:rsidR="00FA4B6F">
          <w:rPr>
            <w:noProof/>
            <w:webHidden/>
          </w:rPr>
          <w:t>66</w:t>
        </w:r>
        <w:r w:rsidR="00361000" w:rsidRPr="00E7357C">
          <w:rPr>
            <w:noProof/>
            <w:webHidden/>
          </w:rPr>
          <w:fldChar w:fldCharType="end"/>
        </w:r>
      </w:hyperlink>
    </w:p>
    <w:p w14:paraId="3462D112" w14:textId="338A5B08"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18" w:history="1">
        <w:r w:rsidR="00361000" w:rsidRPr="00E7357C">
          <w:rPr>
            <w:rStyle w:val="af5"/>
            <w:noProof/>
            <w:color w:val="auto"/>
          </w:rPr>
          <w:t>Часть 6.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в том числе за счет сброса «на рельеф».</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_Toc150505118 \h </w:instrText>
        </w:r>
        <w:r w:rsidR="00361000" w:rsidRPr="00E7357C">
          <w:rPr>
            <w:noProof/>
            <w:webHidden/>
          </w:rPr>
        </w:r>
        <w:r w:rsidR="00361000" w:rsidRPr="00E7357C">
          <w:rPr>
            <w:noProof/>
            <w:webHidden/>
          </w:rPr>
          <w:fldChar w:fldCharType="separate"/>
        </w:r>
        <w:r w:rsidR="00FA4B6F">
          <w:rPr>
            <w:noProof/>
            <w:webHidden/>
          </w:rPr>
          <w:t>67</w:t>
        </w:r>
        <w:r w:rsidR="00361000" w:rsidRPr="00E7357C">
          <w:rPr>
            <w:noProof/>
            <w:webHidden/>
          </w:rPr>
          <w:fldChar w:fldCharType="end"/>
        </w:r>
      </w:hyperlink>
    </w:p>
    <w:p w14:paraId="4DFB60BA" w14:textId="433502CC"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19" w:history="1">
        <w:r w:rsidR="00361000" w:rsidRPr="00E7357C">
          <w:rPr>
            <w:rStyle w:val="af5"/>
            <w:noProof/>
            <w:color w:val="auto"/>
          </w:rPr>
          <w:t>Часть 7. Выводы о резервах (дефицитах) существующей системы теплоснабжения при обеспечении перспективной тепловой нагрузки потребителей.</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_Toc150505119 \h </w:instrText>
        </w:r>
        <w:r w:rsidR="00361000" w:rsidRPr="00E7357C">
          <w:rPr>
            <w:noProof/>
            <w:webHidden/>
          </w:rPr>
        </w:r>
        <w:r w:rsidR="00361000" w:rsidRPr="00E7357C">
          <w:rPr>
            <w:noProof/>
            <w:webHidden/>
          </w:rPr>
          <w:fldChar w:fldCharType="separate"/>
        </w:r>
        <w:r w:rsidR="00FA4B6F">
          <w:rPr>
            <w:noProof/>
            <w:webHidden/>
          </w:rPr>
          <w:t>67</w:t>
        </w:r>
        <w:r w:rsidR="00361000" w:rsidRPr="00E7357C">
          <w:rPr>
            <w:noProof/>
            <w:webHidden/>
          </w:rPr>
          <w:fldChar w:fldCharType="end"/>
        </w:r>
      </w:hyperlink>
    </w:p>
    <w:p w14:paraId="3FBA9A75" w14:textId="1F8B4C77" w:rsidR="00361000" w:rsidRPr="00E7357C" w:rsidRDefault="00EF06FC">
      <w:pPr>
        <w:pStyle w:val="21"/>
        <w:rPr>
          <w:rFonts w:asciiTheme="minorHAnsi" w:eastAsiaTheme="minorEastAsia" w:hAnsiTheme="minorHAnsi" w:cstheme="minorBidi"/>
          <w:b w:val="0"/>
        </w:rPr>
      </w:pPr>
      <w:hyperlink w:anchor="_Toc150505120" w:history="1">
        <w:r w:rsidR="00361000" w:rsidRPr="00E7357C">
          <w:rPr>
            <w:rStyle w:val="af5"/>
            <w:color w:val="auto"/>
          </w:rPr>
          <w:t>ГЛАВА 5.</w:t>
        </w:r>
        <w:r w:rsidR="00361000" w:rsidRPr="00E7357C">
          <w:rPr>
            <w:rFonts w:asciiTheme="minorHAnsi" w:eastAsiaTheme="minorEastAsia" w:hAnsiTheme="minorHAnsi" w:cstheme="minorBidi"/>
            <w:b w:val="0"/>
          </w:rPr>
          <w:tab/>
        </w:r>
        <w:r w:rsidR="00361000" w:rsidRPr="00E7357C">
          <w:rPr>
            <w:rStyle w:val="af5"/>
            <w:color w:val="auto"/>
          </w:rPr>
          <w:t>МАСТЕР-ПЛАН РАЗВИТИЯ СИСТЕМ ТЕПЛОСНАБЖЕНИЯ ПОСЕЛЕНИЯ, ГОРОДСКОГО ОКРУГА, ГОРОДА ФЕДЕРАЛЬНОГО ЗНАЧЕНИЯ</w:t>
        </w:r>
        <w:r w:rsidR="00361000" w:rsidRPr="00E7357C">
          <w:rPr>
            <w:webHidden/>
          </w:rPr>
          <w:tab/>
        </w:r>
        <w:r w:rsidR="00361000" w:rsidRPr="00E7357C">
          <w:rPr>
            <w:webHidden/>
          </w:rPr>
          <w:fldChar w:fldCharType="begin"/>
        </w:r>
        <w:r w:rsidR="00361000" w:rsidRPr="00E7357C">
          <w:rPr>
            <w:webHidden/>
          </w:rPr>
          <w:instrText xml:space="preserve"> PAGEREF _Toc150505120 \h </w:instrText>
        </w:r>
        <w:r w:rsidR="00361000" w:rsidRPr="00E7357C">
          <w:rPr>
            <w:webHidden/>
          </w:rPr>
        </w:r>
        <w:r w:rsidR="00361000" w:rsidRPr="00E7357C">
          <w:rPr>
            <w:webHidden/>
          </w:rPr>
          <w:fldChar w:fldCharType="separate"/>
        </w:r>
        <w:r w:rsidR="00FA4B6F">
          <w:rPr>
            <w:webHidden/>
          </w:rPr>
          <w:t>68</w:t>
        </w:r>
        <w:r w:rsidR="00361000" w:rsidRPr="00E7357C">
          <w:rPr>
            <w:webHidden/>
          </w:rPr>
          <w:fldChar w:fldCharType="end"/>
        </w:r>
      </w:hyperlink>
    </w:p>
    <w:p w14:paraId="74C46101" w14:textId="42316AF1"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21" w:history="1">
        <w:r w:rsidR="00361000" w:rsidRPr="00E7357C">
          <w:rPr>
            <w:rStyle w:val="af5"/>
            <w:noProof/>
            <w:color w:val="auto"/>
          </w:rPr>
          <w:t>Часть 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_Toc150505121 \h </w:instrText>
        </w:r>
        <w:r w:rsidR="00361000" w:rsidRPr="00E7357C">
          <w:rPr>
            <w:noProof/>
            <w:webHidden/>
          </w:rPr>
        </w:r>
        <w:r w:rsidR="00361000" w:rsidRPr="00E7357C">
          <w:rPr>
            <w:noProof/>
            <w:webHidden/>
          </w:rPr>
          <w:fldChar w:fldCharType="separate"/>
        </w:r>
        <w:r w:rsidR="00FA4B6F">
          <w:rPr>
            <w:noProof/>
            <w:webHidden/>
          </w:rPr>
          <w:t>68</w:t>
        </w:r>
        <w:r w:rsidR="00361000" w:rsidRPr="00E7357C">
          <w:rPr>
            <w:noProof/>
            <w:webHidden/>
          </w:rPr>
          <w:fldChar w:fldCharType="end"/>
        </w:r>
      </w:hyperlink>
    </w:p>
    <w:p w14:paraId="2CCA4FC9" w14:textId="07F98A1A"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22" w:history="1">
        <w:r w:rsidR="00361000" w:rsidRPr="00E7357C">
          <w:rPr>
            <w:rStyle w:val="af5"/>
            <w:noProof/>
            <w:color w:val="auto"/>
          </w:rPr>
          <w:t>Часть 2.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_Toc150505122 \h </w:instrText>
        </w:r>
        <w:r w:rsidR="00361000" w:rsidRPr="00E7357C">
          <w:rPr>
            <w:noProof/>
            <w:webHidden/>
          </w:rPr>
        </w:r>
        <w:r w:rsidR="00361000" w:rsidRPr="00E7357C">
          <w:rPr>
            <w:noProof/>
            <w:webHidden/>
          </w:rPr>
          <w:fldChar w:fldCharType="separate"/>
        </w:r>
        <w:r w:rsidR="00FA4B6F">
          <w:rPr>
            <w:noProof/>
            <w:webHidden/>
          </w:rPr>
          <w:t>69</w:t>
        </w:r>
        <w:r w:rsidR="00361000" w:rsidRPr="00E7357C">
          <w:rPr>
            <w:noProof/>
            <w:webHidden/>
          </w:rPr>
          <w:fldChar w:fldCharType="end"/>
        </w:r>
      </w:hyperlink>
    </w:p>
    <w:p w14:paraId="6863A590" w14:textId="4A76B72A" w:rsidR="00361000" w:rsidRPr="00E7357C" w:rsidRDefault="00EF06FC">
      <w:pPr>
        <w:pStyle w:val="21"/>
        <w:rPr>
          <w:rFonts w:asciiTheme="minorHAnsi" w:eastAsiaTheme="minorEastAsia" w:hAnsiTheme="minorHAnsi" w:cstheme="minorBidi"/>
          <w:b w:val="0"/>
        </w:rPr>
      </w:pPr>
      <w:hyperlink w:anchor="_Toc150505123" w:history="1">
        <w:r w:rsidR="00361000" w:rsidRPr="00E7357C">
          <w:rPr>
            <w:rStyle w:val="af5"/>
            <w:color w:val="auto"/>
          </w:rPr>
          <w:t>ГЛАВА 6.</w:t>
        </w:r>
        <w:r w:rsidR="00361000" w:rsidRPr="00E7357C">
          <w:rPr>
            <w:rFonts w:asciiTheme="minorHAnsi" w:eastAsiaTheme="minorEastAsia" w:hAnsiTheme="minorHAnsi" w:cstheme="minorBidi"/>
            <w:b w:val="0"/>
          </w:rPr>
          <w:tab/>
        </w:r>
        <w:r w:rsidR="00361000" w:rsidRPr="00E7357C">
          <w:rPr>
            <w:rStyle w:val="af5"/>
            <w:color w:val="auto"/>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61000" w:rsidRPr="00E7357C">
          <w:rPr>
            <w:webHidden/>
          </w:rPr>
          <w:tab/>
        </w:r>
        <w:r w:rsidR="00361000" w:rsidRPr="00E7357C">
          <w:rPr>
            <w:webHidden/>
          </w:rPr>
          <w:fldChar w:fldCharType="begin"/>
        </w:r>
        <w:r w:rsidR="00361000" w:rsidRPr="00E7357C">
          <w:rPr>
            <w:webHidden/>
          </w:rPr>
          <w:instrText xml:space="preserve"> PAGEREF _Toc150505123 \h </w:instrText>
        </w:r>
        <w:r w:rsidR="00361000" w:rsidRPr="00E7357C">
          <w:rPr>
            <w:webHidden/>
          </w:rPr>
        </w:r>
        <w:r w:rsidR="00361000" w:rsidRPr="00E7357C">
          <w:rPr>
            <w:webHidden/>
          </w:rPr>
          <w:fldChar w:fldCharType="separate"/>
        </w:r>
        <w:r w:rsidR="00FA4B6F">
          <w:rPr>
            <w:webHidden/>
          </w:rPr>
          <w:t>70</w:t>
        </w:r>
        <w:r w:rsidR="00361000" w:rsidRPr="00E7357C">
          <w:rPr>
            <w:webHidden/>
          </w:rPr>
          <w:fldChar w:fldCharType="end"/>
        </w:r>
      </w:hyperlink>
    </w:p>
    <w:p w14:paraId="51D37375" w14:textId="0C97DF62"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24" w:history="1">
        <w:r w:rsidR="00361000" w:rsidRPr="00E7357C">
          <w:rPr>
            <w:rStyle w:val="af5"/>
            <w:noProof/>
            <w:color w:val="auto"/>
          </w:rPr>
          <w:t>Часть 1.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_Toc150505124 \h </w:instrText>
        </w:r>
        <w:r w:rsidR="00361000" w:rsidRPr="00E7357C">
          <w:rPr>
            <w:noProof/>
            <w:webHidden/>
          </w:rPr>
        </w:r>
        <w:r w:rsidR="00361000" w:rsidRPr="00E7357C">
          <w:rPr>
            <w:noProof/>
            <w:webHidden/>
          </w:rPr>
          <w:fldChar w:fldCharType="separate"/>
        </w:r>
        <w:r w:rsidR="00FA4B6F">
          <w:rPr>
            <w:noProof/>
            <w:webHidden/>
          </w:rPr>
          <w:t>70</w:t>
        </w:r>
        <w:r w:rsidR="00361000" w:rsidRPr="00E7357C">
          <w:rPr>
            <w:noProof/>
            <w:webHidden/>
          </w:rPr>
          <w:fldChar w:fldCharType="end"/>
        </w:r>
      </w:hyperlink>
    </w:p>
    <w:p w14:paraId="380129CB" w14:textId="1F3E94CE"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25" w:history="1">
        <w:r w:rsidR="00361000" w:rsidRPr="00E7357C">
          <w:rPr>
            <w:rStyle w:val="af5"/>
            <w:noProof/>
            <w:color w:val="auto"/>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_Toc150505125 \h </w:instrText>
        </w:r>
        <w:r w:rsidR="00361000" w:rsidRPr="00E7357C">
          <w:rPr>
            <w:noProof/>
            <w:webHidden/>
          </w:rPr>
        </w:r>
        <w:r w:rsidR="00361000" w:rsidRPr="00E7357C">
          <w:rPr>
            <w:noProof/>
            <w:webHidden/>
          </w:rPr>
          <w:fldChar w:fldCharType="separate"/>
        </w:r>
        <w:r w:rsidR="00FA4B6F">
          <w:rPr>
            <w:noProof/>
            <w:webHidden/>
          </w:rPr>
          <w:t>71</w:t>
        </w:r>
        <w:r w:rsidR="00361000" w:rsidRPr="00E7357C">
          <w:rPr>
            <w:noProof/>
            <w:webHidden/>
          </w:rPr>
          <w:fldChar w:fldCharType="end"/>
        </w:r>
      </w:hyperlink>
    </w:p>
    <w:p w14:paraId="1FAD25DE" w14:textId="1B6B13BC"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26" w:history="1">
        <w:r w:rsidR="00361000" w:rsidRPr="00E7357C">
          <w:rPr>
            <w:rStyle w:val="af5"/>
            <w:noProof/>
            <w:color w:val="auto"/>
          </w:rPr>
          <w:t>Часть 3.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_Toc150505126 \h </w:instrText>
        </w:r>
        <w:r w:rsidR="00361000" w:rsidRPr="00E7357C">
          <w:rPr>
            <w:noProof/>
            <w:webHidden/>
          </w:rPr>
        </w:r>
        <w:r w:rsidR="00361000" w:rsidRPr="00E7357C">
          <w:rPr>
            <w:noProof/>
            <w:webHidden/>
          </w:rPr>
          <w:fldChar w:fldCharType="separate"/>
        </w:r>
        <w:r w:rsidR="00FA4B6F">
          <w:rPr>
            <w:noProof/>
            <w:webHidden/>
          </w:rPr>
          <w:t>71</w:t>
        </w:r>
        <w:r w:rsidR="00361000" w:rsidRPr="00E7357C">
          <w:rPr>
            <w:noProof/>
            <w:webHidden/>
          </w:rPr>
          <w:fldChar w:fldCharType="end"/>
        </w:r>
      </w:hyperlink>
    </w:p>
    <w:p w14:paraId="50927650" w14:textId="1919F1AE"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27" w:history="1">
        <w:r w:rsidR="00361000" w:rsidRPr="00E7357C">
          <w:rPr>
            <w:rStyle w:val="af5"/>
            <w:noProof/>
            <w:color w:val="auto"/>
          </w:rPr>
          <w:t>Часть 4.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_Toc150505127 \h </w:instrText>
        </w:r>
        <w:r w:rsidR="00361000" w:rsidRPr="00E7357C">
          <w:rPr>
            <w:noProof/>
            <w:webHidden/>
          </w:rPr>
        </w:r>
        <w:r w:rsidR="00361000" w:rsidRPr="00E7357C">
          <w:rPr>
            <w:noProof/>
            <w:webHidden/>
          </w:rPr>
          <w:fldChar w:fldCharType="separate"/>
        </w:r>
        <w:r w:rsidR="00FA4B6F">
          <w:rPr>
            <w:noProof/>
            <w:webHidden/>
          </w:rPr>
          <w:t>71</w:t>
        </w:r>
        <w:r w:rsidR="00361000" w:rsidRPr="00E7357C">
          <w:rPr>
            <w:noProof/>
            <w:webHidden/>
          </w:rPr>
          <w:fldChar w:fldCharType="end"/>
        </w:r>
      </w:hyperlink>
    </w:p>
    <w:p w14:paraId="1DD1AB8A" w14:textId="1C4EF6A0" w:rsidR="00361000" w:rsidRPr="00E7357C" w:rsidRDefault="00EF06FC">
      <w:pPr>
        <w:pStyle w:val="21"/>
        <w:rPr>
          <w:rFonts w:asciiTheme="minorHAnsi" w:eastAsiaTheme="minorEastAsia" w:hAnsiTheme="minorHAnsi" w:cstheme="minorBidi"/>
          <w:b w:val="0"/>
        </w:rPr>
      </w:pPr>
      <w:hyperlink w:anchor="_Toc150505128" w:history="1">
        <w:r w:rsidR="00361000" w:rsidRPr="00E7357C">
          <w:rPr>
            <w:rStyle w:val="af5"/>
            <w:color w:val="auto"/>
          </w:rPr>
          <w:t>ГЛАВА 7.</w:t>
        </w:r>
        <w:r w:rsidR="00361000" w:rsidRPr="00E7357C">
          <w:rPr>
            <w:rFonts w:asciiTheme="minorHAnsi" w:eastAsiaTheme="minorEastAsia" w:hAnsiTheme="minorHAnsi" w:cstheme="minorBidi"/>
            <w:b w:val="0"/>
          </w:rPr>
          <w:tab/>
        </w:r>
        <w:r w:rsidR="00361000" w:rsidRPr="00E7357C">
          <w:rPr>
            <w:rStyle w:val="af5"/>
            <w:color w:val="auto"/>
          </w:rPr>
          <w:t>ПРЕДЛОЖЕНИЯ ПО СТРОИТЕЛЬСТВУ, РЕКОНСТРУКЦИИ, ТЕХНИЧЕСКОМУ ПЕРЕВООРУЖЕНИЮ И (ИЛИ) МОДЕРНИЗАЦИИ ИСТОЧНИКОВ ТЕПЛОВОЙ ЭНЕРГИИ</w:t>
        </w:r>
        <w:r w:rsidR="00361000" w:rsidRPr="00E7357C">
          <w:rPr>
            <w:webHidden/>
          </w:rPr>
          <w:tab/>
        </w:r>
        <w:r w:rsidR="00361000" w:rsidRPr="00E7357C">
          <w:rPr>
            <w:webHidden/>
          </w:rPr>
          <w:fldChar w:fldCharType="begin"/>
        </w:r>
        <w:r w:rsidR="00361000" w:rsidRPr="00E7357C">
          <w:rPr>
            <w:webHidden/>
          </w:rPr>
          <w:instrText xml:space="preserve"> PAGEREF _Toc150505128 \h </w:instrText>
        </w:r>
        <w:r w:rsidR="00361000" w:rsidRPr="00E7357C">
          <w:rPr>
            <w:webHidden/>
          </w:rPr>
        </w:r>
        <w:r w:rsidR="00361000" w:rsidRPr="00E7357C">
          <w:rPr>
            <w:webHidden/>
          </w:rPr>
          <w:fldChar w:fldCharType="separate"/>
        </w:r>
        <w:r w:rsidR="00FA4B6F">
          <w:rPr>
            <w:webHidden/>
          </w:rPr>
          <w:t>72</w:t>
        </w:r>
        <w:r w:rsidR="00361000" w:rsidRPr="00E7357C">
          <w:rPr>
            <w:webHidden/>
          </w:rPr>
          <w:fldChar w:fldCharType="end"/>
        </w:r>
      </w:hyperlink>
    </w:p>
    <w:p w14:paraId="0FAE83C2" w14:textId="2188BC7C"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29" w:history="1">
        <w:r w:rsidR="00361000" w:rsidRPr="00E7357C">
          <w:rPr>
            <w:rStyle w:val="af5"/>
            <w:rFonts w:eastAsia="TimesNewRomanPS-BoldMT"/>
            <w:noProof/>
            <w:color w:val="auto"/>
          </w:rPr>
          <w:t xml:space="preserve">Часть 1. </w:t>
        </w:r>
        <w:r w:rsidR="00361000" w:rsidRPr="00E7357C">
          <w:rPr>
            <w:rStyle w:val="af5"/>
            <w:noProof/>
            <w:color w:val="auto"/>
          </w:rPr>
          <w:t>Описание условий организации централизованного теплоснабжения, индивидуального теплоснабжения, а также поквартирного отопления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_Toc150505129 \h </w:instrText>
        </w:r>
        <w:r w:rsidR="00361000" w:rsidRPr="00E7357C">
          <w:rPr>
            <w:noProof/>
            <w:webHidden/>
          </w:rPr>
        </w:r>
        <w:r w:rsidR="00361000" w:rsidRPr="00E7357C">
          <w:rPr>
            <w:noProof/>
            <w:webHidden/>
          </w:rPr>
          <w:fldChar w:fldCharType="separate"/>
        </w:r>
        <w:r w:rsidR="00FA4B6F">
          <w:rPr>
            <w:noProof/>
            <w:webHidden/>
          </w:rPr>
          <w:t>72</w:t>
        </w:r>
        <w:r w:rsidR="00361000" w:rsidRPr="00E7357C">
          <w:rPr>
            <w:noProof/>
            <w:webHidden/>
          </w:rPr>
          <w:fldChar w:fldCharType="end"/>
        </w:r>
      </w:hyperlink>
    </w:p>
    <w:p w14:paraId="35016CEA" w14:textId="5FD38561"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30" w:history="1">
        <w:r w:rsidR="00361000" w:rsidRPr="00E7357C">
          <w:rPr>
            <w:rStyle w:val="af5"/>
            <w:rFonts w:eastAsia="TimesNewRomanPS-BoldMT"/>
            <w:noProof/>
            <w:color w:val="auto"/>
          </w:rPr>
          <w:t>Часть 2. Обоснование предлагаемых для строительства источников тепловой энергии для обеспечения перспективных тепловых нагрузок.</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_Toc150505130 \h </w:instrText>
        </w:r>
        <w:r w:rsidR="00361000" w:rsidRPr="00E7357C">
          <w:rPr>
            <w:noProof/>
            <w:webHidden/>
          </w:rPr>
        </w:r>
        <w:r w:rsidR="00361000" w:rsidRPr="00E7357C">
          <w:rPr>
            <w:noProof/>
            <w:webHidden/>
          </w:rPr>
          <w:fldChar w:fldCharType="separate"/>
        </w:r>
        <w:r w:rsidR="00FA4B6F">
          <w:rPr>
            <w:noProof/>
            <w:webHidden/>
          </w:rPr>
          <w:t>75</w:t>
        </w:r>
        <w:r w:rsidR="00361000" w:rsidRPr="00E7357C">
          <w:rPr>
            <w:noProof/>
            <w:webHidden/>
          </w:rPr>
          <w:fldChar w:fldCharType="end"/>
        </w:r>
      </w:hyperlink>
    </w:p>
    <w:p w14:paraId="12BC12C5" w14:textId="6C2B61F0"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31" w:history="1">
        <w:r w:rsidR="00361000" w:rsidRPr="00E7357C">
          <w:rPr>
            <w:rStyle w:val="af5"/>
            <w:rFonts w:eastAsia="TimesNewRomanPS-BoldMT"/>
            <w:noProof/>
            <w:color w:val="auto"/>
          </w:rPr>
          <w:t>Часть 4. Обоснование предложений по переводу в «насосный режим» работы скважин для обеспечения существующих и перспективных тепловых нагрузок.</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_Toc150505131 \h </w:instrText>
        </w:r>
        <w:r w:rsidR="00361000" w:rsidRPr="00E7357C">
          <w:rPr>
            <w:noProof/>
            <w:webHidden/>
          </w:rPr>
        </w:r>
        <w:r w:rsidR="00361000" w:rsidRPr="00E7357C">
          <w:rPr>
            <w:noProof/>
            <w:webHidden/>
          </w:rPr>
          <w:fldChar w:fldCharType="separate"/>
        </w:r>
        <w:r w:rsidR="00FA4B6F">
          <w:rPr>
            <w:noProof/>
            <w:webHidden/>
          </w:rPr>
          <w:t>75</w:t>
        </w:r>
        <w:r w:rsidR="00361000" w:rsidRPr="00E7357C">
          <w:rPr>
            <w:noProof/>
            <w:webHidden/>
          </w:rPr>
          <w:fldChar w:fldCharType="end"/>
        </w:r>
      </w:hyperlink>
    </w:p>
    <w:p w14:paraId="5428C72A" w14:textId="265AE100"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32" w:history="1">
        <w:r w:rsidR="00361000" w:rsidRPr="00E7357C">
          <w:rPr>
            <w:rStyle w:val="af5"/>
            <w:rFonts w:eastAsia="TimesNewRomanPS-BoldMT"/>
            <w:noProof/>
            <w:color w:val="auto"/>
          </w:rPr>
          <w:t>Часть 7. Обоснование предложений по реконструкции скважин, направленных на увеличение зоны их действия с включением в нее зон действия существующих источников тепловой энергии.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_Toc150505132 \h </w:instrText>
        </w:r>
        <w:r w:rsidR="00361000" w:rsidRPr="00E7357C">
          <w:rPr>
            <w:noProof/>
            <w:webHidden/>
          </w:rPr>
        </w:r>
        <w:r w:rsidR="00361000" w:rsidRPr="00E7357C">
          <w:rPr>
            <w:noProof/>
            <w:webHidden/>
          </w:rPr>
          <w:fldChar w:fldCharType="separate"/>
        </w:r>
        <w:r w:rsidR="00FA4B6F">
          <w:rPr>
            <w:noProof/>
            <w:webHidden/>
          </w:rPr>
          <w:t>75</w:t>
        </w:r>
        <w:r w:rsidR="00361000" w:rsidRPr="00E7357C">
          <w:rPr>
            <w:noProof/>
            <w:webHidden/>
          </w:rPr>
          <w:fldChar w:fldCharType="end"/>
        </w:r>
      </w:hyperlink>
    </w:p>
    <w:p w14:paraId="3B6D678E" w14:textId="575CA666"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33" w:history="1">
        <w:r w:rsidR="00361000" w:rsidRPr="00E7357C">
          <w:rPr>
            <w:rStyle w:val="af5"/>
            <w:noProof/>
            <w:color w:val="auto"/>
          </w:rPr>
          <w:t>Часть 8. Обоснование предлагаемых для вывода в резерв и (или) вывода из эксплуатации скважин при передаче тепловых нагрузок на другие источники тепловой энергии.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_Toc150505133 \h </w:instrText>
        </w:r>
        <w:r w:rsidR="00361000" w:rsidRPr="00E7357C">
          <w:rPr>
            <w:noProof/>
            <w:webHidden/>
          </w:rPr>
        </w:r>
        <w:r w:rsidR="00361000" w:rsidRPr="00E7357C">
          <w:rPr>
            <w:noProof/>
            <w:webHidden/>
          </w:rPr>
          <w:fldChar w:fldCharType="separate"/>
        </w:r>
        <w:r w:rsidR="00FA4B6F">
          <w:rPr>
            <w:noProof/>
            <w:webHidden/>
          </w:rPr>
          <w:t>75</w:t>
        </w:r>
        <w:r w:rsidR="00361000" w:rsidRPr="00E7357C">
          <w:rPr>
            <w:noProof/>
            <w:webHidden/>
          </w:rPr>
          <w:fldChar w:fldCharType="end"/>
        </w:r>
      </w:hyperlink>
    </w:p>
    <w:p w14:paraId="6F2A8F7F" w14:textId="4ABF051E"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34" w:history="1">
        <w:r w:rsidR="00361000" w:rsidRPr="00E7357C">
          <w:rPr>
            <w:rStyle w:val="af5"/>
            <w:noProof/>
            <w:color w:val="auto"/>
          </w:rPr>
          <w:t>Часть 9.</w:t>
        </w:r>
        <w:r w:rsidR="00361000" w:rsidRPr="00E7357C">
          <w:rPr>
            <w:rStyle w:val="af5"/>
            <w:rFonts w:eastAsia="TimesNewRomanPS-BoldMT"/>
            <w:noProof/>
            <w:color w:val="auto"/>
          </w:rPr>
          <w:t xml:space="preserve"> </w:t>
        </w:r>
        <w:r w:rsidR="00361000" w:rsidRPr="00E7357C">
          <w:rPr>
            <w:rStyle w:val="af5"/>
            <w:noProof/>
            <w:color w:val="auto"/>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_Toc150505134 \h </w:instrText>
        </w:r>
        <w:r w:rsidR="00361000" w:rsidRPr="00E7357C">
          <w:rPr>
            <w:noProof/>
            <w:webHidden/>
          </w:rPr>
        </w:r>
        <w:r w:rsidR="00361000" w:rsidRPr="00E7357C">
          <w:rPr>
            <w:noProof/>
            <w:webHidden/>
          </w:rPr>
          <w:fldChar w:fldCharType="separate"/>
        </w:r>
        <w:r w:rsidR="00FA4B6F">
          <w:rPr>
            <w:noProof/>
            <w:webHidden/>
          </w:rPr>
          <w:t>76</w:t>
        </w:r>
        <w:r w:rsidR="00361000" w:rsidRPr="00E7357C">
          <w:rPr>
            <w:noProof/>
            <w:webHidden/>
          </w:rPr>
          <w:fldChar w:fldCharType="end"/>
        </w:r>
      </w:hyperlink>
    </w:p>
    <w:p w14:paraId="4ECFDDF7" w14:textId="22FA3150"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35" w:history="1">
        <w:r w:rsidR="00361000" w:rsidRPr="00E7357C">
          <w:rPr>
            <w:rStyle w:val="af5"/>
            <w:noProof/>
            <w:color w:val="auto"/>
          </w:rPr>
          <w:t>Часть 10. Обоснование организации теплоснабжения в производственных зонах на территории поселения, городского округа, города федерального значения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_Toc150505135 \h </w:instrText>
        </w:r>
        <w:r w:rsidR="00361000" w:rsidRPr="00E7357C">
          <w:rPr>
            <w:noProof/>
            <w:webHidden/>
          </w:rPr>
        </w:r>
        <w:r w:rsidR="00361000" w:rsidRPr="00E7357C">
          <w:rPr>
            <w:noProof/>
            <w:webHidden/>
          </w:rPr>
          <w:fldChar w:fldCharType="separate"/>
        </w:r>
        <w:r w:rsidR="00FA4B6F">
          <w:rPr>
            <w:noProof/>
            <w:webHidden/>
          </w:rPr>
          <w:t>76</w:t>
        </w:r>
        <w:r w:rsidR="00361000" w:rsidRPr="00E7357C">
          <w:rPr>
            <w:noProof/>
            <w:webHidden/>
          </w:rPr>
          <w:fldChar w:fldCharType="end"/>
        </w:r>
      </w:hyperlink>
    </w:p>
    <w:p w14:paraId="17833D0D" w14:textId="7C7D6B61" w:rsidR="00361000" w:rsidRPr="00E7357C" w:rsidRDefault="00EF06FC">
      <w:pPr>
        <w:pStyle w:val="21"/>
        <w:rPr>
          <w:rFonts w:asciiTheme="minorHAnsi" w:eastAsiaTheme="minorEastAsia" w:hAnsiTheme="minorHAnsi" w:cstheme="minorBidi"/>
          <w:b w:val="0"/>
        </w:rPr>
      </w:pPr>
      <w:hyperlink w:anchor="_Toc150505136" w:history="1">
        <w:r w:rsidR="00361000" w:rsidRPr="00E7357C">
          <w:rPr>
            <w:rStyle w:val="af5"/>
            <w:rFonts w:eastAsia="TimesNewRomanPS-BoldMT"/>
            <w:color w:val="auto"/>
          </w:rPr>
          <w:t>ГЛАВА 8.</w:t>
        </w:r>
        <w:r w:rsidR="00361000" w:rsidRPr="00E7357C">
          <w:rPr>
            <w:rFonts w:asciiTheme="minorHAnsi" w:eastAsiaTheme="minorEastAsia" w:hAnsiTheme="minorHAnsi" w:cstheme="minorBidi"/>
            <w:b w:val="0"/>
          </w:rPr>
          <w:tab/>
        </w:r>
        <w:r w:rsidR="00361000" w:rsidRPr="00E7357C">
          <w:rPr>
            <w:rStyle w:val="af5"/>
            <w:color w:val="auto"/>
          </w:rPr>
          <w:t>ПРЕДЛОЖЕНИЯ ПО СТРОИТЕЛЬСТВУ, РЕКОНСТРУКЦИИ И (ИЛИ) МОДЕРНИЗАЦИИ ТЕПЛОВЫХ СЕТЕЙ</w:t>
        </w:r>
        <w:r w:rsidR="00361000" w:rsidRPr="00E7357C">
          <w:rPr>
            <w:webHidden/>
          </w:rPr>
          <w:tab/>
        </w:r>
        <w:r w:rsidR="00361000" w:rsidRPr="00E7357C">
          <w:rPr>
            <w:webHidden/>
          </w:rPr>
          <w:fldChar w:fldCharType="begin"/>
        </w:r>
        <w:r w:rsidR="00361000" w:rsidRPr="00E7357C">
          <w:rPr>
            <w:webHidden/>
          </w:rPr>
          <w:instrText xml:space="preserve"> PAGEREF _Toc150505136 \h </w:instrText>
        </w:r>
        <w:r w:rsidR="00361000" w:rsidRPr="00E7357C">
          <w:rPr>
            <w:webHidden/>
          </w:rPr>
        </w:r>
        <w:r w:rsidR="00361000" w:rsidRPr="00E7357C">
          <w:rPr>
            <w:webHidden/>
          </w:rPr>
          <w:fldChar w:fldCharType="separate"/>
        </w:r>
        <w:r w:rsidR="00FA4B6F">
          <w:rPr>
            <w:webHidden/>
          </w:rPr>
          <w:t>78</w:t>
        </w:r>
        <w:r w:rsidR="00361000" w:rsidRPr="00E7357C">
          <w:rPr>
            <w:webHidden/>
          </w:rPr>
          <w:fldChar w:fldCharType="end"/>
        </w:r>
      </w:hyperlink>
    </w:p>
    <w:p w14:paraId="20C9D9EA" w14:textId="17381406"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37" w:history="1">
        <w:r w:rsidR="00361000" w:rsidRPr="00E7357C">
          <w:rPr>
            <w:rStyle w:val="af5"/>
            <w:noProof/>
            <w:color w:val="auto"/>
          </w:rPr>
          <w:t>Часть 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_Toc150505137 \h </w:instrText>
        </w:r>
        <w:r w:rsidR="00361000" w:rsidRPr="00E7357C">
          <w:rPr>
            <w:noProof/>
            <w:webHidden/>
          </w:rPr>
        </w:r>
        <w:r w:rsidR="00361000" w:rsidRPr="00E7357C">
          <w:rPr>
            <w:noProof/>
            <w:webHidden/>
          </w:rPr>
          <w:fldChar w:fldCharType="separate"/>
        </w:r>
        <w:r w:rsidR="00FA4B6F">
          <w:rPr>
            <w:noProof/>
            <w:webHidden/>
          </w:rPr>
          <w:t>78</w:t>
        </w:r>
        <w:r w:rsidR="00361000" w:rsidRPr="00E7357C">
          <w:rPr>
            <w:noProof/>
            <w:webHidden/>
          </w:rPr>
          <w:fldChar w:fldCharType="end"/>
        </w:r>
      </w:hyperlink>
    </w:p>
    <w:p w14:paraId="7AB9B6B4" w14:textId="2C2600A6"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38" w:history="1">
        <w:r w:rsidR="00361000" w:rsidRPr="00E7357C">
          <w:rPr>
            <w:rStyle w:val="af5"/>
            <w:noProof/>
            <w:color w:val="auto"/>
          </w:rPr>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_Toc150505138 \h </w:instrText>
        </w:r>
        <w:r w:rsidR="00361000" w:rsidRPr="00E7357C">
          <w:rPr>
            <w:noProof/>
            <w:webHidden/>
          </w:rPr>
        </w:r>
        <w:r w:rsidR="00361000" w:rsidRPr="00E7357C">
          <w:rPr>
            <w:noProof/>
            <w:webHidden/>
          </w:rPr>
          <w:fldChar w:fldCharType="separate"/>
        </w:r>
        <w:r w:rsidR="00FA4B6F">
          <w:rPr>
            <w:noProof/>
            <w:webHidden/>
          </w:rPr>
          <w:t>78</w:t>
        </w:r>
        <w:r w:rsidR="00361000" w:rsidRPr="00E7357C">
          <w:rPr>
            <w:noProof/>
            <w:webHidden/>
          </w:rPr>
          <w:fldChar w:fldCharType="end"/>
        </w:r>
      </w:hyperlink>
    </w:p>
    <w:p w14:paraId="41A30948" w14:textId="349C462A"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39" w:history="1">
        <w:r w:rsidR="00361000" w:rsidRPr="00E7357C">
          <w:rPr>
            <w:rStyle w:val="af5"/>
            <w:noProof/>
            <w:color w:val="auto"/>
          </w:rPr>
          <w:t>Часть 4. Строительство или реконструкция тепловых сетей для повышения эффективности функционирования системы теплоснабжения, в том числе за счет оптимизации гидравлических потерь.</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_Toc150505139 \h </w:instrText>
        </w:r>
        <w:r w:rsidR="00361000" w:rsidRPr="00E7357C">
          <w:rPr>
            <w:noProof/>
            <w:webHidden/>
          </w:rPr>
        </w:r>
        <w:r w:rsidR="00361000" w:rsidRPr="00E7357C">
          <w:rPr>
            <w:noProof/>
            <w:webHidden/>
          </w:rPr>
          <w:fldChar w:fldCharType="separate"/>
        </w:r>
        <w:r w:rsidR="00FA4B6F">
          <w:rPr>
            <w:noProof/>
            <w:webHidden/>
          </w:rPr>
          <w:t>78</w:t>
        </w:r>
        <w:r w:rsidR="00361000" w:rsidRPr="00E7357C">
          <w:rPr>
            <w:noProof/>
            <w:webHidden/>
          </w:rPr>
          <w:fldChar w:fldCharType="end"/>
        </w:r>
      </w:hyperlink>
    </w:p>
    <w:p w14:paraId="26A7EC98" w14:textId="546901B3"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40" w:history="1">
        <w:r w:rsidR="00361000" w:rsidRPr="00E7357C">
          <w:rPr>
            <w:rStyle w:val="af5"/>
            <w:noProof/>
            <w:color w:val="auto"/>
          </w:rPr>
          <w:t>Часть 5. Строительство тепловых сетей для обеспечения нормативной надежности теплоснабжения.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_Toc150505140 \h </w:instrText>
        </w:r>
        <w:r w:rsidR="00361000" w:rsidRPr="00E7357C">
          <w:rPr>
            <w:noProof/>
            <w:webHidden/>
          </w:rPr>
        </w:r>
        <w:r w:rsidR="00361000" w:rsidRPr="00E7357C">
          <w:rPr>
            <w:noProof/>
            <w:webHidden/>
          </w:rPr>
          <w:fldChar w:fldCharType="separate"/>
        </w:r>
        <w:r w:rsidR="00FA4B6F">
          <w:rPr>
            <w:noProof/>
            <w:webHidden/>
          </w:rPr>
          <w:t>83</w:t>
        </w:r>
        <w:r w:rsidR="00361000" w:rsidRPr="00E7357C">
          <w:rPr>
            <w:noProof/>
            <w:webHidden/>
          </w:rPr>
          <w:fldChar w:fldCharType="end"/>
        </w:r>
      </w:hyperlink>
    </w:p>
    <w:p w14:paraId="132C4A1B" w14:textId="37EE2B28"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41" w:history="1">
        <w:r w:rsidR="00361000" w:rsidRPr="00E7357C">
          <w:rPr>
            <w:rStyle w:val="af5"/>
            <w:noProof/>
            <w:color w:val="auto"/>
          </w:rPr>
          <w:t>Часть 6. Реконструкция тепловых сетей с увеличением диаметра трубопроводов для обеспечения перспективных приростов тепловой нагрузки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_Toc150505141 \h </w:instrText>
        </w:r>
        <w:r w:rsidR="00361000" w:rsidRPr="00E7357C">
          <w:rPr>
            <w:noProof/>
            <w:webHidden/>
          </w:rPr>
        </w:r>
        <w:r w:rsidR="00361000" w:rsidRPr="00E7357C">
          <w:rPr>
            <w:noProof/>
            <w:webHidden/>
          </w:rPr>
          <w:fldChar w:fldCharType="separate"/>
        </w:r>
        <w:r w:rsidR="00FA4B6F">
          <w:rPr>
            <w:noProof/>
            <w:webHidden/>
          </w:rPr>
          <w:t>84</w:t>
        </w:r>
        <w:r w:rsidR="00361000" w:rsidRPr="00E7357C">
          <w:rPr>
            <w:noProof/>
            <w:webHidden/>
          </w:rPr>
          <w:fldChar w:fldCharType="end"/>
        </w:r>
      </w:hyperlink>
    </w:p>
    <w:p w14:paraId="25239AD8" w14:textId="4A809940"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42" w:history="1">
        <w:r w:rsidR="00361000" w:rsidRPr="00E7357C">
          <w:rPr>
            <w:rStyle w:val="af5"/>
            <w:noProof/>
            <w:color w:val="auto"/>
          </w:rPr>
          <w:t>Часть 7. Реконструкция тепловых сетей, подлежащих замене в связи с исчерпанием эксплуатационного ресурса.</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_Toc150505142 \h </w:instrText>
        </w:r>
        <w:r w:rsidR="00361000" w:rsidRPr="00E7357C">
          <w:rPr>
            <w:noProof/>
            <w:webHidden/>
          </w:rPr>
        </w:r>
        <w:r w:rsidR="00361000" w:rsidRPr="00E7357C">
          <w:rPr>
            <w:noProof/>
            <w:webHidden/>
          </w:rPr>
          <w:fldChar w:fldCharType="separate"/>
        </w:r>
        <w:r w:rsidR="00FA4B6F">
          <w:rPr>
            <w:noProof/>
            <w:webHidden/>
          </w:rPr>
          <w:t>84</w:t>
        </w:r>
        <w:r w:rsidR="00361000" w:rsidRPr="00E7357C">
          <w:rPr>
            <w:noProof/>
            <w:webHidden/>
          </w:rPr>
          <w:fldChar w:fldCharType="end"/>
        </w:r>
      </w:hyperlink>
    </w:p>
    <w:p w14:paraId="61F80A50" w14:textId="610979DD" w:rsidR="00361000" w:rsidRPr="00E7357C" w:rsidRDefault="00EF06FC">
      <w:pPr>
        <w:pStyle w:val="21"/>
        <w:rPr>
          <w:rFonts w:asciiTheme="minorHAnsi" w:eastAsiaTheme="minorEastAsia" w:hAnsiTheme="minorHAnsi" w:cstheme="minorBidi"/>
          <w:b w:val="0"/>
        </w:rPr>
      </w:pPr>
      <w:hyperlink w:anchor="_Toc150505143" w:history="1">
        <w:r w:rsidR="00361000" w:rsidRPr="00E7357C">
          <w:rPr>
            <w:rStyle w:val="af5"/>
            <w:color w:val="auto"/>
          </w:rPr>
          <w:t>ГЛАВА 9.</w:t>
        </w:r>
        <w:r w:rsidR="00361000" w:rsidRPr="00E7357C">
          <w:rPr>
            <w:rFonts w:asciiTheme="minorHAnsi" w:eastAsiaTheme="minorEastAsia" w:hAnsiTheme="minorHAnsi" w:cstheme="minorBidi"/>
            <w:b w:val="0"/>
          </w:rPr>
          <w:tab/>
        </w:r>
        <w:r w:rsidR="00361000" w:rsidRPr="00E7357C">
          <w:rPr>
            <w:rStyle w:val="af5"/>
            <w:color w:val="auto"/>
          </w:rPr>
          <w:t>ПРЕДЛОЖЕНИЯ ПО ПЕРЕВОДУ ОТКРЫТЫХ СИСТЕМ ТЕПЛОСНАБЖЕНИЯ (ГОРЯЧЕГО ВОДОСНАБЖЕНИЯ) В ЗАКРЫТЫЕ СИСТЕМЫ ГОРЯЧЕГО ВОДОСНАБЖЕНИЯ</w:t>
        </w:r>
        <w:r w:rsidR="00361000" w:rsidRPr="00E7357C">
          <w:rPr>
            <w:webHidden/>
          </w:rPr>
          <w:tab/>
        </w:r>
        <w:r w:rsidR="00361000" w:rsidRPr="00E7357C">
          <w:rPr>
            <w:webHidden/>
          </w:rPr>
          <w:fldChar w:fldCharType="begin"/>
        </w:r>
        <w:r w:rsidR="00361000" w:rsidRPr="00E7357C">
          <w:rPr>
            <w:webHidden/>
          </w:rPr>
          <w:instrText xml:space="preserve"> PAGEREF _Toc150505143 \h </w:instrText>
        </w:r>
        <w:r w:rsidR="00361000" w:rsidRPr="00E7357C">
          <w:rPr>
            <w:webHidden/>
          </w:rPr>
        </w:r>
        <w:r w:rsidR="00361000" w:rsidRPr="00E7357C">
          <w:rPr>
            <w:webHidden/>
          </w:rPr>
          <w:fldChar w:fldCharType="separate"/>
        </w:r>
        <w:r w:rsidR="00FA4B6F">
          <w:rPr>
            <w:webHidden/>
          </w:rPr>
          <w:t>89</w:t>
        </w:r>
        <w:r w:rsidR="00361000" w:rsidRPr="00E7357C">
          <w:rPr>
            <w:webHidden/>
          </w:rPr>
          <w:fldChar w:fldCharType="end"/>
        </w:r>
      </w:hyperlink>
    </w:p>
    <w:p w14:paraId="03B08199" w14:textId="7F2D9FA3"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44" w:history="1">
        <w:r w:rsidR="00361000" w:rsidRPr="00E7357C">
          <w:rPr>
            <w:rStyle w:val="af5"/>
            <w:bCs/>
            <w:noProof/>
            <w:color w:val="auto"/>
          </w:rPr>
          <w:t>Часть 1. Т</w:t>
        </w:r>
        <w:r w:rsidR="00361000" w:rsidRPr="00E7357C">
          <w:rPr>
            <w:rStyle w:val="af5"/>
            <w:noProof/>
            <w:color w:val="auto"/>
          </w:rPr>
          <w:t>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_Toc150505144 \h </w:instrText>
        </w:r>
        <w:r w:rsidR="00361000" w:rsidRPr="00E7357C">
          <w:rPr>
            <w:noProof/>
            <w:webHidden/>
          </w:rPr>
        </w:r>
        <w:r w:rsidR="00361000" w:rsidRPr="00E7357C">
          <w:rPr>
            <w:noProof/>
            <w:webHidden/>
          </w:rPr>
          <w:fldChar w:fldCharType="separate"/>
        </w:r>
        <w:r w:rsidR="00FA4B6F">
          <w:rPr>
            <w:noProof/>
            <w:webHidden/>
          </w:rPr>
          <w:t>89</w:t>
        </w:r>
        <w:r w:rsidR="00361000" w:rsidRPr="00E7357C">
          <w:rPr>
            <w:noProof/>
            <w:webHidden/>
          </w:rPr>
          <w:fldChar w:fldCharType="end"/>
        </w:r>
      </w:hyperlink>
    </w:p>
    <w:p w14:paraId="25687897" w14:textId="73B4A9EA"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45" w:history="1">
        <w:r w:rsidR="00361000" w:rsidRPr="00E7357C">
          <w:rPr>
            <w:rStyle w:val="af5"/>
            <w:noProof/>
            <w:color w:val="auto"/>
          </w:rPr>
          <w:t>Часть 2. Обоснование и пересмотр графика температур теплоносителя и его расхода в открытой системе теплоснабжения (горячего водоснабжения).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_Toc150505145 \h </w:instrText>
        </w:r>
        <w:r w:rsidR="00361000" w:rsidRPr="00E7357C">
          <w:rPr>
            <w:noProof/>
            <w:webHidden/>
          </w:rPr>
        </w:r>
        <w:r w:rsidR="00361000" w:rsidRPr="00E7357C">
          <w:rPr>
            <w:noProof/>
            <w:webHidden/>
          </w:rPr>
          <w:fldChar w:fldCharType="separate"/>
        </w:r>
        <w:r w:rsidR="00FA4B6F">
          <w:rPr>
            <w:noProof/>
            <w:webHidden/>
          </w:rPr>
          <w:t>89</w:t>
        </w:r>
        <w:r w:rsidR="00361000" w:rsidRPr="00E7357C">
          <w:rPr>
            <w:noProof/>
            <w:webHidden/>
          </w:rPr>
          <w:fldChar w:fldCharType="end"/>
        </w:r>
      </w:hyperlink>
    </w:p>
    <w:p w14:paraId="33E70090" w14:textId="175298F6"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46" w:history="1">
        <w:r w:rsidR="00361000" w:rsidRPr="00E7357C">
          <w:rPr>
            <w:rStyle w:val="af5"/>
            <w:bCs/>
            <w:noProof/>
            <w:color w:val="auto"/>
          </w:rPr>
          <w:t xml:space="preserve">Часть 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w:t>
        </w:r>
        <w:r w:rsidR="00361000" w:rsidRPr="00E7357C">
          <w:rPr>
            <w:rStyle w:val="af5"/>
            <w:noProof/>
            <w:color w:val="auto"/>
          </w:rPr>
          <w:t>водоснабжения.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_Toc150505146 \h </w:instrText>
        </w:r>
        <w:r w:rsidR="00361000" w:rsidRPr="00E7357C">
          <w:rPr>
            <w:noProof/>
            <w:webHidden/>
          </w:rPr>
        </w:r>
        <w:r w:rsidR="00361000" w:rsidRPr="00E7357C">
          <w:rPr>
            <w:noProof/>
            <w:webHidden/>
          </w:rPr>
          <w:fldChar w:fldCharType="separate"/>
        </w:r>
        <w:r w:rsidR="00FA4B6F">
          <w:rPr>
            <w:noProof/>
            <w:webHidden/>
          </w:rPr>
          <w:t>90</w:t>
        </w:r>
        <w:r w:rsidR="00361000" w:rsidRPr="00E7357C">
          <w:rPr>
            <w:noProof/>
            <w:webHidden/>
          </w:rPr>
          <w:fldChar w:fldCharType="end"/>
        </w:r>
      </w:hyperlink>
    </w:p>
    <w:p w14:paraId="400D67A2" w14:textId="2CB487E9"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47" w:history="1">
        <w:r w:rsidR="00361000" w:rsidRPr="00E7357C">
          <w:rPr>
            <w:rStyle w:val="af5"/>
            <w:bCs/>
            <w:noProof/>
            <w:color w:val="auto"/>
          </w:rPr>
          <w:t>Часть 5. Пр</w:t>
        </w:r>
        <w:r w:rsidR="00361000" w:rsidRPr="00E7357C">
          <w:rPr>
            <w:rStyle w:val="af5"/>
            <w:noProof/>
            <w:color w:val="auto"/>
          </w:rPr>
          <w:t>едложения по источникам инвестиций</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_Toc150505147 \h </w:instrText>
        </w:r>
        <w:r w:rsidR="00361000" w:rsidRPr="00E7357C">
          <w:rPr>
            <w:noProof/>
            <w:webHidden/>
          </w:rPr>
        </w:r>
        <w:r w:rsidR="00361000" w:rsidRPr="00E7357C">
          <w:rPr>
            <w:noProof/>
            <w:webHidden/>
          </w:rPr>
          <w:fldChar w:fldCharType="separate"/>
        </w:r>
        <w:r w:rsidR="00FA4B6F">
          <w:rPr>
            <w:noProof/>
            <w:webHidden/>
          </w:rPr>
          <w:t>90</w:t>
        </w:r>
        <w:r w:rsidR="00361000" w:rsidRPr="00E7357C">
          <w:rPr>
            <w:noProof/>
            <w:webHidden/>
          </w:rPr>
          <w:fldChar w:fldCharType="end"/>
        </w:r>
      </w:hyperlink>
    </w:p>
    <w:p w14:paraId="5D4D8B17" w14:textId="0DF6335D" w:rsidR="00361000" w:rsidRPr="00E7357C" w:rsidRDefault="00EF06FC">
      <w:pPr>
        <w:pStyle w:val="21"/>
        <w:rPr>
          <w:rFonts w:asciiTheme="minorHAnsi" w:eastAsiaTheme="minorEastAsia" w:hAnsiTheme="minorHAnsi" w:cstheme="minorBidi"/>
          <w:b w:val="0"/>
        </w:rPr>
      </w:pPr>
      <w:hyperlink w:anchor="_Toc150505148" w:history="1">
        <w:r w:rsidR="00361000" w:rsidRPr="00E7357C">
          <w:rPr>
            <w:rStyle w:val="af5"/>
            <w:rFonts w:eastAsia="TimesNewRomanPS-BoldMT"/>
            <w:color w:val="auto"/>
          </w:rPr>
          <w:t>ГЛАВА 10.</w:t>
        </w:r>
        <w:r w:rsidR="00361000" w:rsidRPr="00E7357C">
          <w:rPr>
            <w:rFonts w:asciiTheme="minorHAnsi" w:eastAsiaTheme="minorEastAsia" w:hAnsiTheme="minorHAnsi" w:cstheme="minorBidi"/>
            <w:b w:val="0"/>
          </w:rPr>
          <w:tab/>
        </w:r>
        <w:r w:rsidR="00361000" w:rsidRPr="00E7357C">
          <w:rPr>
            <w:rStyle w:val="af5"/>
            <w:color w:val="auto"/>
          </w:rPr>
          <w:t>ПЕРСПЕКТИВНЫЕ ТОПЛИВНЫЕ БАЛАНСЫ</w:t>
        </w:r>
        <w:r w:rsidR="00361000" w:rsidRPr="00E7357C">
          <w:rPr>
            <w:webHidden/>
          </w:rPr>
          <w:tab/>
        </w:r>
        <w:r w:rsidR="00361000" w:rsidRPr="00E7357C">
          <w:rPr>
            <w:webHidden/>
          </w:rPr>
          <w:fldChar w:fldCharType="begin"/>
        </w:r>
        <w:r w:rsidR="00361000" w:rsidRPr="00E7357C">
          <w:rPr>
            <w:webHidden/>
          </w:rPr>
          <w:instrText xml:space="preserve"> PAGEREF _Toc150505148 \h </w:instrText>
        </w:r>
        <w:r w:rsidR="00361000" w:rsidRPr="00E7357C">
          <w:rPr>
            <w:webHidden/>
          </w:rPr>
        </w:r>
        <w:r w:rsidR="00361000" w:rsidRPr="00E7357C">
          <w:rPr>
            <w:webHidden/>
          </w:rPr>
          <w:fldChar w:fldCharType="separate"/>
        </w:r>
        <w:r w:rsidR="00FA4B6F">
          <w:rPr>
            <w:webHidden/>
          </w:rPr>
          <w:t>91</w:t>
        </w:r>
        <w:r w:rsidR="00361000" w:rsidRPr="00E7357C">
          <w:rPr>
            <w:webHidden/>
          </w:rPr>
          <w:fldChar w:fldCharType="end"/>
        </w:r>
      </w:hyperlink>
    </w:p>
    <w:p w14:paraId="02DDD803" w14:textId="08DF3024"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49" w:history="1">
        <w:r w:rsidR="00361000" w:rsidRPr="00E7357C">
          <w:rPr>
            <w:rStyle w:val="af5"/>
            <w:rFonts w:eastAsia="TimesNewRomanPS-BoldMT"/>
            <w:noProof/>
            <w:color w:val="auto"/>
          </w:rPr>
          <w:t xml:space="preserve">Часть 1. </w:t>
        </w:r>
        <w:r w:rsidR="00361000" w:rsidRPr="00E7357C">
          <w:rPr>
            <w:rStyle w:val="af5"/>
            <w:noProof/>
            <w:color w:val="auto"/>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_Toc150505149 \h </w:instrText>
        </w:r>
        <w:r w:rsidR="00361000" w:rsidRPr="00E7357C">
          <w:rPr>
            <w:noProof/>
            <w:webHidden/>
          </w:rPr>
        </w:r>
        <w:r w:rsidR="00361000" w:rsidRPr="00E7357C">
          <w:rPr>
            <w:noProof/>
            <w:webHidden/>
          </w:rPr>
          <w:fldChar w:fldCharType="separate"/>
        </w:r>
        <w:r w:rsidR="00FA4B6F">
          <w:rPr>
            <w:noProof/>
            <w:webHidden/>
          </w:rPr>
          <w:t>91</w:t>
        </w:r>
        <w:r w:rsidR="00361000" w:rsidRPr="00E7357C">
          <w:rPr>
            <w:noProof/>
            <w:webHidden/>
          </w:rPr>
          <w:fldChar w:fldCharType="end"/>
        </w:r>
      </w:hyperlink>
    </w:p>
    <w:p w14:paraId="13B498B9" w14:textId="4C1A71AE"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50" w:history="1">
        <w:r w:rsidR="00361000" w:rsidRPr="00E7357C">
          <w:rPr>
            <w:rStyle w:val="af5"/>
            <w:rFonts w:eastAsia="TimesNewRomanPS-BoldMT"/>
            <w:noProof/>
            <w:color w:val="auto"/>
          </w:rPr>
          <w:t>Часть 2. Р</w:t>
        </w:r>
        <w:r w:rsidR="00361000" w:rsidRPr="00E7357C">
          <w:rPr>
            <w:rStyle w:val="af5"/>
            <w:noProof/>
            <w:color w:val="auto"/>
          </w:rPr>
          <w:t>езультаты расчетов по каждому источнику тепловой энергии нормативных запасов топлива.</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_Toc150505150 \h </w:instrText>
        </w:r>
        <w:r w:rsidR="00361000" w:rsidRPr="00E7357C">
          <w:rPr>
            <w:noProof/>
            <w:webHidden/>
          </w:rPr>
        </w:r>
        <w:r w:rsidR="00361000" w:rsidRPr="00E7357C">
          <w:rPr>
            <w:noProof/>
            <w:webHidden/>
          </w:rPr>
          <w:fldChar w:fldCharType="separate"/>
        </w:r>
        <w:r w:rsidR="00FA4B6F">
          <w:rPr>
            <w:noProof/>
            <w:webHidden/>
          </w:rPr>
          <w:t>92</w:t>
        </w:r>
        <w:r w:rsidR="00361000" w:rsidRPr="00E7357C">
          <w:rPr>
            <w:noProof/>
            <w:webHidden/>
          </w:rPr>
          <w:fldChar w:fldCharType="end"/>
        </w:r>
      </w:hyperlink>
    </w:p>
    <w:p w14:paraId="1253BC71" w14:textId="4BAE410A"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51" w:history="1">
        <w:r w:rsidR="00361000" w:rsidRPr="00E7357C">
          <w:rPr>
            <w:rStyle w:val="af5"/>
            <w:noProof/>
            <w:color w:val="auto"/>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_Toc150505151 \h </w:instrText>
        </w:r>
        <w:r w:rsidR="00361000" w:rsidRPr="00E7357C">
          <w:rPr>
            <w:noProof/>
            <w:webHidden/>
          </w:rPr>
        </w:r>
        <w:r w:rsidR="00361000" w:rsidRPr="00E7357C">
          <w:rPr>
            <w:noProof/>
            <w:webHidden/>
          </w:rPr>
          <w:fldChar w:fldCharType="separate"/>
        </w:r>
        <w:r w:rsidR="00FA4B6F">
          <w:rPr>
            <w:noProof/>
            <w:webHidden/>
          </w:rPr>
          <w:t>92</w:t>
        </w:r>
        <w:r w:rsidR="00361000" w:rsidRPr="00E7357C">
          <w:rPr>
            <w:noProof/>
            <w:webHidden/>
          </w:rPr>
          <w:fldChar w:fldCharType="end"/>
        </w:r>
      </w:hyperlink>
    </w:p>
    <w:p w14:paraId="3170ED41" w14:textId="320E6497"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52" w:history="1">
        <w:r w:rsidR="00361000" w:rsidRPr="00E7357C">
          <w:rPr>
            <w:rStyle w:val="af5"/>
            <w:noProof/>
            <w:color w:val="auto"/>
            <w:shd w:val="clear" w:color="auto" w:fill="FFFFFF"/>
          </w:rPr>
          <w:t>Часть 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_Toc150505152 \h </w:instrText>
        </w:r>
        <w:r w:rsidR="00361000" w:rsidRPr="00E7357C">
          <w:rPr>
            <w:noProof/>
            <w:webHidden/>
          </w:rPr>
        </w:r>
        <w:r w:rsidR="00361000" w:rsidRPr="00E7357C">
          <w:rPr>
            <w:noProof/>
            <w:webHidden/>
          </w:rPr>
          <w:fldChar w:fldCharType="separate"/>
        </w:r>
        <w:r w:rsidR="00FA4B6F">
          <w:rPr>
            <w:noProof/>
            <w:webHidden/>
          </w:rPr>
          <w:t>92</w:t>
        </w:r>
        <w:r w:rsidR="00361000" w:rsidRPr="00E7357C">
          <w:rPr>
            <w:noProof/>
            <w:webHidden/>
          </w:rPr>
          <w:fldChar w:fldCharType="end"/>
        </w:r>
      </w:hyperlink>
    </w:p>
    <w:p w14:paraId="544AA4EA" w14:textId="69B5A841"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53" w:history="1">
        <w:r w:rsidR="00361000" w:rsidRPr="00E7357C">
          <w:rPr>
            <w:rStyle w:val="af5"/>
            <w:noProof/>
            <w:color w:val="auto"/>
            <w:shd w:val="clear" w:color="auto" w:fill="FFFFFF"/>
          </w:rPr>
          <w:t>Часть 5. Приоритетное направление развития топливного баланса поселения, городского округа</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_Toc150505153 \h </w:instrText>
        </w:r>
        <w:r w:rsidR="00361000" w:rsidRPr="00E7357C">
          <w:rPr>
            <w:noProof/>
            <w:webHidden/>
          </w:rPr>
        </w:r>
        <w:r w:rsidR="00361000" w:rsidRPr="00E7357C">
          <w:rPr>
            <w:noProof/>
            <w:webHidden/>
          </w:rPr>
          <w:fldChar w:fldCharType="separate"/>
        </w:r>
        <w:r w:rsidR="00FA4B6F">
          <w:rPr>
            <w:noProof/>
            <w:webHidden/>
          </w:rPr>
          <w:t>92</w:t>
        </w:r>
        <w:r w:rsidR="00361000" w:rsidRPr="00E7357C">
          <w:rPr>
            <w:noProof/>
            <w:webHidden/>
          </w:rPr>
          <w:fldChar w:fldCharType="end"/>
        </w:r>
      </w:hyperlink>
    </w:p>
    <w:p w14:paraId="4EA577BA" w14:textId="5DD0C38D" w:rsidR="00361000" w:rsidRPr="00E7357C" w:rsidRDefault="00EF06FC">
      <w:pPr>
        <w:pStyle w:val="21"/>
        <w:rPr>
          <w:rFonts w:asciiTheme="minorHAnsi" w:eastAsiaTheme="minorEastAsia" w:hAnsiTheme="minorHAnsi" w:cstheme="minorBidi"/>
          <w:b w:val="0"/>
        </w:rPr>
      </w:pPr>
      <w:hyperlink w:anchor="_Toc150505154" w:history="1">
        <w:r w:rsidR="00361000" w:rsidRPr="00E7357C">
          <w:rPr>
            <w:rStyle w:val="af5"/>
            <w:rFonts w:eastAsia="TimesNewRomanPS-BoldMT"/>
            <w:color w:val="auto"/>
          </w:rPr>
          <w:t>ГЛАВА 11.</w:t>
        </w:r>
        <w:r w:rsidR="00361000" w:rsidRPr="00E7357C">
          <w:rPr>
            <w:rFonts w:asciiTheme="minorHAnsi" w:eastAsiaTheme="minorEastAsia" w:hAnsiTheme="minorHAnsi" w:cstheme="minorBidi"/>
            <w:b w:val="0"/>
          </w:rPr>
          <w:tab/>
        </w:r>
        <w:r w:rsidR="00361000" w:rsidRPr="00E7357C">
          <w:rPr>
            <w:rStyle w:val="af5"/>
            <w:color w:val="auto"/>
          </w:rPr>
          <w:t>ОЦЕНКА НАДЁЖНОСТИ ТЕПЛОСНАБЖЕНИЯ</w:t>
        </w:r>
        <w:r w:rsidR="00361000" w:rsidRPr="00E7357C">
          <w:rPr>
            <w:webHidden/>
          </w:rPr>
          <w:tab/>
        </w:r>
        <w:r w:rsidR="00361000" w:rsidRPr="00E7357C">
          <w:rPr>
            <w:webHidden/>
          </w:rPr>
          <w:fldChar w:fldCharType="begin"/>
        </w:r>
        <w:r w:rsidR="00361000" w:rsidRPr="00E7357C">
          <w:rPr>
            <w:webHidden/>
          </w:rPr>
          <w:instrText xml:space="preserve"> PAGEREF _Toc150505154 \h </w:instrText>
        </w:r>
        <w:r w:rsidR="00361000" w:rsidRPr="00E7357C">
          <w:rPr>
            <w:webHidden/>
          </w:rPr>
        </w:r>
        <w:r w:rsidR="00361000" w:rsidRPr="00E7357C">
          <w:rPr>
            <w:webHidden/>
          </w:rPr>
          <w:fldChar w:fldCharType="separate"/>
        </w:r>
        <w:r w:rsidR="00FA4B6F">
          <w:rPr>
            <w:webHidden/>
          </w:rPr>
          <w:t>93</w:t>
        </w:r>
        <w:r w:rsidR="00361000" w:rsidRPr="00E7357C">
          <w:rPr>
            <w:webHidden/>
          </w:rPr>
          <w:fldChar w:fldCharType="end"/>
        </w:r>
      </w:hyperlink>
    </w:p>
    <w:p w14:paraId="3CEF08CA" w14:textId="08F3F8CD"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55" w:history="1">
        <w:r w:rsidR="00361000" w:rsidRPr="00E7357C">
          <w:rPr>
            <w:rStyle w:val="af5"/>
            <w:rFonts w:eastAsia="TimesNewRomanPS-BoldMT"/>
            <w:noProof/>
            <w:color w:val="auto"/>
          </w:rPr>
          <w:t>Часть 1. Определение перспективных показателей надежности, определяемых числом нарушений в подаче тепловой энергии.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_Toc150505155 \h </w:instrText>
        </w:r>
        <w:r w:rsidR="00361000" w:rsidRPr="00E7357C">
          <w:rPr>
            <w:noProof/>
            <w:webHidden/>
          </w:rPr>
        </w:r>
        <w:r w:rsidR="00361000" w:rsidRPr="00E7357C">
          <w:rPr>
            <w:noProof/>
            <w:webHidden/>
          </w:rPr>
          <w:fldChar w:fldCharType="separate"/>
        </w:r>
        <w:r w:rsidR="00FA4B6F">
          <w:rPr>
            <w:noProof/>
            <w:webHidden/>
          </w:rPr>
          <w:t>93</w:t>
        </w:r>
        <w:r w:rsidR="00361000" w:rsidRPr="00E7357C">
          <w:rPr>
            <w:noProof/>
            <w:webHidden/>
          </w:rPr>
          <w:fldChar w:fldCharType="end"/>
        </w:r>
      </w:hyperlink>
    </w:p>
    <w:p w14:paraId="39310EA4" w14:textId="1372D36E"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56" w:history="1">
        <w:r w:rsidR="00361000" w:rsidRPr="00E7357C">
          <w:rPr>
            <w:rStyle w:val="af5"/>
            <w:rFonts w:eastAsia="TimesNewRomanPS-BoldMT"/>
            <w:noProof/>
            <w:color w:val="auto"/>
          </w:rPr>
          <w:t>Часть 2. Определение перспективных показателей, определяемых приведенной продолжительностью прекращений подачи тепловой энергии.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_Toc150505156 \h </w:instrText>
        </w:r>
        <w:r w:rsidR="00361000" w:rsidRPr="00E7357C">
          <w:rPr>
            <w:noProof/>
            <w:webHidden/>
          </w:rPr>
        </w:r>
        <w:r w:rsidR="00361000" w:rsidRPr="00E7357C">
          <w:rPr>
            <w:noProof/>
            <w:webHidden/>
          </w:rPr>
          <w:fldChar w:fldCharType="separate"/>
        </w:r>
        <w:r w:rsidR="00FA4B6F">
          <w:rPr>
            <w:noProof/>
            <w:webHidden/>
          </w:rPr>
          <w:t>94</w:t>
        </w:r>
        <w:r w:rsidR="00361000" w:rsidRPr="00E7357C">
          <w:rPr>
            <w:noProof/>
            <w:webHidden/>
          </w:rPr>
          <w:fldChar w:fldCharType="end"/>
        </w:r>
      </w:hyperlink>
    </w:p>
    <w:p w14:paraId="2A0B7A94" w14:textId="4B314A84"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57" w:history="1">
        <w:r w:rsidR="00361000" w:rsidRPr="00E7357C">
          <w:rPr>
            <w:rStyle w:val="af5"/>
            <w:bCs/>
            <w:noProof/>
            <w:color w:val="auto"/>
          </w:rPr>
          <w:t>Часть 2. Определение перспективных показателей, определяемых приведенной продолжительностью прекращений подачи тепловой энергии</w:t>
        </w:r>
        <w:r w:rsidR="00361000" w:rsidRPr="00E7357C">
          <w:rPr>
            <w:rStyle w:val="af5"/>
            <w:noProof/>
            <w:color w:val="auto"/>
          </w:rPr>
          <w:t>.</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_Toc150505157 \h </w:instrText>
        </w:r>
        <w:r w:rsidR="00361000" w:rsidRPr="00E7357C">
          <w:rPr>
            <w:noProof/>
            <w:webHidden/>
          </w:rPr>
        </w:r>
        <w:r w:rsidR="00361000" w:rsidRPr="00E7357C">
          <w:rPr>
            <w:noProof/>
            <w:webHidden/>
          </w:rPr>
          <w:fldChar w:fldCharType="separate"/>
        </w:r>
        <w:r w:rsidR="00FA4B6F">
          <w:rPr>
            <w:noProof/>
            <w:webHidden/>
          </w:rPr>
          <w:t>97</w:t>
        </w:r>
        <w:r w:rsidR="00361000" w:rsidRPr="00E7357C">
          <w:rPr>
            <w:noProof/>
            <w:webHidden/>
          </w:rPr>
          <w:fldChar w:fldCharType="end"/>
        </w:r>
      </w:hyperlink>
    </w:p>
    <w:p w14:paraId="156A40CE" w14:textId="556137BA" w:rsidR="00361000" w:rsidRPr="00E7357C" w:rsidRDefault="00EF06FC">
      <w:pPr>
        <w:pStyle w:val="21"/>
        <w:tabs>
          <w:tab w:val="left" w:pos="2149"/>
        </w:tabs>
        <w:rPr>
          <w:rFonts w:asciiTheme="minorHAnsi" w:eastAsiaTheme="minorEastAsia" w:hAnsiTheme="minorHAnsi" w:cstheme="minorBidi"/>
          <w:b w:val="0"/>
        </w:rPr>
      </w:pPr>
      <w:hyperlink w:anchor="_Toc150505158" w:history="1">
        <w:r w:rsidR="00361000" w:rsidRPr="00E7357C">
          <w:rPr>
            <w:rStyle w:val="af5"/>
            <w:rFonts w:eastAsia="TimesNewRomanPS-BoldMT"/>
            <w:color w:val="auto"/>
          </w:rPr>
          <w:t>ГЛАВА 12.</w:t>
        </w:r>
        <w:r w:rsidR="00361000" w:rsidRPr="00E7357C">
          <w:rPr>
            <w:rFonts w:asciiTheme="minorHAnsi" w:eastAsiaTheme="minorEastAsia" w:hAnsiTheme="minorHAnsi" w:cstheme="minorBidi"/>
            <w:b w:val="0"/>
          </w:rPr>
          <w:tab/>
        </w:r>
        <w:r w:rsidR="00361000" w:rsidRPr="00E7357C">
          <w:rPr>
            <w:rStyle w:val="af5"/>
            <w:color w:val="auto"/>
          </w:rPr>
          <w:t>ОБОСНОВАНИЕ ИНВЕСТИЦИЙ В СТРОИТЕЛЬСТВО, РЕКОНСТРУКЦИЮ, ТЕХНИЧЕСКОЕ ПЕРЕВООРУЖЕНИЕ И (ИЛИ) МОДЕРНИЗАЦИЮ</w:t>
        </w:r>
        <w:r w:rsidR="00361000" w:rsidRPr="00E7357C">
          <w:rPr>
            <w:webHidden/>
          </w:rPr>
          <w:tab/>
        </w:r>
        <w:r w:rsidR="00361000" w:rsidRPr="00E7357C">
          <w:rPr>
            <w:webHidden/>
          </w:rPr>
          <w:fldChar w:fldCharType="begin"/>
        </w:r>
        <w:r w:rsidR="00361000" w:rsidRPr="00E7357C">
          <w:rPr>
            <w:webHidden/>
          </w:rPr>
          <w:instrText xml:space="preserve"> PAGEREF _Toc150505158 \h </w:instrText>
        </w:r>
        <w:r w:rsidR="00361000" w:rsidRPr="00E7357C">
          <w:rPr>
            <w:webHidden/>
          </w:rPr>
        </w:r>
        <w:r w:rsidR="00361000" w:rsidRPr="00E7357C">
          <w:rPr>
            <w:webHidden/>
          </w:rPr>
          <w:fldChar w:fldCharType="separate"/>
        </w:r>
        <w:r w:rsidR="00FA4B6F">
          <w:rPr>
            <w:webHidden/>
          </w:rPr>
          <w:t>100</w:t>
        </w:r>
        <w:r w:rsidR="00361000" w:rsidRPr="00E7357C">
          <w:rPr>
            <w:webHidden/>
          </w:rPr>
          <w:fldChar w:fldCharType="end"/>
        </w:r>
      </w:hyperlink>
    </w:p>
    <w:p w14:paraId="2844EBCA" w14:textId="149A6483"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59" w:history="1">
        <w:r w:rsidR="00361000" w:rsidRPr="00E7357C">
          <w:rPr>
            <w:rStyle w:val="af5"/>
            <w:bCs/>
            <w:noProof/>
            <w:color w:val="auto"/>
          </w:rPr>
          <w:t xml:space="preserve">Часть 1. Оценка </w:t>
        </w:r>
        <w:r w:rsidR="00361000" w:rsidRPr="00E7357C">
          <w:rPr>
            <w:rStyle w:val="af5"/>
            <w:noProof/>
            <w:color w:val="auto"/>
          </w:rPr>
          <w:t>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_Toc150505159 \h </w:instrText>
        </w:r>
        <w:r w:rsidR="00361000" w:rsidRPr="00E7357C">
          <w:rPr>
            <w:noProof/>
            <w:webHidden/>
          </w:rPr>
        </w:r>
        <w:r w:rsidR="00361000" w:rsidRPr="00E7357C">
          <w:rPr>
            <w:noProof/>
            <w:webHidden/>
          </w:rPr>
          <w:fldChar w:fldCharType="separate"/>
        </w:r>
        <w:r w:rsidR="00FA4B6F">
          <w:rPr>
            <w:noProof/>
            <w:webHidden/>
          </w:rPr>
          <w:t>100</w:t>
        </w:r>
        <w:r w:rsidR="00361000" w:rsidRPr="00E7357C">
          <w:rPr>
            <w:noProof/>
            <w:webHidden/>
          </w:rPr>
          <w:fldChar w:fldCharType="end"/>
        </w:r>
      </w:hyperlink>
    </w:p>
    <w:p w14:paraId="77166CC3" w14:textId="09E9501D"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60" w:history="1">
        <w:r w:rsidR="00361000" w:rsidRPr="00E7357C">
          <w:rPr>
            <w:rStyle w:val="af5"/>
            <w:bCs/>
            <w:noProof/>
            <w:color w:val="auto"/>
          </w:rPr>
          <w:t>Часть 2.</w:t>
        </w:r>
        <w:r w:rsidR="00361000" w:rsidRPr="00E7357C">
          <w:rPr>
            <w:rStyle w:val="af5"/>
            <w:noProof/>
            <w:color w:val="auto"/>
          </w:rPr>
          <w:t xml:space="preserve"> </w:t>
        </w:r>
        <w:r w:rsidR="00361000" w:rsidRPr="00E7357C">
          <w:rPr>
            <w:rStyle w:val="af5"/>
            <w:bCs/>
            <w:noProof/>
            <w:color w:val="auto"/>
          </w:rPr>
          <w:t xml:space="preserve">Обоснованные </w:t>
        </w:r>
        <w:r w:rsidR="00361000" w:rsidRPr="00E7357C">
          <w:rPr>
            <w:rStyle w:val="af5"/>
            <w:noProof/>
            <w:color w:val="auto"/>
          </w:rP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_Toc150505160 \h </w:instrText>
        </w:r>
        <w:r w:rsidR="00361000" w:rsidRPr="00E7357C">
          <w:rPr>
            <w:noProof/>
            <w:webHidden/>
          </w:rPr>
        </w:r>
        <w:r w:rsidR="00361000" w:rsidRPr="00E7357C">
          <w:rPr>
            <w:noProof/>
            <w:webHidden/>
          </w:rPr>
          <w:fldChar w:fldCharType="separate"/>
        </w:r>
        <w:r w:rsidR="00FA4B6F">
          <w:rPr>
            <w:noProof/>
            <w:webHidden/>
          </w:rPr>
          <w:t>100</w:t>
        </w:r>
        <w:r w:rsidR="00361000" w:rsidRPr="00E7357C">
          <w:rPr>
            <w:noProof/>
            <w:webHidden/>
          </w:rPr>
          <w:fldChar w:fldCharType="end"/>
        </w:r>
      </w:hyperlink>
    </w:p>
    <w:p w14:paraId="32576083" w14:textId="0991F3D6" w:rsidR="00361000" w:rsidRPr="00E7357C" w:rsidRDefault="00EF06FC">
      <w:pPr>
        <w:pStyle w:val="21"/>
        <w:rPr>
          <w:rFonts w:asciiTheme="minorHAnsi" w:eastAsiaTheme="minorEastAsia" w:hAnsiTheme="minorHAnsi" w:cstheme="minorBidi"/>
          <w:b w:val="0"/>
        </w:rPr>
      </w:pPr>
      <w:hyperlink w:anchor="_Toc150505161" w:history="1">
        <w:r w:rsidR="00361000" w:rsidRPr="00E7357C">
          <w:rPr>
            <w:rStyle w:val="af5"/>
            <w:color w:val="auto"/>
          </w:rPr>
          <w:t>ГЛАВА 13.</w:t>
        </w:r>
        <w:r w:rsidR="00361000" w:rsidRPr="00E7357C">
          <w:rPr>
            <w:rFonts w:asciiTheme="minorHAnsi" w:eastAsiaTheme="minorEastAsia" w:hAnsiTheme="minorHAnsi" w:cstheme="minorBidi"/>
            <w:b w:val="0"/>
          </w:rPr>
          <w:tab/>
        </w:r>
        <w:r w:rsidR="00361000" w:rsidRPr="00E7357C">
          <w:rPr>
            <w:rStyle w:val="af5"/>
            <w:color w:val="auto"/>
          </w:rPr>
          <w:t>ИНДИКАТОРЫ РАЗВИТИЯ СИСТЕМ ТЕПЛОСНАБЖЕНИЯ МУНИЦИПАЛЬНОГО ОБРАЗОВАНИЯ</w:t>
        </w:r>
        <w:r w:rsidR="00361000" w:rsidRPr="00E7357C">
          <w:rPr>
            <w:webHidden/>
          </w:rPr>
          <w:tab/>
        </w:r>
        <w:r w:rsidR="00361000" w:rsidRPr="00E7357C">
          <w:rPr>
            <w:webHidden/>
          </w:rPr>
          <w:fldChar w:fldCharType="begin"/>
        </w:r>
        <w:r w:rsidR="00361000" w:rsidRPr="00E7357C">
          <w:rPr>
            <w:webHidden/>
          </w:rPr>
          <w:instrText xml:space="preserve"> PAGEREF _Toc150505161 \h </w:instrText>
        </w:r>
        <w:r w:rsidR="00361000" w:rsidRPr="00E7357C">
          <w:rPr>
            <w:webHidden/>
          </w:rPr>
        </w:r>
        <w:r w:rsidR="00361000" w:rsidRPr="00E7357C">
          <w:rPr>
            <w:webHidden/>
          </w:rPr>
          <w:fldChar w:fldCharType="separate"/>
        </w:r>
        <w:r w:rsidR="00FA4B6F">
          <w:rPr>
            <w:webHidden/>
          </w:rPr>
          <w:t>106</w:t>
        </w:r>
        <w:r w:rsidR="00361000" w:rsidRPr="00E7357C">
          <w:rPr>
            <w:webHidden/>
          </w:rPr>
          <w:fldChar w:fldCharType="end"/>
        </w:r>
      </w:hyperlink>
    </w:p>
    <w:p w14:paraId="5D1E5C2D" w14:textId="51BB6DBB"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62" w:history="1">
        <w:r w:rsidR="00361000" w:rsidRPr="00E7357C">
          <w:rPr>
            <w:rStyle w:val="af5"/>
            <w:bCs/>
            <w:noProof/>
            <w:color w:val="auto"/>
          </w:rPr>
          <w:t>Часть 1. Оценка существующих и перспективных значений следующих индикаторов развития систем теплоснабжения.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_Toc150505162 \h </w:instrText>
        </w:r>
        <w:r w:rsidR="00361000" w:rsidRPr="00E7357C">
          <w:rPr>
            <w:noProof/>
            <w:webHidden/>
          </w:rPr>
        </w:r>
        <w:r w:rsidR="00361000" w:rsidRPr="00E7357C">
          <w:rPr>
            <w:noProof/>
            <w:webHidden/>
          </w:rPr>
          <w:fldChar w:fldCharType="separate"/>
        </w:r>
        <w:r w:rsidR="00FA4B6F">
          <w:rPr>
            <w:noProof/>
            <w:webHidden/>
          </w:rPr>
          <w:t>106</w:t>
        </w:r>
        <w:r w:rsidR="00361000" w:rsidRPr="00E7357C">
          <w:rPr>
            <w:noProof/>
            <w:webHidden/>
          </w:rPr>
          <w:fldChar w:fldCharType="end"/>
        </w:r>
      </w:hyperlink>
    </w:p>
    <w:p w14:paraId="70C31B56" w14:textId="1D39EDBF"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63" w:history="1">
        <w:r w:rsidR="00361000" w:rsidRPr="00E7357C">
          <w:rPr>
            <w:rStyle w:val="af5"/>
            <w:noProof/>
            <w:color w:val="auto"/>
          </w:rPr>
          <w:t>а) количество прекращений подачи тепловой энергии, теплоносителя в результате технологических нарушений на тепловых сетях</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_Toc150505163 \h </w:instrText>
        </w:r>
        <w:r w:rsidR="00361000" w:rsidRPr="00E7357C">
          <w:rPr>
            <w:noProof/>
            <w:webHidden/>
          </w:rPr>
        </w:r>
        <w:r w:rsidR="00361000" w:rsidRPr="00E7357C">
          <w:rPr>
            <w:noProof/>
            <w:webHidden/>
          </w:rPr>
          <w:fldChar w:fldCharType="separate"/>
        </w:r>
        <w:r w:rsidR="00FA4B6F">
          <w:rPr>
            <w:noProof/>
            <w:webHidden/>
          </w:rPr>
          <w:t>106</w:t>
        </w:r>
        <w:r w:rsidR="00361000" w:rsidRPr="00E7357C">
          <w:rPr>
            <w:noProof/>
            <w:webHidden/>
          </w:rPr>
          <w:fldChar w:fldCharType="end"/>
        </w:r>
      </w:hyperlink>
    </w:p>
    <w:p w14:paraId="07FCAF27" w14:textId="2AC12662"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64" w:history="1">
        <w:r w:rsidR="00361000" w:rsidRPr="00E7357C">
          <w:rPr>
            <w:rStyle w:val="af5"/>
            <w:noProof/>
            <w:color w:val="auto"/>
          </w:rPr>
          <w:t>б) количество прекращений подачи тепловой энергии, теплоносителя в результате технологических нарушений на источниках тепловой энергии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_Toc150505164 \h </w:instrText>
        </w:r>
        <w:r w:rsidR="00361000" w:rsidRPr="00E7357C">
          <w:rPr>
            <w:noProof/>
            <w:webHidden/>
          </w:rPr>
        </w:r>
        <w:r w:rsidR="00361000" w:rsidRPr="00E7357C">
          <w:rPr>
            <w:noProof/>
            <w:webHidden/>
          </w:rPr>
          <w:fldChar w:fldCharType="separate"/>
        </w:r>
        <w:r w:rsidR="00FA4B6F">
          <w:rPr>
            <w:noProof/>
            <w:webHidden/>
          </w:rPr>
          <w:t>106</w:t>
        </w:r>
        <w:r w:rsidR="00361000" w:rsidRPr="00E7357C">
          <w:rPr>
            <w:noProof/>
            <w:webHidden/>
          </w:rPr>
          <w:fldChar w:fldCharType="end"/>
        </w:r>
      </w:hyperlink>
    </w:p>
    <w:p w14:paraId="03D816DB" w14:textId="64DE7C74"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65" w:history="1">
        <w:r w:rsidR="00361000" w:rsidRPr="00E7357C">
          <w:rPr>
            <w:rStyle w:val="af5"/>
            <w:noProof/>
            <w:color w:val="auto"/>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_Toc150505165 \h </w:instrText>
        </w:r>
        <w:r w:rsidR="00361000" w:rsidRPr="00E7357C">
          <w:rPr>
            <w:noProof/>
            <w:webHidden/>
          </w:rPr>
        </w:r>
        <w:r w:rsidR="00361000" w:rsidRPr="00E7357C">
          <w:rPr>
            <w:noProof/>
            <w:webHidden/>
          </w:rPr>
          <w:fldChar w:fldCharType="separate"/>
        </w:r>
        <w:r w:rsidR="00FA4B6F">
          <w:rPr>
            <w:noProof/>
            <w:webHidden/>
          </w:rPr>
          <w:t>106</w:t>
        </w:r>
        <w:r w:rsidR="00361000" w:rsidRPr="00E7357C">
          <w:rPr>
            <w:noProof/>
            <w:webHidden/>
          </w:rPr>
          <w:fldChar w:fldCharType="end"/>
        </w:r>
      </w:hyperlink>
    </w:p>
    <w:p w14:paraId="13F17F11" w14:textId="47BD714B"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66" w:history="1">
        <w:r w:rsidR="00361000" w:rsidRPr="00E7357C">
          <w:rPr>
            <w:rStyle w:val="af5"/>
            <w:noProof/>
            <w:color w:val="auto"/>
          </w:rPr>
          <w:t>г) отношение величины технологических потерь тепловой энергии, теплоносителя к материальной характеристике тепловой сети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_Toc150505166 \h </w:instrText>
        </w:r>
        <w:r w:rsidR="00361000" w:rsidRPr="00E7357C">
          <w:rPr>
            <w:noProof/>
            <w:webHidden/>
          </w:rPr>
        </w:r>
        <w:r w:rsidR="00361000" w:rsidRPr="00E7357C">
          <w:rPr>
            <w:noProof/>
            <w:webHidden/>
          </w:rPr>
          <w:fldChar w:fldCharType="separate"/>
        </w:r>
        <w:r w:rsidR="00FA4B6F">
          <w:rPr>
            <w:noProof/>
            <w:webHidden/>
          </w:rPr>
          <w:t>106</w:t>
        </w:r>
        <w:r w:rsidR="00361000" w:rsidRPr="00E7357C">
          <w:rPr>
            <w:noProof/>
            <w:webHidden/>
          </w:rPr>
          <w:fldChar w:fldCharType="end"/>
        </w:r>
      </w:hyperlink>
    </w:p>
    <w:p w14:paraId="32A468CC" w14:textId="6CC90D85"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67" w:history="1">
        <w:r w:rsidR="00361000" w:rsidRPr="00E7357C">
          <w:rPr>
            <w:rStyle w:val="af5"/>
            <w:noProof/>
            <w:color w:val="auto"/>
          </w:rPr>
          <w:t>д) коэффициент использования установленной тепловой мощности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_Toc150505167 \h </w:instrText>
        </w:r>
        <w:r w:rsidR="00361000" w:rsidRPr="00E7357C">
          <w:rPr>
            <w:noProof/>
            <w:webHidden/>
          </w:rPr>
        </w:r>
        <w:r w:rsidR="00361000" w:rsidRPr="00E7357C">
          <w:rPr>
            <w:noProof/>
            <w:webHidden/>
          </w:rPr>
          <w:fldChar w:fldCharType="separate"/>
        </w:r>
        <w:r w:rsidR="00FA4B6F">
          <w:rPr>
            <w:noProof/>
            <w:webHidden/>
          </w:rPr>
          <w:t>107</w:t>
        </w:r>
        <w:r w:rsidR="00361000" w:rsidRPr="00E7357C">
          <w:rPr>
            <w:noProof/>
            <w:webHidden/>
          </w:rPr>
          <w:fldChar w:fldCharType="end"/>
        </w:r>
      </w:hyperlink>
    </w:p>
    <w:p w14:paraId="685527BC" w14:textId="5677CB33"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68" w:history="1">
        <w:r w:rsidR="00361000" w:rsidRPr="00E7357C">
          <w:rPr>
            <w:rStyle w:val="af5"/>
            <w:noProof/>
            <w:color w:val="auto"/>
          </w:rPr>
          <w:t>е) удельная материальная характеристика тепловых сетей, приведенная к расчетной тепловой нагрузке</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_Toc150505168 \h </w:instrText>
        </w:r>
        <w:r w:rsidR="00361000" w:rsidRPr="00E7357C">
          <w:rPr>
            <w:noProof/>
            <w:webHidden/>
          </w:rPr>
        </w:r>
        <w:r w:rsidR="00361000" w:rsidRPr="00E7357C">
          <w:rPr>
            <w:noProof/>
            <w:webHidden/>
          </w:rPr>
          <w:fldChar w:fldCharType="separate"/>
        </w:r>
        <w:r w:rsidR="00FA4B6F">
          <w:rPr>
            <w:noProof/>
            <w:webHidden/>
          </w:rPr>
          <w:t>107</w:t>
        </w:r>
        <w:r w:rsidR="00361000" w:rsidRPr="00E7357C">
          <w:rPr>
            <w:noProof/>
            <w:webHidden/>
          </w:rPr>
          <w:fldChar w:fldCharType="end"/>
        </w:r>
      </w:hyperlink>
    </w:p>
    <w:p w14:paraId="25E23808" w14:textId="65EBE19C"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69" w:history="1">
        <w:r w:rsidR="00361000" w:rsidRPr="00E7357C">
          <w:rPr>
            <w:rStyle w:val="af5"/>
            <w:noProof/>
            <w:color w:val="auto"/>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_Toc150505169 \h </w:instrText>
        </w:r>
        <w:r w:rsidR="00361000" w:rsidRPr="00E7357C">
          <w:rPr>
            <w:noProof/>
            <w:webHidden/>
          </w:rPr>
        </w:r>
        <w:r w:rsidR="00361000" w:rsidRPr="00E7357C">
          <w:rPr>
            <w:noProof/>
            <w:webHidden/>
          </w:rPr>
          <w:fldChar w:fldCharType="separate"/>
        </w:r>
        <w:r w:rsidR="00FA4B6F">
          <w:rPr>
            <w:noProof/>
            <w:webHidden/>
          </w:rPr>
          <w:t>107</w:t>
        </w:r>
        <w:r w:rsidR="00361000" w:rsidRPr="00E7357C">
          <w:rPr>
            <w:noProof/>
            <w:webHidden/>
          </w:rPr>
          <w:fldChar w:fldCharType="end"/>
        </w:r>
      </w:hyperlink>
    </w:p>
    <w:p w14:paraId="728C517C" w14:textId="4182AC4D"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70" w:history="1">
        <w:r w:rsidR="00361000" w:rsidRPr="00E7357C">
          <w:rPr>
            <w:rStyle w:val="af5"/>
            <w:noProof/>
            <w:color w:val="auto"/>
          </w:rPr>
          <w:t>з) средневзвешенный (по материальной характеристике) срок эксплуатации тепловых сетей (для каждой системы теплоснабжения)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_Toc150505170 \h </w:instrText>
        </w:r>
        <w:r w:rsidR="00361000" w:rsidRPr="00E7357C">
          <w:rPr>
            <w:noProof/>
            <w:webHidden/>
          </w:rPr>
        </w:r>
        <w:r w:rsidR="00361000" w:rsidRPr="00E7357C">
          <w:rPr>
            <w:noProof/>
            <w:webHidden/>
          </w:rPr>
          <w:fldChar w:fldCharType="separate"/>
        </w:r>
        <w:r w:rsidR="00FA4B6F">
          <w:rPr>
            <w:noProof/>
            <w:webHidden/>
          </w:rPr>
          <w:t>107</w:t>
        </w:r>
        <w:r w:rsidR="00361000" w:rsidRPr="00E7357C">
          <w:rPr>
            <w:noProof/>
            <w:webHidden/>
          </w:rPr>
          <w:fldChar w:fldCharType="end"/>
        </w:r>
      </w:hyperlink>
    </w:p>
    <w:p w14:paraId="0C1F064C" w14:textId="0F0C86F3"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71" w:history="1">
        <w:r w:rsidR="00361000" w:rsidRPr="00E7357C">
          <w:rPr>
            <w:rStyle w:val="af5"/>
            <w:noProof/>
            <w:color w:val="auto"/>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w:t>
        </w:r>
        <w:r w:rsidR="00361000" w:rsidRPr="00E7357C">
          <w:rPr>
            <w:rStyle w:val="af5"/>
            <w:noProof/>
            <w:color w:val="auto"/>
          </w:rPr>
          <w:lastRenderedPageBreak/>
          <w:t>утвержденной схеме теплоснабжения) (для каждой системы теплоснабжения, а также для поселения, городского округа, города федерального значения)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_Toc150505171 \h </w:instrText>
        </w:r>
        <w:r w:rsidR="00361000" w:rsidRPr="00E7357C">
          <w:rPr>
            <w:noProof/>
            <w:webHidden/>
          </w:rPr>
        </w:r>
        <w:r w:rsidR="00361000" w:rsidRPr="00E7357C">
          <w:rPr>
            <w:noProof/>
            <w:webHidden/>
          </w:rPr>
          <w:fldChar w:fldCharType="separate"/>
        </w:r>
        <w:r w:rsidR="00FA4B6F">
          <w:rPr>
            <w:noProof/>
            <w:webHidden/>
          </w:rPr>
          <w:t>107</w:t>
        </w:r>
        <w:r w:rsidR="00361000" w:rsidRPr="00E7357C">
          <w:rPr>
            <w:noProof/>
            <w:webHidden/>
          </w:rPr>
          <w:fldChar w:fldCharType="end"/>
        </w:r>
      </w:hyperlink>
    </w:p>
    <w:p w14:paraId="1D415C04" w14:textId="29A1E630"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72" w:history="1">
        <w:r w:rsidR="00361000" w:rsidRPr="00E7357C">
          <w:rPr>
            <w:rStyle w:val="af5"/>
            <w:noProof/>
            <w:color w:val="auto"/>
          </w:rPr>
          <w:t>и)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_Toc150505172 \h </w:instrText>
        </w:r>
        <w:r w:rsidR="00361000" w:rsidRPr="00E7357C">
          <w:rPr>
            <w:noProof/>
            <w:webHidden/>
          </w:rPr>
        </w:r>
        <w:r w:rsidR="00361000" w:rsidRPr="00E7357C">
          <w:rPr>
            <w:noProof/>
            <w:webHidden/>
          </w:rPr>
          <w:fldChar w:fldCharType="separate"/>
        </w:r>
        <w:r w:rsidR="00FA4B6F">
          <w:rPr>
            <w:noProof/>
            <w:webHidden/>
          </w:rPr>
          <w:t>108</w:t>
        </w:r>
        <w:r w:rsidR="00361000" w:rsidRPr="00E7357C">
          <w:rPr>
            <w:noProof/>
            <w:webHidden/>
          </w:rPr>
          <w:fldChar w:fldCharType="end"/>
        </w:r>
      </w:hyperlink>
    </w:p>
    <w:p w14:paraId="6F73C716" w14:textId="76A06477"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73" w:history="1">
        <w:r w:rsidR="00361000" w:rsidRPr="00E7357C">
          <w:rPr>
            <w:rStyle w:val="af5"/>
            <w:noProof/>
            <w:color w:val="auto"/>
          </w:rPr>
          <w:t>к)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_Toc150505173 \h </w:instrText>
        </w:r>
        <w:r w:rsidR="00361000" w:rsidRPr="00E7357C">
          <w:rPr>
            <w:noProof/>
            <w:webHidden/>
          </w:rPr>
        </w:r>
        <w:r w:rsidR="00361000" w:rsidRPr="00E7357C">
          <w:rPr>
            <w:noProof/>
            <w:webHidden/>
          </w:rPr>
          <w:fldChar w:fldCharType="separate"/>
        </w:r>
        <w:r w:rsidR="00FA4B6F">
          <w:rPr>
            <w:noProof/>
            <w:webHidden/>
          </w:rPr>
          <w:t>108</w:t>
        </w:r>
        <w:r w:rsidR="00361000" w:rsidRPr="00E7357C">
          <w:rPr>
            <w:noProof/>
            <w:webHidden/>
          </w:rPr>
          <w:fldChar w:fldCharType="end"/>
        </w:r>
      </w:hyperlink>
    </w:p>
    <w:p w14:paraId="47A99BB1" w14:textId="3D198626" w:rsidR="00361000" w:rsidRPr="00E7357C" w:rsidRDefault="00EF06FC">
      <w:pPr>
        <w:pStyle w:val="21"/>
        <w:rPr>
          <w:rFonts w:asciiTheme="minorHAnsi" w:eastAsiaTheme="minorEastAsia" w:hAnsiTheme="minorHAnsi" w:cstheme="minorBidi"/>
          <w:b w:val="0"/>
        </w:rPr>
      </w:pPr>
      <w:hyperlink w:anchor="_Toc150505174" w:history="1">
        <w:r w:rsidR="00361000" w:rsidRPr="00E7357C">
          <w:rPr>
            <w:rStyle w:val="af5"/>
            <w:color w:val="auto"/>
          </w:rPr>
          <w:t>ГЛАВА 14.</w:t>
        </w:r>
        <w:r w:rsidR="00361000" w:rsidRPr="00E7357C">
          <w:rPr>
            <w:rFonts w:asciiTheme="minorHAnsi" w:eastAsiaTheme="minorEastAsia" w:hAnsiTheme="minorHAnsi" w:cstheme="minorBidi"/>
            <w:b w:val="0"/>
          </w:rPr>
          <w:tab/>
        </w:r>
        <w:r w:rsidR="00361000" w:rsidRPr="00E7357C">
          <w:rPr>
            <w:rStyle w:val="af5"/>
            <w:color w:val="auto"/>
          </w:rPr>
          <w:t>ЦЕНОВЫЕ (ТАРИФНЫЕ) ПОСЛЕДСТВИЯ</w:t>
        </w:r>
        <w:r w:rsidR="00361000" w:rsidRPr="00E7357C">
          <w:rPr>
            <w:webHidden/>
          </w:rPr>
          <w:tab/>
        </w:r>
        <w:r w:rsidR="00361000" w:rsidRPr="00E7357C">
          <w:rPr>
            <w:webHidden/>
          </w:rPr>
          <w:fldChar w:fldCharType="begin"/>
        </w:r>
        <w:r w:rsidR="00361000" w:rsidRPr="00E7357C">
          <w:rPr>
            <w:webHidden/>
          </w:rPr>
          <w:instrText xml:space="preserve"> PAGEREF _Toc150505174 \h </w:instrText>
        </w:r>
        <w:r w:rsidR="00361000" w:rsidRPr="00E7357C">
          <w:rPr>
            <w:webHidden/>
          </w:rPr>
        </w:r>
        <w:r w:rsidR="00361000" w:rsidRPr="00E7357C">
          <w:rPr>
            <w:webHidden/>
          </w:rPr>
          <w:fldChar w:fldCharType="separate"/>
        </w:r>
        <w:r w:rsidR="00FA4B6F">
          <w:rPr>
            <w:webHidden/>
          </w:rPr>
          <w:t>109</w:t>
        </w:r>
        <w:r w:rsidR="00361000" w:rsidRPr="00E7357C">
          <w:rPr>
            <w:webHidden/>
          </w:rPr>
          <w:fldChar w:fldCharType="end"/>
        </w:r>
      </w:hyperlink>
    </w:p>
    <w:p w14:paraId="50C6A327" w14:textId="0476D713"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75" w:history="1">
        <w:r w:rsidR="00361000" w:rsidRPr="00E7357C">
          <w:rPr>
            <w:rStyle w:val="af5"/>
            <w:noProof/>
            <w:color w:val="auto"/>
          </w:rPr>
          <w:t>Часть 1. Целевые показатели на прогнозируемые периоды.</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_Toc150505175 \h </w:instrText>
        </w:r>
        <w:r w:rsidR="00361000" w:rsidRPr="00E7357C">
          <w:rPr>
            <w:noProof/>
            <w:webHidden/>
          </w:rPr>
        </w:r>
        <w:r w:rsidR="00361000" w:rsidRPr="00E7357C">
          <w:rPr>
            <w:noProof/>
            <w:webHidden/>
          </w:rPr>
          <w:fldChar w:fldCharType="separate"/>
        </w:r>
        <w:r w:rsidR="00FA4B6F">
          <w:rPr>
            <w:noProof/>
            <w:webHidden/>
          </w:rPr>
          <w:t>109</w:t>
        </w:r>
        <w:r w:rsidR="00361000" w:rsidRPr="00E7357C">
          <w:rPr>
            <w:noProof/>
            <w:webHidden/>
          </w:rPr>
          <w:fldChar w:fldCharType="end"/>
        </w:r>
      </w:hyperlink>
    </w:p>
    <w:p w14:paraId="6F6DDE71" w14:textId="18D994FC" w:rsidR="00361000" w:rsidRPr="00E7357C" w:rsidRDefault="00EF06FC">
      <w:pPr>
        <w:pStyle w:val="21"/>
        <w:rPr>
          <w:rFonts w:asciiTheme="minorHAnsi" w:eastAsiaTheme="minorEastAsia" w:hAnsiTheme="minorHAnsi" w:cstheme="minorBidi"/>
          <w:b w:val="0"/>
        </w:rPr>
      </w:pPr>
      <w:hyperlink w:anchor="_Toc150505176" w:history="1">
        <w:r w:rsidR="00361000" w:rsidRPr="00E7357C">
          <w:rPr>
            <w:rStyle w:val="af5"/>
            <w:rFonts w:eastAsia="TimesNewRomanPS-BoldMT"/>
            <w:color w:val="auto"/>
          </w:rPr>
          <w:t>ГЛАВА 15.</w:t>
        </w:r>
        <w:r w:rsidR="00361000" w:rsidRPr="00E7357C">
          <w:rPr>
            <w:rFonts w:asciiTheme="minorHAnsi" w:eastAsiaTheme="minorEastAsia" w:hAnsiTheme="minorHAnsi" w:cstheme="minorBidi"/>
            <w:b w:val="0"/>
          </w:rPr>
          <w:tab/>
        </w:r>
        <w:r w:rsidR="00361000" w:rsidRPr="00E7357C">
          <w:rPr>
            <w:rStyle w:val="af5"/>
            <w:color w:val="auto"/>
          </w:rPr>
          <w:t>РЕЕСТР ЕДИНЫХ ТЕПЛОСНАБЖАЮЩИХ ОРГАНИЗАЦИЙ</w:t>
        </w:r>
        <w:r w:rsidR="00361000" w:rsidRPr="00E7357C">
          <w:rPr>
            <w:webHidden/>
          </w:rPr>
          <w:tab/>
        </w:r>
        <w:r w:rsidR="00361000" w:rsidRPr="00E7357C">
          <w:rPr>
            <w:webHidden/>
          </w:rPr>
          <w:fldChar w:fldCharType="begin"/>
        </w:r>
        <w:r w:rsidR="00361000" w:rsidRPr="00E7357C">
          <w:rPr>
            <w:webHidden/>
          </w:rPr>
          <w:instrText xml:space="preserve"> PAGEREF _Toc150505176 \h </w:instrText>
        </w:r>
        <w:r w:rsidR="00361000" w:rsidRPr="00E7357C">
          <w:rPr>
            <w:webHidden/>
          </w:rPr>
        </w:r>
        <w:r w:rsidR="00361000" w:rsidRPr="00E7357C">
          <w:rPr>
            <w:webHidden/>
          </w:rPr>
          <w:fldChar w:fldCharType="separate"/>
        </w:r>
        <w:r w:rsidR="00FA4B6F">
          <w:rPr>
            <w:webHidden/>
          </w:rPr>
          <w:t>110</w:t>
        </w:r>
        <w:r w:rsidR="00361000" w:rsidRPr="00E7357C">
          <w:rPr>
            <w:webHidden/>
          </w:rPr>
          <w:fldChar w:fldCharType="end"/>
        </w:r>
      </w:hyperlink>
    </w:p>
    <w:p w14:paraId="64FB75A2" w14:textId="49F2A54C"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77" w:history="1">
        <w:r w:rsidR="00361000" w:rsidRPr="00E7357C">
          <w:rPr>
            <w:rStyle w:val="af5"/>
            <w:noProof/>
            <w:color w:val="auto"/>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_Toc150505177 \h </w:instrText>
        </w:r>
        <w:r w:rsidR="00361000" w:rsidRPr="00E7357C">
          <w:rPr>
            <w:noProof/>
            <w:webHidden/>
          </w:rPr>
        </w:r>
        <w:r w:rsidR="00361000" w:rsidRPr="00E7357C">
          <w:rPr>
            <w:noProof/>
            <w:webHidden/>
          </w:rPr>
          <w:fldChar w:fldCharType="separate"/>
        </w:r>
        <w:r w:rsidR="00FA4B6F">
          <w:rPr>
            <w:noProof/>
            <w:webHidden/>
          </w:rPr>
          <w:t>110</w:t>
        </w:r>
        <w:r w:rsidR="00361000" w:rsidRPr="00E7357C">
          <w:rPr>
            <w:noProof/>
            <w:webHidden/>
          </w:rPr>
          <w:fldChar w:fldCharType="end"/>
        </w:r>
      </w:hyperlink>
    </w:p>
    <w:p w14:paraId="1DDCA6F0" w14:textId="4BCDAC3A"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78" w:history="1">
        <w:r w:rsidR="00361000" w:rsidRPr="00E7357C">
          <w:rPr>
            <w:rStyle w:val="af5"/>
            <w:noProof/>
            <w:color w:val="auto"/>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_Toc150505178 \h </w:instrText>
        </w:r>
        <w:r w:rsidR="00361000" w:rsidRPr="00E7357C">
          <w:rPr>
            <w:noProof/>
            <w:webHidden/>
          </w:rPr>
        </w:r>
        <w:r w:rsidR="00361000" w:rsidRPr="00E7357C">
          <w:rPr>
            <w:noProof/>
            <w:webHidden/>
          </w:rPr>
          <w:fldChar w:fldCharType="separate"/>
        </w:r>
        <w:r w:rsidR="00FA4B6F">
          <w:rPr>
            <w:noProof/>
            <w:webHidden/>
          </w:rPr>
          <w:t>110</w:t>
        </w:r>
        <w:r w:rsidR="00361000" w:rsidRPr="00E7357C">
          <w:rPr>
            <w:noProof/>
            <w:webHidden/>
          </w:rPr>
          <w:fldChar w:fldCharType="end"/>
        </w:r>
      </w:hyperlink>
    </w:p>
    <w:p w14:paraId="34FD0BEC" w14:textId="601E1986"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79" w:history="1">
        <w:r w:rsidR="00361000" w:rsidRPr="00E7357C">
          <w:rPr>
            <w:rStyle w:val="af5"/>
            <w:noProof/>
            <w:color w:val="auto"/>
          </w:rPr>
          <w:t>в) основания, в том числе критерии, в соответствии с которыми теплоснабжающей организации присвоен статус единой теплоснабжающей организацией</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_Toc150505179 \h </w:instrText>
        </w:r>
        <w:r w:rsidR="00361000" w:rsidRPr="00E7357C">
          <w:rPr>
            <w:noProof/>
            <w:webHidden/>
          </w:rPr>
        </w:r>
        <w:r w:rsidR="00361000" w:rsidRPr="00E7357C">
          <w:rPr>
            <w:noProof/>
            <w:webHidden/>
          </w:rPr>
          <w:fldChar w:fldCharType="separate"/>
        </w:r>
        <w:r w:rsidR="00FA4B6F">
          <w:rPr>
            <w:noProof/>
            <w:webHidden/>
          </w:rPr>
          <w:t>110</w:t>
        </w:r>
        <w:r w:rsidR="00361000" w:rsidRPr="00E7357C">
          <w:rPr>
            <w:noProof/>
            <w:webHidden/>
          </w:rPr>
          <w:fldChar w:fldCharType="end"/>
        </w:r>
      </w:hyperlink>
    </w:p>
    <w:p w14:paraId="6ABF2231" w14:textId="719A21C8"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80" w:history="1">
        <w:r w:rsidR="00361000" w:rsidRPr="00E7357C">
          <w:rPr>
            <w:rStyle w:val="af5"/>
            <w:noProof/>
            <w:color w:val="auto"/>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_Toc150505180 \h </w:instrText>
        </w:r>
        <w:r w:rsidR="00361000" w:rsidRPr="00E7357C">
          <w:rPr>
            <w:noProof/>
            <w:webHidden/>
          </w:rPr>
        </w:r>
        <w:r w:rsidR="00361000" w:rsidRPr="00E7357C">
          <w:rPr>
            <w:noProof/>
            <w:webHidden/>
          </w:rPr>
          <w:fldChar w:fldCharType="separate"/>
        </w:r>
        <w:r w:rsidR="00FA4B6F">
          <w:rPr>
            <w:noProof/>
            <w:webHidden/>
          </w:rPr>
          <w:t>113</w:t>
        </w:r>
        <w:r w:rsidR="00361000" w:rsidRPr="00E7357C">
          <w:rPr>
            <w:noProof/>
            <w:webHidden/>
          </w:rPr>
          <w:fldChar w:fldCharType="end"/>
        </w:r>
      </w:hyperlink>
    </w:p>
    <w:p w14:paraId="418F9A40" w14:textId="70AAA7A3" w:rsidR="00361000" w:rsidRPr="00E7357C" w:rsidRDefault="00EF06FC">
      <w:pPr>
        <w:pStyle w:val="41"/>
        <w:tabs>
          <w:tab w:val="right" w:leader="dot" w:pos="9344"/>
        </w:tabs>
        <w:rPr>
          <w:rFonts w:asciiTheme="minorHAnsi" w:eastAsiaTheme="minorEastAsia" w:hAnsiTheme="minorHAnsi" w:cstheme="minorBidi"/>
          <w:i w:val="0"/>
          <w:noProof/>
          <w:szCs w:val="22"/>
        </w:rPr>
      </w:pPr>
      <w:hyperlink w:anchor="_Toc150505181" w:history="1">
        <w:r w:rsidR="00361000" w:rsidRPr="00E7357C">
          <w:rPr>
            <w:rStyle w:val="af5"/>
            <w:noProof/>
            <w:color w:val="auto"/>
          </w:rPr>
          <w:t>д) описание границ зон деятельности единой теплоснабжающей организации (организаций)</w:t>
        </w:r>
        <w:r w:rsidR="00361000" w:rsidRPr="00E7357C">
          <w:rPr>
            <w:noProof/>
            <w:webHidden/>
          </w:rPr>
          <w:tab/>
        </w:r>
        <w:r w:rsidR="00361000" w:rsidRPr="00E7357C">
          <w:rPr>
            <w:noProof/>
            <w:webHidden/>
          </w:rPr>
          <w:fldChar w:fldCharType="begin"/>
        </w:r>
        <w:r w:rsidR="00361000" w:rsidRPr="00E7357C">
          <w:rPr>
            <w:noProof/>
            <w:webHidden/>
          </w:rPr>
          <w:instrText xml:space="preserve"> PAGEREF _Toc150505181 \h </w:instrText>
        </w:r>
        <w:r w:rsidR="00361000" w:rsidRPr="00E7357C">
          <w:rPr>
            <w:noProof/>
            <w:webHidden/>
          </w:rPr>
        </w:r>
        <w:r w:rsidR="00361000" w:rsidRPr="00E7357C">
          <w:rPr>
            <w:noProof/>
            <w:webHidden/>
          </w:rPr>
          <w:fldChar w:fldCharType="separate"/>
        </w:r>
        <w:r w:rsidR="00FA4B6F">
          <w:rPr>
            <w:noProof/>
            <w:webHidden/>
          </w:rPr>
          <w:t>113</w:t>
        </w:r>
        <w:r w:rsidR="00361000" w:rsidRPr="00E7357C">
          <w:rPr>
            <w:noProof/>
            <w:webHidden/>
          </w:rPr>
          <w:fldChar w:fldCharType="end"/>
        </w:r>
      </w:hyperlink>
    </w:p>
    <w:p w14:paraId="3D1D6B08" w14:textId="3906D8FF" w:rsidR="00361000" w:rsidRPr="00E7357C" w:rsidRDefault="00EF06FC">
      <w:pPr>
        <w:pStyle w:val="21"/>
        <w:rPr>
          <w:rFonts w:asciiTheme="minorHAnsi" w:eastAsiaTheme="minorEastAsia" w:hAnsiTheme="minorHAnsi" w:cstheme="minorBidi"/>
          <w:b w:val="0"/>
        </w:rPr>
      </w:pPr>
      <w:hyperlink w:anchor="_Toc150505182" w:history="1">
        <w:r w:rsidR="00361000" w:rsidRPr="00E7357C">
          <w:rPr>
            <w:rStyle w:val="af5"/>
            <w:color w:val="auto"/>
          </w:rPr>
          <w:t>ГЛАВА 16.</w:t>
        </w:r>
        <w:r w:rsidR="00361000" w:rsidRPr="00E7357C">
          <w:rPr>
            <w:rFonts w:asciiTheme="minorHAnsi" w:eastAsiaTheme="minorEastAsia" w:hAnsiTheme="minorHAnsi" w:cstheme="minorBidi"/>
            <w:b w:val="0"/>
          </w:rPr>
          <w:tab/>
        </w:r>
        <w:r w:rsidR="00361000" w:rsidRPr="00E7357C">
          <w:rPr>
            <w:rStyle w:val="af5"/>
            <w:color w:val="auto"/>
          </w:rPr>
          <w:t>СВОДНЫЙ ТОМ ИЗМЕНЕНИЙ, ВЫПОЛНЕННЫХ В ДОРАБОТАННОЙ И (ИЛИ) АКТУАЛИЗИРОВАННОЙ СХЕМЕ ТЕПЛОСНАБЖЕНИЯ</w:t>
        </w:r>
        <w:r w:rsidR="00361000" w:rsidRPr="00E7357C">
          <w:rPr>
            <w:webHidden/>
          </w:rPr>
          <w:tab/>
        </w:r>
        <w:r w:rsidR="00361000" w:rsidRPr="00E7357C">
          <w:rPr>
            <w:webHidden/>
          </w:rPr>
          <w:fldChar w:fldCharType="begin"/>
        </w:r>
        <w:r w:rsidR="00361000" w:rsidRPr="00E7357C">
          <w:rPr>
            <w:webHidden/>
          </w:rPr>
          <w:instrText xml:space="preserve"> PAGEREF _Toc150505182 \h </w:instrText>
        </w:r>
        <w:r w:rsidR="00361000" w:rsidRPr="00E7357C">
          <w:rPr>
            <w:webHidden/>
          </w:rPr>
        </w:r>
        <w:r w:rsidR="00361000" w:rsidRPr="00E7357C">
          <w:rPr>
            <w:webHidden/>
          </w:rPr>
          <w:fldChar w:fldCharType="separate"/>
        </w:r>
        <w:r w:rsidR="00FA4B6F">
          <w:rPr>
            <w:webHidden/>
          </w:rPr>
          <w:t>114</w:t>
        </w:r>
        <w:r w:rsidR="00361000" w:rsidRPr="00E7357C">
          <w:rPr>
            <w:webHidden/>
          </w:rPr>
          <w:fldChar w:fldCharType="end"/>
        </w:r>
      </w:hyperlink>
    </w:p>
    <w:p w14:paraId="378CA27D" w14:textId="0B61DF69" w:rsidR="00A17170" w:rsidRPr="00E7357C" w:rsidRDefault="006C7A61" w:rsidP="00C720D7">
      <w:pPr>
        <w:pStyle w:val="22"/>
        <w:numPr>
          <w:ilvl w:val="0"/>
          <w:numId w:val="0"/>
        </w:numPr>
        <w:rPr>
          <w:noProof/>
          <w:sz w:val="22"/>
          <w:lang w:eastAsia="ru-RU"/>
        </w:rPr>
      </w:pPr>
      <w:r w:rsidRPr="00E7357C">
        <w:rPr>
          <w:noProof/>
          <w:sz w:val="22"/>
          <w:lang w:eastAsia="ru-RU"/>
        </w:rPr>
        <w:fldChar w:fldCharType="end"/>
      </w:r>
    </w:p>
    <w:p w14:paraId="742BA1FF" w14:textId="48F2B543" w:rsidR="00A17170" w:rsidRPr="00E7357C" w:rsidRDefault="00A17170" w:rsidP="00C720D7">
      <w:pPr>
        <w:spacing w:after="0"/>
        <w:ind w:firstLine="0"/>
        <w:jc w:val="left"/>
        <w:rPr>
          <w:rFonts w:eastAsia="Times New Roman"/>
          <w:b/>
          <w:bCs/>
          <w:noProof/>
          <w:sz w:val="22"/>
          <w:szCs w:val="26"/>
          <w:lang w:eastAsia="ru-RU"/>
        </w:rPr>
      </w:pPr>
    </w:p>
    <w:p w14:paraId="358AB134" w14:textId="39152F44" w:rsidR="00D46429" w:rsidRPr="00E7357C" w:rsidRDefault="008C7AC6" w:rsidP="00C720D7">
      <w:pPr>
        <w:pStyle w:val="22"/>
        <w:ind w:left="0" w:firstLine="0"/>
        <w:jc w:val="center"/>
      </w:pPr>
      <w:r w:rsidRPr="00E7357C">
        <w:br w:type="page"/>
      </w:r>
      <w:bookmarkStart w:id="0" w:name="_Toc150505011"/>
      <w:r w:rsidR="00855460" w:rsidRPr="00E7357C">
        <w:lastRenderedPageBreak/>
        <w:t>СУЩЕСТВУЮЩЕЕ ПОЛОЖЕНИЕ В СФЕРЕ ПРОИЗВОДСТВА, ПЕРЕДАЧИ И ПОТРЕБЛЕНИЯ ТЕПЛОВОЙ ЭНЕРГИИ ДЛЯ ЦЕЛЕЙ ТЕПЛОСНАБЖЕНИЯ</w:t>
      </w:r>
      <w:bookmarkEnd w:id="0"/>
    </w:p>
    <w:p w14:paraId="24BCF661" w14:textId="77777777" w:rsidR="00D46429" w:rsidRPr="00E7357C" w:rsidRDefault="00D46429" w:rsidP="00C720D7">
      <w:pPr>
        <w:pStyle w:val="1fa"/>
        <w:spacing w:line="276" w:lineRule="auto"/>
      </w:pPr>
      <w:bookmarkStart w:id="1" w:name="_Toc150505012"/>
      <w:r w:rsidRPr="00E7357C">
        <w:t>Функциональная структура теплоснабжения</w:t>
      </w:r>
      <w:bookmarkEnd w:id="1"/>
    </w:p>
    <w:p w14:paraId="00449C97" w14:textId="180C6250" w:rsidR="00FF39D0" w:rsidRPr="00E7357C" w:rsidRDefault="00D50F90" w:rsidP="00C720D7">
      <w:pPr>
        <w:spacing w:after="0"/>
        <w:ind w:firstLine="499"/>
      </w:pPr>
      <w:r w:rsidRPr="00E7357C">
        <w:t xml:space="preserve">Теплоснабжение </w:t>
      </w:r>
      <w:r w:rsidR="0025560D" w:rsidRPr="00E7357C">
        <w:t>Эссовского</w:t>
      </w:r>
      <w:r w:rsidR="009C2685" w:rsidRPr="00E7357C">
        <w:t xml:space="preserve"> сельского поселения </w:t>
      </w:r>
      <w:r w:rsidRPr="00E7357C">
        <w:t>обеспечивается</w:t>
      </w:r>
      <w:r w:rsidR="0072612D" w:rsidRPr="00E7357C">
        <w:t xml:space="preserve"> практически полностью</w:t>
      </w:r>
      <w:r w:rsidRPr="00E7357C">
        <w:t xml:space="preserve"> за счет геотермального теплоснабжения</w:t>
      </w:r>
      <w:r w:rsidR="00FF39D0" w:rsidRPr="00E7357C">
        <w:t xml:space="preserve">. </w:t>
      </w:r>
      <w:r w:rsidRPr="00E7357C">
        <w:t xml:space="preserve">На данный момент в сельском поселении </w:t>
      </w:r>
      <w:r w:rsidR="00F718A5" w:rsidRPr="00E7357C">
        <w:t>эксплуатируется</w:t>
      </w:r>
      <w:r w:rsidRPr="00E7357C">
        <w:t xml:space="preserve"> 9 геотермальных скважин. Они обеспечивают теплом жилой сектор и объекты социальной инфраструктуры.</w:t>
      </w:r>
    </w:p>
    <w:p w14:paraId="53144EE3" w14:textId="24CAFEB0" w:rsidR="00BA4220" w:rsidRPr="00E7357C" w:rsidRDefault="00BA4220" w:rsidP="00C720D7">
      <w:pPr>
        <w:spacing w:after="0"/>
        <w:ind w:firstLine="499"/>
      </w:pPr>
      <w:r w:rsidRPr="00E7357C">
        <w:t>Режим водоотбора характеризуется по величинам среднегодовых и среднемесячных дебитов скважин и водозабора. В связи с тем, что термальная вода Эссовского месторождения используется преимущественно для отопления жилых и производственных зданий и объектов в годовом цикле водоотбора наблюдается сезонность - снижение дебита в летнее время. Снижение среднемесячного суммарного дебита составляет в среднем 30-40% и приходится на июль-август месяцы.</w:t>
      </w:r>
    </w:p>
    <w:p w14:paraId="133EEC40" w14:textId="1124C288" w:rsidR="00E15B1A" w:rsidRPr="00E7357C" w:rsidRDefault="00E15B1A" w:rsidP="00C720D7">
      <w:pPr>
        <w:spacing w:after="0"/>
      </w:pPr>
      <w:r w:rsidRPr="00E7357C">
        <w:t xml:space="preserve">Численность населения </w:t>
      </w:r>
      <w:r w:rsidR="0025560D" w:rsidRPr="00E7357C">
        <w:rPr>
          <w:szCs w:val="24"/>
        </w:rPr>
        <w:t>Эссовского</w:t>
      </w:r>
      <w:r w:rsidRPr="00E7357C">
        <w:rPr>
          <w:szCs w:val="24"/>
        </w:rPr>
        <w:t xml:space="preserve"> сельского поселения </w:t>
      </w:r>
      <w:r w:rsidR="0025560D" w:rsidRPr="00E7357C">
        <w:rPr>
          <w:szCs w:val="24"/>
        </w:rPr>
        <w:t>Быстринского муниципального района</w:t>
      </w:r>
      <w:r w:rsidRPr="00E7357C">
        <w:rPr>
          <w:szCs w:val="24"/>
        </w:rPr>
        <w:t xml:space="preserve"> Камчатского края </w:t>
      </w:r>
      <w:r w:rsidR="00524FC0" w:rsidRPr="00E7357C">
        <w:rPr>
          <w:szCs w:val="24"/>
        </w:rPr>
        <w:t xml:space="preserve">согласно данным Администрации с. Эссо </w:t>
      </w:r>
      <w:r w:rsidR="00851426" w:rsidRPr="00E7357C">
        <w:t>на 01.01.</w:t>
      </w:r>
      <w:r w:rsidRPr="00E7357C">
        <w:t>2023 год</w:t>
      </w:r>
      <w:r w:rsidR="00851426" w:rsidRPr="00E7357C">
        <w:t>а</w:t>
      </w:r>
      <w:r w:rsidRPr="00E7357C">
        <w:t xml:space="preserve"> составила </w:t>
      </w:r>
      <w:r w:rsidR="00D50F90" w:rsidRPr="00E7357C">
        <w:t>2226</w:t>
      </w:r>
      <w:r w:rsidRPr="00E7357C">
        <w:t xml:space="preserve"> чел. </w:t>
      </w:r>
    </w:p>
    <w:p w14:paraId="17D83B54" w14:textId="2DE28367" w:rsidR="00A17170" w:rsidRPr="00E7357C" w:rsidRDefault="00A17170" w:rsidP="00C720D7">
      <w:pPr>
        <w:pStyle w:val="S"/>
        <w:jc w:val="center"/>
      </w:pPr>
      <w:r w:rsidRPr="00E7357C">
        <w:rPr>
          <w:u w:val="single"/>
        </w:rPr>
        <w:t xml:space="preserve">Общие сведения о </w:t>
      </w:r>
      <w:r w:rsidR="001F2A63" w:rsidRPr="00E7357C">
        <w:rPr>
          <w:u w:val="single"/>
        </w:rPr>
        <w:t>геотермальных скважинах</w:t>
      </w:r>
    </w:p>
    <w:p w14:paraId="785478D3" w14:textId="7A3329D1" w:rsidR="00FF39D0" w:rsidRPr="00E7357C" w:rsidRDefault="00FF39D0" w:rsidP="00C720D7">
      <w:pPr>
        <w:pStyle w:val="S"/>
        <w:spacing w:after="0"/>
        <w:jc w:val="right"/>
      </w:pPr>
      <w:r w:rsidRPr="00E7357C">
        <w:t>Таблица 1.1</w:t>
      </w:r>
    </w:p>
    <w:tbl>
      <w:tblPr>
        <w:tblW w:w="9604" w:type="dxa"/>
        <w:tblInd w:w="-13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35"/>
        <w:gridCol w:w="1696"/>
        <w:gridCol w:w="1448"/>
        <w:gridCol w:w="1884"/>
        <w:gridCol w:w="2434"/>
        <w:gridCol w:w="1707"/>
      </w:tblGrid>
      <w:tr w:rsidR="00E7357C" w:rsidRPr="00E7357C" w14:paraId="305B6ADB" w14:textId="77777777" w:rsidTr="00327965">
        <w:trPr>
          <w:trHeight w:val="709"/>
          <w:tblHeader/>
        </w:trPr>
        <w:tc>
          <w:tcPr>
            <w:tcW w:w="4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739BE0" w14:textId="77777777" w:rsidR="00327965" w:rsidRPr="00E7357C" w:rsidRDefault="00327965" w:rsidP="00C720D7">
            <w:pPr>
              <w:pStyle w:val="afffff3"/>
              <w:spacing w:line="276" w:lineRule="auto"/>
              <w:rPr>
                <w:b/>
                <w:bCs/>
              </w:rPr>
            </w:pPr>
            <w:r w:rsidRPr="00E7357C">
              <w:rPr>
                <w:b/>
                <w:bCs/>
              </w:rPr>
              <w:t>№ п/п</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2FEA9F" w14:textId="77777777" w:rsidR="00327965" w:rsidRPr="00E7357C" w:rsidRDefault="00327965" w:rsidP="00C720D7">
            <w:pPr>
              <w:pStyle w:val="afffff3"/>
              <w:spacing w:line="276" w:lineRule="auto"/>
              <w:rPr>
                <w:b/>
                <w:bCs/>
              </w:rPr>
            </w:pPr>
            <w:r w:rsidRPr="00E7357C">
              <w:rPr>
                <w:b/>
                <w:bCs/>
              </w:rPr>
              <w:t>Наименования источников тепловой энергии</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488E2F" w14:textId="59D5CB2F" w:rsidR="00327965" w:rsidRPr="00E7357C" w:rsidRDefault="00327965" w:rsidP="00C720D7">
            <w:pPr>
              <w:pStyle w:val="afffff3"/>
              <w:spacing w:line="276" w:lineRule="auto"/>
              <w:rPr>
                <w:b/>
                <w:bCs/>
              </w:rPr>
            </w:pPr>
            <w:r w:rsidRPr="00E7357C">
              <w:rPr>
                <w:b/>
                <w:bCs/>
              </w:rPr>
              <w:t>Год ввода в эксплуатацию</w:t>
            </w:r>
          </w:p>
        </w:tc>
        <w:tc>
          <w:tcPr>
            <w:tcW w:w="0" w:type="auto"/>
            <w:tcBorders>
              <w:top w:val="single" w:sz="4" w:space="0" w:color="auto"/>
              <w:left w:val="single" w:sz="4" w:space="0" w:color="auto"/>
              <w:bottom w:val="single" w:sz="4" w:space="0" w:color="auto"/>
              <w:right w:val="single" w:sz="4" w:space="0" w:color="auto"/>
            </w:tcBorders>
          </w:tcPr>
          <w:p w14:paraId="039537F4" w14:textId="509FC818" w:rsidR="00327965" w:rsidRPr="00E7357C" w:rsidRDefault="00327965" w:rsidP="00C720D7">
            <w:pPr>
              <w:pStyle w:val="afffff3"/>
              <w:spacing w:line="276" w:lineRule="auto"/>
              <w:rPr>
                <w:b/>
                <w:bCs/>
              </w:rPr>
            </w:pPr>
            <w:r w:rsidRPr="00E7357C">
              <w:rPr>
                <w:b/>
                <w:bCs/>
              </w:rPr>
              <w:t>Статус скважины</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83724C" w14:textId="12B34CC7" w:rsidR="00327965" w:rsidRPr="00E7357C" w:rsidRDefault="00327965" w:rsidP="00C720D7">
            <w:pPr>
              <w:pStyle w:val="afffff3"/>
              <w:spacing w:line="276" w:lineRule="auto"/>
              <w:rPr>
                <w:b/>
                <w:bCs/>
              </w:rPr>
            </w:pPr>
            <w:r w:rsidRPr="00E7357C">
              <w:rPr>
                <w:b/>
                <w:bCs/>
              </w:rPr>
              <w:t>Теплоснабжающая (теплосетевая) организация в границах системы теплоснабжения</w:t>
            </w:r>
          </w:p>
        </w:tc>
        <w:tc>
          <w:tcPr>
            <w:tcW w:w="1707" w:type="dxa"/>
            <w:tcBorders>
              <w:top w:val="single" w:sz="4" w:space="0" w:color="auto"/>
              <w:left w:val="single" w:sz="4" w:space="0" w:color="auto"/>
              <w:bottom w:val="single" w:sz="4" w:space="0" w:color="auto"/>
              <w:right w:val="single" w:sz="4" w:space="0" w:color="auto"/>
            </w:tcBorders>
          </w:tcPr>
          <w:p w14:paraId="6FC33F2C" w14:textId="77777777" w:rsidR="00327965" w:rsidRPr="00E7357C" w:rsidRDefault="00327965" w:rsidP="00C720D7">
            <w:pPr>
              <w:pStyle w:val="afffff3"/>
              <w:spacing w:line="276" w:lineRule="auto"/>
              <w:rPr>
                <w:b/>
                <w:bCs/>
              </w:rPr>
            </w:pPr>
            <w:r w:rsidRPr="00E7357C">
              <w:rPr>
                <w:b/>
                <w:bCs/>
              </w:rPr>
              <w:t>Система теплоснабжения (Закрытая \открытая)</w:t>
            </w:r>
          </w:p>
        </w:tc>
      </w:tr>
      <w:tr w:rsidR="00E7357C" w:rsidRPr="00E7357C" w14:paraId="02FE4687" w14:textId="77777777" w:rsidTr="002E30ED">
        <w:trPr>
          <w:trHeight w:val="533"/>
          <w:tblHeader/>
        </w:trPr>
        <w:tc>
          <w:tcPr>
            <w:tcW w:w="4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1F254E" w14:textId="77777777" w:rsidR="00327965" w:rsidRPr="00E7357C" w:rsidRDefault="00327965" w:rsidP="00C720D7">
            <w:pPr>
              <w:pStyle w:val="afffff3"/>
              <w:spacing w:line="276" w:lineRule="auto"/>
            </w:pPr>
            <w:r w:rsidRPr="00E7357C">
              <w:t>1</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E701B1" w14:textId="4965F2B7" w:rsidR="00327965" w:rsidRPr="00E7357C" w:rsidRDefault="00327965" w:rsidP="00C720D7">
            <w:pPr>
              <w:pStyle w:val="afffff3"/>
              <w:spacing w:line="276" w:lineRule="auto"/>
            </w:pPr>
            <w:r w:rsidRPr="00E7357C">
              <w:rPr>
                <w:b/>
                <w:bCs/>
              </w:rPr>
              <w:t>Скважина №16</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38D3C4" w14:textId="11826D45" w:rsidR="00327965" w:rsidRPr="00E7357C" w:rsidRDefault="00327965" w:rsidP="00C720D7">
            <w:pPr>
              <w:pStyle w:val="afffff3"/>
              <w:spacing w:line="276" w:lineRule="auto"/>
            </w:pPr>
            <w:r w:rsidRPr="00E7357C">
              <w:t>1977</w:t>
            </w:r>
          </w:p>
        </w:tc>
        <w:tc>
          <w:tcPr>
            <w:tcW w:w="0" w:type="auto"/>
            <w:tcBorders>
              <w:top w:val="single" w:sz="4" w:space="0" w:color="auto"/>
              <w:left w:val="single" w:sz="4" w:space="0" w:color="auto"/>
              <w:bottom w:val="single" w:sz="4" w:space="0" w:color="auto"/>
              <w:right w:val="single" w:sz="4" w:space="0" w:color="auto"/>
            </w:tcBorders>
            <w:vAlign w:val="center"/>
          </w:tcPr>
          <w:p w14:paraId="4C3FF12F" w14:textId="549329AB" w:rsidR="00327965" w:rsidRPr="00E7357C" w:rsidRDefault="00327965" w:rsidP="00C720D7">
            <w:pPr>
              <w:pStyle w:val="afffff3"/>
              <w:spacing w:line="276" w:lineRule="auto"/>
            </w:pPr>
            <w:r w:rsidRPr="00E7357C">
              <w:t>эксплуатационная (добычная)</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20F8B2" w14:textId="0E902DF6" w:rsidR="00327965" w:rsidRPr="00E7357C" w:rsidRDefault="00327965" w:rsidP="00C720D7">
            <w:pPr>
              <w:pStyle w:val="afffff3"/>
              <w:spacing w:line="276" w:lineRule="auto"/>
            </w:pPr>
            <w:r w:rsidRPr="00E7357C">
              <w:t>АО «Тепло Земли»</w:t>
            </w:r>
          </w:p>
        </w:tc>
        <w:tc>
          <w:tcPr>
            <w:tcW w:w="1707" w:type="dxa"/>
            <w:tcBorders>
              <w:top w:val="single" w:sz="4" w:space="0" w:color="auto"/>
              <w:left w:val="single" w:sz="4" w:space="0" w:color="auto"/>
              <w:bottom w:val="single" w:sz="4" w:space="0" w:color="auto"/>
              <w:right w:val="single" w:sz="4" w:space="0" w:color="auto"/>
            </w:tcBorders>
            <w:vAlign w:val="center"/>
          </w:tcPr>
          <w:p w14:paraId="7BBFAA89" w14:textId="54298D4C" w:rsidR="00327965" w:rsidRPr="00E7357C" w:rsidRDefault="00327965" w:rsidP="00C720D7">
            <w:pPr>
              <w:pStyle w:val="afffff3"/>
              <w:spacing w:line="276" w:lineRule="auto"/>
            </w:pPr>
            <w:r w:rsidRPr="00E7357C">
              <w:t>открытая</w:t>
            </w:r>
          </w:p>
        </w:tc>
      </w:tr>
      <w:tr w:rsidR="00E7357C" w:rsidRPr="00E7357C" w14:paraId="66E6E12C" w14:textId="77777777" w:rsidTr="002E30ED">
        <w:trPr>
          <w:trHeight w:val="428"/>
          <w:tblHeader/>
        </w:trPr>
        <w:tc>
          <w:tcPr>
            <w:tcW w:w="4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E46D26" w14:textId="77777777" w:rsidR="00327965" w:rsidRPr="00E7357C" w:rsidRDefault="00327965" w:rsidP="00C720D7">
            <w:pPr>
              <w:pStyle w:val="afffff3"/>
              <w:spacing w:line="276" w:lineRule="auto"/>
            </w:pPr>
            <w:r w:rsidRPr="00E7357C">
              <w:t>2</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3C4F48" w14:textId="671D2EAB" w:rsidR="00327965" w:rsidRPr="00E7357C" w:rsidRDefault="00327965" w:rsidP="00C720D7">
            <w:pPr>
              <w:pStyle w:val="afffff3"/>
              <w:spacing w:line="276" w:lineRule="auto"/>
            </w:pPr>
            <w:r w:rsidRPr="00E7357C">
              <w:rPr>
                <w:b/>
                <w:bCs/>
              </w:rPr>
              <w:t>Скважина №44</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BA4D1C" w14:textId="6E7F4C9D" w:rsidR="00327965" w:rsidRPr="00E7357C" w:rsidRDefault="00327965" w:rsidP="00C720D7">
            <w:pPr>
              <w:pStyle w:val="afffff3"/>
              <w:spacing w:line="276" w:lineRule="auto"/>
            </w:pPr>
            <w:r w:rsidRPr="00E7357C">
              <w:t>1988</w:t>
            </w:r>
          </w:p>
        </w:tc>
        <w:tc>
          <w:tcPr>
            <w:tcW w:w="0" w:type="auto"/>
            <w:tcBorders>
              <w:top w:val="single" w:sz="4" w:space="0" w:color="auto"/>
              <w:left w:val="single" w:sz="4" w:space="0" w:color="auto"/>
              <w:bottom w:val="single" w:sz="4" w:space="0" w:color="auto"/>
              <w:right w:val="single" w:sz="4" w:space="0" w:color="auto"/>
            </w:tcBorders>
            <w:vAlign w:val="center"/>
          </w:tcPr>
          <w:p w14:paraId="4AC428C1" w14:textId="2438AC15" w:rsidR="00327965" w:rsidRPr="00E7357C" w:rsidRDefault="00327965" w:rsidP="00C720D7">
            <w:pPr>
              <w:pStyle w:val="afffff3"/>
              <w:spacing w:line="276" w:lineRule="auto"/>
            </w:pPr>
            <w:r w:rsidRPr="00E7357C">
              <w:t>эксплуатационная (добычная)</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2CD761" w14:textId="4C148877" w:rsidR="00327965" w:rsidRPr="00E7357C" w:rsidRDefault="00327965" w:rsidP="00C720D7">
            <w:pPr>
              <w:pStyle w:val="afffff3"/>
              <w:spacing w:line="276" w:lineRule="auto"/>
            </w:pPr>
            <w:r w:rsidRPr="00E7357C">
              <w:t>АО «Тепло Земли»</w:t>
            </w:r>
          </w:p>
        </w:tc>
        <w:tc>
          <w:tcPr>
            <w:tcW w:w="1707" w:type="dxa"/>
            <w:tcBorders>
              <w:top w:val="single" w:sz="4" w:space="0" w:color="auto"/>
              <w:left w:val="single" w:sz="4" w:space="0" w:color="auto"/>
              <w:bottom w:val="single" w:sz="4" w:space="0" w:color="auto"/>
              <w:right w:val="single" w:sz="4" w:space="0" w:color="auto"/>
            </w:tcBorders>
            <w:vAlign w:val="center"/>
          </w:tcPr>
          <w:p w14:paraId="0F9BCBD2" w14:textId="4A16E4DF" w:rsidR="00327965" w:rsidRPr="00E7357C" w:rsidRDefault="00327965" w:rsidP="00C720D7">
            <w:pPr>
              <w:pStyle w:val="afffff3"/>
              <w:spacing w:line="276" w:lineRule="auto"/>
            </w:pPr>
            <w:r w:rsidRPr="00E7357C">
              <w:t>открытая</w:t>
            </w:r>
          </w:p>
        </w:tc>
      </w:tr>
      <w:tr w:rsidR="00E7357C" w:rsidRPr="00E7357C" w14:paraId="4B7D7554" w14:textId="77777777" w:rsidTr="002E30ED">
        <w:trPr>
          <w:trHeight w:val="70"/>
          <w:tblHeader/>
        </w:trPr>
        <w:tc>
          <w:tcPr>
            <w:tcW w:w="4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59436E" w14:textId="77777777" w:rsidR="00327965" w:rsidRPr="00E7357C" w:rsidRDefault="00327965" w:rsidP="00C720D7">
            <w:pPr>
              <w:pStyle w:val="afffff3"/>
              <w:spacing w:line="276" w:lineRule="auto"/>
            </w:pPr>
            <w:r w:rsidRPr="00E7357C">
              <w:t>3</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7CA2C2" w14:textId="65944E4E" w:rsidR="00327965" w:rsidRPr="00E7357C" w:rsidRDefault="00327965" w:rsidP="00C720D7">
            <w:pPr>
              <w:pStyle w:val="afffff3"/>
              <w:spacing w:line="276" w:lineRule="auto"/>
            </w:pPr>
            <w:r w:rsidRPr="00E7357C">
              <w:rPr>
                <w:b/>
                <w:bCs/>
              </w:rPr>
              <w:t>Скважина №42</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7CD779" w14:textId="79943462" w:rsidR="00327965" w:rsidRPr="00E7357C" w:rsidRDefault="00327965" w:rsidP="00C720D7">
            <w:pPr>
              <w:pStyle w:val="afffff3"/>
              <w:spacing w:line="276" w:lineRule="auto"/>
            </w:pPr>
            <w:r w:rsidRPr="00E7357C">
              <w:t>1988</w:t>
            </w:r>
          </w:p>
        </w:tc>
        <w:tc>
          <w:tcPr>
            <w:tcW w:w="0" w:type="auto"/>
            <w:tcBorders>
              <w:top w:val="single" w:sz="4" w:space="0" w:color="auto"/>
              <w:left w:val="single" w:sz="4" w:space="0" w:color="auto"/>
              <w:bottom w:val="single" w:sz="4" w:space="0" w:color="auto"/>
              <w:right w:val="single" w:sz="4" w:space="0" w:color="auto"/>
            </w:tcBorders>
            <w:vAlign w:val="center"/>
          </w:tcPr>
          <w:p w14:paraId="082A9235" w14:textId="38AE7B5B" w:rsidR="00327965" w:rsidRPr="00E7357C" w:rsidRDefault="00327965" w:rsidP="00C720D7">
            <w:pPr>
              <w:pStyle w:val="afffff3"/>
              <w:spacing w:line="276" w:lineRule="auto"/>
            </w:pPr>
            <w:r w:rsidRPr="00E7357C">
              <w:t>эксплуатационная (добычная)</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63257B" w14:textId="625C40B0" w:rsidR="00327965" w:rsidRPr="00E7357C" w:rsidRDefault="00327965" w:rsidP="00C720D7">
            <w:pPr>
              <w:pStyle w:val="afffff3"/>
              <w:spacing w:line="276" w:lineRule="auto"/>
            </w:pPr>
            <w:r w:rsidRPr="00E7357C">
              <w:t>АО «Тепло Земли»</w:t>
            </w:r>
          </w:p>
        </w:tc>
        <w:tc>
          <w:tcPr>
            <w:tcW w:w="1707" w:type="dxa"/>
            <w:tcBorders>
              <w:top w:val="single" w:sz="4" w:space="0" w:color="auto"/>
              <w:left w:val="single" w:sz="4" w:space="0" w:color="auto"/>
              <w:bottom w:val="single" w:sz="4" w:space="0" w:color="auto"/>
              <w:right w:val="single" w:sz="4" w:space="0" w:color="auto"/>
            </w:tcBorders>
            <w:vAlign w:val="center"/>
          </w:tcPr>
          <w:p w14:paraId="7493219D" w14:textId="099A5B44" w:rsidR="00327965" w:rsidRPr="00E7357C" w:rsidRDefault="00327965" w:rsidP="00C720D7">
            <w:pPr>
              <w:pStyle w:val="afffff3"/>
              <w:spacing w:line="276" w:lineRule="auto"/>
            </w:pPr>
            <w:r w:rsidRPr="00E7357C">
              <w:t>открытая</w:t>
            </w:r>
          </w:p>
        </w:tc>
      </w:tr>
      <w:tr w:rsidR="00E7357C" w:rsidRPr="00E7357C" w14:paraId="515E4D95" w14:textId="77777777" w:rsidTr="002E30ED">
        <w:trPr>
          <w:trHeight w:val="70"/>
          <w:tblHeader/>
        </w:trPr>
        <w:tc>
          <w:tcPr>
            <w:tcW w:w="4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0AE392" w14:textId="77777777" w:rsidR="00327965" w:rsidRPr="00E7357C" w:rsidRDefault="00327965" w:rsidP="00C720D7">
            <w:pPr>
              <w:pStyle w:val="afffff3"/>
              <w:spacing w:line="276" w:lineRule="auto"/>
            </w:pPr>
            <w:r w:rsidRPr="00E7357C">
              <w:t>4</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C91986" w14:textId="058CEDAA" w:rsidR="00327965" w:rsidRPr="00E7357C" w:rsidRDefault="00327965" w:rsidP="00C720D7">
            <w:pPr>
              <w:pStyle w:val="afffff3"/>
              <w:spacing w:line="276" w:lineRule="auto"/>
            </w:pPr>
            <w:r w:rsidRPr="00E7357C">
              <w:rPr>
                <w:b/>
                <w:bCs/>
              </w:rPr>
              <w:t>Скважина №13</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E52071" w14:textId="47256BCE" w:rsidR="00327965" w:rsidRPr="00E7357C" w:rsidRDefault="00327965" w:rsidP="00C720D7">
            <w:pPr>
              <w:pStyle w:val="afffff3"/>
              <w:spacing w:line="276" w:lineRule="auto"/>
            </w:pPr>
            <w:r w:rsidRPr="00E7357C">
              <w:t>1978</w:t>
            </w:r>
          </w:p>
        </w:tc>
        <w:tc>
          <w:tcPr>
            <w:tcW w:w="0" w:type="auto"/>
            <w:tcBorders>
              <w:top w:val="single" w:sz="4" w:space="0" w:color="auto"/>
              <w:left w:val="single" w:sz="4" w:space="0" w:color="auto"/>
              <w:bottom w:val="single" w:sz="4" w:space="0" w:color="auto"/>
              <w:right w:val="single" w:sz="4" w:space="0" w:color="auto"/>
            </w:tcBorders>
            <w:vAlign w:val="center"/>
          </w:tcPr>
          <w:p w14:paraId="4739ED7A" w14:textId="167B77BD" w:rsidR="00327965" w:rsidRPr="00E7357C" w:rsidRDefault="00327965" w:rsidP="00C720D7">
            <w:pPr>
              <w:pStyle w:val="afffff3"/>
              <w:spacing w:line="276" w:lineRule="auto"/>
            </w:pPr>
            <w:r w:rsidRPr="00E7357C">
              <w:t>эксплуатационная (добычная)</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1A6511" w14:textId="6437AECD" w:rsidR="00327965" w:rsidRPr="00E7357C" w:rsidRDefault="00327965" w:rsidP="00C720D7">
            <w:pPr>
              <w:pStyle w:val="afffff3"/>
              <w:spacing w:line="276" w:lineRule="auto"/>
            </w:pPr>
            <w:r w:rsidRPr="00E7357C">
              <w:t>АО «Тепло Земли»</w:t>
            </w:r>
          </w:p>
        </w:tc>
        <w:tc>
          <w:tcPr>
            <w:tcW w:w="1707" w:type="dxa"/>
            <w:tcBorders>
              <w:top w:val="single" w:sz="4" w:space="0" w:color="auto"/>
              <w:left w:val="single" w:sz="4" w:space="0" w:color="auto"/>
              <w:bottom w:val="single" w:sz="4" w:space="0" w:color="auto"/>
              <w:right w:val="single" w:sz="4" w:space="0" w:color="auto"/>
            </w:tcBorders>
            <w:vAlign w:val="center"/>
          </w:tcPr>
          <w:p w14:paraId="2916238B" w14:textId="3AFF1002" w:rsidR="00327965" w:rsidRPr="00E7357C" w:rsidRDefault="00327965" w:rsidP="00C720D7">
            <w:pPr>
              <w:pStyle w:val="afffff3"/>
              <w:spacing w:line="276" w:lineRule="auto"/>
            </w:pPr>
            <w:r w:rsidRPr="00E7357C">
              <w:t>открытая</w:t>
            </w:r>
          </w:p>
        </w:tc>
      </w:tr>
      <w:tr w:rsidR="00E7357C" w:rsidRPr="00E7357C" w14:paraId="268AE6D7" w14:textId="77777777" w:rsidTr="002E30ED">
        <w:trPr>
          <w:trHeight w:val="70"/>
          <w:tblHeader/>
        </w:trPr>
        <w:tc>
          <w:tcPr>
            <w:tcW w:w="4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D32EE9" w14:textId="77777777" w:rsidR="00327965" w:rsidRPr="00E7357C" w:rsidRDefault="00327965" w:rsidP="00C720D7">
            <w:pPr>
              <w:pStyle w:val="afffff3"/>
              <w:spacing w:line="276" w:lineRule="auto"/>
            </w:pPr>
            <w:r w:rsidRPr="00E7357C">
              <w:t>5</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BB7C0F" w14:textId="4106CE68" w:rsidR="00327965" w:rsidRPr="00E7357C" w:rsidRDefault="00327965" w:rsidP="00C720D7">
            <w:pPr>
              <w:pStyle w:val="afffff3"/>
              <w:spacing w:line="276" w:lineRule="auto"/>
            </w:pPr>
            <w:r w:rsidRPr="00E7357C">
              <w:rPr>
                <w:b/>
                <w:bCs/>
              </w:rPr>
              <w:t>Скважина №7</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931601" w14:textId="2885D2C6" w:rsidR="00327965" w:rsidRPr="00E7357C" w:rsidRDefault="00327965" w:rsidP="00C720D7">
            <w:pPr>
              <w:pStyle w:val="afffff3"/>
              <w:spacing w:line="276" w:lineRule="auto"/>
            </w:pPr>
            <w:r w:rsidRPr="00E7357C">
              <w:t>1971</w:t>
            </w:r>
          </w:p>
        </w:tc>
        <w:tc>
          <w:tcPr>
            <w:tcW w:w="0" w:type="auto"/>
            <w:tcBorders>
              <w:top w:val="single" w:sz="4" w:space="0" w:color="auto"/>
              <w:left w:val="single" w:sz="4" w:space="0" w:color="auto"/>
              <w:bottom w:val="single" w:sz="4" w:space="0" w:color="auto"/>
              <w:right w:val="single" w:sz="4" w:space="0" w:color="auto"/>
            </w:tcBorders>
            <w:vAlign w:val="center"/>
          </w:tcPr>
          <w:p w14:paraId="17330D75" w14:textId="26119F9C" w:rsidR="00327965" w:rsidRPr="00E7357C" w:rsidRDefault="00327965" w:rsidP="00C720D7">
            <w:pPr>
              <w:pStyle w:val="afffff3"/>
              <w:spacing w:line="276" w:lineRule="auto"/>
            </w:pPr>
            <w:r w:rsidRPr="00E7357C">
              <w:t>эксплуатационная (добычная)</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BFF3F0" w14:textId="14583697" w:rsidR="00327965" w:rsidRPr="00E7357C" w:rsidRDefault="00327965" w:rsidP="00C720D7">
            <w:pPr>
              <w:pStyle w:val="afffff3"/>
              <w:spacing w:line="276" w:lineRule="auto"/>
            </w:pPr>
            <w:r w:rsidRPr="00E7357C">
              <w:t>АО «Тепло Земли»</w:t>
            </w:r>
          </w:p>
        </w:tc>
        <w:tc>
          <w:tcPr>
            <w:tcW w:w="1707" w:type="dxa"/>
            <w:tcBorders>
              <w:top w:val="single" w:sz="4" w:space="0" w:color="auto"/>
              <w:left w:val="single" w:sz="4" w:space="0" w:color="auto"/>
              <w:bottom w:val="single" w:sz="4" w:space="0" w:color="auto"/>
              <w:right w:val="single" w:sz="4" w:space="0" w:color="auto"/>
            </w:tcBorders>
            <w:vAlign w:val="center"/>
          </w:tcPr>
          <w:p w14:paraId="155CDCAF" w14:textId="7081E54D" w:rsidR="00327965" w:rsidRPr="00E7357C" w:rsidRDefault="00327965" w:rsidP="00C720D7">
            <w:pPr>
              <w:pStyle w:val="afffff3"/>
              <w:spacing w:line="276" w:lineRule="auto"/>
            </w:pPr>
            <w:r w:rsidRPr="00E7357C">
              <w:t>открытая</w:t>
            </w:r>
          </w:p>
        </w:tc>
      </w:tr>
      <w:tr w:rsidR="00E7357C" w:rsidRPr="00E7357C" w14:paraId="5959B236" w14:textId="77777777" w:rsidTr="002E30ED">
        <w:trPr>
          <w:trHeight w:val="70"/>
          <w:tblHeader/>
        </w:trPr>
        <w:tc>
          <w:tcPr>
            <w:tcW w:w="4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C68199" w14:textId="77777777" w:rsidR="00327965" w:rsidRPr="00E7357C" w:rsidRDefault="00327965" w:rsidP="00C720D7">
            <w:pPr>
              <w:pStyle w:val="afffff3"/>
              <w:spacing w:line="276" w:lineRule="auto"/>
            </w:pPr>
            <w:r w:rsidRPr="00E7357C">
              <w:t>6</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66ACF7" w14:textId="5F073D86" w:rsidR="00327965" w:rsidRPr="00E7357C" w:rsidRDefault="00327965" w:rsidP="00C720D7">
            <w:pPr>
              <w:pStyle w:val="afffff3"/>
              <w:spacing w:line="276" w:lineRule="auto"/>
            </w:pPr>
            <w:r w:rsidRPr="00E7357C">
              <w:rPr>
                <w:b/>
                <w:bCs/>
              </w:rPr>
              <w:t>Скважина №8</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064629" w14:textId="747C3733" w:rsidR="00327965" w:rsidRPr="00E7357C" w:rsidRDefault="00327965" w:rsidP="00C720D7">
            <w:pPr>
              <w:pStyle w:val="afffff3"/>
              <w:spacing w:line="276" w:lineRule="auto"/>
            </w:pPr>
            <w:r w:rsidRPr="00E7357C">
              <w:t>1974</w:t>
            </w:r>
          </w:p>
        </w:tc>
        <w:tc>
          <w:tcPr>
            <w:tcW w:w="0" w:type="auto"/>
            <w:tcBorders>
              <w:top w:val="single" w:sz="4" w:space="0" w:color="auto"/>
              <w:left w:val="single" w:sz="4" w:space="0" w:color="auto"/>
              <w:bottom w:val="single" w:sz="4" w:space="0" w:color="auto"/>
              <w:right w:val="single" w:sz="4" w:space="0" w:color="auto"/>
            </w:tcBorders>
            <w:vAlign w:val="center"/>
          </w:tcPr>
          <w:p w14:paraId="0FBA4F09" w14:textId="2755DEED" w:rsidR="00327965" w:rsidRPr="00E7357C" w:rsidRDefault="00327965" w:rsidP="00C720D7">
            <w:pPr>
              <w:pStyle w:val="afffff3"/>
              <w:spacing w:line="276" w:lineRule="auto"/>
            </w:pPr>
            <w:r w:rsidRPr="00E7357C">
              <w:t>эксплуатационная (добычная)</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BE8936" w14:textId="1C9809BD" w:rsidR="00327965" w:rsidRPr="00E7357C" w:rsidRDefault="00327965" w:rsidP="00C720D7">
            <w:pPr>
              <w:pStyle w:val="afffff3"/>
              <w:spacing w:line="276" w:lineRule="auto"/>
            </w:pPr>
            <w:r w:rsidRPr="00E7357C">
              <w:t>АО «Тепло Земли»</w:t>
            </w:r>
          </w:p>
        </w:tc>
        <w:tc>
          <w:tcPr>
            <w:tcW w:w="1707" w:type="dxa"/>
            <w:tcBorders>
              <w:top w:val="single" w:sz="4" w:space="0" w:color="auto"/>
              <w:left w:val="single" w:sz="4" w:space="0" w:color="auto"/>
              <w:bottom w:val="single" w:sz="4" w:space="0" w:color="auto"/>
              <w:right w:val="single" w:sz="4" w:space="0" w:color="auto"/>
            </w:tcBorders>
            <w:vAlign w:val="center"/>
          </w:tcPr>
          <w:p w14:paraId="566AC6CE" w14:textId="2C5138A6" w:rsidR="00327965" w:rsidRPr="00E7357C" w:rsidRDefault="00327965" w:rsidP="00C720D7">
            <w:pPr>
              <w:pStyle w:val="afffff3"/>
              <w:spacing w:line="276" w:lineRule="auto"/>
            </w:pPr>
            <w:r w:rsidRPr="00E7357C">
              <w:t>открытая</w:t>
            </w:r>
          </w:p>
        </w:tc>
      </w:tr>
      <w:tr w:rsidR="00E7357C" w:rsidRPr="00E7357C" w14:paraId="0BA842C2" w14:textId="77777777" w:rsidTr="002E30ED">
        <w:trPr>
          <w:trHeight w:val="70"/>
          <w:tblHeader/>
        </w:trPr>
        <w:tc>
          <w:tcPr>
            <w:tcW w:w="4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16B89A" w14:textId="77777777" w:rsidR="00327965" w:rsidRPr="00E7357C" w:rsidRDefault="00327965" w:rsidP="00C720D7">
            <w:pPr>
              <w:pStyle w:val="afffff3"/>
              <w:spacing w:line="276" w:lineRule="auto"/>
            </w:pPr>
            <w:r w:rsidRPr="00E7357C">
              <w:t>7</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B4D6DE" w14:textId="33D028FA" w:rsidR="00327965" w:rsidRPr="00E7357C" w:rsidRDefault="00327965" w:rsidP="00C720D7">
            <w:pPr>
              <w:pStyle w:val="afffff3"/>
              <w:spacing w:line="276" w:lineRule="auto"/>
            </w:pPr>
            <w:r w:rsidRPr="00E7357C">
              <w:rPr>
                <w:b/>
                <w:bCs/>
              </w:rPr>
              <w:t>Скважина №20</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A3E435" w14:textId="07467610" w:rsidR="00327965" w:rsidRPr="00E7357C" w:rsidRDefault="00327965" w:rsidP="00C720D7">
            <w:pPr>
              <w:pStyle w:val="afffff3"/>
              <w:spacing w:line="276" w:lineRule="auto"/>
            </w:pPr>
            <w:r w:rsidRPr="00E7357C">
              <w:t>1980</w:t>
            </w:r>
          </w:p>
        </w:tc>
        <w:tc>
          <w:tcPr>
            <w:tcW w:w="0" w:type="auto"/>
            <w:tcBorders>
              <w:top w:val="single" w:sz="4" w:space="0" w:color="auto"/>
              <w:left w:val="single" w:sz="4" w:space="0" w:color="auto"/>
              <w:bottom w:val="single" w:sz="4" w:space="0" w:color="auto"/>
              <w:right w:val="single" w:sz="4" w:space="0" w:color="auto"/>
            </w:tcBorders>
            <w:vAlign w:val="center"/>
          </w:tcPr>
          <w:p w14:paraId="5CFCE4AB" w14:textId="42291343" w:rsidR="00327965" w:rsidRPr="00E7357C" w:rsidRDefault="00327965" w:rsidP="00C720D7">
            <w:pPr>
              <w:pStyle w:val="afffff3"/>
              <w:spacing w:line="276" w:lineRule="auto"/>
            </w:pPr>
            <w:r w:rsidRPr="00E7357C">
              <w:t>эксплуатационная (добычная)</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768BC4" w14:textId="7976C8A9" w:rsidR="00327965" w:rsidRPr="00E7357C" w:rsidRDefault="00327965" w:rsidP="00C720D7">
            <w:pPr>
              <w:pStyle w:val="afffff3"/>
              <w:spacing w:line="276" w:lineRule="auto"/>
            </w:pPr>
            <w:r w:rsidRPr="00E7357C">
              <w:t>АО «Тепло Земли»</w:t>
            </w:r>
          </w:p>
        </w:tc>
        <w:tc>
          <w:tcPr>
            <w:tcW w:w="1707" w:type="dxa"/>
            <w:tcBorders>
              <w:top w:val="single" w:sz="4" w:space="0" w:color="auto"/>
              <w:left w:val="single" w:sz="4" w:space="0" w:color="auto"/>
              <w:bottom w:val="single" w:sz="4" w:space="0" w:color="auto"/>
              <w:right w:val="single" w:sz="4" w:space="0" w:color="auto"/>
            </w:tcBorders>
            <w:vAlign w:val="center"/>
          </w:tcPr>
          <w:p w14:paraId="3B5D76ED" w14:textId="18B42751" w:rsidR="00327965" w:rsidRPr="00E7357C" w:rsidRDefault="00327965" w:rsidP="00C720D7">
            <w:pPr>
              <w:pStyle w:val="afffff3"/>
              <w:spacing w:line="276" w:lineRule="auto"/>
            </w:pPr>
            <w:r w:rsidRPr="00E7357C">
              <w:t>открытая</w:t>
            </w:r>
          </w:p>
        </w:tc>
      </w:tr>
      <w:tr w:rsidR="00E7357C" w:rsidRPr="00E7357C" w14:paraId="2084988D" w14:textId="77777777" w:rsidTr="002E30ED">
        <w:trPr>
          <w:trHeight w:val="70"/>
          <w:tblHeader/>
        </w:trPr>
        <w:tc>
          <w:tcPr>
            <w:tcW w:w="4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4CE0F4" w14:textId="19DD274D" w:rsidR="00327965" w:rsidRPr="00E7357C" w:rsidRDefault="00327965" w:rsidP="00C720D7">
            <w:pPr>
              <w:pStyle w:val="afffff3"/>
              <w:spacing w:line="276" w:lineRule="auto"/>
            </w:pPr>
            <w:r w:rsidRPr="00E7357C">
              <w:t>8</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5EA04C" w14:textId="53C0DCDB" w:rsidR="00327965" w:rsidRPr="00E7357C" w:rsidRDefault="00327965" w:rsidP="00C720D7">
            <w:pPr>
              <w:pStyle w:val="afffff3"/>
              <w:spacing w:line="276" w:lineRule="auto"/>
            </w:pPr>
            <w:r w:rsidRPr="00E7357C">
              <w:rPr>
                <w:b/>
                <w:bCs/>
              </w:rPr>
              <w:t>Скважина №43</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384B2A" w14:textId="4F9B7BCF" w:rsidR="00327965" w:rsidRPr="00E7357C" w:rsidRDefault="00327965" w:rsidP="00C720D7">
            <w:pPr>
              <w:pStyle w:val="afffff3"/>
              <w:spacing w:line="276" w:lineRule="auto"/>
            </w:pPr>
            <w:r w:rsidRPr="00E7357C">
              <w:t>1988</w:t>
            </w:r>
          </w:p>
        </w:tc>
        <w:tc>
          <w:tcPr>
            <w:tcW w:w="0" w:type="auto"/>
            <w:tcBorders>
              <w:top w:val="single" w:sz="4" w:space="0" w:color="auto"/>
              <w:left w:val="single" w:sz="4" w:space="0" w:color="auto"/>
              <w:bottom w:val="single" w:sz="4" w:space="0" w:color="auto"/>
              <w:right w:val="single" w:sz="4" w:space="0" w:color="auto"/>
            </w:tcBorders>
            <w:vAlign w:val="center"/>
          </w:tcPr>
          <w:p w14:paraId="02355A56" w14:textId="7EDC0FCA" w:rsidR="00327965" w:rsidRPr="00E7357C" w:rsidRDefault="00327965" w:rsidP="00C720D7">
            <w:pPr>
              <w:pStyle w:val="afffff3"/>
              <w:spacing w:line="276" w:lineRule="auto"/>
            </w:pPr>
            <w:r w:rsidRPr="00E7357C">
              <w:t>эксплуатационная (добычная)</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A87602" w14:textId="6CDD55E6" w:rsidR="00327965" w:rsidRPr="00E7357C" w:rsidRDefault="00327965" w:rsidP="00C720D7">
            <w:pPr>
              <w:pStyle w:val="afffff3"/>
              <w:spacing w:line="276" w:lineRule="auto"/>
            </w:pPr>
            <w:r w:rsidRPr="00E7357C">
              <w:t>АО «Тепло Земли»</w:t>
            </w:r>
          </w:p>
        </w:tc>
        <w:tc>
          <w:tcPr>
            <w:tcW w:w="1707" w:type="dxa"/>
            <w:tcBorders>
              <w:top w:val="single" w:sz="4" w:space="0" w:color="auto"/>
              <w:left w:val="single" w:sz="4" w:space="0" w:color="auto"/>
              <w:bottom w:val="single" w:sz="4" w:space="0" w:color="auto"/>
              <w:right w:val="single" w:sz="4" w:space="0" w:color="auto"/>
            </w:tcBorders>
            <w:vAlign w:val="center"/>
          </w:tcPr>
          <w:p w14:paraId="23557560" w14:textId="26727BD6" w:rsidR="00327965" w:rsidRPr="00E7357C" w:rsidRDefault="00327965" w:rsidP="00C720D7">
            <w:pPr>
              <w:pStyle w:val="afffff3"/>
              <w:spacing w:line="276" w:lineRule="auto"/>
            </w:pPr>
            <w:r w:rsidRPr="00E7357C">
              <w:t>открытая</w:t>
            </w:r>
          </w:p>
        </w:tc>
      </w:tr>
      <w:tr w:rsidR="00E7357C" w:rsidRPr="00E7357C" w14:paraId="28E3A849" w14:textId="77777777" w:rsidTr="002E30ED">
        <w:trPr>
          <w:trHeight w:val="106"/>
          <w:tblHeader/>
        </w:trPr>
        <w:tc>
          <w:tcPr>
            <w:tcW w:w="4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088966" w14:textId="00092A88" w:rsidR="00327965" w:rsidRPr="00E7357C" w:rsidRDefault="00327965" w:rsidP="00C720D7">
            <w:pPr>
              <w:pStyle w:val="afffff3"/>
              <w:spacing w:line="276" w:lineRule="auto"/>
            </w:pPr>
            <w:r w:rsidRPr="00E7357C">
              <w:t>9</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8BEDF7" w14:textId="40BBCF36" w:rsidR="00327965" w:rsidRPr="00E7357C" w:rsidRDefault="00327965" w:rsidP="00C720D7">
            <w:pPr>
              <w:pStyle w:val="afffff3"/>
              <w:spacing w:line="276" w:lineRule="auto"/>
              <w:rPr>
                <w:b/>
                <w:bCs/>
              </w:rPr>
            </w:pPr>
            <w:r w:rsidRPr="00E7357C">
              <w:rPr>
                <w:b/>
                <w:bCs/>
              </w:rPr>
              <w:t>Скважина №41</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34E363" w14:textId="1FBDDD31" w:rsidR="00327965" w:rsidRPr="00E7357C" w:rsidRDefault="00327965" w:rsidP="00C720D7">
            <w:pPr>
              <w:pStyle w:val="afffff3"/>
              <w:spacing w:line="276" w:lineRule="auto"/>
            </w:pPr>
            <w:r w:rsidRPr="00E7357C">
              <w:t>1987</w:t>
            </w:r>
          </w:p>
        </w:tc>
        <w:tc>
          <w:tcPr>
            <w:tcW w:w="0" w:type="auto"/>
            <w:tcBorders>
              <w:top w:val="single" w:sz="4" w:space="0" w:color="auto"/>
              <w:left w:val="single" w:sz="4" w:space="0" w:color="auto"/>
              <w:bottom w:val="single" w:sz="4" w:space="0" w:color="auto"/>
              <w:right w:val="single" w:sz="4" w:space="0" w:color="auto"/>
            </w:tcBorders>
            <w:vAlign w:val="center"/>
          </w:tcPr>
          <w:p w14:paraId="02C326E8" w14:textId="70CE5071" w:rsidR="00327965" w:rsidRPr="00E7357C" w:rsidRDefault="00327965" w:rsidP="00C720D7">
            <w:pPr>
              <w:pStyle w:val="afffff3"/>
              <w:spacing w:line="276" w:lineRule="auto"/>
            </w:pPr>
            <w:r w:rsidRPr="00E7357C">
              <w:t>эксплуатационная (добычная)</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0431D1" w14:textId="53D7396F" w:rsidR="00327965" w:rsidRPr="00E7357C" w:rsidRDefault="00327965" w:rsidP="00C720D7">
            <w:pPr>
              <w:pStyle w:val="afffff3"/>
              <w:spacing w:line="276" w:lineRule="auto"/>
            </w:pPr>
            <w:r w:rsidRPr="00E7357C">
              <w:t>АО «Тепло Земли»</w:t>
            </w:r>
          </w:p>
        </w:tc>
        <w:tc>
          <w:tcPr>
            <w:tcW w:w="1707" w:type="dxa"/>
            <w:tcBorders>
              <w:top w:val="single" w:sz="4" w:space="0" w:color="auto"/>
              <w:left w:val="single" w:sz="4" w:space="0" w:color="auto"/>
              <w:bottom w:val="single" w:sz="4" w:space="0" w:color="auto"/>
              <w:right w:val="single" w:sz="4" w:space="0" w:color="auto"/>
            </w:tcBorders>
            <w:vAlign w:val="center"/>
          </w:tcPr>
          <w:p w14:paraId="4AF80BA5" w14:textId="11058707" w:rsidR="00327965" w:rsidRPr="00E7357C" w:rsidRDefault="00327965" w:rsidP="00C720D7">
            <w:pPr>
              <w:pStyle w:val="afffff3"/>
              <w:spacing w:line="276" w:lineRule="auto"/>
            </w:pPr>
            <w:r w:rsidRPr="00E7357C">
              <w:t>открытая</w:t>
            </w:r>
          </w:p>
        </w:tc>
      </w:tr>
      <w:tr w:rsidR="00E7357C" w:rsidRPr="00E7357C" w14:paraId="6E68E889" w14:textId="77777777" w:rsidTr="002E30ED">
        <w:trPr>
          <w:trHeight w:val="70"/>
          <w:tblHeader/>
        </w:trPr>
        <w:tc>
          <w:tcPr>
            <w:tcW w:w="4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A3057F" w14:textId="3FD6E676" w:rsidR="00327965" w:rsidRPr="00E7357C" w:rsidRDefault="002E30ED" w:rsidP="00C720D7">
            <w:pPr>
              <w:pStyle w:val="afffff3"/>
              <w:spacing w:line="276" w:lineRule="auto"/>
            </w:pPr>
            <w:r w:rsidRPr="00E7357C">
              <w:t>10</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168C77" w14:textId="6D615B27" w:rsidR="00327965" w:rsidRPr="00E7357C" w:rsidRDefault="00327965" w:rsidP="00C720D7">
            <w:pPr>
              <w:pStyle w:val="afffff3"/>
              <w:spacing w:line="276" w:lineRule="auto"/>
              <w:rPr>
                <w:b/>
                <w:bCs/>
              </w:rPr>
            </w:pPr>
            <w:r w:rsidRPr="00E7357C">
              <w:rPr>
                <w:b/>
                <w:bCs/>
              </w:rPr>
              <w:t>Скважина №10</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1774F8" w14:textId="25A295A0" w:rsidR="00327965" w:rsidRPr="00E7357C" w:rsidRDefault="00327965" w:rsidP="00C720D7">
            <w:pPr>
              <w:pStyle w:val="afffff3"/>
              <w:spacing w:line="276" w:lineRule="auto"/>
            </w:pPr>
            <w:r w:rsidRPr="00E7357C">
              <w:t>1971</w:t>
            </w:r>
          </w:p>
        </w:tc>
        <w:tc>
          <w:tcPr>
            <w:tcW w:w="0" w:type="auto"/>
            <w:tcBorders>
              <w:top w:val="single" w:sz="4" w:space="0" w:color="auto"/>
              <w:left w:val="single" w:sz="4" w:space="0" w:color="auto"/>
              <w:bottom w:val="single" w:sz="4" w:space="0" w:color="auto"/>
              <w:right w:val="single" w:sz="4" w:space="0" w:color="auto"/>
            </w:tcBorders>
            <w:vAlign w:val="center"/>
          </w:tcPr>
          <w:p w14:paraId="60EF095C" w14:textId="2E2464D7" w:rsidR="00327965" w:rsidRPr="00E7357C" w:rsidRDefault="00327965" w:rsidP="00C720D7">
            <w:pPr>
              <w:pStyle w:val="afffff3"/>
              <w:spacing w:line="276" w:lineRule="auto"/>
            </w:pPr>
            <w:r w:rsidRPr="00E7357C">
              <w:t xml:space="preserve">Наблюдательная </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470243" w14:textId="0605D0FC" w:rsidR="00327965" w:rsidRPr="00E7357C" w:rsidRDefault="00327965" w:rsidP="00C720D7">
            <w:pPr>
              <w:pStyle w:val="afffff3"/>
              <w:spacing w:line="276" w:lineRule="auto"/>
            </w:pPr>
            <w:r w:rsidRPr="00E7357C">
              <w:t>АО «Тепло Земли»</w:t>
            </w:r>
          </w:p>
        </w:tc>
        <w:tc>
          <w:tcPr>
            <w:tcW w:w="1707" w:type="dxa"/>
            <w:tcBorders>
              <w:top w:val="single" w:sz="4" w:space="0" w:color="auto"/>
              <w:left w:val="single" w:sz="4" w:space="0" w:color="auto"/>
              <w:bottom w:val="single" w:sz="4" w:space="0" w:color="auto"/>
              <w:right w:val="single" w:sz="4" w:space="0" w:color="auto"/>
            </w:tcBorders>
            <w:vAlign w:val="center"/>
          </w:tcPr>
          <w:p w14:paraId="382E9723" w14:textId="0E361836" w:rsidR="00327965" w:rsidRPr="00E7357C" w:rsidRDefault="00327965" w:rsidP="00C720D7">
            <w:pPr>
              <w:pStyle w:val="afffff3"/>
              <w:spacing w:line="276" w:lineRule="auto"/>
            </w:pPr>
            <w:r w:rsidRPr="00E7357C">
              <w:t>-</w:t>
            </w:r>
          </w:p>
        </w:tc>
      </w:tr>
      <w:tr w:rsidR="00E7357C" w:rsidRPr="00E7357C" w14:paraId="0B2F10BB" w14:textId="77777777" w:rsidTr="002E30ED">
        <w:trPr>
          <w:trHeight w:val="161"/>
          <w:tblHeader/>
        </w:trPr>
        <w:tc>
          <w:tcPr>
            <w:tcW w:w="4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C2FFF4" w14:textId="5ED850D9" w:rsidR="00327965" w:rsidRPr="00E7357C" w:rsidRDefault="002E30ED" w:rsidP="00C720D7">
            <w:pPr>
              <w:pStyle w:val="afffff3"/>
              <w:spacing w:line="276" w:lineRule="auto"/>
            </w:pPr>
            <w:r w:rsidRPr="00E7357C">
              <w:t>11</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E1EB29" w14:textId="6F1C6DA2" w:rsidR="00327965" w:rsidRPr="00E7357C" w:rsidRDefault="00327965" w:rsidP="00C720D7">
            <w:pPr>
              <w:pStyle w:val="afffff3"/>
              <w:spacing w:line="276" w:lineRule="auto"/>
              <w:rPr>
                <w:b/>
                <w:bCs/>
              </w:rPr>
            </w:pPr>
            <w:r w:rsidRPr="00E7357C">
              <w:rPr>
                <w:b/>
                <w:bCs/>
              </w:rPr>
              <w:t>Скважина №14</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077496" w14:textId="10D2BAC9" w:rsidR="00327965" w:rsidRPr="00E7357C" w:rsidRDefault="00327965" w:rsidP="00C720D7">
            <w:pPr>
              <w:pStyle w:val="afffff3"/>
              <w:spacing w:line="276" w:lineRule="auto"/>
            </w:pPr>
            <w:r w:rsidRPr="00E7357C">
              <w:t>1977</w:t>
            </w:r>
          </w:p>
        </w:tc>
        <w:tc>
          <w:tcPr>
            <w:tcW w:w="0" w:type="auto"/>
            <w:tcBorders>
              <w:top w:val="single" w:sz="4" w:space="0" w:color="auto"/>
              <w:left w:val="single" w:sz="4" w:space="0" w:color="auto"/>
              <w:bottom w:val="single" w:sz="4" w:space="0" w:color="auto"/>
              <w:right w:val="single" w:sz="4" w:space="0" w:color="auto"/>
            </w:tcBorders>
            <w:vAlign w:val="center"/>
          </w:tcPr>
          <w:p w14:paraId="30107F87" w14:textId="453D5469" w:rsidR="00327965" w:rsidRPr="00E7357C" w:rsidRDefault="00327965" w:rsidP="00C720D7">
            <w:pPr>
              <w:pStyle w:val="afffff3"/>
              <w:spacing w:line="276" w:lineRule="auto"/>
            </w:pPr>
            <w:r w:rsidRPr="00E7357C">
              <w:t xml:space="preserve">Наблюдательная </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F91A24" w14:textId="282F006E" w:rsidR="00327965" w:rsidRPr="00E7357C" w:rsidRDefault="00327965" w:rsidP="00C720D7">
            <w:pPr>
              <w:pStyle w:val="afffff3"/>
              <w:spacing w:line="276" w:lineRule="auto"/>
            </w:pPr>
            <w:r w:rsidRPr="00E7357C">
              <w:t>АО «Тепло Земли»</w:t>
            </w:r>
          </w:p>
        </w:tc>
        <w:tc>
          <w:tcPr>
            <w:tcW w:w="1707" w:type="dxa"/>
            <w:tcBorders>
              <w:top w:val="single" w:sz="4" w:space="0" w:color="auto"/>
              <w:left w:val="single" w:sz="4" w:space="0" w:color="auto"/>
              <w:bottom w:val="single" w:sz="4" w:space="0" w:color="auto"/>
              <w:right w:val="single" w:sz="4" w:space="0" w:color="auto"/>
            </w:tcBorders>
            <w:vAlign w:val="center"/>
          </w:tcPr>
          <w:p w14:paraId="066C7E1F" w14:textId="4C4B7CE0" w:rsidR="00327965" w:rsidRPr="00E7357C" w:rsidRDefault="00327965" w:rsidP="00C720D7">
            <w:pPr>
              <w:pStyle w:val="afffff3"/>
              <w:spacing w:line="276" w:lineRule="auto"/>
            </w:pPr>
            <w:r w:rsidRPr="00E7357C">
              <w:t>-</w:t>
            </w:r>
          </w:p>
        </w:tc>
      </w:tr>
      <w:tr w:rsidR="00E7357C" w:rsidRPr="00E7357C" w14:paraId="1E45BD95" w14:textId="77777777" w:rsidTr="002E30ED">
        <w:trPr>
          <w:trHeight w:val="70"/>
          <w:tblHeader/>
        </w:trPr>
        <w:tc>
          <w:tcPr>
            <w:tcW w:w="4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248991" w14:textId="1276A2E8" w:rsidR="00327965" w:rsidRPr="00E7357C" w:rsidRDefault="002E30ED" w:rsidP="00C720D7">
            <w:pPr>
              <w:pStyle w:val="afffff3"/>
              <w:spacing w:line="276" w:lineRule="auto"/>
            </w:pPr>
            <w:r w:rsidRPr="00E7357C">
              <w:t>12</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BE7071" w14:textId="136532E8" w:rsidR="00327965" w:rsidRPr="00E7357C" w:rsidRDefault="00327965" w:rsidP="00C720D7">
            <w:pPr>
              <w:pStyle w:val="afffff3"/>
              <w:spacing w:line="276" w:lineRule="auto"/>
              <w:rPr>
                <w:b/>
                <w:bCs/>
              </w:rPr>
            </w:pPr>
            <w:r w:rsidRPr="00E7357C">
              <w:rPr>
                <w:b/>
                <w:bCs/>
              </w:rPr>
              <w:t>Скважина №17</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EC870D" w14:textId="1F859A3B" w:rsidR="00327965" w:rsidRPr="00E7357C" w:rsidRDefault="00327965" w:rsidP="00C720D7">
            <w:pPr>
              <w:pStyle w:val="afffff3"/>
              <w:spacing w:line="276" w:lineRule="auto"/>
            </w:pPr>
            <w:r w:rsidRPr="00E7357C">
              <w:t>1978</w:t>
            </w:r>
          </w:p>
        </w:tc>
        <w:tc>
          <w:tcPr>
            <w:tcW w:w="0" w:type="auto"/>
            <w:tcBorders>
              <w:top w:val="single" w:sz="4" w:space="0" w:color="auto"/>
              <w:left w:val="single" w:sz="4" w:space="0" w:color="auto"/>
              <w:bottom w:val="single" w:sz="4" w:space="0" w:color="auto"/>
              <w:right w:val="single" w:sz="4" w:space="0" w:color="auto"/>
            </w:tcBorders>
            <w:vAlign w:val="center"/>
          </w:tcPr>
          <w:p w14:paraId="4E05DC0F" w14:textId="5CDC24D9" w:rsidR="00327965" w:rsidRPr="00E7357C" w:rsidRDefault="00327965" w:rsidP="00C720D7">
            <w:pPr>
              <w:pStyle w:val="afffff3"/>
              <w:spacing w:line="276" w:lineRule="auto"/>
            </w:pPr>
            <w:r w:rsidRPr="00E7357C">
              <w:t xml:space="preserve">Наблюдательная </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D7F939" w14:textId="2E304E3C" w:rsidR="00327965" w:rsidRPr="00E7357C" w:rsidRDefault="00327965" w:rsidP="00C720D7">
            <w:pPr>
              <w:pStyle w:val="afffff3"/>
              <w:spacing w:line="276" w:lineRule="auto"/>
            </w:pPr>
            <w:r w:rsidRPr="00E7357C">
              <w:t>АО «Тепло Земли»</w:t>
            </w:r>
          </w:p>
        </w:tc>
        <w:tc>
          <w:tcPr>
            <w:tcW w:w="1707" w:type="dxa"/>
            <w:tcBorders>
              <w:top w:val="single" w:sz="4" w:space="0" w:color="auto"/>
              <w:left w:val="single" w:sz="4" w:space="0" w:color="auto"/>
              <w:bottom w:val="single" w:sz="4" w:space="0" w:color="auto"/>
              <w:right w:val="single" w:sz="4" w:space="0" w:color="auto"/>
            </w:tcBorders>
            <w:vAlign w:val="center"/>
          </w:tcPr>
          <w:p w14:paraId="6580EE60" w14:textId="07026C21" w:rsidR="00327965" w:rsidRPr="00E7357C" w:rsidRDefault="00327965" w:rsidP="00C720D7">
            <w:pPr>
              <w:pStyle w:val="afffff3"/>
              <w:spacing w:line="276" w:lineRule="auto"/>
            </w:pPr>
            <w:r w:rsidRPr="00E7357C">
              <w:t>-</w:t>
            </w:r>
          </w:p>
        </w:tc>
      </w:tr>
    </w:tbl>
    <w:p w14:paraId="5C488331" w14:textId="77777777" w:rsidR="005F3BDD" w:rsidRPr="00E7357C" w:rsidRDefault="005F3BDD" w:rsidP="00C720D7">
      <w:pPr>
        <w:pStyle w:val="S"/>
        <w:spacing w:after="0"/>
      </w:pPr>
    </w:p>
    <w:p w14:paraId="191410DC" w14:textId="77777777" w:rsidR="00867BB5" w:rsidRPr="00E7357C" w:rsidRDefault="00F352C7" w:rsidP="00C720D7">
      <w:pPr>
        <w:pStyle w:val="1fa"/>
        <w:spacing w:line="276" w:lineRule="auto"/>
      </w:pPr>
      <w:bookmarkStart w:id="2" w:name="_Toc150505013"/>
      <w:r w:rsidRPr="00E7357C">
        <w:lastRenderedPageBreak/>
        <w:t>Источники тепловой энергии</w:t>
      </w:r>
      <w:bookmarkEnd w:id="2"/>
    </w:p>
    <w:p w14:paraId="31D78A62" w14:textId="77777777" w:rsidR="00C57676" w:rsidRPr="00E7357C" w:rsidRDefault="00C57676" w:rsidP="00C720D7">
      <w:pPr>
        <w:pStyle w:val="5"/>
        <w:rPr>
          <w:rFonts w:eastAsia="TimesNewRomanPS-BoldMT"/>
        </w:rPr>
      </w:pPr>
      <w:bookmarkStart w:id="3" w:name="_Toc150505014"/>
      <w:r w:rsidRPr="00E7357C">
        <w:rPr>
          <w:rFonts w:eastAsia="TimesNewRomanPS-BoldMT"/>
        </w:rPr>
        <w:t xml:space="preserve">а) </w:t>
      </w:r>
      <w:r w:rsidRPr="00E7357C">
        <w:rPr>
          <w:rStyle w:val="52"/>
          <w:b/>
          <w:bCs w:val="0"/>
          <w:sz w:val="24"/>
          <w:szCs w:val="24"/>
        </w:rPr>
        <w:t xml:space="preserve">структура </w:t>
      </w:r>
      <w:r w:rsidR="00C73E56" w:rsidRPr="00E7357C">
        <w:rPr>
          <w:rStyle w:val="52"/>
          <w:b/>
          <w:bCs w:val="0"/>
          <w:sz w:val="24"/>
          <w:szCs w:val="24"/>
        </w:rPr>
        <w:t xml:space="preserve">и технические характеристики </w:t>
      </w:r>
      <w:r w:rsidRPr="00E7357C">
        <w:rPr>
          <w:rStyle w:val="52"/>
          <w:b/>
          <w:bCs w:val="0"/>
          <w:sz w:val="24"/>
          <w:szCs w:val="24"/>
        </w:rPr>
        <w:t>основного оборудования</w:t>
      </w:r>
      <w:bookmarkEnd w:id="3"/>
    </w:p>
    <w:p w14:paraId="3C6205E3" w14:textId="0EE94446" w:rsidR="00C07665" w:rsidRPr="00E7357C" w:rsidRDefault="00C07665" w:rsidP="00C720D7">
      <w:pPr>
        <w:pStyle w:val="S"/>
        <w:spacing w:after="0"/>
      </w:pPr>
      <w:r w:rsidRPr="00E7357C">
        <w:t>Теплоноситель, добываемый со скважин, по трубопроводам частично попадает на насосные станции и далее распределяется по потребителям, а часть напрямую идет к потребителям.</w:t>
      </w:r>
    </w:p>
    <w:p w14:paraId="390C858B" w14:textId="4E78294D" w:rsidR="00D555D3" w:rsidRPr="00E7357C" w:rsidRDefault="00D555D3" w:rsidP="00C720D7">
      <w:pPr>
        <w:pStyle w:val="afff0"/>
        <w:spacing w:line="276" w:lineRule="auto"/>
        <w:ind w:firstLine="708"/>
        <w:jc w:val="both"/>
        <w:rPr>
          <w:rFonts w:ascii="Times New Roman" w:eastAsia="MS Mincho" w:hAnsi="Times New Roman"/>
          <w:sz w:val="24"/>
        </w:rPr>
      </w:pPr>
      <w:r w:rsidRPr="00E7357C">
        <w:rPr>
          <w:rFonts w:ascii="Times New Roman" w:eastAsia="MS Mincho" w:hAnsi="Times New Roman"/>
          <w:sz w:val="24"/>
        </w:rPr>
        <w:t>Эссовского месторождения характеризуется близкими значениями температуры подземных вод, вскрываемых скважинами (от 73,6 до 78</w:t>
      </w:r>
      <w:r w:rsidR="00330735" w:rsidRPr="00E7357C">
        <w:rPr>
          <w:rFonts w:ascii="Times New Roman" w:eastAsia="MS Mincho" w:hAnsi="Times New Roman"/>
          <w:sz w:val="24"/>
        </w:rPr>
        <w:t xml:space="preserve"> </w:t>
      </w:r>
      <w:r w:rsidRPr="00E7357C">
        <w:rPr>
          <w:rFonts w:ascii="Times New Roman" w:eastAsia="MS Mincho" w:hAnsi="Times New Roman"/>
          <w:sz w:val="24"/>
          <w:vertAlign w:val="superscript"/>
        </w:rPr>
        <w:t>о</w:t>
      </w:r>
      <w:r w:rsidRPr="00E7357C">
        <w:rPr>
          <w:rFonts w:ascii="Times New Roman" w:eastAsia="MS Mincho" w:hAnsi="Times New Roman"/>
          <w:sz w:val="24"/>
        </w:rPr>
        <w:t>С).</w:t>
      </w:r>
    </w:p>
    <w:p w14:paraId="306BF213" w14:textId="77777777" w:rsidR="00D555D3" w:rsidRPr="00E7357C" w:rsidRDefault="00D555D3" w:rsidP="00C720D7">
      <w:pPr>
        <w:pStyle w:val="afff0"/>
        <w:spacing w:line="276" w:lineRule="auto"/>
        <w:ind w:firstLine="708"/>
        <w:jc w:val="both"/>
        <w:rPr>
          <w:rFonts w:ascii="Times New Roman" w:eastAsia="MS Mincho" w:hAnsi="Times New Roman"/>
          <w:sz w:val="24"/>
        </w:rPr>
      </w:pPr>
      <w:r w:rsidRPr="00E7357C">
        <w:rPr>
          <w:rFonts w:ascii="Times New Roman" w:eastAsia="MS Mincho" w:hAnsi="Times New Roman"/>
          <w:sz w:val="24"/>
        </w:rPr>
        <w:t xml:space="preserve">В течение года температура воды в эксплуатационных скважинах меняется незначительно. Колебания составляют 0,1-0,6 </w:t>
      </w:r>
      <w:r w:rsidRPr="00E7357C">
        <w:rPr>
          <w:rFonts w:ascii="Times New Roman" w:eastAsia="MS Mincho" w:hAnsi="Times New Roman"/>
          <w:sz w:val="24"/>
          <w:vertAlign w:val="superscript"/>
        </w:rPr>
        <w:t>о</w:t>
      </w:r>
      <w:r w:rsidRPr="00E7357C">
        <w:rPr>
          <w:rFonts w:ascii="Times New Roman" w:eastAsia="MS Mincho" w:hAnsi="Times New Roman"/>
          <w:sz w:val="24"/>
        </w:rPr>
        <w:t>С. В зимнее время снижение температуры связано с остыванием воды в оголовках скважин из-за низких температур воздуха (до -35-40</w:t>
      </w:r>
      <w:r w:rsidRPr="00E7357C">
        <w:rPr>
          <w:rFonts w:ascii="Times New Roman" w:eastAsia="MS Mincho" w:hAnsi="Times New Roman"/>
          <w:sz w:val="24"/>
          <w:vertAlign w:val="superscript"/>
        </w:rPr>
        <w:t>о</w:t>
      </w:r>
      <w:r w:rsidRPr="00E7357C">
        <w:rPr>
          <w:rFonts w:ascii="Times New Roman" w:eastAsia="MS Mincho" w:hAnsi="Times New Roman"/>
          <w:sz w:val="24"/>
        </w:rPr>
        <w:t>С).</w:t>
      </w:r>
    </w:p>
    <w:p w14:paraId="2CC67599" w14:textId="5AE69B01" w:rsidR="00D555D3" w:rsidRPr="00E7357C" w:rsidRDefault="00D555D3" w:rsidP="00C720D7">
      <w:pPr>
        <w:pStyle w:val="afff0"/>
        <w:spacing w:line="276" w:lineRule="auto"/>
        <w:ind w:firstLine="708"/>
        <w:jc w:val="both"/>
        <w:rPr>
          <w:rFonts w:ascii="Times New Roman" w:eastAsia="MS Mincho" w:hAnsi="Times New Roman"/>
          <w:sz w:val="24"/>
        </w:rPr>
      </w:pPr>
      <w:r w:rsidRPr="00E7357C">
        <w:rPr>
          <w:rFonts w:ascii="Times New Roman" w:eastAsia="MS Mincho" w:hAnsi="Times New Roman"/>
          <w:sz w:val="24"/>
        </w:rPr>
        <w:t xml:space="preserve">Химический состав термальных вод характеризуется относительной стабильностью в процессе эксплуатации. Результаты химических анализов термальных вод приведены в </w:t>
      </w:r>
      <w:r w:rsidR="00566797" w:rsidRPr="00E7357C">
        <w:rPr>
          <w:rFonts w:ascii="Times New Roman" w:eastAsia="MS Mincho" w:hAnsi="Times New Roman"/>
          <w:sz w:val="24"/>
        </w:rPr>
        <w:t>п</w:t>
      </w:r>
      <w:r w:rsidRPr="00E7357C">
        <w:rPr>
          <w:rFonts w:ascii="Times New Roman" w:eastAsia="MS Mincho" w:hAnsi="Times New Roman"/>
          <w:sz w:val="24"/>
        </w:rPr>
        <w:t xml:space="preserve">риложении </w:t>
      </w:r>
      <w:r w:rsidR="00301F3C" w:rsidRPr="00E7357C">
        <w:rPr>
          <w:rFonts w:ascii="Times New Roman" w:eastAsia="MS Mincho" w:hAnsi="Times New Roman"/>
          <w:sz w:val="24"/>
        </w:rPr>
        <w:t>1</w:t>
      </w:r>
      <w:r w:rsidRPr="00E7357C">
        <w:rPr>
          <w:rFonts w:ascii="Times New Roman" w:eastAsia="MS Mincho" w:hAnsi="Times New Roman"/>
          <w:sz w:val="24"/>
        </w:rPr>
        <w:t>.</w:t>
      </w:r>
    </w:p>
    <w:p w14:paraId="34E4AFDD" w14:textId="2700CBC9" w:rsidR="001A4981" w:rsidRPr="00E7357C" w:rsidRDefault="001A4981" w:rsidP="00C720D7">
      <w:pPr>
        <w:pStyle w:val="S"/>
        <w:spacing w:after="0"/>
      </w:pPr>
      <w:r w:rsidRPr="00E7357C">
        <w:t xml:space="preserve">Состав и технические характеристики основного оборудования источников теплоснабжения </w:t>
      </w:r>
      <w:r w:rsidR="0025560D" w:rsidRPr="00E7357C">
        <w:t>Эссовского</w:t>
      </w:r>
      <w:r w:rsidR="009C2685" w:rsidRPr="00E7357C">
        <w:t xml:space="preserve"> сельского поселения </w:t>
      </w:r>
      <w:r w:rsidRPr="00E7357C">
        <w:t xml:space="preserve">представлены в таблице </w:t>
      </w:r>
      <w:r w:rsidR="007C30F5" w:rsidRPr="00E7357C">
        <w:t>1.2</w:t>
      </w:r>
      <w:r w:rsidRPr="00E7357C">
        <w:t xml:space="preserve">. </w:t>
      </w:r>
    </w:p>
    <w:p w14:paraId="392A4BBF" w14:textId="77777777" w:rsidR="00A17170" w:rsidRPr="00E7357C" w:rsidRDefault="00A17170" w:rsidP="00C720D7">
      <w:pPr>
        <w:pStyle w:val="S"/>
        <w:spacing w:after="0"/>
        <w:jc w:val="right"/>
        <w:rPr>
          <w:u w:val="single"/>
        </w:rPr>
      </w:pPr>
    </w:p>
    <w:p w14:paraId="387AFD25" w14:textId="4C716A29" w:rsidR="001A4981" w:rsidRPr="00E7357C" w:rsidRDefault="001A4981" w:rsidP="00C720D7">
      <w:pPr>
        <w:pStyle w:val="S"/>
        <w:spacing w:after="60"/>
        <w:jc w:val="center"/>
        <w:rPr>
          <w:u w:val="single"/>
        </w:rPr>
      </w:pPr>
      <w:r w:rsidRPr="00E7357C">
        <w:rPr>
          <w:u w:val="single"/>
        </w:rPr>
        <w:t>Основное оборудование</w:t>
      </w:r>
    </w:p>
    <w:p w14:paraId="4E4D21AB" w14:textId="6968ACE9" w:rsidR="00A17170" w:rsidRPr="00E7357C" w:rsidRDefault="00A17170" w:rsidP="00C720D7">
      <w:pPr>
        <w:pStyle w:val="S"/>
        <w:spacing w:after="0"/>
        <w:jc w:val="right"/>
      </w:pPr>
      <w:r w:rsidRPr="00E7357C">
        <w:t xml:space="preserve">Таблица </w:t>
      </w:r>
      <w:r w:rsidR="00576962" w:rsidRPr="00E7357C">
        <w:t>1.2</w:t>
      </w:r>
    </w:p>
    <w:tbl>
      <w:tblPr>
        <w:tblStyle w:val="af2"/>
        <w:tblW w:w="5000" w:type="pct"/>
        <w:tblLook w:val="04A0" w:firstRow="1" w:lastRow="0" w:firstColumn="1" w:lastColumn="0" w:noHBand="0" w:noVBand="1"/>
      </w:tblPr>
      <w:tblGrid>
        <w:gridCol w:w="744"/>
        <w:gridCol w:w="3401"/>
        <w:gridCol w:w="1699"/>
        <w:gridCol w:w="1691"/>
        <w:gridCol w:w="1809"/>
      </w:tblGrid>
      <w:tr w:rsidR="00E7357C" w:rsidRPr="00E7357C" w14:paraId="0A4B2550" w14:textId="77777777" w:rsidTr="00C4267C">
        <w:tc>
          <w:tcPr>
            <w:tcW w:w="398" w:type="pct"/>
          </w:tcPr>
          <w:p w14:paraId="2FB3A164" w14:textId="05341E50" w:rsidR="00C4267C" w:rsidRPr="00E7357C" w:rsidRDefault="00C4267C" w:rsidP="00C720D7">
            <w:pPr>
              <w:pStyle w:val="S"/>
              <w:spacing w:after="60"/>
              <w:ind w:firstLine="0"/>
              <w:jc w:val="center"/>
            </w:pPr>
            <w:r w:rsidRPr="00E7357C">
              <w:rPr>
                <w:b/>
                <w:bCs/>
              </w:rPr>
              <w:t>№ п/п</w:t>
            </w:r>
          </w:p>
        </w:tc>
        <w:tc>
          <w:tcPr>
            <w:tcW w:w="1820" w:type="pct"/>
          </w:tcPr>
          <w:p w14:paraId="51307E62" w14:textId="11922C21" w:rsidR="00C4267C" w:rsidRPr="00E7357C" w:rsidRDefault="00C4267C" w:rsidP="00C720D7">
            <w:pPr>
              <w:pStyle w:val="S"/>
              <w:spacing w:after="60"/>
              <w:ind w:firstLine="0"/>
              <w:jc w:val="center"/>
            </w:pPr>
            <w:r w:rsidRPr="00E7357C">
              <w:t>Наименование насосной станции</w:t>
            </w:r>
          </w:p>
        </w:tc>
        <w:tc>
          <w:tcPr>
            <w:tcW w:w="909" w:type="pct"/>
          </w:tcPr>
          <w:p w14:paraId="4C6D507D" w14:textId="5CCEC3B9" w:rsidR="00C4267C" w:rsidRPr="00E7357C" w:rsidRDefault="00C4267C" w:rsidP="00C720D7">
            <w:pPr>
              <w:pStyle w:val="S"/>
              <w:spacing w:after="60"/>
              <w:ind w:firstLine="0"/>
              <w:jc w:val="center"/>
            </w:pPr>
            <w:r w:rsidRPr="00E7357C">
              <w:t>Марка насоса</w:t>
            </w:r>
          </w:p>
        </w:tc>
        <w:tc>
          <w:tcPr>
            <w:tcW w:w="905" w:type="pct"/>
          </w:tcPr>
          <w:p w14:paraId="18B5B1EA" w14:textId="7642325D" w:rsidR="00C4267C" w:rsidRPr="00E7357C" w:rsidRDefault="00C4267C" w:rsidP="00C720D7">
            <w:pPr>
              <w:pStyle w:val="S"/>
              <w:spacing w:after="60"/>
              <w:ind w:firstLine="0"/>
              <w:jc w:val="center"/>
            </w:pPr>
            <w:r w:rsidRPr="00E7357C">
              <w:t>Кол-во, шт</w:t>
            </w:r>
          </w:p>
        </w:tc>
        <w:tc>
          <w:tcPr>
            <w:tcW w:w="968" w:type="pct"/>
          </w:tcPr>
          <w:p w14:paraId="0D772412" w14:textId="4A8AB662" w:rsidR="00C4267C" w:rsidRPr="00E7357C" w:rsidRDefault="00C4267C" w:rsidP="00C720D7">
            <w:pPr>
              <w:pStyle w:val="S"/>
              <w:spacing w:after="60"/>
              <w:ind w:firstLine="0"/>
              <w:jc w:val="center"/>
            </w:pPr>
            <w:r w:rsidRPr="00E7357C">
              <w:t>Мощность, кВт</w:t>
            </w:r>
          </w:p>
        </w:tc>
      </w:tr>
      <w:tr w:rsidR="00E7357C" w:rsidRPr="00E7357C" w14:paraId="74B212F4" w14:textId="77777777" w:rsidTr="00603A74">
        <w:tc>
          <w:tcPr>
            <w:tcW w:w="398" w:type="pct"/>
            <w:vMerge w:val="restart"/>
          </w:tcPr>
          <w:p w14:paraId="6DF7A0E2" w14:textId="77777777" w:rsidR="00D659DA" w:rsidRPr="00E7357C" w:rsidRDefault="00D659DA" w:rsidP="00C720D7">
            <w:pPr>
              <w:pStyle w:val="S"/>
              <w:spacing w:after="60"/>
              <w:ind w:firstLine="0"/>
              <w:jc w:val="center"/>
            </w:pPr>
          </w:p>
          <w:p w14:paraId="4495C46B" w14:textId="6B8EE00B" w:rsidR="00D659DA" w:rsidRPr="00E7357C" w:rsidRDefault="00235980" w:rsidP="00C720D7">
            <w:pPr>
              <w:pStyle w:val="S"/>
              <w:spacing w:after="60"/>
              <w:ind w:firstLine="0"/>
              <w:jc w:val="center"/>
            </w:pPr>
            <w:r>
              <w:t>1</w:t>
            </w:r>
          </w:p>
        </w:tc>
        <w:tc>
          <w:tcPr>
            <w:tcW w:w="1820" w:type="pct"/>
            <w:vMerge w:val="restart"/>
            <w:vAlign w:val="center"/>
          </w:tcPr>
          <w:p w14:paraId="7FE31C71" w14:textId="5C5F4905" w:rsidR="00D659DA" w:rsidRPr="00E7357C" w:rsidRDefault="00D659DA" w:rsidP="00C720D7">
            <w:pPr>
              <w:pStyle w:val="S"/>
              <w:spacing w:after="60"/>
              <w:ind w:firstLine="0"/>
              <w:jc w:val="center"/>
            </w:pPr>
            <w:r w:rsidRPr="00E7357C">
              <w:t>Насосная станция №2</w:t>
            </w:r>
          </w:p>
        </w:tc>
        <w:tc>
          <w:tcPr>
            <w:tcW w:w="909" w:type="pct"/>
          </w:tcPr>
          <w:p w14:paraId="46C70599" w14:textId="5E0FA324" w:rsidR="00D659DA" w:rsidRPr="00E7357C" w:rsidRDefault="00D659DA" w:rsidP="00C720D7">
            <w:pPr>
              <w:pStyle w:val="S"/>
              <w:spacing w:after="60"/>
              <w:ind w:firstLine="0"/>
              <w:jc w:val="center"/>
            </w:pPr>
            <w:r w:rsidRPr="00E7357C">
              <w:t>КМ 150-125-250</w:t>
            </w:r>
          </w:p>
        </w:tc>
        <w:tc>
          <w:tcPr>
            <w:tcW w:w="905" w:type="pct"/>
          </w:tcPr>
          <w:p w14:paraId="5C2EA3CF" w14:textId="18F2734C" w:rsidR="00D659DA" w:rsidRPr="00E7357C" w:rsidRDefault="00D659DA" w:rsidP="00C720D7">
            <w:pPr>
              <w:pStyle w:val="S"/>
              <w:spacing w:after="60"/>
              <w:ind w:firstLine="0"/>
              <w:jc w:val="center"/>
            </w:pPr>
            <w:r w:rsidRPr="00E7357C">
              <w:t>2</w:t>
            </w:r>
          </w:p>
        </w:tc>
        <w:tc>
          <w:tcPr>
            <w:tcW w:w="968" w:type="pct"/>
          </w:tcPr>
          <w:p w14:paraId="044F2541" w14:textId="3CD6AF11" w:rsidR="00D659DA" w:rsidRPr="00E7357C" w:rsidRDefault="00D659DA" w:rsidP="00C720D7">
            <w:pPr>
              <w:pStyle w:val="S"/>
              <w:spacing w:after="60"/>
              <w:ind w:firstLine="0"/>
              <w:jc w:val="center"/>
            </w:pPr>
            <w:r w:rsidRPr="00E7357C">
              <w:t>2х18,5</w:t>
            </w:r>
          </w:p>
        </w:tc>
      </w:tr>
      <w:tr w:rsidR="00E7357C" w:rsidRPr="00E7357C" w14:paraId="1C13C45F" w14:textId="77777777" w:rsidTr="00C4267C">
        <w:tc>
          <w:tcPr>
            <w:tcW w:w="398" w:type="pct"/>
            <w:vMerge/>
          </w:tcPr>
          <w:p w14:paraId="63B12A7B" w14:textId="13F3B2FA" w:rsidR="00D659DA" w:rsidRPr="00E7357C" w:rsidRDefault="00D659DA" w:rsidP="00C720D7">
            <w:pPr>
              <w:pStyle w:val="S"/>
              <w:spacing w:after="60"/>
              <w:ind w:firstLine="0"/>
              <w:jc w:val="center"/>
            </w:pPr>
          </w:p>
        </w:tc>
        <w:tc>
          <w:tcPr>
            <w:tcW w:w="1820" w:type="pct"/>
            <w:vMerge/>
          </w:tcPr>
          <w:p w14:paraId="6E8E1AC4" w14:textId="409D0AB9" w:rsidR="00D659DA" w:rsidRPr="00E7357C" w:rsidRDefault="00D659DA" w:rsidP="00C720D7">
            <w:pPr>
              <w:pStyle w:val="S"/>
              <w:spacing w:after="60"/>
              <w:ind w:firstLine="0"/>
              <w:jc w:val="center"/>
            </w:pPr>
          </w:p>
        </w:tc>
        <w:tc>
          <w:tcPr>
            <w:tcW w:w="909" w:type="pct"/>
          </w:tcPr>
          <w:p w14:paraId="5CA5C26B" w14:textId="4EE5E449" w:rsidR="00D659DA" w:rsidRPr="00E7357C" w:rsidRDefault="00D659DA" w:rsidP="00C720D7">
            <w:pPr>
              <w:pStyle w:val="S"/>
              <w:spacing w:after="60"/>
              <w:ind w:firstLine="0"/>
              <w:jc w:val="center"/>
            </w:pPr>
            <w:r w:rsidRPr="00E7357C">
              <w:t>КМ 80-50-200</w:t>
            </w:r>
          </w:p>
        </w:tc>
        <w:tc>
          <w:tcPr>
            <w:tcW w:w="905" w:type="pct"/>
          </w:tcPr>
          <w:p w14:paraId="5E206E64" w14:textId="64739238" w:rsidR="00D659DA" w:rsidRPr="00E7357C" w:rsidRDefault="00D659DA" w:rsidP="00C720D7">
            <w:pPr>
              <w:pStyle w:val="S"/>
              <w:spacing w:after="60"/>
              <w:ind w:firstLine="0"/>
              <w:jc w:val="center"/>
            </w:pPr>
            <w:r w:rsidRPr="00E7357C">
              <w:t>2</w:t>
            </w:r>
          </w:p>
        </w:tc>
        <w:tc>
          <w:tcPr>
            <w:tcW w:w="968" w:type="pct"/>
          </w:tcPr>
          <w:p w14:paraId="1D37E545" w14:textId="0F275208" w:rsidR="00D659DA" w:rsidRPr="00E7357C" w:rsidRDefault="00D659DA" w:rsidP="00C720D7">
            <w:pPr>
              <w:pStyle w:val="S"/>
              <w:spacing w:after="60"/>
              <w:ind w:firstLine="0"/>
              <w:jc w:val="center"/>
            </w:pPr>
            <w:r w:rsidRPr="00E7357C">
              <w:t>2х15</w:t>
            </w:r>
          </w:p>
        </w:tc>
      </w:tr>
      <w:tr w:rsidR="00E7357C" w:rsidRPr="00E7357C" w14:paraId="0D2112D7" w14:textId="77777777" w:rsidTr="00603A74">
        <w:tc>
          <w:tcPr>
            <w:tcW w:w="398" w:type="pct"/>
            <w:vMerge/>
            <w:vAlign w:val="center"/>
          </w:tcPr>
          <w:p w14:paraId="034CBCB7" w14:textId="0725D6C6" w:rsidR="00D659DA" w:rsidRPr="00E7357C" w:rsidRDefault="00D659DA" w:rsidP="00C720D7">
            <w:pPr>
              <w:pStyle w:val="S"/>
              <w:spacing w:after="60"/>
              <w:ind w:firstLine="0"/>
              <w:jc w:val="center"/>
            </w:pPr>
          </w:p>
        </w:tc>
        <w:tc>
          <w:tcPr>
            <w:tcW w:w="1820" w:type="pct"/>
            <w:vMerge/>
          </w:tcPr>
          <w:p w14:paraId="3D611F7E" w14:textId="1EB79145" w:rsidR="00D659DA" w:rsidRPr="00E7357C" w:rsidRDefault="00D659DA" w:rsidP="00C720D7">
            <w:pPr>
              <w:pStyle w:val="S"/>
              <w:spacing w:after="60"/>
              <w:ind w:firstLine="0"/>
              <w:jc w:val="center"/>
            </w:pPr>
          </w:p>
        </w:tc>
        <w:tc>
          <w:tcPr>
            <w:tcW w:w="909" w:type="pct"/>
          </w:tcPr>
          <w:p w14:paraId="5201FA57" w14:textId="2FBA0ACC" w:rsidR="00D659DA" w:rsidRPr="00E7357C" w:rsidRDefault="00D659DA" w:rsidP="00C720D7">
            <w:pPr>
              <w:pStyle w:val="S"/>
              <w:spacing w:after="60"/>
              <w:ind w:firstLine="0"/>
              <w:jc w:val="center"/>
            </w:pPr>
            <w:r w:rsidRPr="00E7357C">
              <w:t>КМ 65-50-160</w:t>
            </w:r>
          </w:p>
        </w:tc>
        <w:tc>
          <w:tcPr>
            <w:tcW w:w="905" w:type="pct"/>
          </w:tcPr>
          <w:p w14:paraId="30EDC614" w14:textId="0F3CFB4B" w:rsidR="00D659DA" w:rsidRPr="00E7357C" w:rsidRDefault="00D659DA" w:rsidP="00C720D7">
            <w:pPr>
              <w:pStyle w:val="S"/>
              <w:spacing w:after="60"/>
              <w:ind w:firstLine="0"/>
              <w:jc w:val="center"/>
            </w:pPr>
            <w:r w:rsidRPr="00E7357C">
              <w:t>1</w:t>
            </w:r>
          </w:p>
        </w:tc>
        <w:tc>
          <w:tcPr>
            <w:tcW w:w="968" w:type="pct"/>
          </w:tcPr>
          <w:p w14:paraId="2CD4CB61" w14:textId="035356DD" w:rsidR="00D659DA" w:rsidRPr="00E7357C" w:rsidRDefault="00D659DA" w:rsidP="00C720D7">
            <w:pPr>
              <w:pStyle w:val="S"/>
              <w:spacing w:after="60"/>
              <w:ind w:firstLine="0"/>
              <w:jc w:val="center"/>
            </w:pPr>
            <w:r w:rsidRPr="00E7357C">
              <w:t>5,5</w:t>
            </w:r>
          </w:p>
        </w:tc>
      </w:tr>
      <w:tr w:rsidR="00E7357C" w:rsidRPr="00E7357C" w14:paraId="06D9B451" w14:textId="77777777" w:rsidTr="00D659DA">
        <w:tc>
          <w:tcPr>
            <w:tcW w:w="398" w:type="pct"/>
            <w:vMerge w:val="restart"/>
            <w:vAlign w:val="center"/>
          </w:tcPr>
          <w:p w14:paraId="683EB5BF" w14:textId="77777777" w:rsidR="00D659DA" w:rsidRPr="00E7357C" w:rsidRDefault="00D659DA" w:rsidP="00C720D7">
            <w:pPr>
              <w:pStyle w:val="S"/>
              <w:spacing w:after="60"/>
              <w:ind w:firstLine="0"/>
              <w:jc w:val="center"/>
            </w:pPr>
          </w:p>
          <w:p w14:paraId="5B49279A" w14:textId="25C1BBF1" w:rsidR="00D659DA" w:rsidRPr="00E7357C" w:rsidRDefault="00235980" w:rsidP="00C720D7">
            <w:pPr>
              <w:pStyle w:val="S"/>
              <w:spacing w:after="60"/>
              <w:ind w:firstLine="0"/>
              <w:jc w:val="center"/>
            </w:pPr>
            <w:r>
              <w:t>2</w:t>
            </w:r>
          </w:p>
        </w:tc>
        <w:tc>
          <w:tcPr>
            <w:tcW w:w="1820" w:type="pct"/>
            <w:vMerge w:val="restart"/>
            <w:vAlign w:val="center"/>
          </w:tcPr>
          <w:p w14:paraId="20813316" w14:textId="054575BE" w:rsidR="00D659DA" w:rsidRPr="00E7357C" w:rsidRDefault="00D659DA" w:rsidP="00C720D7">
            <w:pPr>
              <w:pStyle w:val="S"/>
              <w:spacing w:after="60"/>
              <w:ind w:firstLine="0"/>
              <w:jc w:val="center"/>
            </w:pPr>
            <w:r w:rsidRPr="00E7357C">
              <w:t>Насосная станция №3</w:t>
            </w:r>
          </w:p>
        </w:tc>
        <w:tc>
          <w:tcPr>
            <w:tcW w:w="909" w:type="pct"/>
            <w:vAlign w:val="center"/>
          </w:tcPr>
          <w:p w14:paraId="17919B4D" w14:textId="4D32BDCD" w:rsidR="00D659DA" w:rsidRPr="00E7357C" w:rsidRDefault="00D659DA" w:rsidP="00C720D7">
            <w:pPr>
              <w:pStyle w:val="S"/>
              <w:spacing w:after="60"/>
              <w:ind w:firstLine="0"/>
              <w:jc w:val="center"/>
            </w:pPr>
            <w:r w:rsidRPr="00E7357C">
              <w:t>КМ 100-80-150</w:t>
            </w:r>
          </w:p>
        </w:tc>
        <w:tc>
          <w:tcPr>
            <w:tcW w:w="905" w:type="pct"/>
            <w:vAlign w:val="center"/>
          </w:tcPr>
          <w:p w14:paraId="47FF9750" w14:textId="2EA845CE" w:rsidR="00D659DA" w:rsidRPr="00E7357C" w:rsidRDefault="00D659DA" w:rsidP="00C720D7">
            <w:pPr>
              <w:pStyle w:val="S"/>
              <w:spacing w:after="60"/>
              <w:ind w:firstLine="0"/>
              <w:jc w:val="center"/>
            </w:pPr>
            <w:r w:rsidRPr="00E7357C">
              <w:t>1</w:t>
            </w:r>
          </w:p>
        </w:tc>
        <w:tc>
          <w:tcPr>
            <w:tcW w:w="968" w:type="pct"/>
            <w:vAlign w:val="center"/>
          </w:tcPr>
          <w:p w14:paraId="335CB6B3" w14:textId="4AE71761" w:rsidR="00D659DA" w:rsidRPr="00E7357C" w:rsidRDefault="00D659DA" w:rsidP="00C720D7">
            <w:pPr>
              <w:pStyle w:val="S"/>
              <w:spacing w:after="60"/>
              <w:ind w:firstLine="0"/>
              <w:jc w:val="center"/>
            </w:pPr>
            <w:r w:rsidRPr="00E7357C">
              <w:t>16</w:t>
            </w:r>
          </w:p>
        </w:tc>
      </w:tr>
      <w:tr w:rsidR="00E7357C" w:rsidRPr="00E7357C" w14:paraId="30327E98" w14:textId="77777777" w:rsidTr="00603A74">
        <w:tc>
          <w:tcPr>
            <w:tcW w:w="398" w:type="pct"/>
            <w:vMerge/>
          </w:tcPr>
          <w:p w14:paraId="1703C308" w14:textId="61415061" w:rsidR="00D659DA" w:rsidRPr="00E7357C" w:rsidRDefault="00D659DA" w:rsidP="00C720D7">
            <w:pPr>
              <w:pStyle w:val="S"/>
              <w:spacing w:after="60"/>
              <w:ind w:firstLine="0"/>
              <w:jc w:val="center"/>
            </w:pPr>
          </w:p>
        </w:tc>
        <w:tc>
          <w:tcPr>
            <w:tcW w:w="1820" w:type="pct"/>
            <w:vMerge/>
            <w:vAlign w:val="center"/>
          </w:tcPr>
          <w:p w14:paraId="065DC374" w14:textId="77777777" w:rsidR="00D659DA" w:rsidRPr="00E7357C" w:rsidRDefault="00D659DA" w:rsidP="00C720D7">
            <w:pPr>
              <w:pStyle w:val="S"/>
              <w:spacing w:after="60"/>
              <w:ind w:firstLine="0"/>
              <w:jc w:val="center"/>
            </w:pPr>
          </w:p>
        </w:tc>
        <w:tc>
          <w:tcPr>
            <w:tcW w:w="909" w:type="pct"/>
            <w:vAlign w:val="center"/>
          </w:tcPr>
          <w:p w14:paraId="561FFFCC" w14:textId="2E14B63E" w:rsidR="00D659DA" w:rsidRPr="00E7357C" w:rsidRDefault="00D659DA" w:rsidP="00C720D7">
            <w:pPr>
              <w:pStyle w:val="S"/>
              <w:spacing w:after="60"/>
              <w:ind w:firstLine="0"/>
              <w:jc w:val="center"/>
            </w:pPr>
            <w:r w:rsidRPr="00E7357C">
              <w:rPr>
                <w:lang w:val="en-US"/>
              </w:rPr>
              <w:t>CR</w:t>
            </w:r>
            <w:r w:rsidRPr="00E7357C">
              <w:t xml:space="preserve"> 120-3</w:t>
            </w:r>
          </w:p>
        </w:tc>
        <w:tc>
          <w:tcPr>
            <w:tcW w:w="905" w:type="pct"/>
            <w:vAlign w:val="center"/>
          </w:tcPr>
          <w:p w14:paraId="24A519F7" w14:textId="224FEC23" w:rsidR="00D659DA" w:rsidRPr="00E7357C" w:rsidRDefault="00D659DA" w:rsidP="00C720D7">
            <w:pPr>
              <w:pStyle w:val="S"/>
              <w:spacing w:after="60"/>
              <w:ind w:firstLine="0"/>
              <w:jc w:val="center"/>
            </w:pPr>
            <w:r w:rsidRPr="00E7357C">
              <w:t>1</w:t>
            </w:r>
          </w:p>
        </w:tc>
        <w:tc>
          <w:tcPr>
            <w:tcW w:w="968" w:type="pct"/>
            <w:vAlign w:val="center"/>
          </w:tcPr>
          <w:p w14:paraId="6CE1DEF0" w14:textId="0A7F7158" w:rsidR="00D659DA" w:rsidRPr="00E7357C" w:rsidRDefault="00D659DA" w:rsidP="00C720D7">
            <w:pPr>
              <w:pStyle w:val="S"/>
              <w:spacing w:after="60"/>
              <w:ind w:firstLine="0"/>
              <w:jc w:val="center"/>
            </w:pPr>
            <w:r w:rsidRPr="00E7357C">
              <w:t>30</w:t>
            </w:r>
          </w:p>
        </w:tc>
      </w:tr>
      <w:tr w:rsidR="00E7357C" w:rsidRPr="00E7357C" w14:paraId="256523A4" w14:textId="77777777" w:rsidTr="00603A74">
        <w:tc>
          <w:tcPr>
            <w:tcW w:w="398" w:type="pct"/>
            <w:vMerge w:val="restart"/>
            <w:vAlign w:val="center"/>
          </w:tcPr>
          <w:p w14:paraId="2244A01C" w14:textId="65B290A7" w:rsidR="00235980" w:rsidRPr="00E7357C" w:rsidRDefault="00235980" w:rsidP="00235980">
            <w:pPr>
              <w:pStyle w:val="S"/>
              <w:spacing w:after="60"/>
              <w:ind w:firstLine="0"/>
              <w:jc w:val="center"/>
            </w:pPr>
            <w:r>
              <w:t>3</w:t>
            </w:r>
          </w:p>
        </w:tc>
        <w:tc>
          <w:tcPr>
            <w:tcW w:w="1820" w:type="pct"/>
            <w:vMerge w:val="restart"/>
            <w:vAlign w:val="center"/>
          </w:tcPr>
          <w:p w14:paraId="3DBF1323" w14:textId="13C7EA5C" w:rsidR="00D659DA" w:rsidRPr="00E7357C" w:rsidRDefault="002905A3" w:rsidP="00C720D7">
            <w:pPr>
              <w:pStyle w:val="S"/>
              <w:spacing w:after="60"/>
              <w:ind w:firstLine="0"/>
              <w:jc w:val="center"/>
            </w:pPr>
            <w:r w:rsidRPr="00E7357C">
              <w:t>Насосная станция «Школа»</w:t>
            </w:r>
          </w:p>
        </w:tc>
        <w:tc>
          <w:tcPr>
            <w:tcW w:w="909" w:type="pct"/>
            <w:vAlign w:val="center"/>
          </w:tcPr>
          <w:p w14:paraId="664DEBB2" w14:textId="515072A2" w:rsidR="00D659DA" w:rsidRPr="00E7357C" w:rsidRDefault="00D659DA" w:rsidP="00C720D7">
            <w:pPr>
              <w:pStyle w:val="S"/>
              <w:spacing w:after="60"/>
              <w:ind w:firstLine="0"/>
              <w:jc w:val="center"/>
            </w:pPr>
            <w:r w:rsidRPr="00E7357C">
              <w:rPr>
                <w:lang w:val="en-US"/>
              </w:rPr>
              <w:t>NB</w:t>
            </w:r>
            <w:r w:rsidRPr="00E7357C">
              <w:t xml:space="preserve"> 80-200/200</w:t>
            </w:r>
          </w:p>
        </w:tc>
        <w:tc>
          <w:tcPr>
            <w:tcW w:w="905" w:type="pct"/>
            <w:vAlign w:val="center"/>
          </w:tcPr>
          <w:p w14:paraId="5657FE87" w14:textId="164A9901" w:rsidR="00D659DA" w:rsidRPr="00E7357C" w:rsidRDefault="00D659DA" w:rsidP="00C720D7">
            <w:pPr>
              <w:pStyle w:val="S"/>
              <w:spacing w:after="60"/>
              <w:ind w:firstLine="0"/>
              <w:jc w:val="center"/>
            </w:pPr>
            <w:r w:rsidRPr="00E7357C">
              <w:t>2</w:t>
            </w:r>
          </w:p>
        </w:tc>
        <w:tc>
          <w:tcPr>
            <w:tcW w:w="968" w:type="pct"/>
            <w:vAlign w:val="center"/>
          </w:tcPr>
          <w:p w14:paraId="08CC6C58" w14:textId="099D6FAF" w:rsidR="00D659DA" w:rsidRPr="00E7357C" w:rsidRDefault="00D659DA" w:rsidP="00C720D7">
            <w:pPr>
              <w:pStyle w:val="S"/>
              <w:spacing w:after="60"/>
              <w:ind w:firstLine="0"/>
              <w:jc w:val="center"/>
            </w:pPr>
            <w:r w:rsidRPr="00E7357C">
              <w:t>2х37</w:t>
            </w:r>
          </w:p>
        </w:tc>
      </w:tr>
      <w:tr w:rsidR="00E7357C" w:rsidRPr="00E7357C" w14:paraId="6E17C9BC" w14:textId="77777777" w:rsidTr="00603A74">
        <w:tc>
          <w:tcPr>
            <w:tcW w:w="398" w:type="pct"/>
            <w:vMerge/>
            <w:vAlign w:val="center"/>
          </w:tcPr>
          <w:p w14:paraId="5A48F3F8" w14:textId="77777777" w:rsidR="00D659DA" w:rsidRPr="00E7357C" w:rsidRDefault="00D659DA" w:rsidP="00C720D7">
            <w:pPr>
              <w:pStyle w:val="S"/>
              <w:spacing w:after="60"/>
              <w:ind w:firstLine="0"/>
              <w:jc w:val="center"/>
            </w:pPr>
          </w:p>
        </w:tc>
        <w:tc>
          <w:tcPr>
            <w:tcW w:w="1820" w:type="pct"/>
            <w:vMerge/>
            <w:vAlign w:val="center"/>
          </w:tcPr>
          <w:p w14:paraId="3BC44A55" w14:textId="77777777" w:rsidR="00D659DA" w:rsidRPr="00E7357C" w:rsidRDefault="00D659DA" w:rsidP="00C720D7">
            <w:pPr>
              <w:pStyle w:val="S"/>
              <w:spacing w:after="60"/>
              <w:ind w:firstLine="0"/>
              <w:jc w:val="center"/>
            </w:pPr>
          </w:p>
        </w:tc>
        <w:tc>
          <w:tcPr>
            <w:tcW w:w="909" w:type="pct"/>
            <w:vAlign w:val="center"/>
          </w:tcPr>
          <w:p w14:paraId="74648587" w14:textId="45831571" w:rsidR="00D659DA" w:rsidRPr="00E7357C" w:rsidRDefault="00D659DA" w:rsidP="00C720D7">
            <w:pPr>
              <w:pStyle w:val="S"/>
              <w:spacing w:after="60"/>
              <w:ind w:firstLine="0"/>
              <w:jc w:val="center"/>
            </w:pPr>
            <w:r w:rsidRPr="00E7357C">
              <w:rPr>
                <w:lang w:val="en-US"/>
              </w:rPr>
              <w:t>NB</w:t>
            </w:r>
            <w:r w:rsidRPr="00E7357C">
              <w:t xml:space="preserve"> 50-200/181</w:t>
            </w:r>
          </w:p>
        </w:tc>
        <w:tc>
          <w:tcPr>
            <w:tcW w:w="905" w:type="pct"/>
            <w:vAlign w:val="center"/>
          </w:tcPr>
          <w:p w14:paraId="4F638666" w14:textId="50DA7461" w:rsidR="00D659DA" w:rsidRPr="00E7357C" w:rsidRDefault="00D659DA" w:rsidP="00C720D7">
            <w:pPr>
              <w:pStyle w:val="S"/>
              <w:spacing w:after="60"/>
              <w:ind w:firstLine="0"/>
              <w:jc w:val="center"/>
            </w:pPr>
            <w:r w:rsidRPr="00E7357C">
              <w:t>1</w:t>
            </w:r>
          </w:p>
        </w:tc>
        <w:tc>
          <w:tcPr>
            <w:tcW w:w="968" w:type="pct"/>
            <w:vAlign w:val="center"/>
          </w:tcPr>
          <w:p w14:paraId="3827E8B9" w14:textId="551CED95" w:rsidR="00D659DA" w:rsidRPr="00E7357C" w:rsidRDefault="00D659DA" w:rsidP="00C720D7">
            <w:pPr>
              <w:pStyle w:val="S"/>
              <w:spacing w:after="60"/>
              <w:ind w:firstLine="0"/>
              <w:jc w:val="center"/>
            </w:pPr>
            <w:r w:rsidRPr="00E7357C">
              <w:t>11</w:t>
            </w:r>
          </w:p>
        </w:tc>
      </w:tr>
      <w:tr w:rsidR="00603A74" w:rsidRPr="00E7357C" w14:paraId="130CCBE1" w14:textId="77777777" w:rsidTr="00603A74">
        <w:tc>
          <w:tcPr>
            <w:tcW w:w="398" w:type="pct"/>
            <w:vAlign w:val="center"/>
          </w:tcPr>
          <w:p w14:paraId="1C645B22" w14:textId="3893CFA3" w:rsidR="00D659DA" w:rsidRPr="00E7357C" w:rsidRDefault="00235980" w:rsidP="00C720D7">
            <w:pPr>
              <w:pStyle w:val="S"/>
              <w:spacing w:after="60"/>
              <w:ind w:firstLine="0"/>
              <w:jc w:val="center"/>
            </w:pPr>
            <w:r>
              <w:t>4</w:t>
            </w:r>
          </w:p>
        </w:tc>
        <w:tc>
          <w:tcPr>
            <w:tcW w:w="1820" w:type="pct"/>
            <w:vAlign w:val="center"/>
          </w:tcPr>
          <w:p w14:paraId="5108D9A1" w14:textId="05DF9A20" w:rsidR="00D659DA" w:rsidRPr="00E7357C" w:rsidRDefault="00D659DA" w:rsidP="00C720D7">
            <w:pPr>
              <w:pStyle w:val="S"/>
              <w:spacing w:after="60"/>
              <w:ind w:firstLine="0"/>
              <w:jc w:val="center"/>
            </w:pPr>
            <w:r w:rsidRPr="00E7357C">
              <w:t>Насосная станция Ягодная</w:t>
            </w:r>
          </w:p>
        </w:tc>
        <w:tc>
          <w:tcPr>
            <w:tcW w:w="909" w:type="pct"/>
            <w:vAlign w:val="center"/>
          </w:tcPr>
          <w:p w14:paraId="5B91CAC1" w14:textId="1C7B0F54" w:rsidR="00D659DA" w:rsidRPr="00E7357C" w:rsidRDefault="00D659DA" w:rsidP="00C720D7">
            <w:pPr>
              <w:pStyle w:val="S"/>
              <w:spacing w:after="60"/>
              <w:ind w:firstLine="0"/>
              <w:jc w:val="center"/>
            </w:pPr>
            <w:r w:rsidRPr="00E7357C">
              <w:t>1К 150-125-315</w:t>
            </w:r>
          </w:p>
        </w:tc>
        <w:tc>
          <w:tcPr>
            <w:tcW w:w="905" w:type="pct"/>
            <w:vAlign w:val="center"/>
          </w:tcPr>
          <w:p w14:paraId="031C4315" w14:textId="3807CDC7" w:rsidR="00D659DA" w:rsidRPr="00E7357C" w:rsidRDefault="00D659DA" w:rsidP="00C720D7">
            <w:pPr>
              <w:pStyle w:val="S"/>
              <w:spacing w:after="60"/>
              <w:ind w:firstLine="0"/>
              <w:jc w:val="center"/>
            </w:pPr>
            <w:r w:rsidRPr="00E7357C">
              <w:t>2</w:t>
            </w:r>
          </w:p>
        </w:tc>
        <w:tc>
          <w:tcPr>
            <w:tcW w:w="968" w:type="pct"/>
            <w:vAlign w:val="center"/>
          </w:tcPr>
          <w:p w14:paraId="6E461E7E" w14:textId="372C3EB9" w:rsidR="00D659DA" w:rsidRPr="00E7357C" w:rsidRDefault="00D659DA" w:rsidP="00C720D7">
            <w:pPr>
              <w:pStyle w:val="S"/>
              <w:spacing w:after="60"/>
              <w:ind w:firstLine="0"/>
              <w:jc w:val="center"/>
            </w:pPr>
            <w:r w:rsidRPr="00E7357C">
              <w:t>2х30</w:t>
            </w:r>
          </w:p>
        </w:tc>
      </w:tr>
    </w:tbl>
    <w:p w14:paraId="168ACDD4" w14:textId="6606EEA4" w:rsidR="00B51C67" w:rsidRPr="00E7357C" w:rsidRDefault="00B51C67" w:rsidP="00C720D7">
      <w:pPr>
        <w:pStyle w:val="S"/>
        <w:spacing w:after="60"/>
        <w:jc w:val="center"/>
        <w:rPr>
          <w:u w:val="single"/>
        </w:rPr>
      </w:pPr>
    </w:p>
    <w:p w14:paraId="33CC0AAB" w14:textId="2C6058F3" w:rsidR="00702B33" w:rsidRPr="00E7357C" w:rsidRDefault="00702B33" w:rsidP="00C720D7">
      <w:pPr>
        <w:spacing w:before="120"/>
      </w:pPr>
      <w:r w:rsidRPr="00E7357C">
        <w:t xml:space="preserve">Гидравлические схемы насосных станций приведены в приложении </w:t>
      </w:r>
      <w:r w:rsidR="002A3B7D" w:rsidRPr="00E7357C">
        <w:t>2.</w:t>
      </w:r>
    </w:p>
    <w:p w14:paraId="234AFD6F" w14:textId="77777777" w:rsidR="00D555D3" w:rsidRPr="00E7357C" w:rsidRDefault="00D555D3" w:rsidP="00C720D7">
      <w:pPr>
        <w:spacing w:before="120"/>
      </w:pPr>
    </w:p>
    <w:p w14:paraId="287F9DA7" w14:textId="77777777" w:rsidR="00E81C71" w:rsidRPr="00E7357C" w:rsidRDefault="00E81C71" w:rsidP="00C720D7">
      <w:pPr>
        <w:pStyle w:val="5"/>
        <w:rPr>
          <w:rFonts w:eastAsia="TimesNewRomanPS-BoldMT"/>
        </w:rPr>
      </w:pPr>
      <w:bookmarkStart w:id="4" w:name="_Toc150505015"/>
      <w:r w:rsidRPr="00E7357C">
        <w:rPr>
          <w:rFonts w:eastAsia="TimesNewRomanPS-BoldMT"/>
        </w:rPr>
        <w:t xml:space="preserve">б) </w:t>
      </w:r>
      <w:r w:rsidR="00971939" w:rsidRPr="00E7357C">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4"/>
    </w:p>
    <w:p w14:paraId="30680FB8" w14:textId="5F60A251" w:rsidR="00857B09" w:rsidRPr="00E7357C" w:rsidRDefault="00900C59" w:rsidP="00C720D7">
      <w:pPr>
        <w:spacing w:after="0"/>
      </w:pPr>
      <w:r w:rsidRPr="00E7357C">
        <w:t>Характеристики и</w:t>
      </w:r>
      <w:r w:rsidR="00B82889" w:rsidRPr="00E7357C">
        <w:t xml:space="preserve"> тепловая мощность </w:t>
      </w:r>
      <w:r w:rsidRPr="00E7357C">
        <w:t>скважин</w:t>
      </w:r>
      <w:r w:rsidR="00B82889" w:rsidRPr="00E7357C">
        <w:t xml:space="preserve"> </w:t>
      </w:r>
      <w:r w:rsidRPr="00E7357C">
        <w:t>приведены</w:t>
      </w:r>
      <w:r w:rsidR="00B82889" w:rsidRPr="00E7357C">
        <w:t xml:space="preserve"> в таблице </w:t>
      </w:r>
      <w:r w:rsidR="007C30F5" w:rsidRPr="00E7357C">
        <w:t>1.3</w:t>
      </w:r>
      <w:r w:rsidR="00306A17" w:rsidRPr="00E7357C">
        <w:t xml:space="preserve">. </w:t>
      </w:r>
    </w:p>
    <w:p w14:paraId="3919419F" w14:textId="40A2A6C6" w:rsidR="00B82889" w:rsidRPr="00E7357C" w:rsidRDefault="00B82889" w:rsidP="00C720D7">
      <w:pPr>
        <w:spacing w:after="0"/>
        <w:ind w:firstLine="0"/>
        <w:jc w:val="right"/>
      </w:pPr>
      <w:r w:rsidRPr="00E7357C">
        <w:lastRenderedPageBreak/>
        <w:t xml:space="preserve">Таблица </w:t>
      </w:r>
      <w:r w:rsidR="00576962" w:rsidRPr="00E7357C">
        <w:t>1.3</w:t>
      </w:r>
    </w:p>
    <w:tbl>
      <w:tblPr>
        <w:tblW w:w="5000" w:type="pct"/>
        <w:tblLook w:val="04A0" w:firstRow="1" w:lastRow="0" w:firstColumn="1" w:lastColumn="0" w:noHBand="0" w:noVBand="1"/>
      </w:tblPr>
      <w:tblGrid>
        <w:gridCol w:w="2275"/>
        <w:gridCol w:w="1073"/>
        <w:gridCol w:w="1400"/>
        <w:gridCol w:w="1453"/>
        <w:gridCol w:w="1432"/>
        <w:gridCol w:w="1701"/>
      </w:tblGrid>
      <w:tr w:rsidR="00E7357C" w:rsidRPr="00E7357C" w14:paraId="0A177A3F" w14:textId="77777777" w:rsidTr="00C26A09">
        <w:trPr>
          <w:trHeight w:val="1830"/>
        </w:trPr>
        <w:tc>
          <w:tcPr>
            <w:tcW w:w="121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B4B87F6" w14:textId="77777777" w:rsidR="00C00A27" w:rsidRPr="00E7357C" w:rsidRDefault="00C00A27" w:rsidP="00C720D7">
            <w:pPr>
              <w:ind w:firstLine="0"/>
              <w:jc w:val="center"/>
              <w:rPr>
                <w:b/>
                <w:bCs/>
                <w:sz w:val="20"/>
                <w:szCs w:val="20"/>
              </w:rPr>
            </w:pPr>
            <w:bookmarkStart w:id="5" w:name="OLE_LINK2" w:colFirst="3" w:colLast="5"/>
            <w:r w:rsidRPr="00E7357C">
              <w:rPr>
                <w:b/>
                <w:bCs/>
                <w:sz w:val="20"/>
                <w:szCs w:val="20"/>
              </w:rPr>
              <w:t>Наименование участка</w:t>
            </w:r>
          </w:p>
        </w:tc>
        <w:tc>
          <w:tcPr>
            <w:tcW w:w="575" w:type="pct"/>
            <w:tcBorders>
              <w:top w:val="single" w:sz="8" w:space="0" w:color="auto"/>
              <w:left w:val="nil"/>
              <w:bottom w:val="single" w:sz="8" w:space="0" w:color="auto"/>
              <w:right w:val="single" w:sz="8" w:space="0" w:color="auto"/>
            </w:tcBorders>
            <w:shd w:val="clear" w:color="auto" w:fill="auto"/>
            <w:vAlign w:val="center"/>
            <w:hideMark/>
          </w:tcPr>
          <w:p w14:paraId="6BABA967" w14:textId="77777777" w:rsidR="00C00A27" w:rsidRPr="00E7357C" w:rsidRDefault="00C00A27" w:rsidP="00C720D7">
            <w:pPr>
              <w:ind w:firstLine="0"/>
              <w:jc w:val="center"/>
              <w:rPr>
                <w:b/>
                <w:bCs/>
                <w:sz w:val="20"/>
                <w:szCs w:val="20"/>
              </w:rPr>
            </w:pPr>
            <w:r w:rsidRPr="00E7357C">
              <w:rPr>
                <w:b/>
                <w:bCs/>
                <w:sz w:val="20"/>
                <w:szCs w:val="20"/>
              </w:rPr>
              <w:t>Напор, кгс/см</w:t>
            </w:r>
            <w:r w:rsidRPr="00E7357C">
              <w:rPr>
                <w:b/>
                <w:bCs/>
                <w:sz w:val="20"/>
                <w:szCs w:val="20"/>
                <w:vertAlign w:val="superscript"/>
              </w:rPr>
              <w:t>2</w:t>
            </w:r>
          </w:p>
        </w:tc>
        <w:tc>
          <w:tcPr>
            <w:tcW w:w="750" w:type="pct"/>
            <w:tcBorders>
              <w:top w:val="single" w:sz="8" w:space="0" w:color="auto"/>
              <w:left w:val="nil"/>
              <w:bottom w:val="single" w:sz="8" w:space="0" w:color="auto"/>
              <w:right w:val="single" w:sz="8" w:space="0" w:color="auto"/>
            </w:tcBorders>
            <w:shd w:val="clear" w:color="auto" w:fill="auto"/>
            <w:vAlign w:val="center"/>
            <w:hideMark/>
          </w:tcPr>
          <w:p w14:paraId="338EC7BC" w14:textId="77777777" w:rsidR="00C00A27" w:rsidRPr="00E7357C" w:rsidRDefault="00C00A27" w:rsidP="00C720D7">
            <w:pPr>
              <w:ind w:firstLine="0"/>
              <w:jc w:val="center"/>
              <w:rPr>
                <w:b/>
                <w:bCs/>
                <w:sz w:val="20"/>
                <w:szCs w:val="20"/>
              </w:rPr>
            </w:pPr>
            <w:r w:rsidRPr="00E7357C">
              <w:rPr>
                <w:b/>
                <w:bCs/>
                <w:sz w:val="20"/>
                <w:szCs w:val="20"/>
              </w:rPr>
              <w:t xml:space="preserve">Температура по результатам замеров, </w:t>
            </w:r>
            <w:r w:rsidRPr="00E7357C">
              <w:rPr>
                <w:b/>
                <w:bCs/>
                <w:sz w:val="20"/>
                <w:szCs w:val="20"/>
                <w:vertAlign w:val="superscript"/>
              </w:rPr>
              <w:t>0</w:t>
            </w:r>
            <w:r w:rsidRPr="00E7357C">
              <w:rPr>
                <w:b/>
                <w:bCs/>
                <w:sz w:val="20"/>
                <w:szCs w:val="20"/>
              </w:rPr>
              <w:t>С</w:t>
            </w:r>
          </w:p>
        </w:tc>
        <w:tc>
          <w:tcPr>
            <w:tcW w:w="778" w:type="pct"/>
            <w:tcBorders>
              <w:top w:val="single" w:sz="8" w:space="0" w:color="auto"/>
              <w:left w:val="nil"/>
              <w:bottom w:val="single" w:sz="8" w:space="0" w:color="auto"/>
              <w:right w:val="single" w:sz="8" w:space="0" w:color="auto"/>
            </w:tcBorders>
            <w:shd w:val="clear" w:color="auto" w:fill="auto"/>
            <w:vAlign w:val="center"/>
            <w:hideMark/>
          </w:tcPr>
          <w:p w14:paraId="07913FC2" w14:textId="77777777" w:rsidR="00C00A27" w:rsidRPr="00E7357C" w:rsidRDefault="00C00A27" w:rsidP="00C720D7">
            <w:pPr>
              <w:ind w:firstLine="0"/>
              <w:jc w:val="center"/>
              <w:rPr>
                <w:b/>
                <w:bCs/>
                <w:sz w:val="20"/>
                <w:szCs w:val="20"/>
              </w:rPr>
            </w:pPr>
            <w:r w:rsidRPr="00E7357C">
              <w:rPr>
                <w:b/>
                <w:bCs/>
                <w:sz w:val="20"/>
                <w:szCs w:val="20"/>
              </w:rPr>
              <w:t>Фактический расход по результатам замеров, л/с</w:t>
            </w:r>
          </w:p>
        </w:tc>
        <w:tc>
          <w:tcPr>
            <w:tcW w:w="767" w:type="pct"/>
            <w:tcBorders>
              <w:top w:val="single" w:sz="8" w:space="0" w:color="auto"/>
              <w:left w:val="nil"/>
              <w:bottom w:val="single" w:sz="8" w:space="0" w:color="auto"/>
              <w:right w:val="single" w:sz="8" w:space="0" w:color="auto"/>
            </w:tcBorders>
            <w:shd w:val="clear" w:color="auto" w:fill="auto"/>
            <w:vAlign w:val="center"/>
            <w:hideMark/>
          </w:tcPr>
          <w:p w14:paraId="6A479B63" w14:textId="61ED4773" w:rsidR="00C00A27" w:rsidRPr="00E7357C" w:rsidRDefault="00C00A27" w:rsidP="00C720D7">
            <w:pPr>
              <w:ind w:firstLine="0"/>
              <w:jc w:val="center"/>
              <w:rPr>
                <w:b/>
                <w:bCs/>
                <w:sz w:val="20"/>
                <w:szCs w:val="20"/>
              </w:rPr>
            </w:pPr>
            <w:r w:rsidRPr="00E7357C">
              <w:rPr>
                <w:b/>
                <w:bCs/>
                <w:sz w:val="20"/>
                <w:szCs w:val="20"/>
              </w:rPr>
              <w:t xml:space="preserve">Фактическая тепловая </w:t>
            </w:r>
            <w:r w:rsidR="00743684" w:rsidRPr="00E7357C">
              <w:rPr>
                <w:b/>
                <w:bCs/>
                <w:sz w:val="20"/>
                <w:szCs w:val="20"/>
              </w:rPr>
              <w:t>мощность</w:t>
            </w:r>
            <w:r w:rsidRPr="00E7357C">
              <w:rPr>
                <w:b/>
                <w:bCs/>
                <w:sz w:val="20"/>
                <w:szCs w:val="20"/>
              </w:rPr>
              <w:t xml:space="preserve"> при температуре сброса +5</w:t>
            </w:r>
            <w:r w:rsidR="00A3641A" w:rsidRPr="00E7357C">
              <w:rPr>
                <w:b/>
                <w:bCs/>
                <w:sz w:val="20"/>
                <w:szCs w:val="20"/>
              </w:rPr>
              <w:t>0</w:t>
            </w:r>
            <w:r w:rsidRPr="00E7357C">
              <w:rPr>
                <w:b/>
                <w:bCs/>
                <w:sz w:val="20"/>
                <w:szCs w:val="20"/>
                <w:vertAlign w:val="superscript"/>
              </w:rPr>
              <w:t>о</w:t>
            </w:r>
            <w:r w:rsidRPr="00E7357C">
              <w:rPr>
                <w:b/>
                <w:bCs/>
                <w:sz w:val="20"/>
                <w:szCs w:val="20"/>
              </w:rPr>
              <w:t>С, Гкал/час</w:t>
            </w:r>
          </w:p>
        </w:tc>
        <w:tc>
          <w:tcPr>
            <w:tcW w:w="911" w:type="pct"/>
            <w:tcBorders>
              <w:top w:val="single" w:sz="8" w:space="0" w:color="auto"/>
              <w:left w:val="nil"/>
              <w:bottom w:val="single" w:sz="8" w:space="0" w:color="auto"/>
              <w:right w:val="single" w:sz="8" w:space="0" w:color="auto"/>
            </w:tcBorders>
            <w:shd w:val="clear" w:color="auto" w:fill="auto"/>
            <w:vAlign w:val="center"/>
            <w:hideMark/>
          </w:tcPr>
          <w:p w14:paraId="582121B8" w14:textId="1237F3F6" w:rsidR="00C00A27" w:rsidRPr="00E7357C" w:rsidRDefault="00C00A27" w:rsidP="00C720D7">
            <w:pPr>
              <w:ind w:firstLine="0"/>
              <w:jc w:val="center"/>
              <w:rPr>
                <w:b/>
                <w:bCs/>
                <w:sz w:val="20"/>
                <w:szCs w:val="20"/>
              </w:rPr>
            </w:pPr>
            <w:r w:rsidRPr="00E7357C">
              <w:rPr>
                <w:b/>
                <w:bCs/>
                <w:sz w:val="20"/>
                <w:szCs w:val="20"/>
              </w:rPr>
              <w:t xml:space="preserve">Теоретически возможная </w:t>
            </w:r>
            <w:r w:rsidR="00743684" w:rsidRPr="00E7357C">
              <w:rPr>
                <w:b/>
                <w:bCs/>
                <w:sz w:val="20"/>
                <w:szCs w:val="20"/>
              </w:rPr>
              <w:t xml:space="preserve">(установленная) </w:t>
            </w:r>
            <w:r w:rsidRPr="00E7357C">
              <w:rPr>
                <w:b/>
                <w:bCs/>
                <w:sz w:val="20"/>
                <w:szCs w:val="20"/>
              </w:rPr>
              <w:t xml:space="preserve">тепловая </w:t>
            </w:r>
            <w:r w:rsidR="00743684" w:rsidRPr="00E7357C">
              <w:rPr>
                <w:b/>
                <w:bCs/>
                <w:sz w:val="20"/>
                <w:szCs w:val="20"/>
              </w:rPr>
              <w:t>мощность</w:t>
            </w:r>
            <w:r w:rsidRPr="00E7357C">
              <w:rPr>
                <w:b/>
                <w:bCs/>
                <w:sz w:val="20"/>
                <w:szCs w:val="20"/>
              </w:rPr>
              <w:t xml:space="preserve"> при температуре сброса +35</w:t>
            </w:r>
            <w:r w:rsidRPr="00E7357C">
              <w:rPr>
                <w:b/>
                <w:bCs/>
                <w:sz w:val="20"/>
                <w:szCs w:val="20"/>
                <w:vertAlign w:val="superscript"/>
              </w:rPr>
              <w:t>о</w:t>
            </w:r>
            <w:r w:rsidRPr="00E7357C">
              <w:rPr>
                <w:b/>
                <w:bCs/>
                <w:sz w:val="20"/>
                <w:szCs w:val="20"/>
              </w:rPr>
              <w:t>С, Гкал/час</w:t>
            </w:r>
          </w:p>
        </w:tc>
      </w:tr>
      <w:tr w:rsidR="00E7357C" w:rsidRPr="00E7357C" w14:paraId="3F3B67F6" w14:textId="77777777" w:rsidTr="00BE58E3">
        <w:trPr>
          <w:trHeight w:val="315"/>
        </w:trPr>
        <w:tc>
          <w:tcPr>
            <w:tcW w:w="1219" w:type="pct"/>
            <w:tcBorders>
              <w:top w:val="nil"/>
              <w:left w:val="single" w:sz="8" w:space="0" w:color="auto"/>
              <w:bottom w:val="single" w:sz="8" w:space="0" w:color="auto"/>
              <w:right w:val="single" w:sz="8" w:space="0" w:color="auto"/>
            </w:tcBorders>
            <w:shd w:val="clear" w:color="auto" w:fill="auto"/>
            <w:vAlign w:val="center"/>
            <w:hideMark/>
          </w:tcPr>
          <w:p w14:paraId="41B973AA" w14:textId="77777777" w:rsidR="00C26A09" w:rsidRPr="00E7357C" w:rsidRDefault="00C26A09" w:rsidP="00C720D7">
            <w:pPr>
              <w:ind w:firstLine="0"/>
              <w:rPr>
                <w:b/>
                <w:bCs/>
                <w:sz w:val="20"/>
                <w:szCs w:val="20"/>
              </w:rPr>
            </w:pPr>
            <w:r w:rsidRPr="00E7357C">
              <w:rPr>
                <w:b/>
                <w:bCs/>
                <w:sz w:val="20"/>
                <w:szCs w:val="20"/>
              </w:rPr>
              <w:t>Скважина №16</w:t>
            </w:r>
          </w:p>
        </w:tc>
        <w:tc>
          <w:tcPr>
            <w:tcW w:w="575" w:type="pct"/>
            <w:tcBorders>
              <w:top w:val="nil"/>
              <w:left w:val="nil"/>
              <w:bottom w:val="single" w:sz="8" w:space="0" w:color="auto"/>
              <w:right w:val="single" w:sz="8" w:space="0" w:color="auto"/>
            </w:tcBorders>
            <w:shd w:val="clear" w:color="auto" w:fill="auto"/>
            <w:vAlign w:val="center"/>
            <w:hideMark/>
          </w:tcPr>
          <w:p w14:paraId="0297241E" w14:textId="77777777" w:rsidR="00C26A09" w:rsidRPr="00E7357C" w:rsidRDefault="00C26A09" w:rsidP="00C720D7">
            <w:pPr>
              <w:spacing w:after="0"/>
              <w:ind w:firstLine="0"/>
              <w:jc w:val="center"/>
              <w:rPr>
                <w:sz w:val="20"/>
                <w:szCs w:val="20"/>
              </w:rPr>
            </w:pPr>
            <w:r w:rsidRPr="00E7357C">
              <w:rPr>
                <w:sz w:val="20"/>
                <w:szCs w:val="20"/>
              </w:rPr>
              <w:t>1,65</w:t>
            </w:r>
          </w:p>
        </w:tc>
        <w:tc>
          <w:tcPr>
            <w:tcW w:w="750" w:type="pct"/>
            <w:tcBorders>
              <w:top w:val="nil"/>
              <w:left w:val="nil"/>
              <w:bottom w:val="single" w:sz="8" w:space="0" w:color="auto"/>
              <w:right w:val="single" w:sz="8" w:space="0" w:color="auto"/>
            </w:tcBorders>
            <w:shd w:val="clear" w:color="auto" w:fill="auto"/>
            <w:vAlign w:val="center"/>
            <w:hideMark/>
          </w:tcPr>
          <w:p w14:paraId="7B5140D4" w14:textId="77777777" w:rsidR="00C26A09" w:rsidRPr="00E7357C" w:rsidRDefault="00C26A09" w:rsidP="00C720D7">
            <w:pPr>
              <w:spacing w:after="0"/>
              <w:ind w:firstLine="0"/>
              <w:jc w:val="center"/>
              <w:rPr>
                <w:sz w:val="20"/>
                <w:szCs w:val="20"/>
              </w:rPr>
            </w:pPr>
            <w:r w:rsidRPr="00E7357C">
              <w:rPr>
                <w:sz w:val="20"/>
                <w:szCs w:val="20"/>
              </w:rPr>
              <w:t>74</w:t>
            </w:r>
          </w:p>
        </w:tc>
        <w:tc>
          <w:tcPr>
            <w:tcW w:w="778" w:type="pct"/>
            <w:tcBorders>
              <w:top w:val="nil"/>
              <w:left w:val="nil"/>
              <w:bottom w:val="single" w:sz="8" w:space="0" w:color="auto"/>
              <w:right w:val="single" w:sz="8" w:space="0" w:color="auto"/>
            </w:tcBorders>
            <w:shd w:val="clear" w:color="auto" w:fill="auto"/>
            <w:vAlign w:val="center"/>
            <w:hideMark/>
          </w:tcPr>
          <w:p w14:paraId="7730EC1E" w14:textId="6CBC2129" w:rsidR="00C26A09" w:rsidRPr="00E7357C" w:rsidRDefault="00C26A09" w:rsidP="00C720D7">
            <w:pPr>
              <w:spacing w:after="0"/>
              <w:ind w:firstLine="0"/>
              <w:jc w:val="center"/>
              <w:rPr>
                <w:sz w:val="20"/>
                <w:szCs w:val="20"/>
              </w:rPr>
            </w:pPr>
            <w:r w:rsidRPr="00E7357C">
              <w:rPr>
                <w:sz w:val="20"/>
                <w:szCs w:val="20"/>
              </w:rPr>
              <w:t>12,7</w:t>
            </w:r>
          </w:p>
        </w:tc>
        <w:tc>
          <w:tcPr>
            <w:tcW w:w="767" w:type="pct"/>
            <w:tcBorders>
              <w:top w:val="nil"/>
              <w:left w:val="nil"/>
              <w:bottom w:val="single" w:sz="8" w:space="0" w:color="auto"/>
              <w:right w:val="single" w:sz="8" w:space="0" w:color="auto"/>
            </w:tcBorders>
            <w:shd w:val="clear" w:color="auto" w:fill="auto"/>
            <w:noWrap/>
            <w:vAlign w:val="center"/>
            <w:hideMark/>
          </w:tcPr>
          <w:p w14:paraId="2ADF296B" w14:textId="28A4CCB7" w:rsidR="00C26A09" w:rsidRPr="00E7357C" w:rsidRDefault="00C26A09" w:rsidP="00C720D7">
            <w:pPr>
              <w:spacing w:after="0"/>
              <w:ind w:firstLine="0"/>
              <w:jc w:val="center"/>
              <w:rPr>
                <w:sz w:val="20"/>
                <w:szCs w:val="20"/>
              </w:rPr>
            </w:pPr>
            <w:r w:rsidRPr="00E7357C">
              <w:rPr>
                <w:sz w:val="20"/>
                <w:szCs w:val="20"/>
              </w:rPr>
              <w:t>1,1</w:t>
            </w:r>
          </w:p>
        </w:tc>
        <w:tc>
          <w:tcPr>
            <w:tcW w:w="911" w:type="pct"/>
            <w:tcBorders>
              <w:top w:val="nil"/>
              <w:left w:val="nil"/>
              <w:bottom w:val="single" w:sz="8" w:space="0" w:color="auto"/>
              <w:right w:val="single" w:sz="8" w:space="0" w:color="auto"/>
            </w:tcBorders>
            <w:shd w:val="clear" w:color="auto" w:fill="auto"/>
            <w:noWrap/>
            <w:vAlign w:val="center"/>
            <w:hideMark/>
          </w:tcPr>
          <w:p w14:paraId="4E44C4B6" w14:textId="5C8E6515" w:rsidR="00C26A09" w:rsidRPr="00E7357C" w:rsidRDefault="00C26A09" w:rsidP="00C720D7">
            <w:pPr>
              <w:spacing w:after="0"/>
              <w:ind w:firstLine="0"/>
              <w:jc w:val="center"/>
              <w:rPr>
                <w:sz w:val="20"/>
                <w:szCs w:val="20"/>
              </w:rPr>
            </w:pPr>
            <w:r w:rsidRPr="00E7357C">
              <w:rPr>
                <w:sz w:val="20"/>
                <w:szCs w:val="20"/>
              </w:rPr>
              <w:t>1,8</w:t>
            </w:r>
          </w:p>
        </w:tc>
      </w:tr>
      <w:tr w:rsidR="00E7357C" w:rsidRPr="00E7357C" w14:paraId="5992E5D7" w14:textId="77777777" w:rsidTr="00BE58E3">
        <w:trPr>
          <w:trHeight w:val="315"/>
        </w:trPr>
        <w:tc>
          <w:tcPr>
            <w:tcW w:w="1219" w:type="pct"/>
            <w:tcBorders>
              <w:top w:val="nil"/>
              <w:left w:val="single" w:sz="8" w:space="0" w:color="auto"/>
              <w:bottom w:val="single" w:sz="8" w:space="0" w:color="auto"/>
              <w:right w:val="single" w:sz="8" w:space="0" w:color="auto"/>
            </w:tcBorders>
            <w:shd w:val="clear" w:color="auto" w:fill="auto"/>
            <w:vAlign w:val="center"/>
            <w:hideMark/>
          </w:tcPr>
          <w:p w14:paraId="65102D25" w14:textId="77777777" w:rsidR="00C26A09" w:rsidRPr="00E7357C" w:rsidRDefault="00C26A09" w:rsidP="00C720D7">
            <w:pPr>
              <w:ind w:firstLine="0"/>
              <w:rPr>
                <w:b/>
                <w:bCs/>
                <w:sz w:val="20"/>
                <w:szCs w:val="20"/>
              </w:rPr>
            </w:pPr>
            <w:r w:rsidRPr="00E7357C">
              <w:rPr>
                <w:b/>
                <w:bCs/>
                <w:sz w:val="20"/>
                <w:szCs w:val="20"/>
              </w:rPr>
              <w:t>Скважина №44</w:t>
            </w:r>
          </w:p>
        </w:tc>
        <w:tc>
          <w:tcPr>
            <w:tcW w:w="575" w:type="pct"/>
            <w:tcBorders>
              <w:top w:val="nil"/>
              <w:left w:val="nil"/>
              <w:bottom w:val="single" w:sz="8" w:space="0" w:color="auto"/>
              <w:right w:val="single" w:sz="8" w:space="0" w:color="auto"/>
            </w:tcBorders>
            <w:shd w:val="clear" w:color="auto" w:fill="auto"/>
            <w:vAlign w:val="center"/>
            <w:hideMark/>
          </w:tcPr>
          <w:p w14:paraId="38A0CA0C" w14:textId="77777777" w:rsidR="00C26A09" w:rsidRPr="00E7357C" w:rsidRDefault="00C26A09" w:rsidP="00C720D7">
            <w:pPr>
              <w:spacing w:after="0"/>
              <w:ind w:firstLine="0"/>
              <w:jc w:val="center"/>
              <w:rPr>
                <w:sz w:val="20"/>
                <w:szCs w:val="20"/>
              </w:rPr>
            </w:pPr>
            <w:r w:rsidRPr="00E7357C">
              <w:rPr>
                <w:sz w:val="20"/>
                <w:szCs w:val="20"/>
              </w:rPr>
              <w:t>1,86</w:t>
            </w:r>
          </w:p>
        </w:tc>
        <w:tc>
          <w:tcPr>
            <w:tcW w:w="750" w:type="pct"/>
            <w:tcBorders>
              <w:top w:val="nil"/>
              <w:left w:val="nil"/>
              <w:bottom w:val="single" w:sz="8" w:space="0" w:color="auto"/>
              <w:right w:val="single" w:sz="8" w:space="0" w:color="auto"/>
            </w:tcBorders>
            <w:shd w:val="clear" w:color="auto" w:fill="auto"/>
            <w:vAlign w:val="center"/>
            <w:hideMark/>
          </w:tcPr>
          <w:p w14:paraId="0B73ED87" w14:textId="77777777" w:rsidR="00C26A09" w:rsidRPr="00E7357C" w:rsidRDefault="00C26A09" w:rsidP="00C720D7">
            <w:pPr>
              <w:spacing w:after="0"/>
              <w:ind w:firstLine="0"/>
              <w:jc w:val="center"/>
              <w:rPr>
                <w:sz w:val="20"/>
                <w:szCs w:val="20"/>
              </w:rPr>
            </w:pPr>
            <w:r w:rsidRPr="00E7357C">
              <w:rPr>
                <w:sz w:val="20"/>
                <w:szCs w:val="20"/>
              </w:rPr>
              <w:t>73</w:t>
            </w:r>
          </w:p>
        </w:tc>
        <w:tc>
          <w:tcPr>
            <w:tcW w:w="778" w:type="pct"/>
            <w:tcBorders>
              <w:top w:val="nil"/>
              <w:left w:val="nil"/>
              <w:bottom w:val="single" w:sz="8" w:space="0" w:color="auto"/>
              <w:right w:val="single" w:sz="8" w:space="0" w:color="auto"/>
            </w:tcBorders>
            <w:shd w:val="clear" w:color="auto" w:fill="auto"/>
            <w:noWrap/>
            <w:vAlign w:val="center"/>
            <w:hideMark/>
          </w:tcPr>
          <w:p w14:paraId="796C0C3C" w14:textId="033677F8" w:rsidR="00C26A09" w:rsidRPr="00E7357C" w:rsidRDefault="00C26A09" w:rsidP="00C720D7">
            <w:pPr>
              <w:spacing w:after="0"/>
              <w:ind w:firstLine="0"/>
              <w:jc w:val="center"/>
              <w:rPr>
                <w:sz w:val="20"/>
                <w:szCs w:val="20"/>
              </w:rPr>
            </w:pPr>
            <w:r w:rsidRPr="00E7357C">
              <w:rPr>
                <w:sz w:val="20"/>
                <w:szCs w:val="20"/>
              </w:rPr>
              <w:t>26,1</w:t>
            </w:r>
          </w:p>
        </w:tc>
        <w:tc>
          <w:tcPr>
            <w:tcW w:w="767" w:type="pct"/>
            <w:tcBorders>
              <w:top w:val="nil"/>
              <w:left w:val="nil"/>
              <w:bottom w:val="single" w:sz="8" w:space="0" w:color="auto"/>
              <w:right w:val="single" w:sz="8" w:space="0" w:color="auto"/>
            </w:tcBorders>
            <w:shd w:val="clear" w:color="auto" w:fill="auto"/>
            <w:noWrap/>
            <w:vAlign w:val="center"/>
            <w:hideMark/>
          </w:tcPr>
          <w:p w14:paraId="411E62D7" w14:textId="6A446CD6" w:rsidR="00C26A09" w:rsidRPr="00E7357C" w:rsidRDefault="00C26A09" w:rsidP="00C720D7">
            <w:pPr>
              <w:spacing w:after="0"/>
              <w:ind w:firstLine="0"/>
              <w:jc w:val="center"/>
              <w:rPr>
                <w:sz w:val="20"/>
                <w:szCs w:val="20"/>
              </w:rPr>
            </w:pPr>
            <w:r w:rsidRPr="00E7357C">
              <w:rPr>
                <w:sz w:val="20"/>
                <w:szCs w:val="20"/>
              </w:rPr>
              <w:t>2,2</w:t>
            </w:r>
          </w:p>
        </w:tc>
        <w:tc>
          <w:tcPr>
            <w:tcW w:w="911" w:type="pct"/>
            <w:tcBorders>
              <w:top w:val="nil"/>
              <w:left w:val="nil"/>
              <w:bottom w:val="single" w:sz="8" w:space="0" w:color="auto"/>
              <w:right w:val="single" w:sz="8" w:space="0" w:color="auto"/>
            </w:tcBorders>
            <w:shd w:val="clear" w:color="auto" w:fill="auto"/>
            <w:noWrap/>
            <w:vAlign w:val="center"/>
            <w:hideMark/>
          </w:tcPr>
          <w:p w14:paraId="45C2B47C" w14:textId="603A5D4C" w:rsidR="00C26A09" w:rsidRPr="00E7357C" w:rsidRDefault="00C26A09" w:rsidP="00C720D7">
            <w:pPr>
              <w:spacing w:after="0"/>
              <w:ind w:firstLine="0"/>
              <w:jc w:val="center"/>
              <w:rPr>
                <w:sz w:val="20"/>
                <w:szCs w:val="20"/>
              </w:rPr>
            </w:pPr>
            <w:r w:rsidRPr="00E7357C">
              <w:rPr>
                <w:sz w:val="20"/>
                <w:szCs w:val="20"/>
              </w:rPr>
              <w:t>3,6</w:t>
            </w:r>
          </w:p>
        </w:tc>
      </w:tr>
      <w:tr w:rsidR="00E7357C" w:rsidRPr="00E7357C" w14:paraId="0DC1939D" w14:textId="77777777" w:rsidTr="00BE58E3">
        <w:trPr>
          <w:trHeight w:val="315"/>
        </w:trPr>
        <w:tc>
          <w:tcPr>
            <w:tcW w:w="1219" w:type="pct"/>
            <w:tcBorders>
              <w:top w:val="nil"/>
              <w:left w:val="single" w:sz="8" w:space="0" w:color="auto"/>
              <w:bottom w:val="single" w:sz="8" w:space="0" w:color="auto"/>
              <w:right w:val="single" w:sz="8" w:space="0" w:color="auto"/>
            </w:tcBorders>
            <w:shd w:val="clear" w:color="auto" w:fill="auto"/>
            <w:vAlign w:val="center"/>
            <w:hideMark/>
          </w:tcPr>
          <w:p w14:paraId="73885F6A" w14:textId="77777777" w:rsidR="00C26A09" w:rsidRPr="00E7357C" w:rsidRDefault="00C26A09" w:rsidP="00C720D7">
            <w:pPr>
              <w:ind w:firstLine="0"/>
              <w:rPr>
                <w:b/>
                <w:bCs/>
                <w:sz w:val="20"/>
                <w:szCs w:val="20"/>
              </w:rPr>
            </w:pPr>
            <w:r w:rsidRPr="00E7357C">
              <w:rPr>
                <w:b/>
                <w:bCs/>
                <w:sz w:val="20"/>
                <w:szCs w:val="20"/>
              </w:rPr>
              <w:t>Скважина №42</w:t>
            </w:r>
          </w:p>
        </w:tc>
        <w:tc>
          <w:tcPr>
            <w:tcW w:w="575" w:type="pct"/>
            <w:tcBorders>
              <w:top w:val="nil"/>
              <w:left w:val="nil"/>
              <w:bottom w:val="single" w:sz="8" w:space="0" w:color="auto"/>
              <w:right w:val="single" w:sz="8" w:space="0" w:color="auto"/>
            </w:tcBorders>
            <w:shd w:val="clear" w:color="auto" w:fill="auto"/>
            <w:vAlign w:val="center"/>
            <w:hideMark/>
          </w:tcPr>
          <w:p w14:paraId="51C15E71" w14:textId="77777777" w:rsidR="00C26A09" w:rsidRPr="00E7357C" w:rsidRDefault="00C26A09" w:rsidP="00C720D7">
            <w:pPr>
              <w:spacing w:after="0"/>
              <w:ind w:firstLine="0"/>
              <w:jc w:val="center"/>
              <w:rPr>
                <w:sz w:val="20"/>
                <w:szCs w:val="20"/>
              </w:rPr>
            </w:pPr>
            <w:r w:rsidRPr="00E7357C">
              <w:rPr>
                <w:sz w:val="20"/>
                <w:szCs w:val="20"/>
              </w:rPr>
              <w:t>1,65</w:t>
            </w:r>
          </w:p>
        </w:tc>
        <w:tc>
          <w:tcPr>
            <w:tcW w:w="750" w:type="pct"/>
            <w:tcBorders>
              <w:top w:val="nil"/>
              <w:left w:val="nil"/>
              <w:bottom w:val="single" w:sz="8" w:space="0" w:color="auto"/>
              <w:right w:val="single" w:sz="8" w:space="0" w:color="auto"/>
            </w:tcBorders>
            <w:shd w:val="clear" w:color="auto" w:fill="auto"/>
            <w:vAlign w:val="center"/>
            <w:hideMark/>
          </w:tcPr>
          <w:p w14:paraId="0250F57D" w14:textId="77777777" w:rsidR="00C26A09" w:rsidRPr="00E7357C" w:rsidRDefault="00C26A09" w:rsidP="00C720D7">
            <w:pPr>
              <w:spacing w:after="0"/>
              <w:ind w:firstLine="0"/>
              <w:jc w:val="center"/>
              <w:rPr>
                <w:sz w:val="20"/>
                <w:szCs w:val="20"/>
              </w:rPr>
            </w:pPr>
            <w:r w:rsidRPr="00E7357C">
              <w:rPr>
                <w:sz w:val="20"/>
                <w:szCs w:val="20"/>
              </w:rPr>
              <w:t>73</w:t>
            </w:r>
          </w:p>
        </w:tc>
        <w:tc>
          <w:tcPr>
            <w:tcW w:w="778" w:type="pct"/>
            <w:tcBorders>
              <w:top w:val="nil"/>
              <w:left w:val="nil"/>
              <w:bottom w:val="single" w:sz="8" w:space="0" w:color="auto"/>
              <w:right w:val="single" w:sz="8" w:space="0" w:color="auto"/>
            </w:tcBorders>
            <w:shd w:val="clear" w:color="auto" w:fill="auto"/>
            <w:noWrap/>
            <w:vAlign w:val="center"/>
            <w:hideMark/>
          </w:tcPr>
          <w:p w14:paraId="76E6671E" w14:textId="71514AB0" w:rsidR="00C26A09" w:rsidRPr="00E7357C" w:rsidRDefault="00C26A09" w:rsidP="00C720D7">
            <w:pPr>
              <w:spacing w:after="0"/>
              <w:ind w:firstLine="0"/>
              <w:jc w:val="center"/>
              <w:rPr>
                <w:sz w:val="20"/>
                <w:szCs w:val="20"/>
              </w:rPr>
            </w:pPr>
            <w:r w:rsidRPr="00E7357C">
              <w:rPr>
                <w:sz w:val="20"/>
                <w:szCs w:val="20"/>
              </w:rPr>
              <w:t>37,7</w:t>
            </w:r>
          </w:p>
        </w:tc>
        <w:tc>
          <w:tcPr>
            <w:tcW w:w="767" w:type="pct"/>
            <w:tcBorders>
              <w:top w:val="nil"/>
              <w:left w:val="nil"/>
              <w:bottom w:val="single" w:sz="8" w:space="0" w:color="auto"/>
              <w:right w:val="single" w:sz="8" w:space="0" w:color="auto"/>
            </w:tcBorders>
            <w:shd w:val="clear" w:color="auto" w:fill="auto"/>
            <w:noWrap/>
            <w:vAlign w:val="center"/>
            <w:hideMark/>
          </w:tcPr>
          <w:p w14:paraId="000ED846" w14:textId="02ADB57C" w:rsidR="00C26A09" w:rsidRPr="00E7357C" w:rsidRDefault="00C26A09" w:rsidP="00C720D7">
            <w:pPr>
              <w:spacing w:after="0"/>
              <w:ind w:firstLine="0"/>
              <w:jc w:val="center"/>
              <w:rPr>
                <w:sz w:val="20"/>
                <w:szCs w:val="20"/>
              </w:rPr>
            </w:pPr>
            <w:r w:rsidRPr="00E7357C">
              <w:rPr>
                <w:sz w:val="20"/>
                <w:szCs w:val="20"/>
              </w:rPr>
              <w:t>3,1</w:t>
            </w:r>
          </w:p>
        </w:tc>
        <w:tc>
          <w:tcPr>
            <w:tcW w:w="911" w:type="pct"/>
            <w:tcBorders>
              <w:top w:val="nil"/>
              <w:left w:val="nil"/>
              <w:bottom w:val="single" w:sz="8" w:space="0" w:color="auto"/>
              <w:right w:val="single" w:sz="8" w:space="0" w:color="auto"/>
            </w:tcBorders>
            <w:shd w:val="clear" w:color="auto" w:fill="auto"/>
            <w:noWrap/>
            <w:vAlign w:val="center"/>
            <w:hideMark/>
          </w:tcPr>
          <w:p w14:paraId="548BAEE6" w14:textId="0C9F0D7C" w:rsidR="00C26A09" w:rsidRPr="00E7357C" w:rsidRDefault="00C26A09" w:rsidP="00C720D7">
            <w:pPr>
              <w:spacing w:after="0"/>
              <w:ind w:firstLine="0"/>
              <w:jc w:val="center"/>
              <w:rPr>
                <w:sz w:val="20"/>
                <w:szCs w:val="20"/>
              </w:rPr>
            </w:pPr>
            <w:r w:rsidRPr="00E7357C">
              <w:rPr>
                <w:sz w:val="20"/>
                <w:szCs w:val="20"/>
              </w:rPr>
              <w:t>5,2</w:t>
            </w:r>
          </w:p>
        </w:tc>
      </w:tr>
      <w:tr w:rsidR="00E7357C" w:rsidRPr="00E7357C" w14:paraId="5ED42A44" w14:textId="77777777" w:rsidTr="00BE58E3">
        <w:trPr>
          <w:trHeight w:val="315"/>
        </w:trPr>
        <w:tc>
          <w:tcPr>
            <w:tcW w:w="1219" w:type="pct"/>
            <w:tcBorders>
              <w:top w:val="nil"/>
              <w:left w:val="single" w:sz="8" w:space="0" w:color="auto"/>
              <w:bottom w:val="single" w:sz="8" w:space="0" w:color="auto"/>
              <w:right w:val="single" w:sz="8" w:space="0" w:color="auto"/>
            </w:tcBorders>
            <w:shd w:val="clear" w:color="auto" w:fill="auto"/>
            <w:vAlign w:val="center"/>
            <w:hideMark/>
          </w:tcPr>
          <w:p w14:paraId="564897EB" w14:textId="77777777" w:rsidR="00C26A09" w:rsidRPr="00E7357C" w:rsidRDefault="00C26A09" w:rsidP="00C720D7">
            <w:pPr>
              <w:ind w:firstLine="0"/>
              <w:rPr>
                <w:b/>
                <w:bCs/>
                <w:sz w:val="20"/>
                <w:szCs w:val="20"/>
              </w:rPr>
            </w:pPr>
            <w:r w:rsidRPr="00E7357C">
              <w:rPr>
                <w:b/>
                <w:bCs/>
                <w:sz w:val="20"/>
                <w:szCs w:val="20"/>
              </w:rPr>
              <w:t>Скважина №13</w:t>
            </w:r>
          </w:p>
        </w:tc>
        <w:tc>
          <w:tcPr>
            <w:tcW w:w="575" w:type="pct"/>
            <w:tcBorders>
              <w:top w:val="nil"/>
              <w:left w:val="nil"/>
              <w:bottom w:val="single" w:sz="8" w:space="0" w:color="auto"/>
              <w:right w:val="single" w:sz="8" w:space="0" w:color="auto"/>
            </w:tcBorders>
            <w:shd w:val="clear" w:color="auto" w:fill="auto"/>
            <w:vAlign w:val="center"/>
            <w:hideMark/>
          </w:tcPr>
          <w:p w14:paraId="39F900D1" w14:textId="77777777" w:rsidR="00C26A09" w:rsidRPr="00E7357C" w:rsidRDefault="00C26A09" w:rsidP="00C720D7">
            <w:pPr>
              <w:spacing w:after="0"/>
              <w:ind w:firstLine="0"/>
              <w:jc w:val="center"/>
              <w:rPr>
                <w:sz w:val="20"/>
                <w:szCs w:val="20"/>
              </w:rPr>
            </w:pPr>
            <w:r w:rsidRPr="00E7357C">
              <w:rPr>
                <w:sz w:val="20"/>
                <w:szCs w:val="20"/>
              </w:rPr>
              <w:t>1,96</w:t>
            </w:r>
          </w:p>
        </w:tc>
        <w:tc>
          <w:tcPr>
            <w:tcW w:w="750" w:type="pct"/>
            <w:tcBorders>
              <w:top w:val="nil"/>
              <w:left w:val="nil"/>
              <w:bottom w:val="single" w:sz="8" w:space="0" w:color="auto"/>
              <w:right w:val="single" w:sz="8" w:space="0" w:color="auto"/>
            </w:tcBorders>
            <w:shd w:val="clear" w:color="auto" w:fill="auto"/>
            <w:vAlign w:val="center"/>
            <w:hideMark/>
          </w:tcPr>
          <w:p w14:paraId="20A121BA" w14:textId="77777777" w:rsidR="00C26A09" w:rsidRPr="00E7357C" w:rsidRDefault="00C26A09" w:rsidP="00C720D7">
            <w:pPr>
              <w:spacing w:after="0"/>
              <w:ind w:firstLine="0"/>
              <w:jc w:val="center"/>
              <w:rPr>
                <w:sz w:val="20"/>
                <w:szCs w:val="20"/>
              </w:rPr>
            </w:pPr>
            <w:r w:rsidRPr="00E7357C">
              <w:rPr>
                <w:sz w:val="20"/>
                <w:szCs w:val="20"/>
              </w:rPr>
              <w:t>74</w:t>
            </w:r>
          </w:p>
        </w:tc>
        <w:tc>
          <w:tcPr>
            <w:tcW w:w="778" w:type="pct"/>
            <w:tcBorders>
              <w:top w:val="nil"/>
              <w:left w:val="nil"/>
              <w:bottom w:val="single" w:sz="8" w:space="0" w:color="auto"/>
              <w:right w:val="single" w:sz="8" w:space="0" w:color="auto"/>
            </w:tcBorders>
            <w:shd w:val="clear" w:color="auto" w:fill="auto"/>
            <w:noWrap/>
            <w:vAlign w:val="center"/>
            <w:hideMark/>
          </w:tcPr>
          <w:p w14:paraId="6097A134" w14:textId="0F5C5952" w:rsidR="00C26A09" w:rsidRPr="00E7357C" w:rsidRDefault="00C26A09" w:rsidP="00C720D7">
            <w:pPr>
              <w:spacing w:after="0"/>
              <w:ind w:firstLine="0"/>
              <w:jc w:val="center"/>
              <w:rPr>
                <w:sz w:val="20"/>
                <w:szCs w:val="20"/>
              </w:rPr>
            </w:pPr>
            <w:r w:rsidRPr="00E7357C">
              <w:rPr>
                <w:sz w:val="20"/>
                <w:szCs w:val="20"/>
              </w:rPr>
              <w:t>9,5</w:t>
            </w:r>
          </w:p>
        </w:tc>
        <w:tc>
          <w:tcPr>
            <w:tcW w:w="767" w:type="pct"/>
            <w:tcBorders>
              <w:top w:val="nil"/>
              <w:left w:val="nil"/>
              <w:bottom w:val="single" w:sz="8" w:space="0" w:color="auto"/>
              <w:right w:val="single" w:sz="8" w:space="0" w:color="auto"/>
            </w:tcBorders>
            <w:shd w:val="clear" w:color="auto" w:fill="auto"/>
            <w:noWrap/>
            <w:vAlign w:val="center"/>
            <w:hideMark/>
          </w:tcPr>
          <w:p w14:paraId="3410306B" w14:textId="4CBEEE93" w:rsidR="00C26A09" w:rsidRPr="00E7357C" w:rsidRDefault="00C26A09" w:rsidP="00C720D7">
            <w:pPr>
              <w:spacing w:after="0"/>
              <w:ind w:firstLine="0"/>
              <w:jc w:val="center"/>
              <w:rPr>
                <w:sz w:val="20"/>
                <w:szCs w:val="20"/>
              </w:rPr>
            </w:pPr>
            <w:r w:rsidRPr="00E7357C">
              <w:rPr>
                <w:sz w:val="20"/>
                <w:szCs w:val="20"/>
              </w:rPr>
              <w:t>0,8</w:t>
            </w:r>
          </w:p>
        </w:tc>
        <w:tc>
          <w:tcPr>
            <w:tcW w:w="911" w:type="pct"/>
            <w:tcBorders>
              <w:top w:val="nil"/>
              <w:left w:val="nil"/>
              <w:bottom w:val="single" w:sz="8" w:space="0" w:color="auto"/>
              <w:right w:val="single" w:sz="8" w:space="0" w:color="auto"/>
            </w:tcBorders>
            <w:shd w:val="clear" w:color="auto" w:fill="auto"/>
            <w:noWrap/>
            <w:vAlign w:val="center"/>
            <w:hideMark/>
          </w:tcPr>
          <w:p w14:paraId="6C1E3B41" w14:textId="525DCA11" w:rsidR="00C26A09" w:rsidRPr="00E7357C" w:rsidRDefault="00C26A09" w:rsidP="00C720D7">
            <w:pPr>
              <w:spacing w:after="0"/>
              <w:ind w:firstLine="0"/>
              <w:jc w:val="center"/>
              <w:rPr>
                <w:sz w:val="20"/>
                <w:szCs w:val="20"/>
              </w:rPr>
            </w:pPr>
            <w:r w:rsidRPr="00E7357C">
              <w:rPr>
                <w:sz w:val="20"/>
                <w:szCs w:val="20"/>
              </w:rPr>
              <w:t>1,3</w:t>
            </w:r>
          </w:p>
        </w:tc>
      </w:tr>
      <w:tr w:rsidR="00E7357C" w:rsidRPr="00E7357C" w14:paraId="7FAC2251" w14:textId="77777777" w:rsidTr="00BE58E3">
        <w:trPr>
          <w:trHeight w:val="315"/>
        </w:trPr>
        <w:tc>
          <w:tcPr>
            <w:tcW w:w="1219" w:type="pct"/>
            <w:tcBorders>
              <w:top w:val="nil"/>
              <w:left w:val="single" w:sz="8" w:space="0" w:color="auto"/>
              <w:bottom w:val="single" w:sz="8" w:space="0" w:color="auto"/>
              <w:right w:val="single" w:sz="8" w:space="0" w:color="auto"/>
            </w:tcBorders>
            <w:shd w:val="clear" w:color="auto" w:fill="auto"/>
            <w:vAlign w:val="center"/>
            <w:hideMark/>
          </w:tcPr>
          <w:p w14:paraId="0C666413" w14:textId="3D294ACA" w:rsidR="00C26A09" w:rsidRPr="00E7357C" w:rsidRDefault="00C26A09" w:rsidP="00C720D7">
            <w:pPr>
              <w:ind w:firstLine="0"/>
              <w:rPr>
                <w:b/>
                <w:bCs/>
                <w:sz w:val="20"/>
                <w:szCs w:val="20"/>
              </w:rPr>
            </w:pPr>
            <w:r w:rsidRPr="00E7357C">
              <w:rPr>
                <w:b/>
                <w:bCs/>
                <w:sz w:val="20"/>
                <w:szCs w:val="20"/>
              </w:rPr>
              <w:t>Скважина №7</w:t>
            </w:r>
          </w:p>
        </w:tc>
        <w:tc>
          <w:tcPr>
            <w:tcW w:w="575" w:type="pct"/>
            <w:tcBorders>
              <w:top w:val="nil"/>
              <w:left w:val="nil"/>
              <w:bottom w:val="single" w:sz="8" w:space="0" w:color="auto"/>
              <w:right w:val="single" w:sz="8" w:space="0" w:color="auto"/>
            </w:tcBorders>
            <w:shd w:val="clear" w:color="auto" w:fill="auto"/>
            <w:vAlign w:val="center"/>
            <w:hideMark/>
          </w:tcPr>
          <w:p w14:paraId="4F19D98F" w14:textId="77777777" w:rsidR="00C26A09" w:rsidRPr="00E7357C" w:rsidRDefault="00C26A09" w:rsidP="00C720D7">
            <w:pPr>
              <w:spacing w:after="0"/>
              <w:ind w:firstLine="0"/>
              <w:jc w:val="center"/>
              <w:rPr>
                <w:sz w:val="20"/>
                <w:szCs w:val="20"/>
              </w:rPr>
            </w:pPr>
            <w:r w:rsidRPr="00E7357C">
              <w:rPr>
                <w:sz w:val="20"/>
                <w:szCs w:val="20"/>
              </w:rPr>
              <w:t>1,06</w:t>
            </w:r>
          </w:p>
        </w:tc>
        <w:tc>
          <w:tcPr>
            <w:tcW w:w="750" w:type="pct"/>
            <w:tcBorders>
              <w:top w:val="nil"/>
              <w:left w:val="nil"/>
              <w:bottom w:val="single" w:sz="8" w:space="0" w:color="auto"/>
              <w:right w:val="single" w:sz="8" w:space="0" w:color="auto"/>
            </w:tcBorders>
            <w:shd w:val="clear" w:color="auto" w:fill="auto"/>
            <w:vAlign w:val="center"/>
            <w:hideMark/>
          </w:tcPr>
          <w:p w14:paraId="2DBC26AE" w14:textId="77777777" w:rsidR="00C26A09" w:rsidRPr="00E7357C" w:rsidRDefault="00C26A09" w:rsidP="00C720D7">
            <w:pPr>
              <w:spacing w:after="0"/>
              <w:ind w:firstLine="0"/>
              <w:jc w:val="center"/>
              <w:rPr>
                <w:sz w:val="20"/>
                <w:szCs w:val="20"/>
              </w:rPr>
            </w:pPr>
            <w:r w:rsidRPr="00E7357C">
              <w:rPr>
                <w:sz w:val="20"/>
                <w:szCs w:val="20"/>
              </w:rPr>
              <w:t>73</w:t>
            </w:r>
          </w:p>
        </w:tc>
        <w:tc>
          <w:tcPr>
            <w:tcW w:w="778" w:type="pct"/>
            <w:tcBorders>
              <w:top w:val="nil"/>
              <w:left w:val="nil"/>
              <w:bottom w:val="single" w:sz="8" w:space="0" w:color="auto"/>
              <w:right w:val="single" w:sz="8" w:space="0" w:color="auto"/>
            </w:tcBorders>
            <w:shd w:val="clear" w:color="auto" w:fill="auto"/>
            <w:noWrap/>
            <w:vAlign w:val="center"/>
            <w:hideMark/>
          </w:tcPr>
          <w:p w14:paraId="2624B1FC" w14:textId="229E7AAF" w:rsidR="00C26A09" w:rsidRPr="00E7357C" w:rsidRDefault="00C26A09" w:rsidP="00C720D7">
            <w:pPr>
              <w:spacing w:after="0"/>
              <w:ind w:firstLine="0"/>
              <w:jc w:val="center"/>
              <w:rPr>
                <w:sz w:val="20"/>
                <w:szCs w:val="20"/>
              </w:rPr>
            </w:pPr>
            <w:r w:rsidRPr="00E7357C">
              <w:rPr>
                <w:sz w:val="20"/>
                <w:szCs w:val="20"/>
              </w:rPr>
              <w:t>20,6</w:t>
            </w:r>
          </w:p>
        </w:tc>
        <w:tc>
          <w:tcPr>
            <w:tcW w:w="767" w:type="pct"/>
            <w:tcBorders>
              <w:top w:val="nil"/>
              <w:left w:val="nil"/>
              <w:bottom w:val="single" w:sz="8" w:space="0" w:color="auto"/>
              <w:right w:val="single" w:sz="8" w:space="0" w:color="auto"/>
            </w:tcBorders>
            <w:shd w:val="clear" w:color="auto" w:fill="auto"/>
            <w:noWrap/>
            <w:vAlign w:val="center"/>
            <w:hideMark/>
          </w:tcPr>
          <w:p w14:paraId="68CCE30A" w14:textId="7502FA54" w:rsidR="00C26A09" w:rsidRPr="00E7357C" w:rsidRDefault="00C26A09" w:rsidP="00C720D7">
            <w:pPr>
              <w:spacing w:after="0"/>
              <w:ind w:firstLine="0"/>
              <w:jc w:val="center"/>
              <w:rPr>
                <w:sz w:val="20"/>
                <w:szCs w:val="20"/>
              </w:rPr>
            </w:pPr>
            <w:r w:rsidRPr="00E7357C">
              <w:rPr>
                <w:sz w:val="20"/>
                <w:szCs w:val="20"/>
              </w:rPr>
              <w:t>1,7</w:t>
            </w:r>
          </w:p>
        </w:tc>
        <w:tc>
          <w:tcPr>
            <w:tcW w:w="911" w:type="pct"/>
            <w:tcBorders>
              <w:top w:val="nil"/>
              <w:left w:val="nil"/>
              <w:bottom w:val="single" w:sz="8" w:space="0" w:color="auto"/>
              <w:right w:val="single" w:sz="8" w:space="0" w:color="auto"/>
            </w:tcBorders>
            <w:shd w:val="clear" w:color="auto" w:fill="auto"/>
            <w:noWrap/>
            <w:vAlign w:val="center"/>
            <w:hideMark/>
          </w:tcPr>
          <w:p w14:paraId="172EF650" w14:textId="0BF918F9" w:rsidR="00C26A09" w:rsidRPr="00E7357C" w:rsidRDefault="00C26A09" w:rsidP="00C720D7">
            <w:pPr>
              <w:spacing w:after="0"/>
              <w:ind w:firstLine="0"/>
              <w:jc w:val="center"/>
              <w:rPr>
                <w:sz w:val="20"/>
                <w:szCs w:val="20"/>
              </w:rPr>
            </w:pPr>
            <w:r w:rsidRPr="00E7357C">
              <w:rPr>
                <w:sz w:val="20"/>
                <w:szCs w:val="20"/>
              </w:rPr>
              <w:t>2,8</w:t>
            </w:r>
          </w:p>
        </w:tc>
      </w:tr>
      <w:tr w:rsidR="00E7357C" w:rsidRPr="00E7357C" w14:paraId="4380CE3D" w14:textId="77777777" w:rsidTr="00BE58E3">
        <w:trPr>
          <w:trHeight w:val="315"/>
        </w:trPr>
        <w:tc>
          <w:tcPr>
            <w:tcW w:w="1219" w:type="pct"/>
            <w:tcBorders>
              <w:top w:val="nil"/>
              <w:left w:val="single" w:sz="8" w:space="0" w:color="auto"/>
              <w:bottom w:val="single" w:sz="8" w:space="0" w:color="auto"/>
              <w:right w:val="single" w:sz="8" w:space="0" w:color="auto"/>
            </w:tcBorders>
            <w:shd w:val="clear" w:color="auto" w:fill="auto"/>
            <w:vAlign w:val="center"/>
            <w:hideMark/>
          </w:tcPr>
          <w:p w14:paraId="09AD73AB" w14:textId="77777777" w:rsidR="00C26A09" w:rsidRPr="00E7357C" w:rsidRDefault="00C26A09" w:rsidP="00C720D7">
            <w:pPr>
              <w:ind w:firstLine="0"/>
              <w:rPr>
                <w:b/>
                <w:bCs/>
                <w:sz w:val="20"/>
                <w:szCs w:val="20"/>
              </w:rPr>
            </w:pPr>
            <w:r w:rsidRPr="00E7357C">
              <w:rPr>
                <w:b/>
                <w:bCs/>
                <w:sz w:val="20"/>
                <w:szCs w:val="20"/>
              </w:rPr>
              <w:t>Скважина №8</w:t>
            </w:r>
          </w:p>
        </w:tc>
        <w:tc>
          <w:tcPr>
            <w:tcW w:w="575" w:type="pct"/>
            <w:tcBorders>
              <w:top w:val="nil"/>
              <w:left w:val="nil"/>
              <w:bottom w:val="single" w:sz="8" w:space="0" w:color="auto"/>
              <w:right w:val="single" w:sz="8" w:space="0" w:color="auto"/>
            </w:tcBorders>
            <w:shd w:val="clear" w:color="auto" w:fill="auto"/>
            <w:vAlign w:val="center"/>
            <w:hideMark/>
          </w:tcPr>
          <w:p w14:paraId="5E3B0C82" w14:textId="77777777" w:rsidR="00C26A09" w:rsidRPr="00E7357C" w:rsidRDefault="00C26A09" w:rsidP="00C720D7">
            <w:pPr>
              <w:spacing w:after="0"/>
              <w:ind w:firstLine="0"/>
              <w:jc w:val="center"/>
              <w:rPr>
                <w:sz w:val="20"/>
                <w:szCs w:val="20"/>
              </w:rPr>
            </w:pPr>
            <w:r w:rsidRPr="00E7357C">
              <w:rPr>
                <w:sz w:val="20"/>
                <w:szCs w:val="20"/>
              </w:rPr>
              <w:t>1,71</w:t>
            </w:r>
          </w:p>
        </w:tc>
        <w:tc>
          <w:tcPr>
            <w:tcW w:w="750" w:type="pct"/>
            <w:tcBorders>
              <w:top w:val="nil"/>
              <w:left w:val="nil"/>
              <w:bottom w:val="single" w:sz="8" w:space="0" w:color="auto"/>
              <w:right w:val="single" w:sz="8" w:space="0" w:color="auto"/>
            </w:tcBorders>
            <w:shd w:val="clear" w:color="auto" w:fill="auto"/>
            <w:vAlign w:val="center"/>
            <w:hideMark/>
          </w:tcPr>
          <w:p w14:paraId="1A5BC992" w14:textId="77777777" w:rsidR="00C26A09" w:rsidRPr="00E7357C" w:rsidRDefault="00C26A09" w:rsidP="00C720D7">
            <w:pPr>
              <w:spacing w:after="0"/>
              <w:ind w:firstLine="0"/>
              <w:jc w:val="center"/>
              <w:rPr>
                <w:sz w:val="20"/>
                <w:szCs w:val="20"/>
              </w:rPr>
            </w:pPr>
            <w:r w:rsidRPr="00E7357C">
              <w:rPr>
                <w:sz w:val="20"/>
                <w:szCs w:val="20"/>
              </w:rPr>
              <w:t>72</w:t>
            </w:r>
          </w:p>
        </w:tc>
        <w:tc>
          <w:tcPr>
            <w:tcW w:w="778" w:type="pct"/>
            <w:tcBorders>
              <w:top w:val="nil"/>
              <w:left w:val="nil"/>
              <w:bottom w:val="single" w:sz="8" w:space="0" w:color="auto"/>
              <w:right w:val="single" w:sz="8" w:space="0" w:color="auto"/>
            </w:tcBorders>
            <w:shd w:val="clear" w:color="auto" w:fill="auto"/>
            <w:noWrap/>
            <w:vAlign w:val="center"/>
            <w:hideMark/>
          </w:tcPr>
          <w:p w14:paraId="4E50A08F" w14:textId="39E5DEEF" w:rsidR="00C26A09" w:rsidRPr="00E7357C" w:rsidRDefault="00C26A09" w:rsidP="00C720D7">
            <w:pPr>
              <w:spacing w:after="0"/>
              <w:ind w:firstLine="0"/>
              <w:jc w:val="center"/>
              <w:rPr>
                <w:sz w:val="20"/>
                <w:szCs w:val="20"/>
              </w:rPr>
            </w:pPr>
            <w:r w:rsidRPr="00E7357C">
              <w:rPr>
                <w:sz w:val="20"/>
                <w:szCs w:val="20"/>
              </w:rPr>
              <w:t>6,2</w:t>
            </w:r>
          </w:p>
        </w:tc>
        <w:tc>
          <w:tcPr>
            <w:tcW w:w="767" w:type="pct"/>
            <w:tcBorders>
              <w:top w:val="nil"/>
              <w:left w:val="nil"/>
              <w:bottom w:val="single" w:sz="8" w:space="0" w:color="auto"/>
              <w:right w:val="single" w:sz="8" w:space="0" w:color="auto"/>
            </w:tcBorders>
            <w:shd w:val="clear" w:color="auto" w:fill="auto"/>
            <w:noWrap/>
            <w:vAlign w:val="center"/>
            <w:hideMark/>
          </w:tcPr>
          <w:p w14:paraId="062C6279" w14:textId="01743B4E" w:rsidR="00C26A09" w:rsidRPr="00E7357C" w:rsidRDefault="00C26A09" w:rsidP="00C720D7">
            <w:pPr>
              <w:spacing w:after="0"/>
              <w:ind w:firstLine="0"/>
              <w:jc w:val="center"/>
              <w:rPr>
                <w:sz w:val="20"/>
                <w:szCs w:val="20"/>
              </w:rPr>
            </w:pPr>
            <w:r w:rsidRPr="00E7357C">
              <w:rPr>
                <w:sz w:val="20"/>
                <w:szCs w:val="20"/>
              </w:rPr>
              <w:t>0,5</w:t>
            </w:r>
          </w:p>
        </w:tc>
        <w:tc>
          <w:tcPr>
            <w:tcW w:w="911" w:type="pct"/>
            <w:tcBorders>
              <w:top w:val="nil"/>
              <w:left w:val="nil"/>
              <w:bottom w:val="single" w:sz="8" w:space="0" w:color="auto"/>
              <w:right w:val="single" w:sz="8" w:space="0" w:color="auto"/>
            </w:tcBorders>
            <w:shd w:val="clear" w:color="auto" w:fill="auto"/>
            <w:noWrap/>
            <w:vAlign w:val="center"/>
            <w:hideMark/>
          </w:tcPr>
          <w:p w14:paraId="6FCA6B3C" w14:textId="6E3FB4F6" w:rsidR="00C26A09" w:rsidRPr="00E7357C" w:rsidRDefault="00C26A09" w:rsidP="00C720D7">
            <w:pPr>
              <w:spacing w:after="0"/>
              <w:ind w:firstLine="0"/>
              <w:jc w:val="center"/>
              <w:rPr>
                <w:sz w:val="20"/>
                <w:szCs w:val="20"/>
              </w:rPr>
            </w:pPr>
            <w:r w:rsidRPr="00E7357C">
              <w:rPr>
                <w:sz w:val="20"/>
                <w:szCs w:val="20"/>
              </w:rPr>
              <w:t>0,8</w:t>
            </w:r>
          </w:p>
        </w:tc>
      </w:tr>
      <w:tr w:rsidR="00E7357C" w:rsidRPr="00E7357C" w14:paraId="0BB142A4" w14:textId="77777777" w:rsidTr="00BE58E3">
        <w:trPr>
          <w:trHeight w:val="315"/>
        </w:trPr>
        <w:tc>
          <w:tcPr>
            <w:tcW w:w="1219" w:type="pct"/>
            <w:tcBorders>
              <w:top w:val="nil"/>
              <w:left w:val="single" w:sz="8" w:space="0" w:color="auto"/>
              <w:bottom w:val="single" w:sz="8" w:space="0" w:color="auto"/>
              <w:right w:val="single" w:sz="8" w:space="0" w:color="auto"/>
            </w:tcBorders>
            <w:shd w:val="clear" w:color="auto" w:fill="auto"/>
            <w:vAlign w:val="center"/>
            <w:hideMark/>
          </w:tcPr>
          <w:p w14:paraId="3F74D44D" w14:textId="77777777" w:rsidR="00C26A09" w:rsidRPr="00E7357C" w:rsidRDefault="00C26A09" w:rsidP="00C720D7">
            <w:pPr>
              <w:ind w:firstLine="0"/>
              <w:rPr>
                <w:b/>
                <w:bCs/>
                <w:sz w:val="20"/>
                <w:szCs w:val="20"/>
              </w:rPr>
            </w:pPr>
            <w:r w:rsidRPr="00E7357C">
              <w:rPr>
                <w:b/>
                <w:bCs/>
                <w:sz w:val="20"/>
                <w:szCs w:val="20"/>
              </w:rPr>
              <w:t>Скважина №20</w:t>
            </w:r>
          </w:p>
        </w:tc>
        <w:tc>
          <w:tcPr>
            <w:tcW w:w="575" w:type="pct"/>
            <w:tcBorders>
              <w:top w:val="nil"/>
              <w:left w:val="nil"/>
              <w:bottom w:val="single" w:sz="8" w:space="0" w:color="auto"/>
              <w:right w:val="single" w:sz="8" w:space="0" w:color="auto"/>
            </w:tcBorders>
            <w:shd w:val="clear" w:color="auto" w:fill="auto"/>
            <w:vAlign w:val="center"/>
            <w:hideMark/>
          </w:tcPr>
          <w:p w14:paraId="00015529" w14:textId="77777777" w:rsidR="00C26A09" w:rsidRPr="00E7357C" w:rsidRDefault="00C26A09" w:rsidP="00C720D7">
            <w:pPr>
              <w:spacing w:after="0"/>
              <w:ind w:firstLine="0"/>
              <w:jc w:val="center"/>
              <w:rPr>
                <w:sz w:val="20"/>
                <w:szCs w:val="20"/>
              </w:rPr>
            </w:pPr>
            <w:r w:rsidRPr="00E7357C">
              <w:rPr>
                <w:sz w:val="20"/>
                <w:szCs w:val="20"/>
              </w:rPr>
              <w:t>0,25</w:t>
            </w:r>
          </w:p>
        </w:tc>
        <w:tc>
          <w:tcPr>
            <w:tcW w:w="750" w:type="pct"/>
            <w:tcBorders>
              <w:top w:val="nil"/>
              <w:left w:val="nil"/>
              <w:bottom w:val="single" w:sz="8" w:space="0" w:color="auto"/>
              <w:right w:val="single" w:sz="8" w:space="0" w:color="auto"/>
            </w:tcBorders>
            <w:shd w:val="clear" w:color="auto" w:fill="auto"/>
            <w:vAlign w:val="center"/>
            <w:hideMark/>
          </w:tcPr>
          <w:p w14:paraId="4E2CA870" w14:textId="77777777" w:rsidR="00C26A09" w:rsidRPr="00E7357C" w:rsidRDefault="00C26A09" w:rsidP="00C720D7">
            <w:pPr>
              <w:spacing w:after="0"/>
              <w:ind w:firstLine="0"/>
              <w:jc w:val="center"/>
              <w:rPr>
                <w:sz w:val="20"/>
                <w:szCs w:val="20"/>
              </w:rPr>
            </w:pPr>
            <w:r w:rsidRPr="00E7357C">
              <w:rPr>
                <w:sz w:val="20"/>
                <w:szCs w:val="20"/>
              </w:rPr>
              <w:t>73</w:t>
            </w:r>
          </w:p>
        </w:tc>
        <w:tc>
          <w:tcPr>
            <w:tcW w:w="778" w:type="pct"/>
            <w:tcBorders>
              <w:top w:val="nil"/>
              <w:left w:val="nil"/>
              <w:bottom w:val="single" w:sz="8" w:space="0" w:color="auto"/>
              <w:right w:val="single" w:sz="8" w:space="0" w:color="auto"/>
            </w:tcBorders>
            <w:shd w:val="clear" w:color="auto" w:fill="auto"/>
            <w:noWrap/>
            <w:vAlign w:val="center"/>
            <w:hideMark/>
          </w:tcPr>
          <w:p w14:paraId="2246A06A" w14:textId="2D08F3F0" w:rsidR="00C26A09" w:rsidRPr="00E7357C" w:rsidRDefault="00C26A09" w:rsidP="00C720D7">
            <w:pPr>
              <w:spacing w:after="0"/>
              <w:ind w:firstLine="0"/>
              <w:jc w:val="center"/>
              <w:rPr>
                <w:sz w:val="20"/>
                <w:szCs w:val="20"/>
              </w:rPr>
            </w:pPr>
            <w:r w:rsidRPr="00E7357C">
              <w:rPr>
                <w:sz w:val="20"/>
                <w:szCs w:val="20"/>
              </w:rPr>
              <w:t>33,7</w:t>
            </w:r>
          </w:p>
        </w:tc>
        <w:tc>
          <w:tcPr>
            <w:tcW w:w="767" w:type="pct"/>
            <w:tcBorders>
              <w:top w:val="nil"/>
              <w:left w:val="nil"/>
              <w:bottom w:val="single" w:sz="8" w:space="0" w:color="auto"/>
              <w:right w:val="single" w:sz="8" w:space="0" w:color="auto"/>
            </w:tcBorders>
            <w:shd w:val="clear" w:color="auto" w:fill="auto"/>
            <w:noWrap/>
            <w:vAlign w:val="center"/>
            <w:hideMark/>
          </w:tcPr>
          <w:p w14:paraId="0A84CE0A" w14:textId="7F602BAA" w:rsidR="00C26A09" w:rsidRPr="00E7357C" w:rsidRDefault="00C26A09" w:rsidP="00C720D7">
            <w:pPr>
              <w:spacing w:after="0"/>
              <w:ind w:firstLine="0"/>
              <w:jc w:val="center"/>
              <w:rPr>
                <w:sz w:val="20"/>
                <w:szCs w:val="20"/>
              </w:rPr>
            </w:pPr>
            <w:r w:rsidRPr="00E7357C">
              <w:rPr>
                <w:sz w:val="20"/>
                <w:szCs w:val="20"/>
              </w:rPr>
              <w:t>2,8</w:t>
            </w:r>
          </w:p>
        </w:tc>
        <w:tc>
          <w:tcPr>
            <w:tcW w:w="911" w:type="pct"/>
            <w:tcBorders>
              <w:top w:val="nil"/>
              <w:left w:val="nil"/>
              <w:bottom w:val="single" w:sz="8" w:space="0" w:color="auto"/>
              <w:right w:val="single" w:sz="8" w:space="0" w:color="auto"/>
            </w:tcBorders>
            <w:shd w:val="clear" w:color="auto" w:fill="auto"/>
            <w:noWrap/>
            <w:vAlign w:val="center"/>
            <w:hideMark/>
          </w:tcPr>
          <w:p w14:paraId="23E10CB5" w14:textId="7A56BBE1" w:rsidR="00C26A09" w:rsidRPr="00E7357C" w:rsidRDefault="00C26A09" w:rsidP="00C720D7">
            <w:pPr>
              <w:spacing w:after="0"/>
              <w:ind w:firstLine="0"/>
              <w:jc w:val="center"/>
              <w:rPr>
                <w:sz w:val="20"/>
                <w:szCs w:val="20"/>
              </w:rPr>
            </w:pPr>
            <w:r w:rsidRPr="00E7357C">
              <w:rPr>
                <w:sz w:val="20"/>
                <w:szCs w:val="20"/>
              </w:rPr>
              <w:t>4,6</w:t>
            </w:r>
          </w:p>
        </w:tc>
      </w:tr>
      <w:tr w:rsidR="00E7357C" w:rsidRPr="00E7357C" w14:paraId="7E683553" w14:textId="77777777" w:rsidTr="00BE58E3">
        <w:trPr>
          <w:trHeight w:val="315"/>
        </w:trPr>
        <w:tc>
          <w:tcPr>
            <w:tcW w:w="1219" w:type="pct"/>
            <w:tcBorders>
              <w:top w:val="nil"/>
              <w:left w:val="single" w:sz="8" w:space="0" w:color="auto"/>
              <w:bottom w:val="single" w:sz="8" w:space="0" w:color="auto"/>
              <w:right w:val="single" w:sz="8" w:space="0" w:color="auto"/>
            </w:tcBorders>
            <w:shd w:val="clear" w:color="auto" w:fill="auto"/>
            <w:vAlign w:val="center"/>
            <w:hideMark/>
          </w:tcPr>
          <w:p w14:paraId="2A563A9D" w14:textId="77777777" w:rsidR="00C26A09" w:rsidRPr="00E7357C" w:rsidRDefault="00C26A09" w:rsidP="00C720D7">
            <w:pPr>
              <w:ind w:firstLine="0"/>
              <w:rPr>
                <w:b/>
                <w:bCs/>
                <w:sz w:val="20"/>
                <w:szCs w:val="20"/>
              </w:rPr>
            </w:pPr>
            <w:r w:rsidRPr="00E7357C">
              <w:rPr>
                <w:b/>
                <w:bCs/>
                <w:sz w:val="20"/>
                <w:szCs w:val="20"/>
              </w:rPr>
              <w:t>Скважина №43</w:t>
            </w:r>
          </w:p>
        </w:tc>
        <w:tc>
          <w:tcPr>
            <w:tcW w:w="575" w:type="pct"/>
            <w:tcBorders>
              <w:top w:val="nil"/>
              <w:left w:val="nil"/>
              <w:bottom w:val="single" w:sz="8" w:space="0" w:color="auto"/>
              <w:right w:val="single" w:sz="8" w:space="0" w:color="auto"/>
            </w:tcBorders>
            <w:shd w:val="clear" w:color="auto" w:fill="auto"/>
            <w:vAlign w:val="center"/>
            <w:hideMark/>
          </w:tcPr>
          <w:p w14:paraId="491352E1" w14:textId="77777777" w:rsidR="00C26A09" w:rsidRPr="00E7357C" w:rsidRDefault="00C26A09" w:rsidP="00C720D7">
            <w:pPr>
              <w:spacing w:after="0"/>
              <w:ind w:firstLine="0"/>
              <w:jc w:val="center"/>
              <w:rPr>
                <w:sz w:val="20"/>
                <w:szCs w:val="20"/>
              </w:rPr>
            </w:pPr>
            <w:r w:rsidRPr="00E7357C">
              <w:rPr>
                <w:sz w:val="20"/>
                <w:szCs w:val="20"/>
              </w:rPr>
              <w:t>1,34</w:t>
            </w:r>
          </w:p>
        </w:tc>
        <w:tc>
          <w:tcPr>
            <w:tcW w:w="750" w:type="pct"/>
            <w:tcBorders>
              <w:top w:val="nil"/>
              <w:left w:val="nil"/>
              <w:bottom w:val="single" w:sz="8" w:space="0" w:color="auto"/>
              <w:right w:val="single" w:sz="8" w:space="0" w:color="auto"/>
            </w:tcBorders>
            <w:shd w:val="clear" w:color="auto" w:fill="auto"/>
            <w:vAlign w:val="center"/>
            <w:hideMark/>
          </w:tcPr>
          <w:p w14:paraId="055F6446" w14:textId="77777777" w:rsidR="00C26A09" w:rsidRPr="00E7357C" w:rsidRDefault="00C26A09" w:rsidP="00C720D7">
            <w:pPr>
              <w:spacing w:after="0"/>
              <w:ind w:firstLine="0"/>
              <w:jc w:val="center"/>
              <w:rPr>
                <w:sz w:val="20"/>
                <w:szCs w:val="20"/>
              </w:rPr>
            </w:pPr>
            <w:r w:rsidRPr="00E7357C">
              <w:rPr>
                <w:sz w:val="20"/>
                <w:szCs w:val="20"/>
              </w:rPr>
              <w:t>74</w:t>
            </w:r>
          </w:p>
        </w:tc>
        <w:tc>
          <w:tcPr>
            <w:tcW w:w="778" w:type="pct"/>
            <w:tcBorders>
              <w:top w:val="nil"/>
              <w:left w:val="nil"/>
              <w:bottom w:val="single" w:sz="8" w:space="0" w:color="auto"/>
              <w:right w:val="single" w:sz="8" w:space="0" w:color="auto"/>
            </w:tcBorders>
            <w:shd w:val="clear" w:color="auto" w:fill="auto"/>
            <w:noWrap/>
            <w:vAlign w:val="center"/>
            <w:hideMark/>
          </w:tcPr>
          <w:p w14:paraId="37967F70" w14:textId="32DFADEF" w:rsidR="00C26A09" w:rsidRPr="00E7357C" w:rsidRDefault="00C26A09" w:rsidP="00C720D7">
            <w:pPr>
              <w:spacing w:after="0"/>
              <w:ind w:firstLine="0"/>
              <w:jc w:val="center"/>
              <w:rPr>
                <w:sz w:val="20"/>
                <w:szCs w:val="20"/>
              </w:rPr>
            </w:pPr>
            <w:r w:rsidRPr="00E7357C">
              <w:rPr>
                <w:sz w:val="20"/>
                <w:szCs w:val="20"/>
              </w:rPr>
              <w:t>36,8</w:t>
            </w:r>
          </w:p>
        </w:tc>
        <w:tc>
          <w:tcPr>
            <w:tcW w:w="767" w:type="pct"/>
            <w:tcBorders>
              <w:top w:val="nil"/>
              <w:left w:val="nil"/>
              <w:bottom w:val="single" w:sz="8" w:space="0" w:color="auto"/>
              <w:right w:val="single" w:sz="8" w:space="0" w:color="auto"/>
            </w:tcBorders>
            <w:shd w:val="clear" w:color="auto" w:fill="auto"/>
            <w:noWrap/>
            <w:vAlign w:val="center"/>
            <w:hideMark/>
          </w:tcPr>
          <w:p w14:paraId="23A3B365" w14:textId="5A3FFB42" w:rsidR="00C26A09" w:rsidRPr="00E7357C" w:rsidRDefault="00C26A09" w:rsidP="00C720D7">
            <w:pPr>
              <w:spacing w:after="0"/>
              <w:ind w:firstLine="0"/>
              <w:jc w:val="center"/>
              <w:rPr>
                <w:sz w:val="20"/>
                <w:szCs w:val="20"/>
              </w:rPr>
            </w:pPr>
            <w:r w:rsidRPr="00E7357C">
              <w:rPr>
                <w:sz w:val="20"/>
                <w:szCs w:val="20"/>
              </w:rPr>
              <w:t>3,2</w:t>
            </w:r>
          </w:p>
        </w:tc>
        <w:tc>
          <w:tcPr>
            <w:tcW w:w="911" w:type="pct"/>
            <w:tcBorders>
              <w:top w:val="nil"/>
              <w:left w:val="nil"/>
              <w:bottom w:val="single" w:sz="8" w:space="0" w:color="auto"/>
              <w:right w:val="single" w:sz="8" w:space="0" w:color="auto"/>
            </w:tcBorders>
            <w:shd w:val="clear" w:color="auto" w:fill="auto"/>
            <w:noWrap/>
            <w:vAlign w:val="center"/>
            <w:hideMark/>
          </w:tcPr>
          <w:p w14:paraId="5A25FD03" w14:textId="208EBB8A" w:rsidR="00C26A09" w:rsidRPr="00E7357C" w:rsidRDefault="00C26A09" w:rsidP="00C720D7">
            <w:pPr>
              <w:spacing w:after="0"/>
              <w:ind w:firstLine="0"/>
              <w:jc w:val="center"/>
              <w:rPr>
                <w:sz w:val="20"/>
                <w:szCs w:val="20"/>
              </w:rPr>
            </w:pPr>
            <w:r w:rsidRPr="00E7357C">
              <w:rPr>
                <w:sz w:val="20"/>
                <w:szCs w:val="20"/>
              </w:rPr>
              <w:t>5,2</w:t>
            </w:r>
          </w:p>
        </w:tc>
      </w:tr>
      <w:tr w:rsidR="00E7357C" w:rsidRPr="00E7357C" w14:paraId="386311AC" w14:textId="77777777" w:rsidTr="00BE58E3">
        <w:trPr>
          <w:trHeight w:val="315"/>
        </w:trPr>
        <w:tc>
          <w:tcPr>
            <w:tcW w:w="1219" w:type="pct"/>
            <w:tcBorders>
              <w:top w:val="nil"/>
              <w:left w:val="single" w:sz="8" w:space="0" w:color="auto"/>
              <w:bottom w:val="single" w:sz="8" w:space="0" w:color="auto"/>
              <w:right w:val="single" w:sz="8" w:space="0" w:color="auto"/>
            </w:tcBorders>
            <w:shd w:val="clear" w:color="auto" w:fill="auto"/>
            <w:vAlign w:val="center"/>
            <w:hideMark/>
          </w:tcPr>
          <w:p w14:paraId="7ED2BE2A" w14:textId="77777777" w:rsidR="00C26A09" w:rsidRPr="00E7357C" w:rsidRDefault="00C26A09" w:rsidP="00C720D7">
            <w:pPr>
              <w:ind w:firstLine="0"/>
              <w:rPr>
                <w:b/>
                <w:bCs/>
                <w:sz w:val="20"/>
                <w:szCs w:val="20"/>
              </w:rPr>
            </w:pPr>
            <w:r w:rsidRPr="00E7357C">
              <w:rPr>
                <w:b/>
                <w:bCs/>
                <w:sz w:val="20"/>
                <w:szCs w:val="20"/>
              </w:rPr>
              <w:t>Скважина №41</w:t>
            </w:r>
          </w:p>
        </w:tc>
        <w:tc>
          <w:tcPr>
            <w:tcW w:w="575" w:type="pct"/>
            <w:tcBorders>
              <w:top w:val="nil"/>
              <w:left w:val="nil"/>
              <w:bottom w:val="single" w:sz="8" w:space="0" w:color="auto"/>
              <w:right w:val="single" w:sz="8" w:space="0" w:color="auto"/>
            </w:tcBorders>
            <w:shd w:val="clear" w:color="auto" w:fill="auto"/>
            <w:vAlign w:val="center"/>
            <w:hideMark/>
          </w:tcPr>
          <w:p w14:paraId="75D64BC3" w14:textId="77777777" w:rsidR="00C26A09" w:rsidRPr="00E7357C" w:rsidRDefault="00C26A09" w:rsidP="00C720D7">
            <w:pPr>
              <w:spacing w:after="0"/>
              <w:ind w:firstLine="0"/>
              <w:jc w:val="center"/>
              <w:rPr>
                <w:sz w:val="20"/>
                <w:szCs w:val="20"/>
              </w:rPr>
            </w:pPr>
            <w:r w:rsidRPr="00E7357C">
              <w:rPr>
                <w:sz w:val="20"/>
                <w:szCs w:val="20"/>
              </w:rPr>
              <w:t>2,1</w:t>
            </w:r>
          </w:p>
        </w:tc>
        <w:tc>
          <w:tcPr>
            <w:tcW w:w="750" w:type="pct"/>
            <w:tcBorders>
              <w:top w:val="nil"/>
              <w:left w:val="nil"/>
              <w:bottom w:val="single" w:sz="8" w:space="0" w:color="auto"/>
              <w:right w:val="single" w:sz="8" w:space="0" w:color="auto"/>
            </w:tcBorders>
            <w:shd w:val="clear" w:color="auto" w:fill="auto"/>
            <w:vAlign w:val="center"/>
            <w:hideMark/>
          </w:tcPr>
          <w:p w14:paraId="39257772" w14:textId="77777777" w:rsidR="00C26A09" w:rsidRPr="00E7357C" w:rsidRDefault="00C26A09" w:rsidP="00C720D7">
            <w:pPr>
              <w:spacing w:after="0"/>
              <w:ind w:firstLine="0"/>
              <w:jc w:val="center"/>
              <w:rPr>
                <w:sz w:val="20"/>
                <w:szCs w:val="20"/>
              </w:rPr>
            </w:pPr>
            <w:r w:rsidRPr="00E7357C">
              <w:rPr>
                <w:sz w:val="20"/>
                <w:szCs w:val="20"/>
              </w:rPr>
              <w:t>72</w:t>
            </w:r>
          </w:p>
        </w:tc>
        <w:tc>
          <w:tcPr>
            <w:tcW w:w="778" w:type="pct"/>
            <w:tcBorders>
              <w:top w:val="nil"/>
              <w:left w:val="nil"/>
              <w:bottom w:val="single" w:sz="8" w:space="0" w:color="auto"/>
              <w:right w:val="single" w:sz="8" w:space="0" w:color="auto"/>
            </w:tcBorders>
            <w:shd w:val="clear" w:color="auto" w:fill="auto"/>
            <w:vAlign w:val="center"/>
            <w:hideMark/>
          </w:tcPr>
          <w:p w14:paraId="6D6410C6" w14:textId="66B99B56" w:rsidR="00C26A09" w:rsidRPr="00E7357C" w:rsidRDefault="00C26A09" w:rsidP="00C720D7">
            <w:pPr>
              <w:spacing w:after="0"/>
              <w:ind w:firstLine="0"/>
              <w:jc w:val="center"/>
              <w:rPr>
                <w:sz w:val="20"/>
                <w:szCs w:val="20"/>
              </w:rPr>
            </w:pPr>
            <w:r w:rsidRPr="00E7357C">
              <w:rPr>
                <w:sz w:val="20"/>
                <w:szCs w:val="20"/>
              </w:rPr>
              <w:t>32,2</w:t>
            </w:r>
          </w:p>
        </w:tc>
        <w:tc>
          <w:tcPr>
            <w:tcW w:w="767" w:type="pct"/>
            <w:tcBorders>
              <w:top w:val="nil"/>
              <w:left w:val="nil"/>
              <w:bottom w:val="single" w:sz="8" w:space="0" w:color="auto"/>
              <w:right w:val="single" w:sz="8" w:space="0" w:color="auto"/>
            </w:tcBorders>
            <w:shd w:val="clear" w:color="auto" w:fill="auto"/>
            <w:noWrap/>
            <w:vAlign w:val="center"/>
            <w:hideMark/>
          </w:tcPr>
          <w:p w14:paraId="32E47D42" w14:textId="1A64CA82" w:rsidR="00C26A09" w:rsidRPr="00E7357C" w:rsidRDefault="00C26A09" w:rsidP="00C720D7">
            <w:pPr>
              <w:spacing w:after="0"/>
              <w:ind w:firstLine="0"/>
              <w:jc w:val="center"/>
              <w:rPr>
                <w:sz w:val="20"/>
                <w:szCs w:val="20"/>
              </w:rPr>
            </w:pPr>
            <w:r w:rsidRPr="00E7357C">
              <w:rPr>
                <w:sz w:val="20"/>
                <w:szCs w:val="20"/>
              </w:rPr>
              <w:t>2,6</w:t>
            </w:r>
          </w:p>
        </w:tc>
        <w:tc>
          <w:tcPr>
            <w:tcW w:w="911" w:type="pct"/>
            <w:tcBorders>
              <w:top w:val="nil"/>
              <w:left w:val="nil"/>
              <w:bottom w:val="single" w:sz="8" w:space="0" w:color="auto"/>
              <w:right w:val="single" w:sz="8" w:space="0" w:color="auto"/>
            </w:tcBorders>
            <w:shd w:val="clear" w:color="auto" w:fill="auto"/>
            <w:noWrap/>
            <w:vAlign w:val="center"/>
            <w:hideMark/>
          </w:tcPr>
          <w:p w14:paraId="02A6143D" w14:textId="0C02C8F7" w:rsidR="00C26A09" w:rsidRPr="00E7357C" w:rsidRDefault="00C26A09" w:rsidP="00C720D7">
            <w:pPr>
              <w:spacing w:after="0"/>
              <w:ind w:firstLine="0"/>
              <w:jc w:val="center"/>
              <w:rPr>
                <w:sz w:val="20"/>
                <w:szCs w:val="20"/>
              </w:rPr>
            </w:pPr>
            <w:r w:rsidRPr="00E7357C">
              <w:rPr>
                <w:sz w:val="20"/>
                <w:szCs w:val="20"/>
              </w:rPr>
              <w:t>4,3</w:t>
            </w:r>
          </w:p>
        </w:tc>
      </w:tr>
      <w:tr w:rsidR="006A3117" w:rsidRPr="00E7357C" w14:paraId="4F962448" w14:textId="77777777" w:rsidTr="00BE58E3">
        <w:trPr>
          <w:trHeight w:val="315"/>
        </w:trPr>
        <w:tc>
          <w:tcPr>
            <w:tcW w:w="1219" w:type="pct"/>
            <w:tcBorders>
              <w:top w:val="nil"/>
              <w:left w:val="single" w:sz="8" w:space="0" w:color="auto"/>
              <w:bottom w:val="single" w:sz="8" w:space="0" w:color="auto"/>
              <w:right w:val="single" w:sz="8" w:space="0" w:color="auto"/>
            </w:tcBorders>
            <w:shd w:val="clear" w:color="auto" w:fill="auto"/>
            <w:noWrap/>
            <w:vAlign w:val="center"/>
            <w:hideMark/>
          </w:tcPr>
          <w:p w14:paraId="4BA9BF17" w14:textId="77777777" w:rsidR="006A3117" w:rsidRPr="00E7357C" w:rsidRDefault="006A3117" w:rsidP="00C720D7">
            <w:pPr>
              <w:ind w:firstLine="0"/>
              <w:rPr>
                <w:b/>
                <w:bCs/>
                <w:sz w:val="20"/>
                <w:szCs w:val="20"/>
              </w:rPr>
            </w:pPr>
            <w:r w:rsidRPr="00E7357C">
              <w:rPr>
                <w:b/>
                <w:bCs/>
                <w:sz w:val="20"/>
                <w:szCs w:val="20"/>
              </w:rPr>
              <w:t>ВСЕГО</w:t>
            </w:r>
          </w:p>
        </w:tc>
        <w:tc>
          <w:tcPr>
            <w:tcW w:w="575" w:type="pct"/>
            <w:tcBorders>
              <w:top w:val="nil"/>
              <w:left w:val="nil"/>
              <w:bottom w:val="single" w:sz="8" w:space="0" w:color="auto"/>
              <w:right w:val="single" w:sz="8" w:space="0" w:color="auto"/>
            </w:tcBorders>
            <w:shd w:val="clear" w:color="auto" w:fill="auto"/>
            <w:noWrap/>
            <w:vAlign w:val="center"/>
            <w:hideMark/>
          </w:tcPr>
          <w:p w14:paraId="4A14AA66" w14:textId="77777777" w:rsidR="006A3117" w:rsidRPr="00E7357C" w:rsidRDefault="006A3117" w:rsidP="00C720D7">
            <w:pPr>
              <w:spacing w:after="0"/>
              <w:ind w:firstLine="0"/>
              <w:jc w:val="center"/>
              <w:rPr>
                <w:b/>
                <w:bCs/>
                <w:sz w:val="20"/>
                <w:szCs w:val="20"/>
              </w:rPr>
            </w:pPr>
          </w:p>
        </w:tc>
        <w:tc>
          <w:tcPr>
            <w:tcW w:w="750" w:type="pct"/>
            <w:tcBorders>
              <w:top w:val="nil"/>
              <w:left w:val="nil"/>
              <w:bottom w:val="single" w:sz="8" w:space="0" w:color="auto"/>
              <w:right w:val="single" w:sz="8" w:space="0" w:color="auto"/>
            </w:tcBorders>
            <w:shd w:val="clear" w:color="auto" w:fill="auto"/>
            <w:noWrap/>
            <w:vAlign w:val="center"/>
            <w:hideMark/>
          </w:tcPr>
          <w:p w14:paraId="15D9EB1E" w14:textId="77777777" w:rsidR="006A3117" w:rsidRPr="00E7357C" w:rsidRDefault="006A3117" w:rsidP="00C720D7">
            <w:pPr>
              <w:spacing w:after="0"/>
              <w:ind w:firstLine="0"/>
              <w:jc w:val="center"/>
              <w:rPr>
                <w:b/>
                <w:bCs/>
                <w:sz w:val="20"/>
                <w:szCs w:val="20"/>
              </w:rPr>
            </w:pPr>
          </w:p>
        </w:tc>
        <w:tc>
          <w:tcPr>
            <w:tcW w:w="778" w:type="pct"/>
            <w:tcBorders>
              <w:top w:val="nil"/>
              <w:left w:val="nil"/>
              <w:bottom w:val="single" w:sz="8" w:space="0" w:color="auto"/>
              <w:right w:val="single" w:sz="8" w:space="0" w:color="auto"/>
            </w:tcBorders>
            <w:shd w:val="clear" w:color="auto" w:fill="auto"/>
            <w:noWrap/>
            <w:vAlign w:val="center"/>
            <w:hideMark/>
          </w:tcPr>
          <w:p w14:paraId="641D8C21" w14:textId="629A03E9" w:rsidR="006A3117" w:rsidRPr="00E7357C" w:rsidRDefault="00C26A09" w:rsidP="00C720D7">
            <w:pPr>
              <w:spacing w:after="0"/>
              <w:ind w:firstLine="0"/>
              <w:jc w:val="center"/>
              <w:rPr>
                <w:b/>
                <w:bCs/>
                <w:sz w:val="20"/>
                <w:szCs w:val="20"/>
              </w:rPr>
            </w:pPr>
            <w:r w:rsidRPr="00E7357C">
              <w:rPr>
                <w:b/>
                <w:bCs/>
                <w:sz w:val="20"/>
                <w:szCs w:val="20"/>
              </w:rPr>
              <w:t>215,5</w:t>
            </w:r>
          </w:p>
        </w:tc>
        <w:tc>
          <w:tcPr>
            <w:tcW w:w="767" w:type="pct"/>
            <w:tcBorders>
              <w:top w:val="nil"/>
              <w:left w:val="nil"/>
              <w:bottom w:val="single" w:sz="8" w:space="0" w:color="auto"/>
              <w:right w:val="single" w:sz="8" w:space="0" w:color="auto"/>
            </w:tcBorders>
            <w:shd w:val="clear" w:color="auto" w:fill="auto"/>
            <w:noWrap/>
            <w:vAlign w:val="center"/>
            <w:hideMark/>
          </w:tcPr>
          <w:p w14:paraId="5C95AA99" w14:textId="5323F67D" w:rsidR="006A3117" w:rsidRPr="00E7357C" w:rsidRDefault="006A3117" w:rsidP="00C720D7">
            <w:pPr>
              <w:spacing w:after="0"/>
              <w:ind w:firstLine="0"/>
              <w:jc w:val="center"/>
              <w:rPr>
                <w:b/>
                <w:bCs/>
                <w:sz w:val="20"/>
                <w:szCs w:val="20"/>
              </w:rPr>
            </w:pPr>
            <w:r w:rsidRPr="00E7357C">
              <w:rPr>
                <w:b/>
                <w:bCs/>
                <w:sz w:val="20"/>
                <w:szCs w:val="20"/>
              </w:rPr>
              <w:t>17,</w:t>
            </w:r>
            <w:r w:rsidR="00C26A09" w:rsidRPr="00E7357C">
              <w:rPr>
                <w:b/>
                <w:bCs/>
                <w:sz w:val="20"/>
                <w:szCs w:val="20"/>
              </w:rPr>
              <w:t>9</w:t>
            </w:r>
          </w:p>
        </w:tc>
        <w:tc>
          <w:tcPr>
            <w:tcW w:w="911" w:type="pct"/>
            <w:tcBorders>
              <w:top w:val="nil"/>
              <w:left w:val="nil"/>
              <w:bottom w:val="single" w:sz="8" w:space="0" w:color="auto"/>
              <w:right w:val="single" w:sz="8" w:space="0" w:color="auto"/>
            </w:tcBorders>
            <w:shd w:val="clear" w:color="auto" w:fill="auto"/>
            <w:noWrap/>
            <w:vAlign w:val="center"/>
            <w:hideMark/>
          </w:tcPr>
          <w:p w14:paraId="74BE9CE6" w14:textId="6852B172" w:rsidR="006A3117" w:rsidRPr="00E7357C" w:rsidRDefault="006A3117" w:rsidP="00C720D7">
            <w:pPr>
              <w:spacing w:after="0"/>
              <w:ind w:firstLine="0"/>
              <w:jc w:val="center"/>
              <w:rPr>
                <w:b/>
                <w:bCs/>
                <w:sz w:val="20"/>
                <w:szCs w:val="20"/>
              </w:rPr>
            </w:pPr>
            <w:r w:rsidRPr="00E7357C">
              <w:rPr>
                <w:b/>
                <w:bCs/>
                <w:sz w:val="20"/>
                <w:szCs w:val="20"/>
              </w:rPr>
              <w:t>29,</w:t>
            </w:r>
            <w:r w:rsidR="00C26A09" w:rsidRPr="00E7357C">
              <w:rPr>
                <w:b/>
                <w:bCs/>
                <w:sz w:val="20"/>
                <w:szCs w:val="20"/>
              </w:rPr>
              <w:t>5</w:t>
            </w:r>
          </w:p>
        </w:tc>
      </w:tr>
      <w:bookmarkEnd w:id="5"/>
    </w:tbl>
    <w:p w14:paraId="7C29CAD3" w14:textId="4C9A95C4" w:rsidR="00857B09" w:rsidRPr="00E7357C" w:rsidRDefault="00857B09" w:rsidP="00C720D7">
      <w:pPr>
        <w:spacing w:after="0"/>
        <w:ind w:firstLine="0"/>
        <w:jc w:val="right"/>
      </w:pPr>
    </w:p>
    <w:p w14:paraId="6449A311" w14:textId="77777777" w:rsidR="00BA7371" w:rsidRPr="00E7357C" w:rsidRDefault="00BA7371" w:rsidP="00C720D7">
      <w:pPr>
        <w:pStyle w:val="5"/>
        <w:rPr>
          <w:rFonts w:eastAsia="TimesNewRomanPS-BoldMT"/>
        </w:rPr>
      </w:pPr>
      <w:bookmarkStart w:id="6" w:name="_Toc150505016"/>
      <w:bookmarkStart w:id="7" w:name="bookmark10"/>
      <w:r w:rsidRPr="00E7357C">
        <w:rPr>
          <w:rFonts w:eastAsia="TimesNewRomanPS-BoldMT"/>
        </w:rPr>
        <w:t xml:space="preserve">в) </w:t>
      </w:r>
      <w:r w:rsidRPr="00E7357C">
        <w:t xml:space="preserve">ограничения тепловой мощности </w:t>
      </w:r>
      <w:r w:rsidR="00971939" w:rsidRPr="00E7357C">
        <w:t>и параметров располагаемой тепловой мощности</w:t>
      </w:r>
      <w:bookmarkEnd w:id="6"/>
    </w:p>
    <w:p w14:paraId="0A7536E5" w14:textId="36855E3E" w:rsidR="007E2A95" w:rsidRPr="00E7357C" w:rsidRDefault="007671BA" w:rsidP="00C720D7">
      <w:pPr>
        <w:spacing w:after="0"/>
      </w:pPr>
      <w:bookmarkStart w:id="8" w:name="_Hlk145872231"/>
      <w:bookmarkEnd w:id="7"/>
      <w:r w:rsidRPr="00E7357C">
        <w:t>Ограничения тепловой мощности на источниках теплоснабжения отсутствуют.</w:t>
      </w:r>
    </w:p>
    <w:p w14:paraId="6B048FE6" w14:textId="77777777" w:rsidR="00973381" w:rsidRPr="00E7357C" w:rsidRDefault="00973381" w:rsidP="00C720D7">
      <w:pPr>
        <w:pStyle w:val="5"/>
        <w:rPr>
          <w:rFonts w:eastAsia="TimesNewRomanPS-BoldMT"/>
        </w:rPr>
      </w:pPr>
      <w:bookmarkStart w:id="9" w:name="_Toc150505017"/>
      <w:bookmarkEnd w:id="8"/>
      <w:r w:rsidRPr="00E7357C">
        <w:rPr>
          <w:rFonts w:eastAsia="TimesNewRomanPS-BoldMT"/>
        </w:rPr>
        <w:t xml:space="preserve">г) </w:t>
      </w:r>
      <w:r w:rsidRPr="00E7357C">
        <w:t xml:space="preserve">объем </w:t>
      </w:r>
      <w:r w:rsidR="00971939" w:rsidRPr="00E7357C">
        <w:t>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9"/>
    </w:p>
    <w:p w14:paraId="291157BA" w14:textId="4ADC3CF3" w:rsidR="00EC5FBE" w:rsidRPr="00E7357C" w:rsidRDefault="004D706D" w:rsidP="00C720D7">
      <w:pPr>
        <w:spacing w:after="0"/>
      </w:pPr>
      <w:bookmarkStart w:id="10" w:name="_Hlk145872318"/>
      <w:r w:rsidRPr="00E7357C">
        <w:t>Информация</w:t>
      </w:r>
      <w:r w:rsidR="004849E2" w:rsidRPr="00E7357C">
        <w:t xml:space="preserve"> об объемах потребления тепловой энергии (мощности) и теплоносителя на собственные и хозяйственные нужды </w:t>
      </w:r>
      <w:r w:rsidR="00AD44E2" w:rsidRPr="00E7357C">
        <w:t>приведена в таблице</w:t>
      </w:r>
      <w:r w:rsidR="007C30F5" w:rsidRPr="00E7357C">
        <w:t xml:space="preserve"> 1.4</w:t>
      </w:r>
      <w:r w:rsidR="004849E2" w:rsidRPr="00E7357C">
        <w:t>.</w:t>
      </w:r>
      <w:r w:rsidR="00086062" w:rsidRPr="00E7357C">
        <w:t xml:space="preserve"> </w:t>
      </w:r>
    </w:p>
    <w:p w14:paraId="0DDC2B57" w14:textId="52775437" w:rsidR="00BE58E3" w:rsidRPr="00E7357C" w:rsidRDefault="00BE58E3" w:rsidP="00C720D7">
      <w:pPr>
        <w:spacing w:after="0"/>
        <w:jc w:val="center"/>
        <w:rPr>
          <w:u w:val="single"/>
        </w:rPr>
      </w:pPr>
      <w:r w:rsidRPr="00E7357C">
        <w:rPr>
          <w:rFonts w:eastAsia="Arial Unicode MS"/>
          <w:szCs w:val="24"/>
          <w:u w:val="single"/>
        </w:rPr>
        <w:t>Удельные нормы расхода тепловой энергии</w:t>
      </w:r>
    </w:p>
    <w:tbl>
      <w:tblPr>
        <w:tblW w:w="5000" w:type="pct"/>
        <w:tblBorders>
          <w:top w:val="nil"/>
          <w:left w:val="nil"/>
          <w:bottom w:val="nil"/>
          <w:right w:val="nil"/>
        </w:tblBorders>
        <w:tblLook w:val="0000" w:firstRow="0" w:lastRow="0" w:firstColumn="0" w:lastColumn="0" w:noHBand="0" w:noVBand="0"/>
      </w:tblPr>
      <w:tblGrid>
        <w:gridCol w:w="3114"/>
        <w:gridCol w:w="3120"/>
        <w:gridCol w:w="3120"/>
      </w:tblGrid>
      <w:tr w:rsidR="00E7357C" w:rsidRPr="00E7357C" w14:paraId="3E1DF514" w14:textId="77777777" w:rsidTr="00963A32">
        <w:trPr>
          <w:trHeight w:val="99"/>
        </w:trPr>
        <w:tc>
          <w:tcPr>
            <w:tcW w:w="5000" w:type="pct"/>
            <w:gridSpan w:val="3"/>
            <w:tcBorders>
              <w:bottom w:val="single" w:sz="4" w:space="0" w:color="auto"/>
            </w:tcBorders>
          </w:tcPr>
          <w:p w14:paraId="455A8E9D" w14:textId="11CF4BE4" w:rsidR="00AD44E2" w:rsidRPr="00E7357C" w:rsidRDefault="00AD44E2" w:rsidP="00C720D7">
            <w:pPr>
              <w:spacing w:after="200"/>
              <w:ind w:firstLine="0"/>
              <w:contextualSpacing/>
              <w:jc w:val="right"/>
              <w:rPr>
                <w:rFonts w:eastAsia="Arial Unicode MS"/>
                <w:szCs w:val="24"/>
              </w:rPr>
            </w:pPr>
            <w:r w:rsidRPr="00E7357C">
              <w:rPr>
                <w:rFonts w:eastAsia="Arial Unicode MS"/>
                <w:szCs w:val="24"/>
              </w:rPr>
              <w:t xml:space="preserve">Таблица </w:t>
            </w:r>
            <w:r w:rsidR="007C30F5" w:rsidRPr="00E7357C">
              <w:rPr>
                <w:szCs w:val="24"/>
              </w:rPr>
              <w:t>1.</w:t>
            </w:r>
            <w:r w:rsidR="00576962" w:rsidRPr="00E7357C">
              <w:rPr>
                <w:szCs w:val="24"/>
              </w:rPr>
              <w:t>4</w:t>
            </w:r>
          </w:p>
        </w:tc>
      </w:tr>
      <w:tr w:rsidR="00E7357C" w:rsidRPr="00E7357C" w14:paraId="120ACAB8" w14:textId="77777777" w:rsidTr="00963A32">
        <w:trPr>
          <w:trHeight w:val="99"/>
        </w:trPr>
        <w:tc>
          <w:tcPr>
            <w:tcW w:w="1664" w:type="pct"/>
            <w:tcBorders>
              <w:top w:val="single" w:sz="4" w:space="0" w:color="auto"/>
              <w:left w:val="single" w:sz="4" w:space="0" w:color="auto"/>
              <w:bottom w:val="single" w:sz="4" w:space="0" w:color="auto"/>
              <w:right w:val="single" w:sz="4" w:space="0" w:color="auto"/>
            </w:tcBorders>
            <w:vAlign w:val="center"/>
          </w:tcPr>
          <w:p w14:paraId="1E4FC427" w14:textId="77777777" w:rsidR="00AD44E2" w:rsidRPr="00E7357C" w:rsidRDefault="00AD44E2" w:rsidP="00C720D7">
            <w:pPr>
              <w:autoSpaceDE w:val="0"/>
              <w:autoSpaceDN w:val="0"/>
              <w:adjustRightInd w:val="0"/>
              <w:spacing w:after="0"/>
              <w:ind w:firstLine="0"/>
              <w:jc w:val="center"/>
              <w:rPr>
                <w:sz w:val="22"/>
              </w:rPr>
            </w:pPr>
            <w:r w:rsidRPr="00E7357C">
              <w:rPr>
                <w:sz w:val="22"/>
              </w:rPr>
              <w:t>Наименование</w:t>
            </w:r>
          </w:p>
        </w:tc>
        <w:tc>
          <w:tcPr>
            <w:tcW w:w="1668" w:type="pct"/>
            <w:tcBorders>
              <w:top w:val="single" w:sz="4" w:space="0" w:color="auto"/>
              <w:left w:val="single" w:sz="4" w:space="0" w:color="auto"/>
              <w:bottom w:val="single" w:sz="4" w:space="0" w:color="auto"/>
              <w:right w:val="single" w:sz="4" w:space="0" w:color="auto"/>
            </w:tcBorders>
            <w:vAlign w:val="center"/>
          </w:tcPr>
          <w:p w14:paraId="7524D55F" w14:textId="77777777" w:rsidR="00AD44E2" w:rsidRPr="00E7357C" w:rsidRDefault="00AD44E2" w:rsidP="00C720D7">
            <w:pPr>
              <w:autoSpaceDE w:val="0"/>
              <w:autoSpaceDN w:val="0"/>
              <w:adjustRightInd w:val="0"/>
              <w:spacing w:after="0"/>
              <w:ind w:firstLine="0"/>
              <w:jc w:val="center"/>
              <w:rPr>
                <w:sz w:val="22"/>
              </w:rPr>
            </w:pPr>
            <w:r w:rsidRPr="00E7357C">
              <w:rPr>
                <w:sz w:val="22"/>
              </w:rPr>
              <w:t>Отапливаемый объем, куб.м.</w:t>
            </w:r>
          </w:p>
        </w:tc>
        <w:tc>
          <w:tcPr>
            <w:tcW w:w="1668" w:type="pct"/>
            <w:tcBorders>
              <w:top w:val="single" w:sz="4" w:space="0" w:color="auto"/>
              <w:left w:val="single" w:sz="4" w:space="0" w:color="auto"/>
              <w:bottom w:val="single" w:sz="4" w:space="0" w:color="auto"/>
              <w:right w:val="single" w:sz="4" w:space="0" w:color="auto"/>
            </w:tcBorders>
          </w:tcPr>
          <w:p w14:paraId="211A891C" w14:textId="77777777" w:rsidR="00AD44E2" w:rsidRPr="00E7357C" w:rsidRDefault="00AD44E2" w:rsidP="00C720D7">
            <w:pPr>
              <w:autoSpaceDE w:val="0"/>
              <w:autoSpaceDN w:val="0"/>
              <w:adjustRightInd w:val="0"/>
              <w:spacing w:after="0"/>
              <w:ind w:firstLine="0"/>
              <w:jc w:val="center"/>
              <w:rPr>
                <w:sz w:val="22"/>
              </w:rPr>
            </w:pPr>
            <w:r w:rsidRPr="00E7357C">
              <w:rPr>
                <w:sz w:val="22"/>
              </w:rPr>
              <w:t>Суммарный удельный годовой расход тепловой энергии, Гкал/год</w:t>
            </w:r>
          </w:p>
        </w:tc>
      </w:tr>
      <w:tr w:rsidR="00E7357C" w:rsidRPr="00E7357C" w14:paraId="1459B4B8" w14:textId="77777777" w:rsidTr="00702C29">
        <w:trPr>
          <w:trHeight w:val="176"/>
        </w:trPr>
        <w:tc>
          <w:tcPr>
            <w:tcW w:w="1664" w:type="pct"/>
            <w:tcBorders>
              <w:top w:val="single" w:sz="4" w:space="0" w:color="auto"/>
              <w:left w:val="single" w:sz="4" w:space="0" w:color="auto"/>
              <w:bottom w:val="single" w:sz="4" w:space="0" w:color="auto"/>
              <w:right w:val="single" w:sz="4" w:space="0" w:color="auto"/>
            </w:tcBorders>
            <w:vAlign w:val="center"/>
          </w:tcPr>
          <w:p w14:paraId="430FBCA0" w14:textId="28FED7AA" w:rsidR="00AD44E2" w:rsidRPr="00E7357C" w:rsidRDefault="00EB6C65" w:rsidP="00C720D7">
            <w:pPr>
              <w:autoSpaceDE w:val="0"/>
              <w:autoSpaceDN w:val="0"/>
              <w:adjustRightInd w:val="0"/>
              <w:spacing w:after="0"/>
              <w:ind w:firstLine="0"/>
              <w:jc w:val="center"/>
              <w:rPr>
                <w:sz w:val="22"/>
              </w:rPr>
            </w:pPr>
            <w:r w:rsidRPr="00E7357C">
              <w:rPr>
                <w:sz w:val="22"/>
              </w:rPr>
              <w:t>Насосная станция «</w:t>
            </w:r>
            <w:r w:rsidR="00AD44E2" w:rsidRPr="00E7357C">
              <w:rPr>
                <w:sz w:val="22"/>
              </w:rPr>
              <w:t>Ягодная</w:t>
            </w:r>
            <w:r w:rsidRPr="00E7357C">
              <w:rPr>
                <w:sz w:val="22"/>
              </w:rPr>
              <w:t>»</w:t>
            </w:r>
          </w:p>
        </w:tc>
        <w:tc>
          <w:tcPr>
            <w:tcW w:w="1668" w:type="pct"/>
            <w:tcBorders>
              <w:top w:val="single" w:sz="4" w:space="0" w:color="auto"/>
              <w:left w:val="single" w:sz="4" w:space="0" w:color="auto"/>
              <w:bottom w:val="single" w:sz="4" w:space="0" w:color="auto"/>
              <w:right w:val="single" w:sz="4" w:space="0" w:color="auto"/>
            </w:tcBorders>
            <w:vAlign w:val="center"/>
          </w:tcPr>
          <w:p w14:paraId="4DC4206A" w14:textId="77777777" w:rsidR="00AD44E2" w:rsidRPr="00E7357C" w:rsidRDefault="00AD44E2" w:rsidP="00C720D7">
            <w:pPr>
              <w:spacing w:after="0"/>
              <w:ind w:firstLine="0"/>
              <w:jc w:val="center"/>
              <w:rPr>
                <w:rFonts w:eastAsia="Arial Unicode MS"/>
                <w:sz w:val="22"/>
                <w:lang w:eastAsia="ru-RU"/>
              </w:rPr>
            </w:pPr>
            <w:r w:rsidRPr="00E7357C">
              <w:rPr>
                <w:rFonts w:eastAsia="Arial Unicode MS"/>
                <w:sz w:val="22"/>
                <w:lang w:eastAsia="ru-RU"/>
              </w:rPr>
              <w:t>161</w:t>
            </w:r>
          </w:p>
        </w:tc>
        <w:tc>
          <w:tcPr>
            <w:tcW w:w="1668" w:type="pct"/>
            <w:tcBorders>
              <w:top w:val="single" w:sz="4" w:space="0" w:color="auto"/>
              <w:left w:val="single" w:sz="4" w:space="0" w:color="auto"/>
              <w:bottom w:val="single" w:sz="4" w:space="0" w:color="auto"/>
              <w:right w:val="single" w:sz="4" w:space="0" w:color="auto"/>
            </w:tcBorders>
            <w:vAlign w:val="center"/>
          </w:tcPr>
          <w:p w14:paraId="725A7C26" w14:textId="77777777" w:rsidR="00AD44E2" w:rsidRPr="00E7357C" w:rsidRDefault="00AD44E2" w:rsidP="00C720D7">
            <w:pPr>
              <w:autoSpaceDE w:val="0"/>
              <w:autoSpaceDN w:val="0"/>
              <w:adjustRightInd w:val="0"/>
              <w:spacing w:after="0"/>
              <w:ind w:firstLine="0"/>
              <w:jc w:val="center"/>
              <w:rPr>
                <w:sz w:val="22"/>
              </w:rPr>
            </w:pPr>
            <w:r w:rsidRPr="00E7357C">
              <w:rPr>
                <w:sz w:val="22"/>
              </w:rPr>
              <w:t>9,8</w:t>
            </w:r>
          </w:p>
        </w:tc>
      </w:tr>
      <w:tr w:rsidR="00E7357C" w:rsidRPr="00E7357C" w14:paraId="3871A3B3" w14:textId="77777777" w:rsidTr="00702C29">
        <w:trPr>
          <w:trHeight w:val="322"/>
        </w:trPr>
        <w:tc>
          <w:tcPr>
            <w:tcW w:w="1664" w:type="pct"/>
            <w:tcBorders>
              <w:top w:val="single" w:sz="4" w:space="0" w:color="auto"/>
              <w:left w:val="single" w:sz="4" w:space="0" w:color="auto"/>
              <w:bottom w:val="single" w:sz="4" w:space="0" w:color="auto"/>
              <w:right w:val="single" w:sz="4" w:space="0" w:color="auto"/>
            </w:tcBorders>
            <w:vAlign w:val="center"/>
          </w:tcPr>
          <w:p w14:paraId="5076B482" w14:textId="7880180C" w:rsidR="00AD44E2" w:rsidRPr="00E7357C" w:rsidRDefault="00EB6C65" w:rsidP="00C720D7">
            <w:pPr>
              <w:autoSpaceDE w:val="0"/>
              <w:autoSpaceDN w:val="0"/>
              <w:adjustRightInd w:val="0"/>
              <w:spacing w:after="0"/>
              <w:ind w:firstLine="0"/>
              <w:jc w:val="center"/>
              <w:rPr>
                <w:sz w:val="22"/>
              </w:rPr>
            </w:pPr>
            <w:r w:rsidRPr="00E7357C">
              <w:rPr>
                <w:sz w:val="22"/>
              </w:rPr>
              <w:t>Насосная станция №3</w:t>
            </w:r>
          </w:p>
        </w:tc>
        <w:tc>
          <w:tcPr>
            <w:tcW w:w="1668" w:type="pct"/>
            <w:tcBorders>
              <w:top w:val="single" w:sz="4" w:space="0" w:color="auto"/>
              <w:left w:val="single" w:sz="4" w:space="0" w:color="auto"/>
              <w:bottom w:val="single" w:sz="4" w:space="0" w:color="auto"/>
              <w:right w:val="single" w:sz="4" w:space="0" w:color="auto"/>
            </w:tcBorders>
            <w:vAlign w:val="center"/>
          </w:tcPr>
          <w:p w14:paraId="74F7CBDF" w14:textId="77777777" w:rsidR="00AD44E2" w:rsidRPr="00E7357C" w:rsidRDefault="00AD44E2" w:rsidP="00C720D7">
            <w:pPr>
              <w:spacing w:after="0"/>
              <w:ind w:firstLine="0"/>
              <w:jc w:val="center"/>
              <w:rPr>
                <w:rFonts w:eastAsia="Arial Unicode MS"/>
                <w:sz w:val="22"/>
                <w:lang w:eastAsia="ru-RU"/>
              </w:rPr>
            </w:pPr>
            <w:r w:rsidRPr="00E7357C">
              <w:rPr>
                <w:rFonts w:eastAsia="Arial Unicode MS"/>
                <w:sz w:val="22"/>
                <w:lang w:eastAsia="ru-RU"/>
              </w:rPr>
              <w:t>87,5</w:t>
            </w:r>
          </w:p>
        </w:tc>
        <w:tc>
          <w:tcPr>
            <w:tcW w:w="1668" w:type="pct"/>
            <w:tcBorders>
              <w:top w:val="single" w:sz="4" w:space="0" w:color="auto"/>
              <w:left w:val="single" w:sz="4" w:space="0" w:color="auto"/>
              <w:bottom w:val="single" w:sz="4" w:space="0" w:color="auto"/>
              <w:right w:val="single" w:sz="4" w:space="0" w:color="auto"/>
            </w:tcBorders>
            <w:vAlign w:val="center"/>
          </w:tcPr>
          <w:p w14:paraId="17AF3ADB" w14:textId="77777777" w:rsidR="00AD44E2" w:rsidRPr="00E7357C" w:rsidRDefault="00AD44E2" w:rsidP="00C720D7">
            <w:pPr>
              <w:autoSpaceDE w:val="0"/>
              <w:autoSpaceDN w:val="0"/>
              <w:adjustRightInd w:val="0"/>
              <w:spacing w:after="0"/>
              <w:ind w:firstLine="0"/>
              <w:jc w:val="center"/>
              <w:rPr>
                <w:sz w:val="22"/>
              </w:rPr>
            </w:pPr>
            <w:r w:rsidRPr="00E7357C">
              <w:rPr>
                <w:sz w:val="22"/>
              </w:rPr>
              <w:t>5,3</w:t>
            </w:r>
          </w:p>
        </w:tc>
      </w:tr>
      <w:tr w:rsidR="00E7357C" w:rsidRPr="00E7357C" w14:paraId="229C634F" w14:textId="77777777" w:rsidTr="00702C29">
        <w:trPr>
          <w:trHeight w:val="129"/>
        </w:trPr>
        <w:tc>
          <w:tcPr>
            <w:tcW w:w="1664" w:type="pct"/>
            <w:tcBorders>
              <w:top w:val="single" w:sz="4" w:space="0" w:color="auto"/>
              <w:left w:val="single" w:sz="4" w:space="0" w:color="auto"/>
              <w:bottom w:val="single" w:sz="4" w:space="0" w:color="auto"/>
              <w:right w:val="single" w:sz="4" w:space="0" w:color="auto"/>
            </w:tcBorders>
            <w:vAlign w:val="center"/>
          </w:tcPr>
          <w:p w14:paraId="7AA1D015" w14:textId="49E5F986" w:rsidR="00AD44E2" w:rsidRPr="00E7357C" w:rsidRDefault="00EB6C65" w:rsidP="002905A3">
            <w:pPr>
              <w:autoSpaceDE w:val="0"/>
              <w:autoSpaceDN w:val="0"/>
              <w:adjustRightInd w:val="0"/>
              <w:spacing w:after="0"/>
              <w:ind w:firstLine="0"/>
              <w:jc w:val="center"/>
              <w:rPr>
                <w:sz w:val="22"/>
              </w:rPr>
            </w:pPr>
            <w:r w:rsidRPr="00E7357C">
              <w:rPr>
                <w:sz w:val="22"/>
              </w:rPr>
              <w:t>Насосная станция</w:t>
            </w:r>
            <w:r w:rsidR="00AD44E2" w:rsidRPr="00E7357C">
              <w:rPr>
                <w:sz w:val="22"/>
              </w:rPr>
              <w:t xml:space="preserve"> </w:t>
            </w:r>
            <w:r w:rsidRPr="00E7357C">
              <w:rPr>
                <w:sz w:val="22"/>
              </w:rPr>
              <w:t>«Ш</w:t>
            </w:r>
            <w:r w:rsidR="00AD44E2" w:rsidRPr="00E7357C">
              <w:rPr>
                <w:sz w:val="22"/>
              </w:rPr>
              <w:t>кол</w:t>
            </w:r>
            <w:r w:rsidR="002905A3" w:rsidRPr="00E7357C">
              <w:rPr>
                <w:sz w:val="22"/>
              </w:rPr>
              <w:t>а</w:t>
            </w:r>
            <w:r w:rsidRPr="00E7357C">
              <w:rPr>
                <w:sz w:val="22"/>
              </w:rPr>
              <w:t>»</w:t>
            </w:r>
          </w:p>
        </w:tc>
        <w:tc>
          <w:tcPr>
            <w:tcW w:w="1668" w:type="pct"/>
            <w:tcBorders>
              <w:top w:val="single" w:sz="4" w:space="0" w:color="auto"/>
              <w:left w:val="single" w:sz="4" w:space="0" w:color="auto"/>
              <w:bottom w:val="single" w:sz="4" w:space="0" w:color="auto"/>
              <w:right w:val="single" w:sz="4" w:space="0" w:color="auto"/>
            </w:tcBorders>
            <w:vAlign w:val="center"/>
          </w:tcPr>
          <w:p w14:paraId="2CB8AF77" w14:textId="77777777" w:rsidR="00AD44E2" w:rsidRPr="00E7357C" w:rsidRDefault="00AD44E2" w:rsidP="00C720D7">
            <w:pPr>
              <w:spacing w:after="0"/>
              <w:ind w:firstLine="0"/>
              <w:jc w:val="center"/>
              <w:rPr>
                <w:rFonts w:eastAsia="Arial Unicode MS"/>
                <w:sz w:val="22"/>
                <w:lang w:eastAsia="ru-RU"/>
              </w:rPr>
            </w:pPr>
            <w:r w:rsidRPr="00E7357C">
              <w:rPr>
                <w:rFonts w:eastAsia="Arial Unicode MS"/>
                <w:sz w:val="22"/>
                <w:lang w:eastAsia="ru-RU"/>
              </w:rPr>
              <w:t>270</w:t>
            </w:r>
          </w:p>
        </w:tc>
        <w:tc>
          <w:tcPr>
            <w:tcW w:w="1668" w:type="pct"/>
            <w:tcBorders>
              <w:top w:val="single" w:sz="4" w:space="0" w:color="auto"/>
              <w:left w:val="single" w:sz="4" w:space="0" w:color="auto"/>
              <w:bottom w:val="single" w:sz="4" w:space="0" w:color="auto"/>
              <w:right w:val="single" w:sz="4" w:space="0" w:color="auto"/>
            </w:tcBorders>
            <w:vAlign w:val="center"/>
          </w:tcPr>
          <w:p w14:paraId="06A92927" w14:textId="77777777" w:rsidR="00AD44E2" w:rsidRPr="00E7357C" w:rsidRDefault="00AD44E2" w:rsidP="00C720D7">
            <w:pPr>
              <w:autoSpaceDE w:val="0"/>
              <w:autoSpaceDN w:val="0"/>
              <w:adjustRightInd w:val="0"/>
              <w:spacing w:after="0"/>
              <w:ind w:firstLine="0"/>
              <w:jc w:val="center"/>
              <w:rPr>
                <w:sz w:val="22"/>
              </w:rPr>
            </w:pPr>
            <w:r w:rsidRPr="00E7357C">
              <w:rPr>
                <w:sz w:val="22"/>
              </w:rPr>
              <w:t>16,41</w:t>
            </w:r>
          </w:p>
        </w:tc>
      </w:tr>
      <w:tr w:rsidR="00E7357C" w:rsidRPr="00E7357C" w14:paraId="68F4E469" w14:textId="77777777" w:rsidTr="00702C29">
        <w:trPr>
          <w:trHeight w:val="235"/>
        </w:trPr>
        <w:tc>
          <w:tcPr>
            <w:tcW w:w="1664" w:type="pct"/>
            <w:tcBorders>
              <w:top w:val="single" w:sz="4" w:space="0" w:color="auto"/>
              <w:left w:val="single" w:sz="4" w:space="0" w:color="auto"/>
              <w:bottom w:val="single" w:sz="4" w:space="0" w:color="auto"/>
              <w:right w:val="single" w:sz="4" w:space="0" w:color="auto"/>
            </w:tcBorders>
            <w:vAlign w:val="center"/>
          </w:tcPr>
          <w:p w14:paraId="649A92A2" w14:textId="54297B5E" w:rsidR="00AD44E2" w:rsidRPr="00E7357C" w:rsidRDefault="00AD44E2" w:rsidP="00C720D7">
            <w:pPr>
              <w:autoSpaceDE w:val="0"/>
              <w:autoSpaceDN w:val="0"/>
              <w:adjustRightInd w:val="0"/>
              <w:spacing w:after="0"/>
              <w:ind w:firstLine="0"/>
              <w:jc w:val="center"/>
              <w:rPr>
                <w:sz w:val="22"/>
              </w:rPr>
            </w:pPr>
            <w:r w:rsidRPr="00E7357C">
              <w:rPr>
                <w:sz w:val="22"/>
              </w:rPr>
              <w:t>Насосная станция № 2</w:t>
            </w:r>
          </w:p>
        </w:tc>
        <w:tc>
          <w:tcPr>
            <w:tcW w:w="1668" w:type="pct"/>
            <w:tcBorders>
              <w:top w:val="single" w:sz="4" w:space="0" w:color="auto"/>
              <w:left w:val="single" w:sz="4" w:space="0" w:color="auto"/>
              <w:bottom w:val="single" w:sz="4" w:space="0" w:color="auto"/>
              <w:right w:val="single" w:sz="4" w:space="0" w:color="auto"/>
            </w:tcBorders>
            <w:vAlign w:val="center"/>
          </w:tcPr>
          <w:p w14:paraId="18F82EE4" w14:textId="77777777" w:rsidR="00AD44E2" w:rsidRPr="00E7357C" w:rsidRDefault="00AD44E2" w:rsidP="00C720D7">
            <w:pPr>
              <w:spacing w:after="0"/>
              <w:ind w:firstLine="0"/>
              <w:jc w:val="center"/>
              <w:rPr>
                <w:rFonts w:eastAsia="Arial Unicode MS"/>
                <w:sz w:val="22"/>
                <w:lang w:eastAsia="ru-RU"/>
              </w:rPr>
            </w:pPr>
            <w:r w:rsidRPr="00E7357C">
              <w:rPr>
                <w:rFonts w:eastAsia="Arial Unicode MS"/>
                <w:sz w:val="22"/>
                <w:lang w:eastAsia="ru-RU"/>
              </w:rPr>
              <w:t>137,5</w:t>
            </w:r>
          </w:p>
        </w:tc>
        <w:tc>
          <w:tcPr>
            <w:tcW w:w="1668" w:type="pct"/>
            <w:tcBorders>
              <w:top w:val="single" w:sz="4" w:space="0" w:color="auto"/>
              <w:left w:val="single" w:sz="4" w:space="0" w:color="auto"/>
              <w:bottom w:val="single" w:sz="4" w:space="0" w:color="auto"/>
              <w:right w:val="single" w:sz="4" w:space="0" w:color="auto"/>
            </w:tcBorders>
            <w:vAlign w:val="center"/>
          </w:tcPr>
          <w:p w14:paraId="16A8E8BA" w14:textId="77777777" w:rsidR="00AD44E2" w:rsidRPr="00E7357C" w:rsidRDefault="00AD44E2" w:rsidP="00C720D7">
            <w:pPr>
              <w:autoSpaceDE w:val="0"/>
              <w:autoSpaceDN w:val="0"/>
              <w:adjustRightInd w:val="0"/>
              <w:spacing w:after="0"/>
              <w:ind w:firstLine="0"/>
              <w:jc w:val="center"/>
              <w:rPr>
                <w:sz w:val="22"/>
              </w:rPr>
            </w:pPr>
            <w:r w:rsidRPr="00E7357C">
              <w:rPr>
                <w:sz w:val="22"/>
              </w:rPr>
              <w:t>8,3</w:t>
            </w:r>
          </w:p>
        </w:tc>
      </w:tr>
    </w:tbl>
    <w:p w14:paraId="2BD935AF" w14:textId="77777777" w:rsidR="00F55C1F" w:rsidRPr="00E7357C" w:rsidRDefault="00B003FB" w:rsidP="00C720D7">
      <w:pPr>
        <w:pStyle w:val="5"/>
        <w:rPr>
          <w:rFonts w:eastAsia="TimesNewRomanPS-BoldMT"/>
        </w:rPr>
      </w:pPr>
      <w:bookmarkStart w:id="11" w:name="_Toc150505018"/>
      <w:bookmarkEnd w:id="10"/>
      <w:r w:rsidRPr="00E7357C">
        <w:rPr>
          <w:rFonts w:eastAsia="TimesNewRomanPS-BoldMT"/>
        </w:rPr>
        <w:t>д</w:t>
      </w:r>
      <w:r w:rsidR="00F55C1F" w:rsidRPr="00E7357C">
        <w:rPr>
          <w:rFonts w:eastAsia="TimesNewRomanPS-BoldMT"/>
        </w:rPr>
        <w:t xml:space="preserve">) </w:t>
      </w:r>
      <w:r w:rsidR="00F55C1F" w:rsidRPr="00E7357C">
        <w:t>срок</w:t>
      </w:r>
      <w:r w:rsidR="00C73E56" w:rsidRPr="00E7357C">
        <w:t>и</w:t>
      </w:r>
      <w:r w:rsidR="00F55C1F" w:rsidRPr="00E7357C">
        <w:t xml:space="preserve"> </w:t>
      </w:r>
      <w:r w:rsidR="00971939" w:rsidRPr="00E7357C">
        <w:t>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1"/>
    </w:p>
    <w:p w14:paraId="46ED38D7" w14:textId="0DE1D62E" w:rsidR="0015256A" w:rsidRPr="00E7357C" w:rsidRDefault="00CB72F3" w:rsidP="00C720D7">
      <w:r w:rsidRPr="00E7357C">
        <w:t>Ремонтные кампании проводятся в</w:t>
      </w:r>
      <w:r w:rsidR="003625F4" w:rsidRPr="00E7357C">
        <w:t xml:space="preserve"> </w:t>
      </w:r>
      <w:r w:rsidRPr="00E7357C">
        <w:t>сроки</w:t>
      </w:r>
      <w:r w:rsidR="0009484B" w:rsidRPr="00E7357C">
        <w:t>,</w:t>
      </w:r>
      <w:r w:rsidRPr="00E7357C">
        <w:t xml:space="preserve"> установленные заводами изготовителями оборудования и в соответствии с план-графиками планово-предупредительных ремонтов. </w:t>
      </w:r>
      <w:r w:rsidRPr="00E7357C">
        <w:lastRenderedPageBreak/>
        <w:t>Работ</w:t>
      </w:r>
      <w:r w:rsidR="000042EE" w:rsidRPr="00E7357C">
        <w:t>ы</w:t>
      </w:r>
      <w:r w:rsidRPr="00E7357C">
        <w:t xml:space="preserve"> проводятся в основном в летний период, при подготовке к осенне-зимнему отопительному сезону</w:t>
      </w:r>
      <w:r w:rsidR="00603A74" w:rsidRPr="00E7357C">
        <w:t>, когда насосные станции не работают и скважины работают на самоизлив</w:t>
      </w:r>
      <w:r w:rsidRPr="00E7357C">
        <w:t xml:space="preserve">. </w:t>
      </w:r>
    </w:p>
    <w:p w14:paraId="15AA67C6" w14:textId="77777777" w:rsidR="00F55C1F" w:rsidRPr="00E7357C" w:rsidRDefault="00B003FB" w:rsidP="00C720D7">
      <w:pPr>
        <w:pStyle w:val="5"/>
        <w:rPr>
          <w:rFonts w:eastAsia="TimesNewRomanPS-BoldMT"/>
        </w:rPr>
      </w:pPr>
      <w:bookmarkStart w:id="12" w:name="_Toc150505019"/>
      <w:bookmarkStart w:id="13" w:name="bookmark12"/>
      <w:r w:rsidRPr="00E7357C">
        <w:rPr>
          <w:rFonts w:eastAsia="TimesNewRomanPS-BoldMT"/>
        </w:rPr>
        <w:t>е</w:t>
      </w:r>
      <w:r w:rsidR="00F55C1F" w:rsidRPr="00E7357C">
        <w:rPr>
          <w:rFonts w:eastAsia="TimesNewRomanPS-BoldMT"/>
        </w:rPr>
        <w:t xml:space="preserve">) </w:t>
      </w:r>
      <w:r w:rsidR="00F55C1F" w:rsidRPr="00E7357C">
        <w:t xml:space="preserve">схемы </w:t>
      </w:r>
      <w:r w:rsidR="00971939" w:rsidRPr="00E7357C">
        <w:t>выдачи тепловой мощности, структура теплофикационных установок</w:t>
      </w:r>
      <w:r w:rsidR="00C73E56" w:rsidRPr="00E7357C">
        <w:t xml:space="preserve"> (для источников тепловой энергии, функционирующих в режиме комбинированной выработки электрической и тепловой энергии)</w:t>
      </w:r>
      <w:bookmarkEnd w:id="12"/>
    </w:p>
    <w:bookmarkEnd w:id="13"/>
    <w:p w14:paraId="455BDE56" w14:textId="17EF7557" w:rsidR="00CB72F3" w:rsidRPr="00E7357C" w:rsidRDefault="000D1E18" w:rsidP="00C720D7">
      <w:pPr>
        <w:spacing w:after="0"/>
      </w:pPr>
      <w:r w:rsidRPr="00E7357C">
        <w:t>Комбинированная выработка</w:t>
      </w:r>
      <w:r w:rsidR="00CB72F3" w:rsidRPr="00E7357C">
        <w:t xml:space="preserve"> отсутствует.</w:t>
      </w:r>
      <w:r w:rsidR="000042EE" w:rsidRPr="00E7357C">
        <w:t xml:space="preserve"> </w:t>
      </w:r>
      <w:r w:rsidRPr="00E7357C">
        <w:t>Теплоснабжение осуществляется за счет термальной воды.</w:t>
      </w:r>
    </w:p>
    <w:p w14:paraId="706D670D" w14:textId="77777777" w:rsidR="00F55C1F" w:rsidRPr="00E7357C" w:rsidRDefault="00B003FB" w:rsidP="00C720D7">
      <w:pPr>
        <w:pStyle w:val="5"/>
        <w:rPr>
          <w:rFonts w:eastAsia="TimesNewRomanPS-BoldMT"/>
        </w:rPr>
      </w:pPr>
      <w:bookmarkStart w:id="14" w:name="_Toc150505020"/>
      <w:bookmarkStart w:id="15" w:name="bookmark13"/>
      <w:r w:rsidRPr="00E7357C">
        <w:rPr>
          <w:rFonts w:eastAsia="TimesNewRomanPS-BoldMT"/>
        </w:rPr>
        <w:t>ж</w:t>
      </w:r>
      <w:r w:rsidR="00F55C1F" w:rsidRPr="00E7357C">
        <w:rPr>
          <w:rFonts w:eastAsia="TimesNewRomanPS-BoldMT"/>
        </w:rPr>
        <w:t xml:space="preserve">) </w:t>
      </w:r>
      <w:r w:rsidR="00971939" w:rsidRPr="00E7357C">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4"/>
    </w:p>
    <w:p w14:paraId="523E2DBA" w14:textId="1221F496" w:rsidR="00007FBD" w:rsidRPr="00E7357C" w:rsidRDefault="00007FBD" w:rsidP="00C720D7">
      <w:pPr>
        <w:spacing w:after="0"/>
        <w:rPr>
          <w:rFonts w:eastAsia="MS Mincho"/>
        </w:rPr>
      </w:pPr>
      <w:bookmarkStart w:id="16" w:name="_Hlk145872176"/>
      <w:bookmarkEnd w:id="15"/>
      <w:r w:rsidRPr="00E7357C">
        <w:t>Отпуск тепловой энергии в систему теплоснабжения Эссовского сельского поселения Быстринского муниципального района Камчатского края осуществляется количественным регулированием</w:t>
      </w:r>
      <w:r w:rsidR="002A3B7D" w:rsidRPr="00E7357C">
        <w:t xml:space="preserve"> путём изменения подачи термальной воды потребителям тепловой энергии</w:t>
      </w:r>
      <w:r w:rsidRPr="00E7357C">
        <w:t>.</w:t>
      </w:r>
      <w:r w:rsidR="00A50059" w:rsidRPr="00E7357C">
        <w:t xml:space="preserve"> </w:t>
      </w:r>
    </w:p>
    <w:p w14:paraId="43CA4BEF" w14:textId="2F37AE19" w:rsidR="00A50059" w:rsidRPr="00E7357C" w:rsidRDefault="00A50059" w:rsidP="00C720D7">
      <w:pPr>
        <w:spacing w:after="0"/>
      </w:pPr>
      <w:r w:rsidRPr="00E7357C">
        <w:t xml:space="preserve">Эссовское месторождение характеризуется близкими значениями температуры подземных вод, вскрываемых скважинами (от 73,6 до 78 </w:t>
      </w:r>
      <w:r w:rsidRPr="00E7357C">
        <w:rPr>
          <w:vertAlign w:val="superscript"/>
        </w:rPr>
        <w:t>о</w:t>
      </w:r>
      <w:r w:rsidRPr="00E7357C">
        <w:t>С).</w:t>
      </w:r>
    </w:p>
    <w:p w14:paraId="42CFEFF5" w14:textId="444C9DEB" w:rsidR="00A50059" w:rsidRPr="00E7357C" w:rsidRDefault="00A50059" w:rsidP="00C720D7">
      <w:pPr>
        <w:spacing w:after="0"/>
      </w:pPr>
      <w:r w:rsidRPr="00E7357C">
        <w:t>В течение года температура воды в эксплуатационных скважинах меняется незначительно. Колебания составляют 0,1-0,6 оС. В зимнее время снижение температуры связано с остыванием воды в оголовках скважин из-за низких температур воздуха (до -35-40</w:t>
      </w:r>
      <w:r w:rsidR="00A3641A" w:rsidRPr="00E7357C">
        <w:t xml:space="preserve"> </w:t>
      </w:r>
      <w:r w:rsidRPr="00E7357C">
        <w:rPr>
          <w:vertAlign w:val="superscript"/>
        </w:rPr>
        <w:t>о</w:t>
      </w:r>
      <w:r w:rsidRPr="00E7357C">
        <w:t>С).</w:t>
      </w:r>
    </w:p>
    <w:p w14:paraId="6A87D28B" w14:textId="215C5C48" w:rsidR="00026853" w:rsidRPr="00E7357C" w:rsidRDefault="006A3117" w:rsidP="00C720D7">
      <w:pPr>
        <w:spacing w:after="0"/>
      </w:pPr>
      <w:r w:rsidRPr="00E7357C">
        <w:t>Утвержденный т</w:t>
      </w:r>
      <w:r w:rsidR="00A50059" w:rsidRPr="00E7357C">
        <w:t xml:space="preserve">емпературный график </w:t>
      </w:r>
      <w:r w:rsidRPr="00E7357C">
        <w:t>составляет</w:t>
      </w:r>
      <w:r w:rsidR="00A50059" w:rsidRPr="00E7357C">
        <w:t xml:space="preserve"> 70/5</w:t>
      </w:r>
      <w:r w:rsidR="00C831DF" w:rsidRPr="00E7357C">
        <w:t>0</w:t>
      </w:r>
      <w:r w:rsidRPr="00E7357C">
        <w:t xml:space="preserve"> </w:t>
      </w:r>
      <w:r w:rsidRPr="00E7357C">
        <w:rPr>
          <w:vertAlign w:val="superscript"/>
        </w:rPr>
        <w:t>о</w:t>
      </w:r>
      <w:r w:rsidRPr="00E7357C">
        <w:t>С</w:t>
      </w:r>
      <w:r w:rsidR="00C831DF" w:rsidRPr="00E7357C">
        <w:t xml:space="preserve"> и </w:t>
      </w:r>
      <w:r w:rsidR="00C67F8E" w:rsidRPr="00E7357C">
        <w:t xml:space="preserve">представлен на рисунке </w:t>
      </w:r>
      <w:r w:rsidR="00BD132F" w:rsidRPr="00E7357C">
        <w:t>1</w:t>
      </w:r>
      <w:r w:rsidR="00C67F8E" w:rsidRPr="00E7357C">
        <w:t>.1.</w:t>
      </w:r>
    </w:p>
    <w:p w14:paraId="7365A9D0" w14:textId="563B2BD6" w:rsidR="00A57DC5" w:rsidRPr="00E7357C" w:rsidRDefault="00A57DC5" w:rsidP="00C720D7">
      <w:pPr>
        <w:spacing w:after="0"/>
        <w:rPr>
          <w:rFonts w:eastAsia="MS Mincho"/>
        </w:rPr>
      </w:pPr>
    </w:p>
    <w:p w14:paraId="49969E35" w14:textId="1F5C0759" w:rsidR="00C67F8E" w:rsidRPr="00E7357C" w:rsidRDefault="000C7AE7" w:rsidP="00C720D7">
      <w:pPr>
        <w:spacing w:after="0"/>
        <w:jc w:val="center"/>
        <w:rPr>
          <w:rFonts w:eastAsia="MS Mincho"/>
        </w:rPr>
      </w:pPr>
      <w:r w:rsidRPr="00E7357C">
        <w:rPr>
          <w:rFonts w:eastAsia="MS Mincho"/>
          <w:noProof/>
          <w:lang w:eastAsia="ru-RU"/>
        </w:rPr>
        <w:lastRenderedPageBreak/>
        <w:drawing>
          <wp:anchor distT="0" distB="0" distL="114300" distR="114300" simplePos="0" relativeHeight="251664896" behindDoc="0" locked="0" layoutInCell="1" allowOverlap="1" wp14:anchorId="6C9BA634" wp14:editId="0B83F2FA">
            <wp:simplePos x="0" y="0"/>
            <wp:positionH relativeFrom="column">
              <wp:posOffset>986790</wp:posOffset>
            </wp:positionH>
            <wp:positionV relativeFrom="paragraph">
              <wp:posOffset>2540</wp:posOffset>
            </wp:positionV>
            <wp:extent cx="4010025" cy="5662649"/>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0025" cy="5662649"/>
                    </a:xfrm>
                    <a:prstGeom prst="rect">
                      <a:avLst/>
                    </a:prstGeom>
                    <a:noFill/>
                    <a:ln>
                      <a:noFill/>
                    </a:ln>
                  </pic:spPr>
                </pic:pic>
              </a:graphicData>
            </a:graphic>
            <wp14:sizeRelH relativeFrom="page">
              <wp14:pctWidth>0</wp14:pctWidth>
            </wp14:sizeRelH>
            <wp14:sizeRelV relativeFrom="page">
              <wp14:pctHeight>0</wp14:pctHeight>
            </wp14:sizeRelV>
          </wp:anchor>
        </w:drawing>
      </w:r>
      <w:r w:rsidR="00C67F8E" w:rsidRPr="00E7357C">
        <w:rPr>
          <w:rFonts w:eastAsia="MS Mincho"/>
        </w:rPr>
        <w:t xml:space="preserve">Рисунок </w:t>
      </w:r>
      <w:r w:rsidR="00BD132F" w:rsidRPr="00E7357C">
        <w:rPr>
          <w:rFonts w:eastAsia="MS Mincho"/>
        </w:rPr>
        <w:t>1</w:t>
      </w:r>
      <w:r w:rsidR="00C67F8E" w:rsidRPr="00E7357C">
        <w:rPr>
          <w:rFonts w:eastAsia="MS Mincho"/>
        </w:rPr>
        <w:t>.1. Температурный график отпуска теплоносителя в зависимости от температуры наружного</w:t>
      </w:r>
      <w:r w:rsidR="00C831DF" w:rsidRPr="00E7357C">
        <w:rPr>
          <w:rFonts w:eastAsia="MS Mincho"/>
        </w:rPr>
        <w:t xml:space="preserve"> </w:t>
      </w:r>
      <w:r w:rsidR="00C67F8E" w:rsidRPr="00E7357C">
        <w:rPr>
          <w:rFonts w:eastAsia="MS Mincho"/>
        </w:rPr>
        <w:t>воздуха.</w:t>
      </w:r>
    </w:p>
    <w:p w14:paraId="558C8E64" w14:textId="77777777" w:rsidR="00AA7236" w:rsidRPr="00E7357C" w:rsidRDefault="00AA7236" w:rsidP="00C720D7">
      <w:pPr>
        <w:spacing w:after="0"/>
        <w:rPr>
          <w:rFonts w:eastAsia="MS Mincho"/>
        </w:rPr>
      </w:pPr>
    </w:p>
    <w:p w14:paraId="06AAFA6E" w14:textId="0004DC85" w:rsidR="00524FC0" w:rsidRPr="00E7357C" w:rsidRDefault="00524FC0" w:rsidP="00C720D7">
      <w:pPr>
        <w:spacing w:after="0"/>
        <w:rPr>
          <w:rFonts w:eastAsia="MS Mincho"/>
        </w:rPr>
      </w:pPr>
      <w:r w:rsidRPr="00E7357C">
        <w:rPr>
          <w:rFonts w:eastAsia="MS Mincho"/>
        </w:rPr>
        <w:t>Режим водоотбора характеризуется по величинам среднегодовых и среднемесячных дебитов скважин и водозабора.</w:t>
      </w:r>
      <w:r w:rsidR="00007FBD" w:rsidRPr="00E7357C">
        <w:rPr>
          <w:rFonts w:eastAsia="MS Mincho"/>
        </w:rPr>
        <w:t xml:space="preserve"> В связи с тем, что термальная вода Эссовского месторождения используется преимущественно для отопления жилых и производственных зданий и объектов в годовом цикле водоотбора наблюдается сезонность - снижение дебита в летнее время. Снижение среднемесячного суммарного дебита составляет в среднем 30-40% и приходится на июль-август месяцы.</w:t>
      </w:r>
    </w:p>
    <w:bookmarkEnd w:id="16"/>
    <w:p w14:paraId="1396FEA9" w14:textId="4CC47084" w:rsidR="00007FBD" w:rsidRPr="00E7357C" w:rsidRDefault="00007FBD" w:rsidP="00C720D7">
      <w:pPr>
        <w:spacing w:after="0"/>
      </w:pPr>
      <w:r w:rsidRPr="00E7357C">
        <w:t>При уменьшении потребности в воде в летнее время снижение промышленной добычи достигается за счет исключения из эксплуатации отдельных скважин (8,20,43) либо путем перехода на эксплуатацию с выводом из работы насосов, когда уменьшение потребления воды приводит к повышению избыточных давлений на скважинах, достаточных для транспорта термальной воды к потребителям самотеком.</w:t>
      </w:r>
    </w:p>
    <w:p w14:paraId="10230BE2" w14:textId="77777777" w:rsidR="0074707A" w:rsidRPr="00E7357C" w:rsidRDefault="0074707A" w:rsidP="00C720D7">
      <w:pPr>
        <w:pStyle w:val="S"/>
        <w:spacing w:after="60"/>
        <w:ind w:firstLine="0"/>
        <w:jc w:val="center"/>
        <w:rPr>
          <w:u w:val="single"/>
        </w:rPr>
      </w:pPr>
    </w:p>
    <w:p w14:paraId="2B8B8E7B" w14:textId="77777777" w:rsidR="003E3BC2" w:rsidRPr="00E7357C" w:rsidRDefault="00B003FB" w:rsidP="00C720D7">
      <w:pPr>
        <w:spacing w:after="0"/>
        <w:ind w:firstLine="0"/>
        <w:jc w:val="left"/>
        <w:rPr>
          <w:rFonts w:eastAsia="TimesNewRomanPS-BoldMT"/>
          <w:b/>
        </w:rPr>
      </w:pPr>
      <w:bookmarkStart w:id="17" w:name="bookmark14"/>
      <w:r w:rsidRPr="00E7357C">
        <w:rPr>
          <w:rFonts w:eastAsia="TimesNewRomanPS-BoldMT"/>
          <w:b/>
        </w:rPr>
        <w:t>з</w:t>
      </w:r>
      <w:r w:rsidR="003E3BC2" w:rsidRPr="00E7357C">
        <w:rPr>
          <w:rFonts w:eastAsia="TimesNewRomanPS-BoldMT"/>
          <w:b/>
        </w:rPr>
        <w:t xml:space="preserve">) </w:t>
      </w:r>
      <w:r w:rsidR="003E3BC2" w:rsidRPr="00E7357C">
        <w:rPr>
          <w:b/>
        </w:rPr>
        <w:t>среднегодовая загрузка оборудования</w:t>
      </w:r>
    </w:p>
    <w:bookmarkEnd w:id="17"/>
    <w:p w14:paraId="23E5D310" w14:textId="08607BF5" w:rsidR="002D098F" w:rsidRPr="00E7357C" w:rsidRDefault="003E3BC2" w:rsidP="00C720D7">
      <w:pPr>
        <w:spacing w:after="0"/>
      </w:pPr>
      <w:r w:rsidRPr="00E7357C">
        <w:lastRenderedPageBreak/>
        <w:t xml:space="preserve">Годовая загрузка </w:t>
      </w:r>
      <w:r w:rsidR="004C3999" w:rsidRPr="00E7357C">
        <w:t>скважин и насосных станций</w:t>
      </w:r>
      <w:r w:rsidRPr="00E7357C">
        <w:t xml:space="preserve"> не является равномерной. Как правило, летние нагрузки ниже зимних, вследствие более высокой температуры</w:t>
      </w:r>
      <w:r w:rsidR="004C3999" w:rsidRPr="00E7357C">
        <w:t xml:space="preserve"> наружного воздуха</w:t>
      </w:r>
      <w:r w:rsidRPr="00E7357C">
        <w:t>. Пиковые нагрузки приходятся фактически на самый холодны</w:t>
      </w:r>
      <w:r w:rsidR="004C3999" w:rsidRPr="00E7357C">
        <w:t>е</w:t>
      </w:r>
      <w:r w:rsidRPr="00E7357C">
        <w:t xml:space="preserve"> месяц</w:t>
      </w:r>
      <w:r w:rsidR="004C3999" w:rsidRPr="00E7357C">
        <w:t>ы</w:t>
      </w:r>
      <w:r w:rsidRPr="00E7357C">
        <w:t xml:space="preserve"> года – январь</w:t>
      </w:r>
      <w:r w:rsidR="004C3999" w:rsidRPr="00E7357C">
        <w:t>, февраль</w:t>
      </w:r>
      <w:r w:rsidRPr="00E7357C">
        <w:t>.</w:t>
      </w:r>
      <w:r w:rsidR="000B7069" w:rsidRPr="00E7357C">
        <w:t xml:space="preserve"> </w:t>
      </w:r>
      <w:r w:rsidR="00FB0460" w:rsidRPr="00E7357C">
        <w:t>Параметры скважин отражены в приложени</w:t>
      </w:r>
      <w:r w:rsidR="00F32252" w:rsidRPr="00E7357C">
        <w:t>и 3.</w:t>
      </w:r>
    </w:p>
    <w:p w14:paraId="42DEC023" w14:textId="77777777" w:rsidR="003E3BC2" w:rsidRPr="00E7357C" w:rsidRDefault="00B003FB" w:rsidP="00C720D7">
      <w:pPr>
        <w:pStyle w:val="5"/>
        <w:rPr>
          <w:rFonts w:eastAsia="TimesNewRomanPS-BoldMT"/>
        </w:rPr>
      </w:pPr>
      <w:bookmarkStart w:id="18" w:name="_Toc150505021"/>
      <w:bookmarkStart w:id="19" w:name="bookmark15"/>
      <w:r w:rsidRPr="00E7357C">
        <w:rPr>
          <w:rFonts w:eastAsia="TimesNewRomanPS-BoldMT"/>
        </w:rPr>
        <w:t>и</w:t>
      </w:r>
      <w:r w:rsidR="003E3BC2" w:rsidRPr="00E7357C">
        <w:rPr>
          <w:rFonts w:eastAsia="TimesNewRomanPS-BoldMT"/>
        </w:rPr>
        <w:t xml:space="preserve">) </w:t>
      </w:r>
      <w:r w:rsidR="003E3BC2" w:rsidRPr="00E7357C">
        <w:t>способы учета тепла, отпущенного в тепловые сети</w:t>
      </w:r>
      <w:bookmarkEnd w:id="18"/>
    </w:p>
    <w:bookmarkEnd w:id="19"/>
    <w:p w14:paraId="767DE8CF" w14:textId="017DA842" w:rsidR="00D3092D" w:rsidRPr="00E7357C" w:rsidRDefault="00D3092D" w:rsidP="00C720D7">
      <w:pPr>
        <w:pStyle w:val="S"/>
        <w:spacing w:after="0"/>
      </w:pPr>
      <w:r w:rsidRPr="00E7357C">
        <w:t xml:space="preserve">Приборы учета тепловой энергии, отпущенной в тепловые сети, </w:t>
      </w:r>
      <w:r w:rsidR="0045018B" w:rsidRPr="00E7357C">
        <w:t>отсутствуют.</w:t>
      </w:r>
      <w:r w:rsidRPr="00E7357C">
        <w:t xml:space="preserve"> </w:t>
      </w:r>
    </w:p>
    <w:p w14:paraId="0428D8FB" w14:textId="682271BC" w:rsidR="00D3092D" w:rsidRPr="00E7357C" w:rsidRDefault="00D3092D" w:rsidP="00C720D7">
      <w:pPr>
        <w:pStyle w:val="S"/>
        <w:spacing w:before="120" w:after="0"/>
      </w:pPr>
      <w:r w:rsidRPr="00E7357C">
        <w:t xml:space="preserve">В настоящее время количество отпущенной тепловой энергии от </w:t>
      </w:r>
      <w:r w:rsidR="00CC615D" w:rsidRPr="00E7357C">
        <w:t>скважин</w:t>
      </w:r>
      <w:r w:rsidRPr="00E7357C">
        <w:t xml:space="preserve"> </w:t>
      </w:r>
      <w:r w:rsidR="0045018B" w:rsidRPr="00E7357C">
        <w:t xml:space="preserve">муниципального образования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0074707A" w:rsidRPr="00E7357C">
        <w:t xml:space="preserve"> </w:t>
      </w:r>
      <w:r w:rsidRPr="00E7357C">
        <w:t xml:space="preserve">определяется расчетным путем. </w:t>
      </w:r>
    </w:p>
    <w:p w14:paraId="0C723AA0" w14:textId="0C4E5238" w:rsidR="002A3B7D" w:rsidRPr="00E7357C" w:rsidRDefault="002A3B7D" w:rsidP="00C720D7">
      <w:pPr>
        <w:pStyle w:val="S"/>
        <w:spacing w:before="120" w:after="0"/>
      </w:pPr>
      <w:r w:rsidRPr="00E7357C">
        <w:t>В насосных станциях также отсутствуют контрольно-измерительные приборы, позволяющие фиксировать и сохранять параметры теплоносителя, поданного потребителям, с целью диспетчеризации и дальнейшему анализу.</w:t>
      </w:r>
    </w:p>
    <w:p w14:paraId="2E18C451" w14:textId="77777777" w:rsidR="00B003FB" w:rsidRPr="00E7357C" w:rsidRDefault="00B003FB" w:rsidP="00C720D7">
      <w:pPr>
        <w:pStyle w:val="5"/>
        <w:rPr>
          <w:rFonts w:eastAsia="TimesNewRomanPS-BoldMT"/>
        </w:rPr>
      </w:pPr>
      <w:bookmarkStart w:id="20" w:name="_Toc150505022"/>
      <w:r w:rsidRPr="00E7357C">
        <w:rPr>
          <w:rFonts w:eastAsia="TimesNewRomanPS-BoldMT"/>
        </w:rPr>
        <w:t xml:space="preserve">к) </w:t>
      </w:r>
      <w:r w:rsidRPr="00E7357C">
        <w:t>статистика отказов и восстановлений оборудования источников тепловой энергии</w:t>
      </w:r>
      <w:bookmarkEnd w:id="20"/>
    </w:p>
    <w:p w14:paraId="07301492" w14:textId="16DC0B0B" w:rsidR="00B003FB" w:rsidRPr="00E7357C" w:rsidRDefault="00782548" w:rsidP="00C720D7">
      <w:pPr>
        <w:spacing w:after="0"/>
      </w:pPr>
      <w:r w:rsidRPr="00E7357C">
        <w:rPr>
          <w:lang w:eastAsia="ru-RU" w:bidi="ru-RU"/>
        </w:rPr>
        <w:t xml:space="preserve">Аварий, приведших (не приведших) к нарушению подачи тепла, </w:t>
      </w:r>
      <w:r w:rsidR="00C44D1B" w:rsidRPr="00E7357C">
        <w:rPr>
          <w:lang w:eastAsia="ru-RU" w:bidi="ru-RU"/>
        </w:rPr>
        <w:t xml:space="preserve">за последние пять лет </w:t>
      </w:r>
      <w:r w:rsidRPr="00E7357C">
        <w:rPr>
          <w:lang w:eastAsia="ru-RU" w:bidi="ru-RU"/>
        </w:rPr>
        <w:t xml:space="preserve">не </w:t>
      </w:r>
      <w:r w:rsidR="00C44D1B" w:rsidRPr="00E7357C">
        <w:rPr>
          <w:lang w:eastAsia="ru-RU" w:bidi="ru-RU"/>
        </w:rPr>
        <w:t>зафиксировано</w:t>
      </w:r>
      <w:r w:rsidR="00B003FB" w:rsidRPr="00E7357C">
        <w:t>.</w:t>
      </w:r>
      <w:r w:rsidR="00872208" w:rsidRPr="00E7357C">
        <w:t xml:space="preserve"> </w:t>
      </w:r>
    </w:p>
    <w:p w14:paraId="5A91E0E8" w14:textId="77777777" w:rsidR="00B003FB" w:rsidRPr="00E7357C" w:rsidRDefault="00B003FB" w:rsidP="00C720D7">
      <w:pPr>
        <w:pStyle w:val="5"/>
        <w:rPr>
          <w:rFonts w:eastAsia="TimesNewRomanPS-BoldMT"/>
        </w:rPr>
      </w:pPr>
      <w:bookmarkStart w:id="21" w:name="_Toc150505023"/>
      <w:r w:rsidRPr="00E7357C">
        <w:rPr>
          <w:rFonts w:eastAsia="TimesNewRomanPS-BoldMT"/>
        </w:rPr>
        <w:t xml:space="preserve">л) </w:t>
      </w:r>
      <w:r w:rsidRPr="00E7357C">
        <w:t>предписания надзорных органов по запрещению дальнейшей эксплуатации источников тепловой энергии</w:t>
      </w:r>
      <w:bookmarkEnd w:id="21"/>
    </w:p>
    <w:p w14:paraId="296E0324" w14:textId="2CA5892C" w:rsidR="003E3BC2" w:rsidRPr="00E7357C" w:rsidRDefault="00D3092D" w:rsidP="00C720D7">
      <w:pPr>
        <w:spacing w:after="0"/>
      </w:pPr>
      <w:r w:rsidRPr="00E7357C">
        <w:t>Предписания надзорных органов по запрещению дальнейшей эксплуатации оборудования источников тепловой энергии по состоянию на 20</w:t>
      </w:r>
      <w:r w:rsidR="0045018B" w:rsidRPr="00E7357C">
        <w:t>2</w:t>
      </w:r>
      <w:r w:rsidR="00C44D1B" w:rsidRPr="00E7357C">
        <w:t>3</w:t>
      </w:r>
      <w:r w:rsidR="0045018B" w:rsidRPr="00E7357C">
        <w:t xml:space="preserve"> </w:t>
      </w:r>
      <w:r w:rsidRPr="00E7357C">
        <w:t>год не выдавались</w:t>
      </w:r>
      <w:r w:rsidR="00B003FB" w:rsidRPr="00E7357C">
        <w:t>.</w:t>
      </w:r>
      <w:r w:rsidR="00872208" w:rsidRPr="00E7357C">
        <w:t xml:space="preserve"> </w:t>
      </w:r>
    </w:p>
    <w:p w14:paraId="7C7B5444" w14:textId="77777777" w:rsidR="00971939" w:rsidRPr="00E7357C" w:rsidRDefault="00971939" w:rsidP="00C720D7">
      <w:pPr>
        <w:pStyle w:val="5"/>
      </w:pPr>
      <w:bookmarkStart w:id="22" w:name="_Toc522105682"/>
      <w:bookmarkStart w:id="23" w:name="_Toc533067295"/>
      <w:bookmarkStart w:id="24" w:name="_Toc150505024"/>
      <w:r w:rsidRPr="00E7357C">
        <w:t>м) перечень источников тепловой энергии и (или) оборудования (турбоагрегатов), входящего в их состав</w:t>
      </w:r>
      <w:r w:rsidR="00100BE0" w:rsidRPr="00E7357C">
        <w:t xml:space="preserve"> (для источников тепловой энергии, функционирующих в режиме комбинированной выработки электрической и тепловой энергии)</w:t>
      </w:r>
      <w:r w:rsidRPr="00E7357C">
        <w:t>,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2"/>
      <w:bookmarkEnd w:id="23"/>
      <w:bookmarkEnd w:id="24"/>
    </w:p>
    <w:p w14:paraId="225CACE4" w14:textId="6AF87D19" w:rsidR="00971939" w:rsidRPr="00E7357C" w:rsidRDefault="00971939" w:rsidP="00C720D7">
      <w:pPr>
        <w:spacing w:after="0"/>
      </w:pPr>
      <w:r w:rsidRPr="00E7357C">
        <w:t xml:space="preserve">На территории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0045018B" w:rsidRPr="00E7357C">
        <w:t xml:space="preserve"> </w:t>
      </w:r>
      <w:r w:rsidRPr="00E7357C">
        <w:t>источники тепловой энергии, функционирующ</w:t>
      </w:r>
      <w:r w:rsidR="005E72FA" w:rsidRPr="00E7357C">
        <w:t>ие</w:t>
      </w:r>
      <w:r w:rsidRPr="00E7357C">
        <w:t xml:space="preserve"> в режиме комбинированной выработки электрической и тепловой энергии, отсутствуют. </w:t>
      </w:r>
    </w:p>
    <w:p w14:paraId="586167CA" w14:textId="77777777" w:rsidR="00CC5039" w:rsidRPr="00E7357C" w:rsidRDefault="00CC5039" w:rsidP="00C720D7">
      <w:pPr>
        <w:pStyle w:val="1fa"/>
        <w:spacing w:line="276" w:lineRule="auto"/>
      </w:pPr>
      <w:bookmarkStart w:id="25" w:name="_Toc150505025"/>
      <w:r w:rsidRPr="00E7357C">
        <w:t>Тепловые сети, сооружения на</w:t>
      </w:r>
      <w:r w:rsidR="009A7473" w:rsidRPr="00E7357C">
        <w:t xml:space="preserve"> них</w:t>
      </w:r>
      <w:bookmarkEnd w:id="25"/>
    </w:p>
    <w:p w14:paraId="2BD79CBB" w14:textId="77777777" w:rsidR="00CC5039" w:rsidRPr="00E7357C" w:rsidRDefault="00CC5039" w:rsidP="00C720D7">
      <w:pPr>
        <w:pStyle w:val="5"/>
        <w:rPr>
          <w:rFonts w:eastAsia="TimesNewRomanPS-BoldMT"/>
        </w:rPr>
      </w:pPr>
      <w:bookmarkStart w:id="26" w:name="_Toc150505026"/>
      <w:r w:rsidRPr="00E7357C">
        <w:rPr>
          <w:rFonts w:eastAsia="TimesNewRomanPS-BoldMT"/>
        </w:rPr>
        <w:t xml:space="preserve">а) </w:t>
      </w:r>
      <w:r w:rsidRPr="00E7357C">
        <w:t xml:space="preserve">описание </w:t>
      </w:r>
      <w:r w:rsidR="00352C8D" w:rsidRPr="00E7357C">
        <w:t xml:space="preserve">структуры тепловых сетей от каждого источника тепловой энергии, от магистральных выводов до центральных тепловых пунктов </w:t>
      </w:r>
      <w:r w:rsidR="00100BE0" w:rsidRPr="00E7357C">
        <w:t xml:space="preserve">(если таковые имеются) </w:t>
      </w:r>
      <w:r w:rsidR="00352C8D" w:rsidRPr="00E7357C">
        <w:t>или до ввода в жилой квартал или промышленный объект с выделением сетей горячего водоснабжения</w:t>
      </w:r>
      <w:bookmarkEnd w:id="26"/>
    </w:p>
    <w:p w14:paraId="09A47E70" w14:textId="5798D560" w:rsidR="0044301F" w:rsidRPr="00E7357C" w:rsidRDefault="0044301F" w:rsidP="00C720D7">
      <w:pPr>
        <w:spacing w:after="0"/>
      </w:pPr>
      <w:r w:rsidRPr="00E7357C">
        <w:t>Существующие тепловые сети –</w:t>
      </w:r>
      <w:r w:rsidR="001D0592" w:rsidRPr="00E7357C">
        <w:t xml:space="preserve"> подземные, </w:t>
      </w:r>
      <w:r w:rsidRPr="00E7357C">
        <w:t xml:space="preserve">надземные, в </w:t>
      </w:r>
      <w:r w:rsidR="00B4111F" w:rsidRPr="00E7357C">
        <w:t xml:space="preserve">основном однотрубном </w:t>
      </w:r>
      <w:r w:rsidRPr="00E7357C">
        <w:t>исполнении</w:t>
      </w:r>
      <w:r w:rsidR="00B4111F" w:rsidRPr="00E7357C">
        <w:t xml:space="preserve"> со сливом на рельеф, частично двухтрубном со сбросом в бассейн охладитель</w:t>
      </w:r>
      <w:r w:rsidRPr="00E7357C">
        <w:t>. Подземные тепловые сети проложены в непроходных каналах из различных материалов (кирпич, ж/бетон). Для транспортировки теплоносителя используются стальные изолированные трубопроводы диаметром 25 – 2</w:t>
      </w:r>
      <w:r w:rsidR="001D0592" w:rsidRPr="00E7357C">
        <w:t>5</w:t>
      </w:r>
      <w:r w:rsidRPr="00E7357C">
        <w:t xml:space="preserve">0 мм. </w:t>
      </w:r>
    </w:p>
    <w:p w14:paraId="069353A0" w14:textId="1DB68837" w:rsidR="0044301F" w:rsidRPr="00E7357C" w:rsidRDefault="0044301F" w:rsidP="00C720D7">
      <w:pPr>
        <w:pStyle w:val="S"/>
        <w:spacing w:after="0"/>
      </w:pPr>
      <w:r w:rsidRPr="00E7357C">
        <w:t xml:space="preserve">Схема присоединения потребителей тепловой энергии осуществлена по </w:t>
      </w:r>
      <w:r w:rsidR="00B4111F" w:rsidRPr="00E7357C">
        <w:t>от</w:t>
      </w:r>
      <w:r w:rsidR="0045018B" w:rsidRPr="00E7357C">
        <w:t xml:space="preserve">крытой </w:t>
      </w:r>
      <w:r w:rsidRPr="00E7357C">
        <w:t xml:space="preserve">схеме теплоснабжения. </w:t>
      </w:r>
    </w:p>
    <w:p w14:paraId="5CFBD8CC" w14:textId="77777777" w:rsidR="0044301F" w:rsidRPr="00E7357C" w:rsidRDefault="0044301F" w:rsidP="00C720D7">
      <w:pPr>
        <w:spacing w:after="0"/>
      </w:pPr>
      <w:r w:rsidRPr="00E7357C">
        <w:lastRenderedPageBreak/>
        <w:t xml:space="preserve">Присоединение внутридомовых систем отопления в зданиях (отопительных приборов потребителей) к тепловым сетям теплоснабжающих организаций осуществлено по зависимой схеме. </w:t>
      </w:r>
    </w:p>
    <w:p w14:paraId="590E0D99" w14:textId="277452A4" w:rsidR="005C62E7" w:rsidRPr="00E7357C" w:rsidRDefault="008B1416" w:rsidP="00C720D7">
      <w:pPr>
        <w:pStyle w:val="S"/>
        <w:spacing w:after="0"/>
      </w:pPr>
      <w:r w:rsidRPr="00E7357C">
        <w:t>Общие сведения о тепловых сетях источник</w:t>
      </w:r>
      <w:r w:rsidR="001D0592" w:rsidRPr="00E7357C">
        <w:t>а</w:t>
      </w:r>
      <w:r w:rsidRPr="00E7357C">
        <w:t xml:space="preserve"> централизованного теплоснабжения </w:t>
      </w:r>
      <w:r w:rsidR="0045018B" w:rsidRPr="00E7357C">
        <w:t xml:space="preserve">муниципального образования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Pr="00E7357C">
        <w:t xml:space="preserve"> представлены в таблице </w:t>
      </w:r>
      <w:r w:rsidR="00576962" w:rsidRPr="00E7357C">
        <w:t>1.5</w:t>
      </w:r>
      <w:r w:rsidRPr="00E7357C">
        <w:t>.</w:t>
      </w:r>
    </w:p>
    <w:p w14:paraId="49E20BE2" w14:textId="77777777" w:rsidR="005C62E7" w:rsidRPr="00E7357C" w:rsidRDefault="005C62E7" w:rsidP="00C720D7">
      <w:pPr>
        <w:pStyle w:val="S"/>
        <w:spacing w:after="0"/>
      </w:pPr>
    </w:p>
    <w:p w14:paraId="46FA9919" w14:textId="77777777" w:rsidR="00BE58E3" w:rsidRPr="00E7357C" w:rsidRDefault="00A17170" w:rsidP="00C720D7">
      <w:pPr>
        <w:pStyle w:val="S"/>
        <w:spacing w:after="0"/>
        <w:jc w:val="center"/>
        <w:rPr>
          <w:u w:val="single"/>
        </w:rPr>
      </w:pPr>
      <w:r w:rsidRPr="00E7357C">
        <w:rPr>
          <w:u w:val="single"/>
        </w:rPr>
        <w:t>Общие сведения о тепловых сетях источников теплоснабжения</w:t>
      </w:r>
    </w:p>
    <w:p w14:paraId="03D155AB" w14:textId="6397E299" w:rsidR="008B1416" w:rsidRPr="00E7357C" w:rsidRDefault="008B1416" w:rsidP="00C720D7">
      <w:pPr>
        <w:pStyle w:val="S"/>
        <w:spacing w:after="0"/>
        <w:jc w:val="right"/>
      </w:pPr>
      <w:r w:rsidRPr="00E7357C">
        <w:t xml:space="preserve">Таблица </w:t>
      </w:r>
      <w:r w:rsidR="00576962" w:rsidRPr="00E7357C">
        <w:t>1.5</w:t>
      </w:r>
    </w:p>
    <w:tbl>
      <w:tblPr>
        <w:tblStyle w:val="af2"/>
        <w:tblW w:w="5000" w:type="pct"/>
        <w:tblLook w:val="04A0" w:firstRow="1" w:lastRow="0" w:firstColumn="1" w:lastColumn="0" w:noHBand="0" w:noVBand="1"/>
      </w:tblPr>
      <w:tblGrid>
        <w:gridCol w:w="3252"/>
        <w:gridCol w:w="6092"/>
      </w:tblGrid>
      <w:tr w:rsidR="00E7357C" w:rsidRPr="00E7357C" w14:paraId="229BE229" w14:textId="77777777" w:rsidTr="00702B33">
        <w:trPr>
          <w:trHeight w:val="444"/>
        </w:trPr>
        <w:tc>
          <w:tcPr>
            <w:tcW w:w="1740" w:type="pct"/>
            <w:vAlign w:val="center"/>
          </w:tcPr>
          <w:p w14:paraId="4932E7AD" w14:textId="46FAE3F6" w:rsidR="00D907D8" w:rsidRPr="00E7357C" w:rsidRDefault="00D907D8" w:rsidP="00C720D7">
            <w:pPr>
              <w:pStyle w:val="affff5"/>
              <w:spacing w:line="276" w:lineRule="auto"/>
              <w:rPr>
                <w:b/>
              </w:rPr>
            </w:pPr>
            <w:r w:rsidRPr="00E7357C">
              <w:rPr>
                <w:b/>
              </w:rPr>
              <w:t>Наименование источника</w:t>
            </w:r>
          </w:p>
        </w:tc>
        <w:tc>
          <w:tcPr>
            <w:tcW w:w="3260" w:type="pct"/>
            <w:vAlign w:val="center"/>
          </w:tcPr>
          <w:p w14:paraId="40EEC22C" w14:textId="59D7893A" w:rsidR="00D907D8" w:rsidRPr="00E7357C" w:rsidRDefault="00D907D8" w:rsidP="00C720D7">
            <w:pPr>
              <w:pStyle w:val="affff5"/>
              <w:spacing w:line="276" w:lineRule="auto"/>
            </w:pPr>
            <w:r w:rsidRPr="00E7357C">
              <w:t>Геот</w:t>
            </w:r>
            <w:r w:rsidR="00DD7586" w:rsidRPr="00E7357C">
              <w:t>ер</w:t>
            </w:r>
            <w:r w:rsidRPr="00E7357C">
              <w:t xml:space="preserve">мальные скважины №№ 7, 8, 13, 16, </w:t>
            </w:r>
            <w:r w:rsidR="00DD7586" w:rsidRPr="00E7357C">
              <w:t>20, 41, 42, 43, 44</w:t>
            </w:r>
          </w:p>
        </w:tc>
      </w:tr>
      <w:tr w:rsidR="00E7357C" w:rsidRPr="00E7357C" w14:paraId="6CEA4490" w14:textId="77777777" w:rsidTr="00702B33">
        <w:trPr>
          <w:trHeight w:val="208"/>
        </w:trPr>
        <w:tc>
          <w:tcPr>
            <w:tcW w:w="1740" w:type="pct"/>
            <w:vAlign w:val="center"/>
          </w:tcPr>
          <w:p w14:paraId="51400002" w14:textId="77777777" w:rsidR="00D907D8" w:rsidRPr="00E7357C" w:rsidRDefault="00D907D8" w:rsidP="00C720D7">
            <w:pPr>
              <w:pStyle w:val="affff5"/>
              <w:spacing w:line="276" w:lineRule="auto"/>
            </w:pPr>
            <w:r w:rsidRPr="00E7357C">
              <w:t>тип прокладки</w:t>
            </w:r>
          </w:p>
        </w:tc>
        <w:tc>
          <w:tcPr>
            <w:tcW w:w="3260" w:type="pct"/>
            <w:vAlign w:val="center"/>
          </w:tcPr>
          <w:p w14:paraId="1F4D20A6" w14:textId="001660AA" w:rsidR="00D907D8" w:rsidRPr="00E7357C" w:rsidRDefault="00DD7586" w:rsidP="00C720D7">
            <w:pPr>
              <w:pStyle w:val="affff5"/>
              <w:spacing w:line="276" w:lineRule="auto"/>
            </w:pPr>
            <w:r w:rsidRPr="00E7357C">
              <w:t>одно</w:t>
            </w:r>
            <w:r w:rsidR="00D907D8" w:rsidRPr="00E7357C">
              <w:t xml:space="preserve">трубная, </w:t>
            </w:r>
            <w:r w:rsidRPr="00E7357C">
              <w:t xml:space="preserve">надземная, </w:t>
            </w:r>
            <w:r w:rsidR="00D907D8" w:rsidRPr="00E7357C">
              <w:t>подземная</w:t>
            </w:r>
          </w:p>
        </w:tc>
      </w:tr>
      <w:tr w:rsidR="00E7357C" w:rsidRPr="00E7357C" w14:paraId="5FD86BBE" w14:textId="77777777" w:rsidTr="00702B33">
        <w:trPr>
          <w:trHeight w:val="350"/>
        </w:trPr>
        <w:tc>
          <w:tcPr>
            <w:tcW w:w="1740" w:type="pct"/>
            <w:vAlign w:val="center"/>
          </w:tcPr>
          <w:p w14:paraId="7255345B" w14:textId="77777777" w:rsidR="00D907D8" w:rsidRPr="00E7357C" w:rsidRDefault="00D907D8" w:rsidP="00C720D7">
            <w:pPr>
              <w:pStyle w:val="affff5"/>
              <w:spacing w:line="276" w:lineRule="auto"/>
            </w:pPr>
            <w:r w:rsidRPr="00E7357C">
              <w:t>Конструкция тепловой изоляции</w:t>
            </w:r>
          </w:p>
        </w:tc>
        <w:tc>
          <w:tcPr>
            <w:tcW w:w="3260" w:type="pct"/>
            <w:vAlign w:val="center"/>
          </w:tcPr>
          <w:p w14:paraId="49C68490" w14:textId="77777777" w:rsidR="00D907D8" w:rsidRPr="00E7357C" w:rsidRDefault="00D907D8" w:rsidP="00C720D7">
            <w:pPr>
              <w:pStyle w:val="affff5"/>
              <w:spacing w:line="276" w:lineRule="auto"/>
            </w:pPr>
            <w:r w:rsidRPr="00E7357C">
              <w:t>-</w:t>
            </w:r>
          </w:p>
        </w:tc>
      </w:tr>
      <w:tr w:rsidR="00E7357C" w:rsidRPr="00E7357C" w14:paraId="2262B851" w14:textId="77777777" w:rsidTr="00702B33">
        <w:trPr>
          <w:trHeight w:val="430"/>
        </w:trPr>
        <w:tc>
          <w:tcPr>
            <w:tcW w:w="1740" w:type="pct"/>
            <w:vAlign w:val="center"/>
          </w:tcPr>
          <w:p w14:paraId="0CAA334A" w14:textId="77777777" w:rsidR="00D907D8" w:rsidRPr="00E7357C" w:rsidRDefault="00D907D8" w:rsidP="00C720D7">
            <w:pPr>
              <w:pStyle w:val="affff5"/>
              <w:spacing w:line="276" w:lineRule="auto"/>
            </w:pPr>
            <w:r w:rsidRPr="00E7357C">
              <w:t>собственник</w:t>
            </w:r>
          </w:p>
        </w:tc>
        <w:tc>
          <w:tcPr>
            <w:tcW w:w="3260" w:type="pct"/>
            <w:vAlign w:val="center"/>
          </w:tcPr>
          <w:p w14:paraId="787E5A7F" w14:textId="44618AA1" w:rsidR="00D907D8" w:rsidRPr="00E7357C" w:rsidRDefault="00DD7586" w:rsidP="00C720D7">
            <w:pPr>
              <w:pStyle w:val="affff5"/>
              <w:spacing w:line="276" w:lineRule="auto"/>
            </w:pPr>
            <w:r w:rsidRPr="00E7357C">
              <w:rPr>
                <w:rFonts w:eastAsiaTheme="minorHAnsi"/>
              </w:rPr>
              <w:t>Эссовское</w:t>
            </w:r>
            <w:r w:rsidR="00D907D8" w:rsidRPr="00E7357C">
              <w:rPr>
                <w:rFonts w:eastAsiaTheme="minorHAnsi"/>
              </w:rPr>
              <w:t xml:space="preserve"> сельское поселение</w:t>
            </w:r>
          </w:p>
        </w:tc>
      </w:tr>
      <w:tr w:rsidR="00E7357C" w:rsidRPr="00E7357C" w14:paraId="745761D2" w14:textId="77777777" w:rsidTr="00702B33">
        <w:trPr>
          <w:trHeight w:val="222"/>
        </w:trPr>
        <w:tc>
          <w:tcPr>
            <w:tcW w:w="1740" w:type="pct"/>
            <w:vAlign w:val="center"/>
          </w:tcPr>
          <w:p w14:paraId="4045D0C5" w14:textId="77777777" w:rsidR="00D907D8" w:rsidRPr="00E7357C" w:rsidRDefault="00D907D8" w:rsidP="00C720D7">
            <w:pPr>
              <w:pStyle w:val="affff5"/>
              <w:spacing w:line="276" w:lineRule="auto"/>
            </w:pPr>
            <w:r w:rsidRPr="00E7357C">
              <w:t>Наименование ТСО</w:t>
            </w:r>
          </w:p>
        </w:tc>
        <w:tc>
          <w:tcPr>
            <w:tcW w:w="3260" w:type="pct"/>
            <w:vAlign w:val="center"/>
          </w:tcPr>
          <w:p w14:paraId="5166EB22" w14:textId="609674B0" w:rsidR="00D907D8" w:rsidRPr="00E7357C" w:rsidRDefault="00DD7586" w:rsidP="00C720D7">
            <w:pPr>
              <w:pStyle w:val="affff5"/>
              <w:spacing w:line="276" w:lineRule="auto"/>
            </w:pPr>
            <w:r w:rsidRPr="00E7357C">
              <w:t>АО «Тепло Земли»</w:t>
            </w:r>
          </w:p>
        </w:tc>
      </w:tr>
      <w:tr w:rsidR="005F7C4E" w:rsidRPr="00E7357C" w14:paraId="66E0A692" w14:textId="77777777" w:rsidTr="00702B33">
        <w:trPr>
          <w:trHeight w:val="577"/>
        </w:trPr>
        <w:tc>
          <w:tcPr>
            <w:tcW w:w="1740" w:type="pct"/>
            <w:vAlign w:val="center"/>
          </w:tcPr>
          <w:p w14:paraId="5750B9C3" w14:textId="2CC640BF" w:rsidR="00D907D8" w:rsidRPr="00E7357C" w:rsidRDefault="00D907D8" w:rsidP="00C720D7">
            <w:pPr>
              <w:pStyle w:val="affff5"/>
              <w:spacing w:line="276" w:lineRule="auto"/>
            </w:pPr>
            <w:r w:rsidRPr="00E7357C">
              <w:t xml:space="preserve">Протяженность тепловых сетей в </w:t>
            </w:r>
            <w:r w:rsidR="00DD7586" w:rsidRPr="00E7357C">
              <w:t>одно</w:t>
            </w:r>
            <w:r w:rsidRPr="00E7357C">
              <w:t>трубном исчислении, м</w:t>
            </w:r>
          </w:p>
        </w:tc>
        <w:tc>
          <w:tcPr>
            <w:tcW w:w="3260" w:type="pct"/>
            <w:vAlign w:val="center"/>
          </w:tcPr>
          <w:p w14:paraId="4EF34D13" w14:textId="37E8AAFE" w:rsidR="00D907D8" w:rsidRPr="00E7357C" w:rsidRDefault="00DD7586" w:rsidP="00C720D7">
            <w:pPr>
              <w:pStyle w:val="affff5"/>
              <w:spacing w:line="276" w:lineRule="auto"/>
            </w:pPr>
            <w:r w:rsidRPr="00E7357C">
              <w:t>56 394,26</w:t>
            </w:r>
          </w:p>
        </w:tc>
      </w:tr>
    </w:tbl>
    <w:p w14:paraId="14A34999" w14:textId="0CA90E66" w:rsidR="00DD7586" w:rsidRPr="00E7357C" w:rsidRDefault="00DD7586" w:rsidP="00C720D7">
      <w:pPr>
        <w:tabs>
          <w:tab w:val="left" w:pos="13035"/>
        </w:tabs>
        <w:ind w:firstLine="0"/>
        <w:rPr>
          <w:sz w:val="20"/>
          <w:szCs w:val="20"/>
        </w:rPr>
      </w:pPr>
    </w:p>
    <w:p w14:paraId="1404A5B1" w14:textId="77777777" w:rsidR="00FA62AF" w:rsidRPr="00E7357C" w:rsidRDefault="00FA62AF" w:rsidP="00C720D7">
      <w:pPr>
        <w:pStyle w:val="5"/>
        <w:rPr>
          <w:rFonts w:eastAsia="TimesNewRomanPS-BoldMT"/>
        </w:rPr>
      </w:pPr>
      <w:bookmarkStart w:id="27" w:name="_Toc150505027"/>
      <w:r w:rsidRPr="00E7357C">
        <w:rPr>
          <w:rFonts w:eastAsia="TimesNewRomanPS-BoldMT"/>
        </w:rPr>
        <w:t xml:space="preserve">б) </w:t>
      </w:r>
      <w:r w:rsidR="00352C8D" w:rsidRPr="00E7357C">
        <w:t>карты (схемы) тепловых сетей в зонах действия источников тепловой энергии в электронной форме и (или) на бумажном носителе</w:t>
      </w:r>
      <w:bookmarkEnd w:id="27"/>
    </w:p>
    <w:p w14:paraId="7E62820E" w14:textId="66237DAA" w:rsidR="000E1442" w:rsidRPr="00E7357C" w:rsidRDefault="002C022B" w:rsidP="00C720D7">
      <w:pPr>
        <w:spacing w:after="0"/>
        <w:ind w:firstLine="0"/>
        <w:jc w:val="left"/>
      </w:pPr>
      <w:r w:rsidRPr="00E7357C">
        <w:tab/>
      </w:r>
    </w:p>
    <w:p w14:paraId="42E0AA98" w14:textId="77777777" w:rsidR="00D907D8" w:rsidRPr="00E7357C" w:rsidRDefault="002C022B" w:rsidP="00C720D7">
      <w:pPr>
        <w:spacing w:after="0"/>
        <w:ind w:firstLine="709"/>
      </w:pPr>
      <w:r w:rsidRPr="00E7357C">
        <w:t xml:space="preserve">Схемы тепловых сетей в зонах действия источников тепловой энергии разработаны в программном комплексе </w:t>
      </w:r>
      <w:r w:rsidRPr="00E7357C">
        <w:rPr>
          <w:lang w:val="en-US"/>
        </w:rPr>
        <w:t>Zulu</w:t>
      </w:r>
      <w:r w:rsidRPr="00E7357C">
        <w:t xml:space="preserve"> 7.0 и прилагаются к схеме теплоснабжения в электронном виде. </w:t>
      </w:r>
    </w:p>
    <w:p w14:paraId="73880E59" w14:textId="5B4A03A4" w:rsidR="002C022B" w:rsidRPr="00E7357C" w:rsidRDefault="00883FC2" w:rsidP="00C720D7">
      <w:pPr>
        <w:spacing w:after="0"/>
      </w:pPr>
      <w:r w:rsidRPr="00E7357C">
        <w:rPr>
          <w:noProof/>
          <w:lang w:eastAsia="ru-RU"/>
        </w:rPr>
        <w:drawing>
          <wp:anchor distT="0" distB="0" distL="114300" distR="114300" simplePos="0" relativeHeight="251661824" behindDoc="0" locked="0" layoutInCell="1" allowOverlap="1" wp14:anchorId="05A194A7" wp14:editId="7D70488E">
            <wp:simplePos x="0" y="0"/>
            <wp:positionH relativeFrom="column">
              <wp:posOffset>377190</wp:posOffset>
            </wp:positionH>
            <wp:positionV relativeFrom="paragraph">
              <wp:posOffset>320675</wp:posOffset>
            </wp:positionV>
            <wp:extent cx="5523230" cy="3107055"/>
            <wp:effectExtent l="0" t="0" r="127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23230" cy="3107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22B" w:rsidRPr="00E7357C">
        <w:t xml:space="preserve">Общая схема тепловых сетей представлена на рисунке </w:t>
      </w:r>
      <w:r w:rsidR="00BD132F" w:rsidRPr="00E7357C">
        <w:t>1</w:t>
      </w:r>
      <w:r w:rsidR="002C022B" w:rsidRPr="00E7357C">
        <w:t>.</w:t>
      </w:r>
      <w:r w:rsidR="00BD132F" w:rsidRPr="00E7357C">
        <w:t>2</w:t>
      </w:r>
      <w:r w:rsidR="002C022B" w:rsidRPr="00E7357C">
        <w:t>.</w:t>
      </w:r>
    </w:p>
    <w:p w14:paraId="67C56492" w14:textId="3D20CD5C" w:rsidR="002C022B" w:rsidRPr="00E7357C" w:rsidRDefault="002C022B" w:rsidP="00C720D7">
      <w:pPr>
        <w:spacing w:after="0"/>
        <w:jc w:val="center"/>
      </w:pPr>
      <w:r w:rsidRPr="00E7357C">
        <w:t xml:space="preserve">Рисунок </w:t>
      </w:r>
      <w:r w:rsidR="00BD132F" w:rsidRPr="00E7357C">
        <w:t>1</w:t>
      </w:r>
      <w:r w:rsidRPr="00E7357C">
        <w:t>.</w:t>
      </w:r>
      <w:r w:rsidR="00BD132F" w:rsidRPr="00E7357C">
        <w:t>2</w:t>
      </w:r>
      <w:r w:rsidRPr="00E7357C">
        <w:t>. Общий вид схемы тепловых сетей и источников тепловой энергии</w:t>
      </w:r>
      <w:r w:rsidRPr="00E7357C">
        <w:br/>
        <w:t xml:space="preserve"> в с. Эссо</w:t>
      </w:r>
    </w:p>
    <w:p w14:paraId="74F75D31" w14:textId="77777777" w:rsidR="002C022B" w:rsidRPr="00E7357C" w:rsidRDefault="002C022B" w:rsidP="00C720D7">
      <w:pPr>
        <w:spacing w:after="0"/>
      </w:pPr>
    </w:p>
    <w:p w14:paraId="527B35A8" w14:textId="50BF208E" w:rsidR="002C022B" w:rsidRPr="00E7357C" w:rsidRDefault="002C022B" w:rsidP="00C720D7">
      <w:pPr>
        <w:spacing w:after="0"/>
        <w:ind w:firstLine="0"/>
        <w:sectPr w:rsidR="002C022B" w:rsidRPr="00E7357C" w:rsidSect="009F71A7">
          <w:headerReference w:type="default" r:id="rId10"/>
          <w:footerReference w:type="default" r:id="rId11"/>
          <w:pgSz w:w="11906" w:h="16838"/>
          <w:pgMar w:top="1134" w:right="851" w:bottom="1134" w:left="1701" w:header="283" w:footer="283" w:gutter="0"/>
          <w:cols w:space="708"/>
          <w:titlePg/>
          <w:docGrid w:linePitch="381"/>
        </w:sectPr>
      </w:pPr>
    </w:p>
    <w:p w14:paraId="6151DA84" w14:textId="77777777" w:rsidR="00F845B0" w:rsidRPr="00E7357C" w:rsidRDefault="00F845B0" w:rsidP="00C720D7">
      <w:pPr>
        <w:pStyle w:val="5"/>
        <w:rPr>
          <w:rFonts w:eastAsia="TimesNewRomanPS-BoldMT"/>
        </w:rPr>
      </w:pPr>
      <w:bookmarkStart w:id="28" w:name="_Toc150505028"/>
      <w:r w:rsidRPr="00E7357C">
        <w:rPr>
          <w:rFonts w:eastAsia="TimesNewRomanPS-BoldMT"/>
        </w:rPr>
        <w:lastRenderedPageBreak/>
        <w:t xml:space="preserve">в) </w:t>
      </w:r>
      <w:r w:rsidRPr="00E7357C">
        <w:t xml:space="preserve">параметры </w:t>
      </w:r>
      <w:r w:rsidR="00352C8D" w:rsidRPr="00E7357C">
        <w:t>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8"/>
    </w:p>
    <w:p w14:paraId="1C38F729" w14:textId="6BA3D179" w:rsidR="0044301F" w:rsidRPr="00E7357C" w:rsidRDefault="0044301F" w:rsidP="00C720D7">
      <w:pPr>
        <w:spacing w:after="0"/>
      </w:pPr>
      <w:r w:rsidRPr="00E7357C">
        <w:t xml:space="preserve">Технические характеристики трубопроводов сетей теплоснабжения на территории </w:t>
      </w:r>
      <w:r w:rsidR="0045018B" w:rsidRPr="00E7357C">
        <w:t xml:space="preserve">муниципального образования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00386FD8" w:rsidRPr="00E7357C">
        <w:t xml:space="preserve"> </w:t>
      </w:r>
      <w:r w:rsidR="00D907D8" w:rsidRPr="00E7357C">
        <w:t xml:space="preserve">эксплуатируемых АО «Тепло Земли» </w:t>
      </w:r>
      <w:r w:rsidR="008D5B22" w:rsidRPr="00E7357C">
        <w:t>представлены в таблиц</w:t>
      </w:r>
      <w:r w:rsidR="0049674A" w:rsidRPr="00E7357C">
        <w:t>е</w:t>
      </w:r>
      <w:r w:rsidR="008D5B22" w:rsidRPr="00E7357C">
        <w:t> </w:t>
      </w:r>
      <w:r w:rsidR="00576962" w:rsidRPr="00E7357C">
        <w:t>1.6.</w:t>
      </w:r>
      <w:r w:rsidRPr="00E7357C">
        <w:t xml:space="preserve"> </w:t>
      </w:r>
    </w:p>
    <w:p w14:paraId="2EA4A968" w14:textId="77777777" w:rsidR="00016588" w:rsidRPr="00E7357C" w:rsidRDefault="00016588" w:rsidP="00C720D7">
      <w:pPr>
        <w:pStyle w:val="S"/>
        <w:jc w:val="center"/>
        <w:rPr>
          <w:u w:val="single"/>
        </w:rPr>
      </w:pPr>
    </w:p>
    <w:p w14:paraId="2342BB17" w14:textId="61D11F25" w:rsidR="00A17170" w:rsidRPr="00E7357C" w:rsidRDefault="00A17170" w:rsidP="00C720D7">
      <w:pPr>
        <w:pStyle w:val="S"/>
        <w:jc w:val="center"/>
      </w:pPr>
      <w:r w:rsidRPr="00E7357C">
        <w:rPr>
          <w:u w:val="single"/>
        </w:rPr>
        <w:t>Технические характеристики трубопроводов сетей теплоснабжения</w:t>
      </w:r>
    </w:p>
    <w:p w14:paraId="506EA760" w14:textId="35A58F14" w:rsidR="00575C97" w:rsidRPr="00E7357C" w:rsidRDefault="00575C97" w:rsidP="00C720D7">
      <w:pPr>
        <w:pStyle w:val="S"/>
        <w:spacing w:after="0"/>
        <w:jc w:val="right"/>
      </w:pPr>
      <w:r w:rsidRPr="00E7357C">
        <w:t xml:space="preserve">Таблица </w:t>
      </w:r>
      <w:r w:rsidR="00576962" w:rsidRPr="00E7357C">
        <w:t>1.6</w:t>
      </w:r>
    </w:p>
    <w:tbl>
      <w:tblPr>
        <w:tblW w:w="5000" w:type="pct"/>
        <w:tblLook w:val="04A0" w:firstRow="1" w:lastRow="0" w:firstColumn="1" w:lastColumn="0" w:noHBand="0" w:noVBand="1"/>
      </w:tblPr>
      <w:tblGrid>
        <w:gridCol w:w="449"/>
        <w:gridCol w:w="1286"/>
        <w:gridCol w:w="1286"/>
        <w:gridCol w:w="1116"/>
        <w:gridCol w:w="1229"/>
        <w:gridCol w:w="1039"/>
        <w:gridCol w:w="1271"/>
        <w:gridCol w:w="1250"/>
        <w:gridCol w:w="1357"/>
        <w:gridCol w:w="855"/>
        <w:gridCol w:w="1354"/>
        <w:gridCol w:w="1244"/>
        <w:gridCol w:w="1107"/>
      </w:tblGrid>
      <w:tr w:rsidR="00E7357C" w:rsidRPr="00E7357C" w14:paraId="24E8FC0D" w14:textId="77777777" w:rsidTr="004D706D">
        <w:trPr>
          <w:trHeight w:val="1410"/>
          <w:tblHeader/>
        </w:trPr>
        <w:tc>
          <w:tcPr>
            <w:tcW w:w="15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6C42ED6"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 п/п</w:t>
            </w:r>
          </w:p>
        </w:tc>
        <w:tc>
          <w:tcPr>
            <w:tcW w:w="433"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2F458303"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Наименование</w:t>
            </w:r>
          </w:p>
        </w:tc>
        <w:tc>
          <w:tcPr>
            <w:tcW w:w="433"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18BFD79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Тип сети</w:t>
            </w:r>
          </w:p>
        </w:tc>
        <w:tc>
          <w:tcPr>
            <w:tcW w:w="376"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2BDA87A"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Прокладка сети</w:t>
            </w:r>
          </w:p>
        </w:tc>
        <w:tc>
          <w:tcPr>
            <w:tcW w:w="414"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0F4F8C9"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Материал изготовления трубопровода</w:t>
            </w:r>
          </w:p>
        </w:tc>
        <w:tc>
          <w:tcPr>
            <w:tcW w:w="35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0F8EDCB"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Дата постановке на учет</w:t>
            </w:r>
          </w:p>
        </w:tc>
        <w:tc>
          <w:tcPr>
            <w:tcW w:w="428"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8C7561F"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 xml:space="preserve">Статус </w:t>
            </w:r>
          </w:p>
        </w:tc>
        <w:tc>
          <w:tcPr>
            <w:tcW w:w="4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E07D101"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 xml:space="preserve">Год ввода в эксплуатацию </w:t>
            </w:r>
          </w:p>
        </w:tc>
        <w:tc>
          <w:tcPr>
            <w:tcW w:w="45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CE9DD9E"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Протяженность (тех. паспорт БТИ), м                 (1-на труб. исчисл.)</w:t>
            </w:r>
          </w:p>
        </w:tc>
        <w:tc>
          <w:tcPr>
            <w:tcW w:w="288"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2352571"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Средний диаметр сети, м</w:t>
            </w:r>
          </w:p>
        </w:tc>
        <w:tc>
          <w:tcPr>
            <w:tcW w:w="456"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BEA5370"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Материальная характеристика сети, тыс.м2</w:t>
            </w:r>
          </w:p>
        </w:tc>
        <w:tc>
          <w:tcPr>
            <w:tcW w:w="41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78FE566"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 xml:space="preserve">Нормативный срок эксплуатации </w:t>
            </w:r>
          </w:p>
        </w:tc>
        <w:tc>
          <w:tcPr>
            <w:tcW w:w="37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A972EBE"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Физический износ, % (расчет по сроку службы)</w:t>
            </w:r>
          </w:p>
        </w:tc>
      </w:tr>
      <w:tr w:rsidR="00E7357C" w:rsidRPr="00E7357C" w14:paraId="21C9C846" w14:textId="77777777" w:rsidTr="004D706D">
        <w:trPr>
          <w:trHeight w:val="600"/>
        </w:trPr>
        <w:tc>
          <w:tcPr>
            <w:tcW w:w="151"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91A4E13"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131F018" w14:textId="77777777" w:rsidR="00D907D8" w:rsidRPr="00E7357C" w:rsidRDefault="00D907D8" w:rsidP="00C720D7">
            <w:pPr>
              <w:spacing w:after="0"/>
              <w:ind w:firstLine="0"/>
              <w:jc w:val="left"/>
              <w:rPr>
                <w:rFonts w:eastAsia="Times New Roman"/>
                <w:sz w:val="18"/>
                <w:szCs w:val="18"/>
                <w:lang w:eastAsia="ru-RU"/>
              </w:rPr>
            </w:pPr>
            <w:r w:rsidRPr="00E7357C">
              <w:rPr>
                <w:rFonts w:eastAsia="Times New Roman"/>
                <w:sz w:val="18"/>
                <w:szCs w:val="18"/>
                <w:lang w:eastAsia="ru-RU"/>
              </w:rPr>
              <w:t>Сооружение Трубопровод пп. 1-21 а</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3D47D3F"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магистральная</w:t>
            </w:r>
          </w:p>
        </w:tc>
        <w:tc>
          <w:tcPr>
            <w:tcW w:w="37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9D59A06"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надземная (воздушная)</w:t>
            </w:r>
          </w:p>
        </w:tc>
        <w:tc>
          <w:tcPr>
            <w:tcW w:w="41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282C499"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сталь</w:t>
            </w:r>
          </w:p>
        </w:tc>
        <w:tc>
          <w:tcPr>
            <w:tcW w:w="35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DBD1B6B"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09.10.2015</w:t>
            </w: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AD198D5"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собственность</w:t>
            </w:r>
          </w:p>
        </w:tc>
        <w:tc>
          <w:tcPr>
            <w:tcW w:w="4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6251F39"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1977</w:t>
            </w:r>
          </w:p>
        </w:tc>
        <w:tc>
          <w:tcPr>
            <w:tcW w:w="457"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92BA094"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1384,0</w:t>
            </w:r>
          </w:p>
        </w:tc>
        <w:tc>
          <w:tcPr>
            <w:tcW w:w="28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1ACFDF7"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0,185</w:t>
            </w:r>
          </w:p>
        </w:tc>
        <w:tc>
          <w:tcPr>
            <w:tcW w:w="4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497BE7A"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0,2557</w:t>
            </w:r>
          </w:p>
        </w:tc>
        <w:tc>
          <w:tcPr>
            <w:tcW w:w="419"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C732EAD"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30</w:t>
            </w:r>
          </w:p>
        </w:tc>
        <w:tc>
          <w:tcPr>
            <w:tcW w:w="37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0874E0B"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150,00</w:t>
            </w:r>
          </w:p>
        </w:tc>
      </w:tr>
      <w:tr w:rsidR="00E7357C" w:rsidRPr="00E7357C" w14:paraId="2744D1F3" w14:textId="77777777" w:rsidTr="004D706D">
        <w:trPr>
          <w:trHeight w:val="600"/>
        </w:trPr>
        <w:tc>
          <w:tcPr>
            <w:tcW w:w="151"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514FBD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2</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10D91B0" w14:textId="77777777" w:rsidR="00D907D8" w:rsidRPr="00E7357C" w:rsidRDefault="00D907D8" w:rsidP="00C720D7">
            <w:pPr>
              <w:spacing w:after="0"/>
              <w:ind w:firstLine="0"/>
              <w:jc w:val="left"/>
              <w:rPr>
                <w:rFonts w:eastAsia="Times New Roman"/>
                <w:sz w:val="18"/>
                <w:szCs w:val="18"/>
                <w:lang w:eastAsia="ru-RU"/>
              </w:rPr>
            </w:pPr>
            <w:r w:rsidRPr="00E7357C">
              <w:rPr>
                <w:rFonts w:eastAsia="Times New Roman"/>
                <w:sz w:val="18"/>
                <w:szCs w:val="18"/>
                <w:lang w:eastAsia="ru-RU"/>
              </w:rPr>
              <w:t>Сооружение Трубопровод пп. 64- 58</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09AE415"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магистральная</w:t>
            </w:r>
          </w:p>
        </w:tc>
        <w:tc>
          <w:tcPr>
            <w:tcW w:w="37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12CB69E"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надземная (воздушная)</w:t>
            </w:r>
          </w:p>
        </w:tc>
        <w:tc>
          <w:tcPr>
            <w:tcW w:w="41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B66C60E"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сталь</w:t>
            </w:r>
          </w:p>
        </w:tc>
        <w:tc>
          <w:tcPr>
            <w:tcW w:w="35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0C8EE44"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26.11.2015</w:t>
            </w: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7695EC1"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собственность</w:t>
            </w:r>
          </w:p>
        </w:tc>
        <w:tc>
          <w:tcPr>
            <w:tcW w:w="4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4398C5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1978</w:t>
            </w:r>
          </w:p>
        </w:tc>
        <w:tc>
          <w:tcPr>
            <w:tcW w:w="457"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EC90B05"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873,9</w:t>
            </w:r>
          </w:p>
        </w:tc>
        <w:tc>
          <w:tcPr>
            <w:tcW w:w="28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E4CFEAB"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0,173</w:t>
            </w:r>
          </w:p>
        </w:tc>
        <w:tc>
          <w:tcPr>
            <w:tcW w:w="4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AD2A090"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0,1515</w:t>
            </w:r>
          </w:p>
        </w:tc>
        <w:tc>
          <w:tcPr>
            <w:tcW w:w="419"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D66A83A"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30</w:t>
            </w:r>
          </w:p>
        </w:tc>
        <w:tc>
          <w:tcPr>
            <w:tcW w:w="37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21E80ED"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146,67</w:t>
            </w:r>
          </w:p>
        </w:tc>
      </w:tr>
      <w:tr w:rsidR="00E7357C" w:rsidRPr="00E7357C" w14:paraId="01E26B35" w14:textId="77777777" w:rsidTr="004D706D">
        <w:trPr>
          <w:trHeight w:val="600"/>
        </w:trPr>
        <w:tc>
          <w:tcPr>
            <w:tcW w:w="151"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637268E"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CCECFCE" w14:textId="77777777" w:rsidR="00D907D8" w:rsidRPr="00E7357C" w:rsidRDefault="00D907D8" w:rsidP="00C720D7">
            <w:pPr>
              <w:spacing w:after="0"/>
              <w:ind w:firstLine="0"/>
              <w:jc w:val="left"/>
              <w:rPr>
                <w:rFonts w:eastAsia="Times New Roman"/>
                <w:sz w:val="18"/>
                <w:szCs w:val="18"/>
                <w:lang w:eastAsia="ru-RU"/>
              </w:rPr>
            </w:pPr>
            <w:r w:rsidRPr="00E7357C">
              <w:rPr>
                <w:rFonts w:eastAsia="Times New Roman"/>
                <w:sz w:val="18"/>
                <w:szCs w:val="18"/>
                <w:lang w:eastAsia="ru-RU"/>
              </w:rPr>
              <w:t>сооружения Трубопровод скв. 16.44.42</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506F0D9"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магистральная</w:t>
            </w:r>
          </w:p>
        </w:tc>
        <w:tc>
          <w:tcPr>
            <w:tcW w:w="37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6527498"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надземная (воздушная)</w:t>
            </w:r>
          </w:p>
        </w:tc>
        <w:tc>
          <w:tcPr>
            <w:tcW w:w="41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44FDB29"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сталь</w:t>
            </w:r>
          </w:p>
        </w:tc>
        <w:tc>
          <w:tcPr>
            <w:tcW w:w="35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6979C1F"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28.10.2015</w:t>
            </w: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14D1E23"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собственность</w:t>
            </w:r>
          </w:p>
        </w:tc>
        <w:tc>
          <w:tcPr>
            <w:tcW w:w="4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90E0734"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1988</w:t>
            </w:r>
          </w:p>
        </w:tc>
        <w:tc>
          <w:tcPr>
            <w:tcW w:w="457"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A373008"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699,5</w:t>
            </w:r>
          </w:p>
        </w:tc>
        <w:tc>
          <w:tcPr>
            <w:tcW w:w="28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604BD43"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0,210</w:t>
            </w:r>
          </w:p>
        </w:tc>
        <w:tc>
          <w:tcPr>
            <w:tcW w:w="4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EDD8324"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0,1466</w:t>
            </w:r>
          </w:p>
        </w:tc>
        <w:tc>
          <w:tcPr>
            <w:tcW w:w="419"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2FCC0B6"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30</w:t>
            </w:r>
          </w:p>
        </w:tc>
        <w:tc>
          <w:tcPr>
            <w:tcW w:w="37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B9157CF"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113,33</w:t>
            </w:r>
          </w:p>
        </w:tc>
      </w:tr>
      <w:tr w:rsidR="00E7357C" w:rsidRPr="00E7357C" w14:paraId="0E031428" w14:textId="77777777" w:rsidTr="004D706D">
        <w:trPr>
          <w:trHeight w:val="600"/>
        </w:trPr>
        <w:tc>
          <w:tcPr>
            <w:tcW w:w="151"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6377CE9"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4</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9BFDA60" w14:textId="77777777" w:rsidR="00D907D8" w:rsidRPr="00E7357C" w:rsidRDefault="00D907D8" w:rsidP="00C720D7">
            <w:pPr>
              <w:spacing w:after="0"/>
              <w:ind w:firstLine="0"/>
              <w:jc w:val="left"/>
              <w:rPr>
                <w:rFonts w:eastAsia="Times New Roman"/>
                <w:sz w:val="18"/>
                <w:szCs w:val="18"/>
                <w:lang w:eastAsia="ru-RU"/>
              </w:rPr>
            </w:pPr>
            <w:r w:rsidRPr="00E7357C">
              <w:rPr>
                <w:rFonts w:eastAsia="Times New Roman"/>
                <w:sz w:val="18"/>
                <w:szCs w:val="18"/>
                <w:lang w:eastAsia="ru-RU"/>
              </w:rPr>
              <w:t>Трубопровод нас.1 - нас.3 (с.Эссо)</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0297CA6"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магистральная</w:t>
            </w:r>
          </w:p>
        </w:tc>
        <w:tc>
          <w:tcPr>
            <w:tcW w:w="37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29FDC2C"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надземная (воздушная)</w:t>
            </w:r>
          </w:p>
        </w:tc>
        <w:tc>
          <w:tcPr>
            <w:tcW w:w="41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9CE6518"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сталь</w:t>
            </w:r>
          </w:p>
        </w:tc>
        <w:tc>
          <w:tcPr>
            <w:tcW w:w="35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E090CC7"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01.11.2021</w:t>
            </w: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C3C1DEF"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собственность</w:t>
            </w:r>
          </w:p>
        </w:tc>
        <w:tc>
          <w:tcPr>
            <w:tcW w:w="4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866279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1980</w:t>
            </w:r>
          </w:p>
        </w:tc>
        <w:tc>
          <w:tcPr>
            <w:tcW w:w="457"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208D2EC"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976,9</w:t>
            </w:r>
          </w:p>
        </w:tc>
        <w:tc>
          <w:tcPr>
            <w:tcW w:w="28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CD08133"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0,143</w:t>
            </w:r>
          </w:p>
        </w:tc>
        <w:tc>
          <w:tcPr>
            <w:tcW w:w="4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5F93DB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0,1402</w:t>
            </w:r>
          </w:p>
        </w:tc>
        <w:tc>
          <w:tcPr>
            <w:tcW w:w="419"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5C0AA08"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30</w:t>
            </w:r>
          </w:p>
        </w:tc>
        <w:tc>
          <w:tcPr>
            <w:tcW w:w="37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E9D9251"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140,00</w:t>
            </w:r>
          </w:p>
        </w:tc>
      </w:tr>
      <w:tr w:rsidR="00E7357C" w:rsidRPr="00E7357C" w14:paraId="11EB8196" w14:textId="77777777" w:rsidTr="004D706D">
        <w:trPr>
          <w:trHeight w:val="600"/>
        </w:trPr>
        <w:tc>
          <w:tcPr>
            <w:tcW w:w="151"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728F72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5</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99D9A75" w14:textId="77777777" w:rsidR="00D907D8" w:rsidRPr="00E7357C" w:rsidRDefault="00D907D8" w:rsidP="00C720D7">
            <w:pPr>
              <w:spacing w:after="0"/>
              <w:ind w:firstLine="0"/>
              <w:jc w:val="left"/>
              <w:rPr>
                <w:rFonts w:eastAsia="Times New Roman"/>
                <w:sz w:val="18"/>
                <w:szCs w:val="18"/>
                <w:lang w:eastAsia="ru-RU"/>
              </w:rPr>
            </w:pPr>
            <w:r w:rsidRPr="00E7357C">
              <w:rPr>
                <w:rFonts w:eastAsia="Times New Roman"/>
                <w:sz w:val="18"/>
                <w:szCs w:val="18"/>
                <w:lang w:eastAsia="ru-RU"/>
              </w:rPr>
              <w:t>Трубопровод насосная №1-бассейн (с.Эссо)</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E3B62CD"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магистральная</w:t>
            </w:r>
          </w:p>
        </w:tc>
        <w:tc>
          <w:tcPr>
            <w:tcW w:w="37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74A4CAF"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надземная (воздушная)</w:t>
            </w:r>
          </w:p>
        </w:tc>
        <w:tc>
          <w:tcPr>
            <w:tcW w:w="41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86C92DD"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сталь</w:t>
            </w:r>
          </w:p>
        </w:tc>
        <w:tc>
          <w:tcPr>
            <w:tcW w:w="35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84B1874"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02.11.2021</w:t>
            </w: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3F5F0C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собственность</w:t>
            </w:r>
          </w:p>
        </w:tc>
        <w:tc>
          <w:tcPr>
            <w:tcW w:w="4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082A2A6"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1985</w:t>
            </w:r>
          </w:p>
        </w:tc>
        <w:tc>
          <w:tcPr>
            <w:tcW w:w="457"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EA69EEF"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59,0</w:t>
            </w:r>
          </w:p>
        </w:tc>
        <w:tc>
          <w:tcPr>
            <w:tcW w:w="28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A34BF2E"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0,159</w:t>
            </w:r>
          </w:p>
        </w:tc>
        <w:tc>
          <w:tcPr>
            <w:tcW w:w="4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4972585"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0,0094</w:t>
            </w:r>
          </w:p>
        </w:tc>
        <w:tc>
          <w:tcPr>
            <w:tcW w:w="419"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587490B"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30</w:t>
            </w:r>
          </w:p>
        </w:tc>
        <w:tc>
          <w:tcPr>
            <w:tcW w:w="37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DA3045F"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123,33</w:t>
            </w:r>
          </w:p>
        </w:tc>
      </w:tr>
      <w:tr w:rsidR="00E7357C" w:rsidRPr="00E7357C" w14:paraId="5AC13169" w14:textId="77777777" w:rsidTr="004D706D">
        <w:trPr>
          <w:trHeight w:val="600"/>
        </w:trPr>
        <w:tc>
          <w:tcPr>
            <w:tcW w:w="151"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2D71F80"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lastRenderedPageBreak/>
              <w:t>6</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1E03A54" w14:textId="77777777" w:rsidR="00D907D8" w:rsidRPr="00E7357C" w:rsidRDefault="00D907D8" w:rsidP="00C720D7">
            <w:pPr>
              <w:spacing w:after="0"/>
              <w:ind w:firstLine="0"/>
              <w:jc w:val="left"/>
              <w:rPr>
                <w:rFonts w:eastAsia="Times New Roman"/>
                <w:sz w:val="18"/>
                <w:szCs w:val="18"/>
                <w:lang w:eastAsia="ru-RU"/>
              </w:rPr>
            </w:pPr>
            <w:r w:rsidRPr="00E7357C">
              <w:rPr>
                <w:rFonts w:eastAsia="Times New Roman"/>
                <w:sz w:val="18"/>
                <w:szCs w:val="18"/>
                <w:lang w:eastAsia="ru-RU"/>
              </w:rPr>
              <w:t>Трубопровод п.п. 36-94 (с.Эссо)</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22A97A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магистральная</w:t>
            </w:r>
          </w:p>
        </w:tc>
        <w:tc>
          <w:tcPr>
            <w:tcW w:w="37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7080A00"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надземная (воздушная)</w:t>
            </w:r>
          </w:p>
        </w:tc>
        <w:tc>
          <w:tcPr>
            <w:tcW w:w="41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A748E6C"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сталь</w:t>
            </w:r>
          </w:p>
        </w:tc>
        <w:tc>
          <w:tcPr>
            <w:tcW w:w="35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48898B5"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29.11.2021</w:t>
            </w: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757189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собственность</w:t>
            </w:r>
          </w:p>
        </w:tc>
        <w:tc>
          <w:tcPr>
            <w:tcW w:w="4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1718DBD"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1978</w:t>
            </w:r>
          </w:p>
        </w:tc>
        <w:tc>
          <w:tcPr>
            <w:tcW w:w="457"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C574FD8"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902,7</w:t>
            </w:r>
          </w:p>
        </w:tc>
        <w:tc>
          <w:tcPr>
            <w:tcW w:w="28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965340C"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0,223</w:t>
            </w:r>
          </w:p>
        </w:tc>
        <w:tc>
          <w:tcPr>
            <w:tcW w:w="4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A8A8C73"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0,2012</w:t>
            </w:r>
          </w:p>
        </w:tc>
        <w:tc>
          <w:tcPr>
            <w:tcW w:w="419"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03AD45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30</w:t>
            </w:r>
          </w:p>
        </w:tc>
        <w:tc>
          <w:tcPr>
            <w:tcW w:w="37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7C2E468"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146,67</w:t>
            </w:r>
          </w:p>
        </w:tc>
      </w:tr>
      <w:tr w:rsidR="00E7357C" w:rsidRPr="00E7357C" w14:paraId="2B0EA283" w14:textId="77777777" w:rsidTr="004D706D">
        <w:trPr>
          <w:trHeight w:val="600"/>
        </w:trPr>
        <w:tc>
          <w:tcPr>
            <w:tcW w:w="151"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0917BDC"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7</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8498449" w14:textId="77777777" w:rsidR="00D907D8" w:rsidRPr="00E7357C" w:rsidRDefault="00D907D8" w:rsidP="00C720D7">
            <w:pPr>
              <w:spacing w:after="0"/>
              <w:ind w:firstLine="0"/>
              <w:jc w:val="left"/>
              <w:rPr>
                <w:rFonts w:eastAsia="Times New Roman"/>
                <w:sz w:val="18"/>
                <w:szCs w:val="18"/>
                <w:lang w:eastAsia="ru-RU"/>
              </w:rPr>
            </w:pPr>
            <w:r w:rsidRPr="00E7357C">
              <w:rPr>
                <w:rFonts w:eastAsia="Times New Roman"/>
                <w:sz w:val="18"/>
                <w:szCs w:val="18"/>
                <w:lang w:eastAsia="ru-RU"/>
              </w:rPr>
              <w:t>Трубопровод п.п. 64-124 (с.Эссо)</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764A46F"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магистральная</w:t>
            </w:r>
          </w:p>
        </w:tc>
        <w:tc>
          <w:tcPr>
            <w:tcW w:w="37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B050DD7"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надземная (воздушная)</w:t>
            </w:r>
          </w:p>
        </w:tc>
        <w:tc>
          <w:tcPr>
            <w:tcW w:w="41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BF0D0F0"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сталь</w:t>
            </w:r>
          </w:p>
        </w:tc>
        <w:tc>
          <w:tcPr>
            <w:tcW w:w="35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08C6D3E"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01.11.2021</w:t>
            </w: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647A648"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собственность</w:t>
            </w:r>
          </w:p>
        </w:tc>
        <w:tc>
          <w:tcPr>
            <w:tcW w:w="4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7A17DB9"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1978</w:t>
            </w:r>
          </w:p>
        </w:tc>
        <w:tc>
          <w:tcPr>
            <w:tcW w:w="457"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960D7B5"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1191,7</w:t>
            </w:r>
          </w:p>
        </w:tc>
        <w:tc>
          <w:tcPr>
            <w:tcW w:w="28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A9CB153"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0,164</w:t>
            </w:r>
          </w:p>
        </w:tc>
        <w:tc>
          <w:tcPr>
            <w:tcW w:w="4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84B957E"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0,1958</w:t>
            </w:r>
          </w:p>
        </w:tc>
        <w:tc>
          <w:tcPr>
            <w:tcW w:w="419"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6B2F98A"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30</w:t>
            </w:r>
          </w:p>
        </w:tc>
        <w:tc>
          <w:tcPr>
            <w:tcW w:w="37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CC48AD3"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146,67</w:t>
            </w:r>
          </w:p>
        </w:tc>
      </w:tr>
      <w:tr w:rsidR="00E7357C" w:rsidRPr="00E7357C" w14:paraId="23C51834" w14:textId="77777777" w:rsidTr="004D706D">
        <w:trPr>
          <w:trHeight w:val="600"/>
        </w:trPr>
        <w:tc>
          <w:tcPr>
            <w:tcW w:w="151"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B7D379B"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8</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DCB221B" w14:textId="77777777" w:rsidR="00D907D8" w:rsidRPr="00E7357C" w:rsidRDefault="00D907D8" w:rsidP="00C720D7">
            <w:pPr>
              <w:spacing w:after="0"/>
              <w:ind w:firstLine="0"/>
              <w:jc w:val="left"/>
              <w:rPr>
                <w:rFonts w:eastAsia="Times New Roman"/>
                <w:sz w:val="18"/>
                <w:szCs w:val="18"/>
                <w:lang w:eastAsia="ru-RU"/>
              </w:rPr>
            </w:pPr>
            <w:r w:rsidRPr="00E7357C">
              <w:rPr>
                <w:rFonts w:eastAsia="Times New Roman"/>
                <w:sz w:val="18"/>
                <w:szCs w:val="18"/>
                <w:lang w:eastAsia="ru-RU"/>
              </w:rPr>
              <w:t>Трубопровод пп. 27-30 (с.Эссо)</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4E835C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магистральная</w:t>
            </w:r>
          </w:p>
        </w:tc>
        <w:tc>
          <w:tcPr>
            <w:tcW w:w="37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B63260C"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надземная (воздушная)</w:t>
            </w:r>
          </w:p>
        </w:tc>
        <w:tc>
          <w:tcPr>
            <w:tcW w:w="41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5B77AA5"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сталь</w:t>
            </w:r>
          </w:p>
        </w:tc>
        <w:tc>
          <w:tcPr>
            <w:tcW w:w="35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AE8CF13"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01.11.2021</w:t>
            </w: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05D0284"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собственность</w:t>
            </w:r>
          </w:p>
        </w:tc>
        <w:tc>
          <w:tcPr>
            <w:tcW w:w="4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CC30B11"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1995</w:t>
            </w:r>
          </w:p>
        </w:tc>
        <w:tc>
          <w:tcPr>
            <w:tcW w:w="457"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18C7640"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242,0</w:t>
            </w:r>
          </w:p>
        </w:tc>
        <w:tc>
          <w:tcPr>
            <w:tcW w:w="28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8E5D3BD"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0,117</w:t>
            </w:r>
          </w:p>
        </w:tc>
        <w:tc>
          <w:tcPr>
            <w:tcW w:w="4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3F8CD35"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0,0284</w:t>
            </w:r>
          </w:p>
        </w:tc>
        <w:tc>
          <w:tcPr>
            <w:tcW w:w="419"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AE53208"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30</w:t>
            </w:r>
          </w:p>
        </w:tc>
        <w:tc>
          <w:tcPr>
            <w:tcW w:w="37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ECDAF26"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90,00</w:t>
            </w:r>
          </w:p>
        </w:tc>
      </w:tr>
      <w:tr w:rsidR="00E7357C" w:rsidRPr="00E7357C" w14:paraId="0E129EA9" w14:textId="77777777" w:rsidTr="004D706D">
        <w:trPr>
          <w:trHeight w:val="600"/>
        </w:trPr>
        <w:tc>
          <w:tcPr>
            <w:tcW w:w="151"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B3E3CBC"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9</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DACDAD3" w14:textId="77777777" w:rsidR="00D907D8" w:rsidRPr="00E7357C" w:rsidRDefault="00D907D8" w:rsidP="00C720D7">
            <w:pPr>
              <w:spacing w:after="0"/>
              <w:ind w:firstLine="0"/>
              <w:jc w:val="left"/>
              <w:rPr>
                <w:rFonts w:eastAsia="Times New Roman"/>
                <w:sz w:val="18"/>
                <w:szCs w:val="18"/>
                <w:lang w:eastAsia="ru-RU"/>
              </w:rPr>
            </w:pPr>
            <w:r w:rsidRPr="00E7357C">
              <w:rPr>
                <w:rFonts w:eastAsia="Times New Roman"/>
                <w:sz w:val="18"/>
                <w:szCs w:val="18"/>
                <w:lang w:eastAsia="ru-RU"/>
              </w:rPr>
              <w:t>Трубопровод пп. 3а-99 (с.Эссо)</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B53CB6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магистральная</w:t>
            </w:r>
          </w:p>
        </w:tc>
        <w:tc>
          <w:tcPr>
            <w:tcW w:w="37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8AE5CD3"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надземная (воздушная)</w:t>
            </w:r>
          </w:p>
        </w:tc>
        <w:tc>
          <w:tcPr>
            <w:tcW w:w="41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42BC59F"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сталь</w:t>
            </w:r>
          </w:p>
        </w:tc>
        <w:tc>
          <w:tcPr>
            <w:tcW w:w="35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E493CBA"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01.11.2021</w:t>
            </w: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AAB8EDA"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собственность</w:t>
            </w:r>
          </w:p>
        </w:tc>
        <w:tc>
          <w:tcPr>
            <w:tcW w:w="4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4FDEF8A"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1988</w:t>
            </w:r>
          </w:p>
        </w:tc>
        <w:tc>
          <w:tcPr>
            <w:tcW w:w="457"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CDB5833"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182,0</w:t>
            </w:r>
          </w:p>
        </w:tc>
        <w:tc>
          <w:tcPr>
            <w:tcW w:w="28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CD2816B"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0,124</w:t>
            </w:r>
          </w:p>
        </w:tc>
        <w:tc>
          <w:tcPr>
            <w:tcW w:w="4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2BBF2F6"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0,0226</w:t>
            </w:r>
          </w:p>
        </w:tc>
        <w:tc>
          <w:tcPr>
            <w:tcW w:w="419"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F64A267"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30</w:t>
            </w:r>
          </w:p>
        </w:tc>
        <w:tc>
          <w:tcPr>
            <w:tcW w:w="37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08F8CA0"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113,33</w:t>
            </w:r>
          </w:p>
        </w:tc>
      </w:tr>
      <w:tr w:rsidR="00E7357C" w:rsidRPr="00E7357C" w14:paraId="74C546B4" w14:textId="77777777" w:rsidTr="004D706D">
        <w:trPr>
          <w:trHeight w:val="600"/>
        </w:trPr>
        <w:tc>
          <w:tcPr>
            <w:tcW w:w="151"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B5D6646"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10</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9298410" w14:textId="77777777" w:rsidR="00D907D8" w:rsidRPr="00E7357C" w:rsidRDefault="00D907D8" w:rsidP="00C720D7">
            <w:pPr>
              <w:spacing w:after="0"/>
              <w:ind w:firstLine="0"/>
              <w:jc w:val="left"/>
              <w:rPr>
                <w:rFonts w:eastAsia="Times New Roman"/>
                <w:sz w:val="18"/>
                <w:szCs w:val="18"/>
                <w:lang w:eastAsia="ru-RU"/>
              </w:rPr>
            </w:pPr>
            <w:r w:rsidRPr="00E7357C">
              <w:rPr>
                <w:rFonts w:eastAsia="Times New Roman"/>
                <w:sz w:val="18"/>
                <w:szCs w:val="18"/>
                <w:lang w:eastAsia="ru-RU"/>
              </w:rPr>
              <w:t>Трубопровод пп. 3б-3в (с.Эссо)</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8BC44BC"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магистральная</w:t>
            </w:r>
          </w:p>
        </w:tc>
        <w:tc>
          <w:tcPr>
            <w:tcW w:w="37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9A5C1DA"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надземная (воздушная)</w:t>
            </w:r>
          </w:p>
        </w:tc>
        <w:tc>
          <w:tcPr>
            <w:tcW w:w="41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70AB510"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сталь</w:t>
            </w:r>
          </w:p>
        </w:tc>
        <w:tc>
          <w:tcPr>
            <w:tcW w:w="35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0D12417"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01.11.2021</w:t>
            </w: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2627B2C"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собственность</w:t>
            </w:r>
          </w:p>
        </w:tc>
        <w:tc>
          <w:tcPr>
            <w:tcW w:w="4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86CC6A4"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1996</w:t>
            </w:r>
          </w:p>
        </w:tc>
        <w:tc>
          <w:tcPr>
            <w:tcW w:w="457"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00D5F77"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30,0</w:t>
            </w:r>
          </w:p>
        </w:tc>
        <w:tc>
          <w:tcPr>
            <w:tcW w:w="28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B7EA8FB"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0,159</w:t>
            </w:r>
          </w:p>
        </w:tc>
        <w:tc>
          <w:tcPr>
            <w:tcW w:w="4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52587B7"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0,0048</w:t>
            </w:r>
          </w:p>
        </w:tc>
        <w:tc>
          <w:tcPr>
            <w:tcW w:w="419"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BD44BDA"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30</w:t>
            </w:r>
          </w:p>
        </w:tc>
        <w:tc>
          <w:tcPr>
            <w:tcW w:w="37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EAE0365"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86,67</w:t>
            </w:r>
          </w:p>
        </w:tc>
      </w:tr>
      <w:tr w:rsidR="00E7357C" w:rsidRPr="00E7357C" w14:paraId="1593564E" w14:textId="77777777" w:rsidTr="004D706D">
        <w:trPr>
          <w:trHeight w:val="600"/>
        </w:trPr>
        <w:tc>
          <w:tcPr>
            <w:tcW w:w="151"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F3661E6"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11</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4568DCB" w14:textId="77777777" w:rsidR="00D907D8" w:rsidRPr="00E7357C" w:rsidRDefault="00D907D8" w:rsidP="00C720D7">
            <w:pPr>
              <w:spacing w:after="0"/>
              <w:ind w:firstLine="0"/>
              <w:jc w:val="left"/>
              <w:rPr>
                <w:rFonts w:eastAsia="Times New Roman"/>
                <w:sz w:val="18"/>
                <w:szCs w:val="18"/>
                <w:lang w:eastAsia="ru-RU"/>
              </w:rPr>
            </w:pPr>
            <w:r w:rsidRPr="00E7357C">
              <w:rPr>
                <w:rFonts w:eastAsia="Times New Roman"/>
                <w:sz w:val="18"/>
                <w:szCs w:val="18"/>
                <w:lang w:eastAsia="ru-RU"/>
              </w:rPr>
              <w:t>Трубопровод пп. 71-72 (с.Эссо)</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78A8B66"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магистральная</w:t>
            </w:r>
          </w:p>
        </w:tc>
        <w:tc>
          <w:tcPr>
            <w:tcW w:w="37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9129C33"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надземная (воздушная)</w:t>
            </w:r>
          </w:p>
        </w:tc>
        <w:tc>
          <w:tcPr>
            <w:tcW w:w="41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9FF29B1"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сталь</w:t>
            </w:r>
          </w:p>
        </w:tc>
        <w:tc>
          <w:tcPr>
            <w:tcW w:w="35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CEF4AFD"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01.11.2021</w:t>
            </w: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31C7DA9"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собственность</w:t>
            </w:r>
          </w:p>
        </w:tc>
        <w:tc>
          <w:tcPr>
            <w:tcW w:w="4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2CA251F"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1987</w:t>
            </w:r>
          </w:p>
        </w:tc>
        <w:tc>
          <w:tcPr>
            <w:tcW w:w="457"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FFEDBE0"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68,0</w:t>
            </w:r>
          </w:p>
        </w:tc>
        <w:tc>
          <w:tcPr>
            <w:tcW w:w="28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36494CE"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0,114</w:t>
            </w:r>
          </w:p>
        </w:tc>
        <w:tc>
          <w:tcPr>
            <w:tcW w:w="4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4ADA55C"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0,0078</w:t>
            </w:r>
          </w:p>
        </w:tc>
        <w:tc>
          <w:tcPr>
            <w:tcW w:w="419"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4ADA47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30</w:t>
            </w:r>
          </w:p>
        </w:tc>
        <w:tc>
          <w:tcPr>
            <w:tcW w:w="37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7488E99"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116,67</w:t>
            </w:r>
          </w:p>
        </w:tc>
      </w:tr>
      <w:tr w:rsidR="00E7357C" w:rsidRPr="00E7357C" w14:paraId="78CD5C67" w14:textId="77777777" w:rsidTr="004D706D">
        <w:trPr>
          <w:trHeight w:val="600"/>
        </w:trPr>
        <w:tc>
          <w:tcPr>
            <w:tcW w:w="151"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062B631"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12</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5F4570E" w14:textId="77777777" w:rsidR="00D907D8" w:rsidRPr="00E7357C" w:rsidRDefault="00D907D8" w:rsidP="00C720D7">
            <w:pPr>
              <w:spacing w:after="0"/>
              <w:ind w:firstLine="0"/>
              <w:jc w:val="left"/>
              <w:rPr>
                <w:rFonts w:eastAsia="Times New Roman"/>
                <w:sz w:val="18"/>
                <w:szCs w:val="18"/>
                <w:lang w:eastAsia="ru-RU"/>
              </w:rPr>
            </w:pPr>
            <w:r w:rsidRPr="00E7357C">
              <w:rPr>
                <w:rFonts w:eastAsia="Times New Roman"/>
                <w:sz w:val="18"/>
                <w:szCs w:val="18"/>
                <w:lang w:eastAsia="ru-RU"/>
              </w:rPr>
              <w:t>Трубопровод пп. 75-81 (с.Эссо)</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9BCAB73"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магистральная</w:t>
            </w:r>
          </w:p>
        </w:tc>
        <w:tc>
          <w:tcPr>
            <w:tcW w:w="37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60A1BE5"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надземная (воздушная)</w:t>
            </w:r>
          </w:p>
        </w:tc>
        <w:tc>
          <w:tcPr>
            <w:tcW w:w="41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CDCCDC0"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сталь</w:t>
            </w:r>
          </w:p>
        </w:tc>
        <w:tc>
          <w:tcPr>
            <w:tcW w:w="35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DCE030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02.11.2021</w:t>
            </w: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3564FC6"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собственность</w:t>
            </w:r>
          </w:p>
        </w:tc>
        <w:tc>
          <w:tcPr>
            <w:tcW w:w="4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1047427"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1995</w:t>
            </w:r>
          </w:p>
        </w:tc>
        <w:tc>
          <w:tcPr>
            <w:tcW w:w="457"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2E8D8B5"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113,0</w:t>
            </w:r>
          </w:p>
        </w:tc>
        <w:tc>
          <w:tcPr>
            <w:tcW w:w="28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C08F281"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0,114</w:t>
            </w:r>
          </w:p>
        </w:tc>
        <w:tc>
          <w:tcPr>
            <w:tcW w:w="4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E4C40F1"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0,0129</w:t>
            </w:r>
          </w:p>
        </w:tc>
        <w:tc>
          <w:tcPr>
            <w:tcW w:w="419"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E641D9D"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30</w:t>
            </w:r>
          </w:p>
        </w:tc>
        <w:tc>
          <w:tcPr>
            <w:tcW w:w="37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248AACD"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90,00</w:t>
            </w:r>
          </w:p>
        </w:tc>
      </w:tr>
      <w:tr w:rsidR="00E7357C" w:rsidRPr="00E7357C" w14:paraId="45819E6E" w14:textId="77777777" w:rsidTr="004D706D">
        <w:trPr>
          <w:trHeight w:val="600"/>
        </w:trPr>
        <w:tc>
          <w:tcPr>
            <w:tcW w:w="151"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95EC4C4"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13</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3AF7C07" w14:textId="77777777" w:rsidR="00D907D8" w:rsidRPr="00E7357C" w:rsidRDefault="00D907D8" w:rsidP="00C720D7">
            <w:pPr>
              <w:spacing w:after="0"/>
              <w:ind w:firstLine="0"/>
              <w:jc w:val="left"/>
              <w:rPr>
                <w:rFonts w:eastAsia="Times New Roman"/>
                <w:sz w:val="18"/>
                <w:szCs w:val="18"/>
                <w:lang w:eastAsia="ru-RU"/>
              </w:rPr>
            </w:pPr>
            <w:r w:rsidRPr="00E7357C">
              <w:rPr>
                <w:rFonts w:eastAsia="Times New Roman"/>
                <w:sz w:val="18"/>
                <w:szCs w:val="18"/>
                <w:lang w:eastAsia="ru-RU"/>
              </w:rPr>
              <w:t>Трубопровод пп. 95а-95б (с.Эссо)</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E35F6E1"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магистральная</w:t>
            </w:r>
          </w:p>
        </w:tc>
        <w:tc>
          <w:tcPr>
            <w:tcW w:w="37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74CE384"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надземная (воздушная)</w:t>
            </w:r>
          </w:p>
        </w:tc>
        <w:tc>
          <w:tcPr>
            <w:tcW w:w="41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BC10743"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сталь</w:t>
            </w:r>
          </w:p>
        </w:tc>
        <w:tc>
          <w:tcPr>
            <w:tcW w:w="35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74053AE"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01.11.2021</w:t>
            </w: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9D718D8"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собственность</w:t>
            </w:r>
          </w:p>
        </w:tc>
        <w:tc>
          <w:tcPr>
            <w:tcW w:w="4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1CE5D15"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1997</w:t>
            </w:r>
          </w:p>
        </w:tc>
        <w:tc>
          <w:tcPr>
            <w:tcW w:w="457"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4D5D4D6"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580,0</w:t>
            </w:r>
          </w:p>
        </w:tc>
        <w:tc>
          <w:tcPr>
            <w:tcW w:w="28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399CB0E"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0,114</w:t>
            </w:r>
          </w:p>
        </w:tc>
        <w:tc>
          <w:tcPr>
            <w:tcW w:w="4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E0F9767"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0,0661</w:t>
            </w:r>
          </w:p>
        </w:tc>
        <w:tc>
          <w:tcPr>
            <w:tcW w:w="419"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730108C"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30</w:t>
            </w:r>
          </w:p>
        </w:tc>
        <w:tc>
          <w:tcPr>
            <w:tcW w:w="37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D73FB6E"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83,33</w:t>
            </w:r>
          </w:p>
        </w:tc>
      </w:tr>
      <w:tr w:rsidR="00E7357C" w:rsidRPr="00E7357C" w14:paraId="32609627" w14:textId="77777777" w:rsidTr="004D706D">
        <w:trPr>
          <w:trHeight w:val="600"/>
        </w:trPr>
        <w:tc>
          <w:tcPr>
            <w:tcW w:w="151"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8A7A8EC"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14</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30819BB" w14:textId="77777777" w:rsidR="00D907D8" w:rsidRPr="00E7357C" w:rsidRDefault="00D907D8" w:rsidP="00C720D7">
            <w:pPr>
              <w:spacing w:after="0"/>
              <w:ind w:firstLine="0"/>
              <w:jc w:val="left"/>
              <w:rPr>
                <w:rFonts w:eastAsia="Times New Roman"/>
                <w:sz w:val="18"/>
                <w:szCs w:val="18"/>
                <w:lang w:eastAsia="ru-RU"/>
              </w:rPr>
            </w:pPr>
            <w:r w:rsidRPr="00E7357C">
              <w:rPr>
                <w:rFonts w:eastAsia="Times New Roman"/>
                <w:sz w:val="18"/>
                <w:szCs w:val="18"/>
                <w:lang w:eastAsia="ru-RU"/>
              </w:rPr>
              <w:t>Трубопровод пп.10-12а (с.Эссо)</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8D01D63"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магистральная</w:t>
            </w:r>
          </w:p>
        </w:tc>
        <w:tc>
          <w:tcPr>
            <w:tcW w:w="37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3041B96"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надземная (воздушная)</w:t>
            </w:r>
          </w:p>
        </w:tc>
        <w:tc>
          <w:tcPr>
            <w:tcW w:w="41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FA2FAF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сталь</w:t>
            </w:r>
          </w:p>
        </w:tc>
        <w:tc>
          <w:tcPr>
            <w:tcW w:w="35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A81EB43"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01.11.2021</w:t>
            </w: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52B2F8D"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собственность</w:t>
            </w:r>
          </w:p>
        </w:tc>
        <w:tc>
          <w:tcPr>
            <w:tcW w:w="4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EA6E2A4"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1990</w:t>
            </w:r>
          </w:p>
        </w:tc>
        <w:tc>
          <w:tcPr>
            <w:tcW w:w="457"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3516661"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58,0</w:t>
            </w:r>
          </w:p>
        </w:tc>
        <w:tc>
          <w:tcPr>
            <w:tcW w:w="28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A5A751B"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0,102</w:t>
            </w:r>
          </w:p>
        </w:tc>
        <w:tc>
          <w:tcPr>
            <w:tcW w:w="4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B4B6647"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0,0059</w:t>
            </w:r>
          </w:p>
        </w:tc>
        <w:tc>
          <w:tcPr>
            <w:tcW w:w="419"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69F609F"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30</w:t>
            </w:r>
          </w:p>
        </w:tc>
        <w:tc>
          <w:tcPr>
            <w:tcW w:w="37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5CBB160"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106,67</w:t>
            </w:r>
          </w:p>
        </w:tc>
      </w:tr>
      <w:tr w:rsidR="00E7357C" w:rsidRPr="00E7357C" w14:paraId="1A5CD8AD" w14:textId="77777777" w:rsidTr="004D706D">
        <w:trPr>
          <w:trHeight w:val="600"/>
        </w:trPr>
        <w:tc>
          <w:tcPr>
            <w:tcW w:w="151"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E6D2DAF"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lastRenderedPageBreak/>
              <w:t>15</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D7E7267" w14:textId="77777777" w:rsidR="00D907D8" w:rsidRPr="00E7357C" w:rsidRDefault="00D907D8" w:rsidP="00C720D7">
            <w:pPr>
              <w:spacing w:after="0"/>
              <w:ind w:firstLine="0"/>
              <w:jc w:val="left"/>
              <w:rPr>
                <w:rFonts w:eastAsia="Times New Roman"/>
                <w:sz w:val="18"/>
                <w:szCs w:val="18"/>
                <w:lang w:eastAsia="ru-RU"/>
              </w:rPr>
            </w:pPr>
            <w:r w:rsidRPr="00E7357C">
              <w:rPr>
                <w:rFonts w:eastAsia="Times New Roman"/>
                <w:sz w:val="18"/>
                <w:szCs w:val="18"/>
                <w:lang w:eastAsia="ru-RU"/>
              </w:rPr>
              <w:t>Трубопровод пп.2-2а-2б (с.Эссо)</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6F7E5D5"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магистральная</w:t>
            </w:r>
          </w:p>
        </w:tc>
        <w:tc>
          <w:tcPr>
            <w:tcW w:w="37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F390581"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надземная (воздушная)</w:t>
            </w:r>
          </w:p>
        </w:tc>
        <w:tc>
          <w:tcPr>
            <w:tcW w:w="41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994F9B5"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сталь</w:t>
            </w:r>
          </w:p>
        </w:tc>
        <w:tc>
          <w:tcPr>
            <w:tcW w:w="35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33C7869"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01.11.2021</w:t>
            </w: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1E41DF4"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собственность</w:t>
            </w:r>
          </w:p>
        </w:tc>
        <w:tc>
          <w:tcPr>
            <w:tcW w:w="4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4172F21"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1985</w:t>
            </w:r>
          </w:p>
        </w:tc>
        <w:tc>
          <w:tcPr>
            <w:tcW w:w="457"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877F634"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209,0</w:t>
            </w:r>
          </w:p>
        </w:tc>
        <w:tc>
          <w:tcPr>
            <w:tcW w:w="28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5721337"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0,159</w:t>
            </w:r>
          </w:p>
        </w:tc>
        <w:tc>
          <w:tcPr>
            <w:tcW w:w="4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457F50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0,0332</w:t>
            </w:r>
          </w:p>
        </w:tc>
        <w:tc>
          <w:tcPr>
            <w:tcW w:w="419"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D5F00E7"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30</w:t>
            </w:r>
          </w:p>
        </w:tc>
        <w:tc>
          <w:tcPr>
            <w:tcW w:w="37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2A3A0CE"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123,33</w:t>
            </w:r>
          </w:p>
        </w:tc>
      </w:tr>
      <w:tr w:rsidR="00E7357C" w:rsidRPr="00E7357C" w14:paraId="3F1C170C" w14:textId="77777777" w:rsidTr="004D706D">
        <w:trPr>
          <w:trHeight w:val="600"/>
        </w:trPr>
        <w:tc>
          <w:tcPr>
            <w:tcW w:w="151"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6F13684"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16</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EC565B5" w14:textId="77777777" w:rsidR="00D907D8" w:rsidRPr="00E7357C" w:rsidRDefault="00D907D8" w:rsidP="00C720D7">
            <w:pPr>
              <w:spacing w:after="0"/>
              <w:ind w:firstLine="0"/>
              <w:jc w:val="left"/>
              <w:rPr>
                <w:rFonts w:eastAsia="Times New Roman"/>
                <w:sz w:val="18"/>
                <w:szCs w:val="18"/>
                <w:lang w:eastAsia="ru-RU"/>
              </w:rPr>
            </w:pPr>
            <w:r w:rsidRPr="00E7357C">
              <w:rPr>
                <w:rFonts w:eastAsia="Times New Roman"/>
                <w:sz w:val="18"/>
                <w:szCs w:val="18"/>
                <w:lang w:eastAsia="ru-RU"/>
              </w:rPr>
              <w:t>Трубопровод пп.23-23б (с.Эссо)</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5DB9F0F"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магистральная</w:t>
            </w:r>
          </w:p>
        </w:tc>
        <w:tc>
          <w:tcPr>
            <w:tcW w:w="37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571AECF"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надземная (воздушная)</w:t>
            </w:r>
          </w:p>
        </w:tc>
        <w:tc>
          <w:tcPr>
            <w:tcW w:w="41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54C030F"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сталь</w:t>
            </w:r>
          </w:p>
        </w:tc>
        <w:tc>
          <w:tcPr>
            <w:tcW w:w="35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01E1158"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01.11.2021</w:t>
            </w: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C8C2DF7"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собственность</w:t>
            </w:r>
          </w:p>
        </w:tc>
        <w:tc>
          <w:tcPr>
            <w:tcW w:w="4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F5E994D"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1990</w:t>
            </w:r>
          </w:p>
        </w:tc>
        <w:tc>
          <w:tcPr>
            <w:tcW w:w="457"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B2C0DB7"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412,0</w:t>
            </w:r>
          </w:p>
        </w:tc>
        <w:tc>
          <w:tcPr>
            <w:tcW w:w="28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3FF9F7F"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0,120</w:t>
            </w:r>
          </w:p>
        </w:tc>
        <w:tc>
          <w:tcPr>
            <w:tcW w:w="4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096B3E4"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0,0493</w:t>
            </w:r>
          </w:p>
        </w:tc>
        <w:tc>
          <w:tcPr>
            <w:tcW w:w="419"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07FE2C3"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30</w:t>
            </w:r>
          </w:p>
        </w:tc>
        <w:tc>
          <w:tcPr>
            <w:tcW w:w="37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AF90AB1"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106,67</w:t>
            </w:r>
          </w:p>
        </w:tc>
      </w:tr>
      <w:tr w:rsidR="00E7357C" w:rsidRPr="00E7357C" w14:paraId="623167D7" w14:textId="77777777" w:rsidTr="004D706D">
        <w:trPr>
          <w:trHeight w:val="600"/>
        </w:trPr>
        <w:tc>
          <w:tcPr>
            <w:tcW w:w="151"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3ACECD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17</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C05F661" w14:textId="77777777" w:rsidR="00D907D8" w:rsidRPr="00E7357C" w:rsidRDefault="00D907D8" w:rsidP="00C720D7">
            <w:pPr>
              <w:spacing w:after="0"/>
              <w:ind w:firstLine="0"/>
              <w:jc w:val="left"/>
              <w:rPr>
                <w:rFonts w:eastAsia="Times New Roman"/>
                <w:sz w:val="18"/>
                <w:szCs w:val="18"/>
                <w:lang w:eastAsia="ru-RU"/>
              </w:rPr>
            </w:pPr>
            <w:r w:rsidRPr="00E7357C">
              <w:rPr>
                <w:rFonts w:eastAsia="Times New Roman"/>
                <w:sz w:val="18"/>
                <w:szCs w:val="18"/>
                <w:lang w:eastAsia="ru-RU"/>
              </w:rPr>
              <w:t>Трубопровод пп.35 (с.Эссо)</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BC9A2A8"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магистральная</w:t>
            </w:r>
          </w:p>
        </w:tc>
        <w:tc>
          <w:tcPr>
            <w:tcW w:w="37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171E271"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надземная (воздушная)</w:t>
            </w:r>
          </w:p>
        </w:tc>
        <w:tc>
          <w:tcPr>
            <w:tcW w:w="41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908F9F7"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сталь</w:t>
            </w:r>
          </w:p>
        </w:tc>
        <w:tc>
          <w:tcPr>
            <w:tcW w:w="35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86A6EAC"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01.11.2021</w:t>
            </w: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6246C37"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собственность</w:t>
            </w:r>
          </w:p>
        </w:tc>
        <w:tc>
          <w:tcPr>
            <w:tcW w:w="4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BE2647E"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1984</w:t>
            </w:r>
          </w:p>
        </w:tc>
        <w:tc>
          <w:tcPr>
            <w:tcW w:w="457"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735F157"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160,0</w:t>
            </w:r>
          </w:p>
        </w:tc>
        <w:tc>
          <w:tcPr>
            <w:tcW w:w="28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8D19C50"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0,114</w:t>
            </w:r>
          </w:p>
        </w:tc>
        <w:tc>
          <w:tcPr>
            <w:tcW w:w="4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C669FC0"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0,0182</w:t>
            </w:r>
          </w:p>
        </w:tc>
        <w:tc>
          <w:tcPr>
            <w:tcW w:w="419"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80B57CD"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30</w:t>
            </w:r>
          </w:p>
        </w:tc>
        <w:tc>
          <w:tcPr>
            <w:tcW w:w="37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EF4035A"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126,67</w:t>
            </w:r>
          </w:p>
        </w:tc>
      </w:tr>
      <w:tr w:rsidR="00E7357C" w:rsidRPr="00E7357C" w14:paraId="21E1E2F8" w14:textId="77777777" w:rsidTr="004D706D">
        <w:trPr>
          <w:trHeight w:val="600"/>
        </w:trPr>
        <w:tc>
          <w:tcPr>
            <w:tcW w:w="151"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C697C46"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18</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5D142C1" w14:textId="77777777" w:rsidR="00D907D8" w:rsidRPr="00E7357C" w:rsidRDefault="00D907D8" w:rsidP="00C720D7">
            <w:pPr>
              <w:spacing w:after="0"/>
              <w:ind w:firstLine="0"/>
              <w:jc w:val="left"/>
              <w:rPr>
                <w:rFonts w:eastAsia="Times New Roman"/>
                <w:sz w:val="18"/>
                <w:szCs w:val="18"/>
                <w:lang w:eastAsia="ru-RU"/>
              </w:rPr>
            </w:pPr>
            <w:r w:rsidRPr="00E7357C">
              <w:rPr>
                <w:rFonts w:eastAsia="Times New Roman"/>
                <w:sz w:val="18"/>
                <w:szCs w:val="18"/>
                <w:lang w:eastAsia="ru-RU"/>
              </w:rPr>
              <w:t>Трубопровод скв.13 до 1 насосной (с.Эссо)</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7FA97DE"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магистральная</w:t>
            </w:r>
          </w:p>
        </w:tc>
        <w:tc>
          <w:tcPr>
            <w:tcW w:w="37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3A0EA81"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надземная (воздушная)</w:t>
            </w:r>
          </w:p>
        </w:tc>
        <w:tc>
          <w:tcPr>
            <w:tcW w:w="41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F511BF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сталь</w:t>
            </w:r>
          </w:p>
        </w:tc>
        <w:tc>
          <w:tcPr>
            <w:tcW w:w="35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5A9FEE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01.11.2021</w:t>
            </w: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5A41A7E"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собственность</w:t>
            </w:r>
          </w:p>
        </w:tc>
        <w:tc>
          <w:tcPr>
            <w:tcW w:w="4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0AC7471"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1980</w:t>
            </w:r>
          </w:p>
        </w:tc>
        <w:tc>
          <w:tcPr>
            <w:tcW w:w="457"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2FBD68F"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204,0</w:t>
            </w:r>
          </w:p>
        </w:tc>
        <w:tc>
          <w:tcPr>
            <w:tcW w:w="28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FAA9C78"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0,127</w:t>
            </w:r>
          </w:p>
        </w:tc>
        <w:tc>
          <w:tcPr>
            <w:tcW w:w="4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F419FB5"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0,0259</w:t>
            </w:r>
          </w:p>
        </w:tc>
        <w:tc>
          <w:tcPr>
            <w:tcW w:w="419"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3989CC1"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30</w:t>
            </w:r>
          </w:p>
        </w:tc>
        <w:tc>
          <w:tcPr>
            <w:tcW w:w="37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3168464"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140,00</w:t>
            </w:r>
          </w:p>
        </w:tc>
      </w:tr>
      <w:tr w:rsidR="00E7357C" w:rsidRPr="00E7357C" w14:paraId="47E82789" w14:textId="77777777" w:rsidTr="004D706D">
        <w:trPr>
          <w:trHeight w:val="600"/>
        </w:trPr>
        <w:tc>
          <w:tcPr>
            <w:tcW w:w="151"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1CD1A7C"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47DF171" w14:textId="77777777" w:rsidR="00D907D8" w:rsidRPr="00E7357C" w:rsidRDefault="00D907D8" w:rsidP="00C720D7">
            <w:pPr>
              <w:spacing w:after="0"/>
              <w:ind w:firstLine="0"/>
              <w:jc w:val="left"/>
              <w:rPr>
                <w:rFonts w:eastAsia="Times New Roman"/>
                <w:sz w:val="18"/>
                <w:szCs w:val="18"/>
                <w:lang w:eastAsia="ru-RU"/>
              </w:rPr>
            </w:pPr>
            <w:r w:rsidRPr="00E7357C">
              <w:rPr>
                <w:rFonts w:eastAsia="Times New Roman"/>
                <w:sz w:val="18"/>
                <w:szCs w:val="18"/>
                <w:lang w:eastAsia="ru-RU"/>
              </w:rPr>
              <w:t>Трубопровод скв.41 (с.Эссо)</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EA4798E"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магистральная</w:t>
            </w:r>
          </w:p>
        </w:tc>
        <w:tc>
          <w:tcPr>
            <w:tcW w:w="37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6D81FF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надземная (воздушная)</w:t>
            </w:r>
          </w:p>
        </w:tc>
        <w:tc>
          <w:tcPr>
            <w:tcW w:w="41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C4E34D7"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сталь</w:t>
            </w:r>
          </w:p>
        </w:tc>
        <w:tc>
          <w:tcPr>
            <w:tcW w:w="35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F4E299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02.11.2021</w:t>
            </w: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49D9D7B"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собственность</w:t>
            </w:r>
          </w:p>
        </w:tc>
        <w:tc>
          <w:tcPr>
            <w:tcW w:w="4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9B1F509"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1995</w:t>
            </w:r>
          </w:p>
        </w:tc>
        <w:tc>
          <w:tcPr>
            <w:tcW w:w="457"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B121C8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292,0</w:t>
            </w:r>
          </w:p>
        </w:tc>
        <w:tc>
          <w:tcPr>
            <w:tcW w:w="28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3D7D74D"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0,166</w:t>
            </w:r>
          </w:p>
        </w:tc>
        <w:tc>
          <w:tcPr>
            <w:tcW w:w="4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A6B7046"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0,0486</w:t>
            </w:r>
          </w:p>
        </w:tc>
        <w:tc>
          <w:tcPr>
            <w:tcW w:w="419"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6BF1C54"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30</w:t>
            </w:r>
          </w:p>
        </w:tc>
        <w:tc>
          <w:tcPr>
            <w:tcW w:w="37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E395114"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90,00</w:t>
            </w:r>
          </w:p>
        </w:tc>
      </w:tr>
      <w:tr w:rsidR="00E7357C" w:rsidRPr="00E7357C" w14:paraId="1B662AC9" w14:textId="77777777" w:rsidTr="004D706D">
        <w:trPr>
          <w:trHeight w:val="690"/>
        </w:trPr>
        <w:tc>
          <w:tcPr>
            <w:tcW w:w="151"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F1CDF65" w14:textId="0278572A" w:rsidR="00D907D8" w:rsidRPr="00E7357C" w:rsidRDefault="004D706D" w:rsidP="00C720D7">
            <w:pPr>
              <w:spacing w:after="0"/>
              <w:ind w:firstLine="0"/>
              <w:jc w:val="center"/>
              <w:rPr>
                <w:rFonts w:eastAsia="Times New Roman"/>
                <w:sz w:val="18"/>
                <w:szCs w:val="18"/>
                <w:lang w:eastAsia="ru-RU"/>
              </w:rPr>
            </w:pPr>
            <w:r w:rsidRPr="00E7357C">
              <w:rPr>
                <w:rFonts w:eastAsia="Times New Roman"/>
                <w:sz w:val="18"/>
                <w:szCs w:val="18"/>
                <w:lang w:eastAsia="ru-RU"/>
              </w:rPr>
              <w:t>20</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1B32932" w14:textId="77777777" w:rsidR="00D907D8" w:rsidRPr="00E7357C" w:rsidRDefault="00D907D8" w:rsidP="00C720D7">
            <w:pPr>
              <w:spacing w:after="0"/>
              <w:ind w:firstLine="0"/>
              <w:jc w:val="left"/>
              <w:rPr>
                <w:rFonts w:eastAsia="Times New Roman"/>
                <w:sz w:val="18"/>
                <w:szCs w:val="18"/>
                <w:lang w:eastAsia="ru-RU"/>
              </w:rPr>
            </w:pPr>
            <w:r w:rsidRPr="00E7357C">
              <w:rPr>
                <w:rFonts w:eastAsia="Times New Roman"/>
                <w:sz w:val="18"/>
                <w:szCs w:val="18"/>
                <w:lang w:eastAsia="ru-RU"/>
              </w:rPr>
              <w:t>Тепловые сети (Камчатский край, Быстринский район, село Эссо)</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1400E40"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магистральная</w:t>
            </w:r>
          </w:p>
        </w:tc>
        <w:tc>
          <w:tcPr>
            <w:tcW w:w="37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16F71BC"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надземная (воздушная)</w:t>
            </w:r>
          </w:p>
        </w:tc>
        <w:tc>
          <w:tcPr>
            <w:tcW w:w="41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B6B13E3"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сталь</w:t>
            </w:r>
          </w:p>
        </w:tc>
        <w:tc>
          <w:tcPr>
            <w:tcW w:w="350"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5E6B617"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19.04.2014</w:t>
            </w:r>
          </w:p>
        </w:tc>
        <w:tc>
          <w:tcPr>
            <w:tcW w:w="42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EE48D43"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аренда</w:t>
            </w:r>
          </w:p>
        </w:tc>
        <w:tc>
          <w:tcPr>
            <w:tcW w:w="4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79D4CD6"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1986</w:t>
            </w:r>
          </w:p>
        </w:tc>
        <w:tc>
          <w:tcPr>
            <w:tcW w:w="457"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0899675E"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44888,86</w:t>
            </w:r>
          </w:p>
        </w:tc>
        <w:tc>
          <w:tcPr>
            <w:tcW w:w="28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65E24E0"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0,059</w:t>
            </w:r>
          </w:p>
        </w:tc>
        <w:tc>
          <w:tcPr>
            <w:tcW w:w="4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4B99253"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2,6615</w:t>
            </w:r>
          </w:p>
        </w:tc>
        <w:tc>
          <w:tcPr>
            <w:tcW w:w="419"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E2F400F"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30</w:t>
            </w:r>
          </w:p>
        </w:tc>
        <w:tc>
          <w:tcPr>
            <w:tcW w:w="37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BC6F9B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120,00</w:t>
            </w:r>
          </w:p>
        </w:tc>
      </w:tr>
      <w:tr w:rsidR="00E7357C" w:rsidRPr="00E7357C" w14:paraId="2C5EC1E0" w14:textId="77777777" w:rsidTr="004D706D">
        <w:trPr>
          <w:trHeight w:val="1140"/>
        </w:trPr>
        <w:tc>
          <w:tcPr>
            <w:tcW w:w="151"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9842415" w14:textId="5DB4965C"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2</w:t>
            </w:r>
            <w:r w:rsidR="004D706D" w:rsidRPr="00E7357C">
              <w:rPr>
                <w:rFonts w:eastAsia="Times New Roman"/>
                <w:sz w:val="18"/>
                <w:szCs w:val="18"/>
                <w:lang w:eastAsia="ru-RU"/>
              </w:rPr>
              <w:t>1</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D6902E9" w14:textId="77777777" w:rsidR="00D907D8" w:rsidRPr="00E7357C" w:rsidRDefault="00D907D8" w:rsidP="00C720D7">
            <w:pPr>
              <w:spacing w:after="0"/>
              <w:ind w:firstLine="0"/>
              <w:jc w:val="left"/>
              <w:rPr>
                <w:rFonts w:eastAsia="Times New Roman"/>
                <w:sz w:val="18"/>
                <w:szCs w:val="18"/>
                <w:lang w:eastAsia="ru-RU"/>
              </w:rPr>
            </w:pPr>
            <w:r w:rsidRPr="00E7357C">
              <w:rPr>
                <w:rFonts w:eastAsia="Times New Roman"/>
                <w:sz w:val="18"/>
                <w:szCs w:val="18"/>
                <w:lang w:eastAsia="ru-RU"/>
              </w:rPr>
              <w:t>Тепловые сети объекта "Школа на 400 мест в с. Эссо Быстринского района Камчатского края"</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0A170D8"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магистральная</w:t>
            </w:r>
          </w:p>
        </w:tc>
        <w:tc>
          <w:tcPr>
            <w:tcW w:w="37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C73044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надземная (воздушная)</w:t>
            </w:r>
          </w:p>
        </w:tc>
        <w:tc>
          <w:tcPr>
            <w:tcW w:w="41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377202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сталь</w:t>
            </w:r>
          </w:p>
        </w:tc>
        <w:tc>
          <w:tcPr>
            <w:tcW w:w="350"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C188F1F"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19.03.2020</w:t>
            </w:r>
          </w:p>
        </w:tc>
        <w:tc>
          <w:tcPr>
            <w:tcW w:w="42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53758C6"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аренда</w:t>
            </w:r>
          </w:p>
        </w:tc>
        <w:tc>
          <w:tcPr>
            <w:tcW w:w="4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808863E"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2014</w:t>
            </w:r>
          </w:p>
        </w:tc>
        <w:tc>
          <w:tcPr>
            <w:tcW w:w="457"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5A12E192"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2105,70</w:t>
            </w:r>
          </w:p>
        </w:tc>
        <w:tc>
          <w:tcPr>
            <w:tcW w:w="28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A2358B3"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0,26</w:t>
            </w:r>
          </w:p>
        </w:tc>
        <w:tc>
          <w:tcPr>
            <w:tcW w:w="4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90E9894"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0,5475</w:t>
            </w:r>
          </w:p>
        </w:tc>
        <w:tc>
          <w:tcPr>
            <w:tcW w:w="419"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0003F88"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30</w:t>
            </w:r>
          </w:p>
        </w:tc>
        <w:tc>
          <w:tcPr>
            <w:tcW w:w="37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554416D"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26,67</w:t>
            </w:r>
          </w:p>
        </w:tc>
      </w:tr>
      <w:tr w:rsidR="00E7357C" w:rsidRPr="00E7357C" w14:paraId="08574ECE" w14:textId="77777777" w:rsidTr="004D706D">
        <w:trPr>
          <w:trHeight w:val="1335"/>
        </w:trPr>
        <w:tc>
          <w:tcPr>
            <w:tcW w:w="151"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A406898" w14:textId="37CB7B85" w:rsidR="00D907D8" w:rsidRPr="00E7357C" w:rsidRDefault="004D706D" w:rsidP="00C720D7">
            <w:pPr>
              <w:spacing w:after="0"/>
              <w:ind w:firstLine="0"/>
              <w:jc w:val="center"/>
              <w:rPr>
                <w:rFonts w:eastAsia="Times New Roman"/>
                <w:sz w:val="18"/>
                <w:szCs w:val="18"/>
                <w:lang w:eastAsia="ru-RU"/>
              </w:rPr>
            </w:pPr>
            <w:r w:rsidRPr="00E7357C">
              <w:rPr>
                <w:rFonts w:eastAsia="Times New Roman"/>
                <w:sz w:val="18"/>
                <w:szCs w:val="18"/>
                <w:lang w:eastAsia="ru-RU"/>
              </w:rPr>
              <w:lastRenderedPageBreak/>
              <w:t>22</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3F96E3B" w14:textId="77777777" w:rsidR="00D907D8" w:rsidRPr="00E7357C" w:rsidRDefault="00D907D8" w:rsidP="00C720D7">
            <w:pPr>
              <w:spacing w:after="0"/>
              <w:ind w:firstLine="0"/>
              <w:jc w:val="left"/>
              <w:rPr>
                <w:rFonts w:eastAsia="Times New Roman"/>
                <w:sz w:val="18"/>
                <w:szCs w:val="18"/>
                <w:lang w:eastAsia="ru-RU"/>
              </w:rPr>
            </w:pPr>
            <w:r w:rsidRPr="00E7357C">
              <w:rPr>
                <w:rFonts w:eastAsia="Times New Roman"/>
                <w:sz w:val="18"/>
                <w:szCs w:val="18"/>
                <w:lang w:eastAsia="ru-RU"/>
              </w:rPr>
              <w:t>Теплосеть (Камчатский край, Быстринский район, село Эссо, ул. Водозабор 1 - ул. Водозабор 2)</w:t>
            </w:r>
          </w:p>
        </w:tc>
        <w:tc>
          <w:tcPr>
            <w:tcW w:w="43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3068D33"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магистральная</w:t>
            </w:r>
          </w:p>
        </w:tc>
        <w:tc>
          <w:tcPr>
            <w:tcW w:w="37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D63A71C"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надземная (воздушная)</w:t>
            </w:r>
          </w:p>
        </w:tc>
        <w:tc>
          <w:tcPr>
            <w:tcW w:w="41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30E9EE3"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сталь</w:t>
            </w:r>
          </w:p>
        </w:tc>
        <w:tc>
          <w:tcPr>
            <w:tcW w:w="350"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2F22968"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24.12.2018</w:t>
            </w:r>
          </w:p>
        </w:tc>
        <w:tc>
          <w:tcPr>
            <w:tcW w:w="42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F2B4470"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аренда</w:t>
            </w:r>
          </w:p>
        </w:tc>
        <w:tc>
          <w:tcPr>
            <w:tcW w:w="42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E8B0854"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1985</w:t>
            </w:r>
          </w:p>
        </w:tc>
        <w:tc>
          <w:tcPr>
            <w:tcW w:w="457"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6CB6EE8"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762,00</w:t>
            </w:r>
          </w:p>
        </w:tc>
        <w:tc>
          <w:tcPr>
            <w:tcW w:w="288"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7679C6B"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0,108</w:t>
            </w:r>
          </w:p>
        </w:tc>
        <w:tc>
          <w:tcPr>
            <w:tcW w:w="4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CE85A69"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0,0823</w:t>
            </w:r>
          </w:p>
        </w:tc>
        <w:tc>
          <w:tcPr>
            <w:tcW w:w="419"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8E1480E"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30</w:t>
            </w:r>
          </w:p>
        </w:tc>
        <w:tc>
          <w:tcPr>
            <w:tcW w:w="37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AD0D3BA" w14:textId="77777777" w:rsidR="00D907D8" w:rsidRPr="00E7357C" w:rsidRDefault="00D907D8" w:rsidP="00C720D7">
            <w:pPr>
              <w:spacing w:after="0"/>
              <w:ind w:firstLine="0"/>
              <w:jc w:val="center"/>
              <w:rPr>
                <w:rFonts w:eastAsia="Times New Roman"/>
                <w:sz w:val="18"/>
                <w:szCs w:val="18"/>
                <w:lang w:eastAsia="ru-RU"/>
              </w:rPr>
            </w:pPr>
            <w:r w:rsidRPr="00E7357C">
              <w:rPr>
                <w:rFonts w:eastAsia="Times New Roman"/>
                <w:sz w:val="18"/>
                <w:szCs w:val="18"/>
                <w:lang w:eastAsia="ru-RU"/>
              </w:rPr>
              <w:t>123,33</w:t>
            </w:r>
          </w:p>
        </w:tc>
      </w:tr>
    </w:tbl>
    <w:p w14:paraId="0D13E7F0" w14:textId="77777777" w:rsidR="00D907D8" w:rsidRPr="00E7357C" w:rsidRDefault="00D907D8" w:rsidP="00C720D7">
      <w:pPr>
        <w:pStyle w:val="S"/>
        <w:spacing w:after="0"/>
        <w:jc w:val="right"/>
      </w:pPr>
    </w:p>
    <w:p w14:paraId="6177FF68" w14:textId="77777777" w:rsidR="00D907D8" w:rsidRPr="00E7357C" w:rsidRDefault="00D907D8" w:rsidP="00C720D7">
      <w:pPr>
        <w:pStyle w:val="S"/>
        <w:jc w:val="right"/>
        <w:sectPr w:rsidR="00D907D8" w:rsidRPr="00E7357C" w:rsidSect="009D0FAA">
          <w:headerReference w:type="first" r:id="rId12"/>
          <w:pgSz w:w="16838" w:h="11906" w:orient="landscape"/>
          <w:pgMar w:top="1701" w:right="851" w:bottom="1134" w:left="1134" w:header="709" w:footer="709" w:gutter="0"/>
          <w:cols w:space="708"/>
          <w:docGrid w:linePitch="381"/>
        </w:sectPr>
      </w:pPr>
    </w:p>
    <w:p w14:paraId="4F405F53" w14:textId="29064905" w:rsidR="003B42C8" w:rsidRPr="00E7357C" w:rsidRDefault="003A4DA4" w:rsidP="00C720D7">
      <w:pPr>
        <w:pStyle w:val="5"/>
      </w:pPr>
      <w:bookmarkStart w:id="29" w:name="_Toc150505029"/>
      <w:bookmarkStart w:id="30" w:name="bookmark16"/>
      <w:r w:rsidRPr="00E7357C">
        <w:rPr>
          <w:rFonts w:eastAsia="TimesNewRomanPS-BoldMT"/>
        </w:rPr>
        <w:lastRenderedPageBreak/>
        <w:t>г</w:t>
      </w:r>
      <w:r w:rsidR="003B42C8" w:rsidRPr="00E7357C">
        <w:rPr>
          <w:rFonts w:eastAsia="TimesNewRomanPS-BoldMT"/>
        </w:rPr>
        <w:t xml:space="preserve">) </w:t>
      </w:r>
      <w:r w:rsidR="003B42C8" w:rsidRPr="00E7357C">
        <w:t xml:space="preserve">описание </w:t>
      </w:r>
      <w:r w:rsidR="00352C8D" w:rsidRPr="00E7357C">
        <w:t>типов и количества секционирующей и регулирующей арматуры на тепловых сетях</w:t>
      </w:r>
      <w:bookmarkEnd w:id="29"/>
    </w:p>
    <w:p w14:paraId="21C95624" w14:textId="1A3D384E" w:rsidR="00A17170" w:rsidRPr="00E7357C" w:rsidRDefault="0049674A" w:rsidP="00C720D7">
      <w:pPr>
        <w:spacing w:after="0"/>
        <w:rPr>
          <w:u w:val="single"/>
        </w:rPr>
      </w:pPr>
      <w:r w:rsidRPr="00E7357C">
        <w:t xml:space="preserve">Описание типов и количества секционирующей и регулирующей арматуры </w:t>
      </w:r>
      <w:r w:rsidR="005F0E60" w:rsidRPr="00E7357C">
        <w:t>в насосных станциях</w:t>
      </w:r>
      <w:r w:rsidRPr="00E7357C">
        <w:t xml:space="preserve"> представлена в таблице </w:t>
      </w:r>
      <w:r w:rsidR="00576962" w:rsidRPr="00E7357C">
        <w:t>1.7.</w:t>
      </w:r>
      <w:r w:rsidR="00A17170" w:rsidRPr="00E7357C">
        <w:rPr>
          <w:u w:val="single"/>
        </w:rPr>
        <w:t xml:space="preserve"> </w:t>
      </w:r>
    </w:p>
    <w:p w14:paraId="7E0608C9" w14:textId="65419AA6" w:rsidR="0049674A" w:rsidRPr="00E7357C" w:rsidRDefault="00044F24" w:rsidP="00C720D7">
      <w:pPr>
        <w:spacing w:after="0"/>
        <w:jc w:val="center"/>
        <w:rPr>
          <w:lang w:eastAsia="ru-RU"/>
        </w:rPr>
      </w:pPr>
      <w:r w:rsidRPr="00E7357C">
        <w:rPr>
          <w:u w:val="single"/>
        </w:rPr>
        <w:t>Типы секционирующей и</w:t>
      </w:r>
      <w:r w:rsidR="00A17170" w:rsidRPr="00E7357C">
        <w:rPr>
          <w:u w:val="single"/>
        </w:rPr>
        <w:t xml:space="preserve"> регулирующей арматуры</w:t>
      </w:r>
    </w:p>
    <w:p w14:paraId="4BEC1400" w14:textId="342C8DC2" w:rsidR="0049674A" w:rsidRPr="00E7357C" w:rsidRDefault="0049674A" w:rsidP="00C720D7">
      <w:pPr>
        <w:pStyle w:val="S"/>
        <w:spacing w:after="0"/>
        <w:jc w:val="right"/>
      </w:pPr>
      <w:r w:rsidRPr="00E7357C">
        <w:t xml:space="preserve">Таблица </w:t>
      </w:r>
      <w:r w:rsidR="00576962" w:rsidRPr="00E7357C">
        <w:t>1.7</w:t>
      </w:r>
    </w:p>
    <w:tbl>
      <w:tblPr>
        <w:tblStyle w:val="TableGrid"/>
        <w:tblW w:w="5000" w:type="pct"/>
        <w:tblInd w:w="0" w:type="dxa"/>
        <w:tblCellMar>
          <w:top w:w="53" w:type="dxa"/>
          <w:left w:w="115" w:type="dxa"/>
          <w:right w:w="67" w:type="dxa"/>
        </w:tblCellMar>
        <w:tblLook w:val="04A0" w:firstRow="1" w:lastRow="0" w:firstColumn="1" w:lastColumn="0" w:noHBand="0" w:noVBand="1"/>
      </w:tblPr>
      <w:tblGrid>
        <w:gridCol w:w="1570"/>
        <w:gridCol w:w="5516"/>
        <w:gridCol w:w="2258"/>
      </w:tblGrid>
      <w:tr w:rsidR="00E7357C" w:rsidRPr="00E7357C" w14:paraId="58850EF0" w14:textId="77777777" w:rsidTr="00234C40">
        <w:trPr>
          <w:trHeight w:val="700"/>
          <w:tblHeader/>
        </w:trPr>
        <w:tc>
          <w:tcPr>
            <w:tcW w:w="840" w:type="pct"/>
            <w:tcBorders>
              <w:top w:val="single" w:sz="4" w:space="0" w:color="000000"/>
              <w:left w:val="single" w:sz="4" w:space="0" w:color="000000"/>
              <w:bottom w:val="single" w:sz="4" w:space="0" w:color="000000"/>
              <w:right w:val="single" w:sz="4" w:space="0" w:color="000000"/>
            </w:tcBorders>
            <w:vAlign w:val="center"/>
          </w:tcPr>
          <w:p w14:paraId="64DA4F54" w14:textId="7D5DA983" w:rsidR="00EE22B6" w:rsidRPr="00E7357C" w:rsidRDefault="00EE22B6" w:rsidP="00C720D7">
            <w:pPr>
              <w:spacing w:after="0"/>
              <w:ind w:right="49" w:firstLine="0"/>
              <w:jc w:val="center"/>
              <w:rPr>
                <w:b/>
                <w:bCs/>
              </w:rPr>
            </w:pPr>
            <w:r w:rsidRPr="00E7357C">
              <w:rPr>
                <w:b/>
                <w:bCs/>
                <w:sz w:val="20"/>
              </w:rPr>
              <w:t xml:space="preserve">Наименование </w:t>
            </w:r>
            <w:r w:rsidR="00B42723" w:rsidRPr="00E7357C">
              <w:rPr>
                <w:b/>
                <w:bCs/>
                <w:sz w:val="20"/>
              </w:rPr>
              <w:t>насосной</w:t>
            </w:r>
          </w:p>
        </w:tc>
        <w:tc>
          <w:tcPr>
            <w:tcW w:w="2952" w:type="pct"/>
            <w:tcBorders>
              <w:top w:val="single" w:sz="4" w:space="0" w:color="000000"/>
              <w:left w:val="single" w:sz="4" w:space="0" w:color="000000"/>
              <w:bottom w:val="single" w:sz="4" w:space="0" w:color="000000"/>
              <w:right w:val="single" w:sz="4" w:space="0" w:color="000000"/>
            </w:tcBorders>
          </w:tcPr>
          <w:p w14:paraId="26222D2C" w14:textId="77777777" w:rsidR="00EE22B6" w:rsidRPr="00E7357C" w:rsidRDefault="00EE22B6" w:rsidP="00C720D7">
            <w:pPr>
              <w:spacing w:after="0"/>
              <w:ind w:firstLine="0"/>
              <w:jc w:val="center"/>
              <w:rPr>
                <w:b/>
                <w:bCs/>
              </w:rPr>
            </w:pPr>
            <w:r w:rsidRPr="00E7357C">
              <w:rPr>
                <w:b/>
                <w:bCs/>
                <w:sz w:val="20"/>
              </w:rPr>
              <w:t xml:space="preserve">Тип секционирующей и регулирующей арматуры (задвижки; затворы; краны, вентили, </w:t>
            </w:r>
          </w:p>
          <w:p w14:paraId="082BBACB" w14:textId="77777777" w:rsidR="00EE22B6" w:rsidRPr="00E7357C" w:rsidRDefault="00EE22B6" w:rsidP="00C720D7">
            <w:pPr>
              <w:spacing w:after="0"/>
              <w:ind w:right="49" w:firstLine="0"/>
              <w:jc w:val="center"/>
              <w:rPr>
                <w:b/>
                <w:bCs/>
              </w:rPr>
            </w:pPr>
            <w:r w:rsidRPr="00E7357C">
              <w:rPr>
                <w:b/>
                <w:bCs/>
                <w:sz w:val="20"/>
              </w:rPr>
              <w:t>регулирующая арматура)</w:t>
            </w:r>
          </w:p>
        </w:tc>
        <w:tc>
          <w:tcPr>
            <w:tcW w:w="1208" w:type="pct"/>
            <w:tcBorders>
              <w:top w:val="single" w:sz="4" w:space="0" w:color="000000"/>
              <w:left w:val="single" w:sz="4" w:space="0" w:color="000000"/>
              <w:bottom w:val="single" w:sz="4" w:space="0" w:color="000000"/>
              <w:right w:val="single" w:sz="4" w:space="0" w:color="000000"/>
            </w:tcBorders>
            <w:vAlign w:val="center"/>
          </w:tcPr>
          <w:p w14:paraId="10A9AE01" w14:textId="77777777" w:rsidR="00EE22B6" w:rsidRPr="00E7357C" w:rsidRDefault="00EE22B6" w:rsidP="00C720D7">
            <w:pPr>
              <w:spacing w:after="0"/>
              <w:ind w:right="48" w:firstLine="0"/>
              <w:jc w:val="center"/>
              <w:rPr>
                <w:b/>
                <w:bCs/>
              </w:rPr>
            </w:pPr>
            <w:r w:rsidRPr="00E7357C">
              <w:rPr>
                <w:b/>
                <w:bCs/>
                <w:sz w:val="20"/>
              </w:rPr>
              <w:t>Количество, ед.</w:t>
            </w:r>
          </w:p>
        </w:tc>
      </w:tr>
      <w:tr w:rsidR="00E7357C" w:rsidRPr="00E7357C" w14:paraId="2C5403FB" w14:textId="77777777" w:rsidTr="00234C40">
        <w:trPr>
          <w:trHeight w:val="1258"/>
        </w:trPr>
        <w:tc>
          <w:tcPr>
            <w:tcW w:w="840" w:type="pct"/>
            <w:tcBorders>
              <w:top w:val="single" w:sz="4" w:space="0" w:color="000000"/>
              <w:left w:val="single" w:sz="4" w:space="0" w:color="000000"/>
              <w:bottom w:val="single" w:sz="4" w:space="0" w:color="000000"/>
              <w:right w:val="single" w:sz="4" w:space="0" w:color="000000"/>
            </w:tcBorders>
          </w:tcPr>
          <w:p w14:paraId="039AFE55" w14:textId="65EA4A9E" w:rsidR="00EE22B6" w:rsidRPr="00E7357C" w:rsidRDefault="00B42723" w:rsidP="00C720D7">
            <w:pPr>
              <w:spacing w:after="0"/>
              <w:ind w:firstLine="0"/>
              <w:jc w:val="left"/>
              <w:rPr>
                <w:sz w:val="20"/>
                <w:szCs w:val="20"/>
              </w:rPr>
            </w:pPr>
            <w:r w:rsidRPr="00E7357C">
              <w:rPr>
                <w:sz w:val="20"/>
                <w:szCs w:val="20"/>
              </w:rPr>
              <w:t>Насосная станция</w:t>
            </w:r>
            <w:r w:rsidR="009B1939" w:rsidRPr="00E7357C">
              <w:rPr>
                <w:sz w:val="20"/>
                <w:szCs w:val="20"/>
              </w:rPr>
              <w:t xml:space="preserve"> №</w:t>
            </w:r>
            <w:r w:rsidRPr="00E7357C">
              <w:rPr>
                <w:sz w:val="20"/>
                <w:szCs w:val="20"/>
              </w:rPr>
              <w:t>2</w:t>
            </w:r>
          </w:p>
        </w:tc>
        <w:tc>
          <w:tcPr>
            <w:tcW w:w="2952" w:type="pct"/>
            <w:tcBorders>
              <w:top w:val="single" w:sz="4" w:space="0" w:color="000000"/>
              <w:left w:val="single" w:sz="4" w:space="0" w:color="000000"/>
              <w:bottom w:val="single" w:sz="4" w:space="0" w:color="000000"/>
              <w:right w:val="single" w:sz="4" w:space="0" w:color="000000"/>
            </w:tcBorders>
          </w:tcPr>
          <w:p w14:paraId="3AE31400" w14:textId="65CD58A1" w:rsidR="00BC0467" w:rsidRPr="00E7357C" w:rsidRDefault="00EE22B6" w:rsidP="00C720D7">
            <w:pPr>
              <w:spacing w:after="0"/>
              <w:ind w:firstLine="0"/>
              <w:jc w:val="left"/>
              <w:rPr>
                <w:sz w:val="20"/>
                <w:szCs w:val="20"/>
              </w:rPr>
            </w:pPr>
            <w:r w:rsidRPr="00E7357C">
              <w:rPr>
                <w:sz w:val="20"/>
                <w:szCs w:val="20"/>
              </w:rPr>
              <w:t>Затвор</w:t>
            </w:r>
            <w:r w:rsidR="00BC0467" w:rsidRPr="00E7357C">
              <w:rPr>
                <w:sz w:val="20"/>
                <w:szCs w:val="20"/>
              </w:rPr>
              <w:t xml:space="preserve"> ДУ 100</w:t>
            </w:r>
          </w:p>
          <w:p w14:paraId="2D2BA5CC" w14:textId="4A81B483" w:rsidR="00EE22B6" w:rsidRPr="00E7357C" w:rsidRDefault="00D86EC8" w:rsidP="00C720D7">
            <w:pPr>
              <w:spacing w:after="0"/>
              <w:ind w:firstLine="0"/>
              <w:jc w:val="left"/>
              <w:rPr>
                <w:sz w:val="20"/>
                <w:szCs w:val="20"/>
              </w:rPr>
            </w:pPr>
            <w:r w:rsidRPr="00E7357C">
              <w:rPr>
                <w:sz w:val="20"/>
                <w:szCs w:val="20"/>
              </w:rPr>
              <w:t>Задвижка ДУ 100</w:t>
            </w:r>
          </w:p>
          <w:p w14:paraId="6E3673B8" w14:textId="77777777" w:rsidR="00EE22B6" w:rsidRPr="00E7357C" w:rsidRDefault="00C846AC" w:rsidP="00C720D7">
            <w:pPr>
              <w:spacing w:after="0"/>
              <w:ind w:firstLine="0"/>
              <w:jc w:val="left"/>
              <w:rPr>
                <w:sz w:val="20"/>
                <w:szCs w:val="20"/>
              </w:rPr>
            </w:pPr>
            <w:r w:rsidRPr="00E7357C">
              <w:rPr>
                <w:sz w:val="20"/>
                <w:szCs w:val="20"/>
              </w:rPr>
              <w:t>Задвижка ДУ 125</w:t>
            </w:r>
          </w:p>
          <w:p w14:paraId="120AF619" w14:textId="77777777" w:rsidR="00C846AC" w:rsidRPr="00E7357C" w:rsidRDefault="00C846AC" w:rsidP="00C720D7">
            <w:pPr>
              <w:spacing w:after="0"/>
              <w:ind w:firstLine="0"/>
              <w:jc w:val="left"/>
              <w:rPr>
                <w:sz w:val="20"/>
                <w:szCs w:val="20"/>
              </w:rPr>
            </w:pPr>
            <w:r w:rsidRPr="00E7357C">
              <w:rPr>
                <w:sz w:val="20"/>
                <w:szCs w:val="20"/>
              </w:rPr>
              <w:t>Задвижка ДУ 150</w:t>
            </w:r>
          </w:p>
          <w:p w14:paraId="7B3F8A27" w14:textId="77777777" w:rsidR="00C846AC" w:rsidRPr="00E7357C" w:rsidRDefault="00C846AC" w:rsidP="00C720D7">
            <w:pPr>
              <w:spacing w:after="0"/>
              <w:ind w:firstLine="0"/>
              <w:jc w:val="left"/>
              <w:rPr>
                <w:sz w:val="20"/>
                <w:szCs w:val="20"/>
              </w:rPr>
            </w:pPr>
            <w:r w:rsidRPr="00E7357C">
              <w:rPr>
                <w:sz w:val="20"/>
                <w:szCs w:val="20"/>
              </w:rPr>
              <w:t>Задвижка ДУ 200</w:t>
            </w:r>
          </w:p>
          <w:p w14:paraId="1D2949B5" w14:textId="77777777" w:rsidR="00C846AC" w:rsidRPr="00E7357C" w:rsidRDefault="00C846AC" w:rsidP="00C720D7">
            <w:pPr>
              <w:spacing w:after="0"/>
              <w:ind w:firstLine="0"/>
              <w:jc w:val="left"/>
              <w:rPr>
                <w:sz w:val="20"/>
                <w:szCs w:val="20"/>
              </w:rPr>
            </w:pPr>
            <w:r w:rsidRPr="00E7357C">
              <w:rPr>
                <w:sz w:val="20"/>
                <w:szCs w:val="20"/>
              </w:rPr>
              <w:t>Задвижка ДУ 250</w:t>
            </w:r>
          </w:p>
          <w:p w14:paraId="080BBEC0" w14:textId="77777777" w:rsidR="00C846AC" w:rsidRPr="00E7357C" w:rsidRDefault="00C846AC" w:rsidP="00C720D7">
            <w:pPr>
              <w:spacing w:after="0"/>
              <w:ind w:firstLine="0"/>
              <w:jc w:val="left"/>
              <w:rPr>
                <w:sz w:val="20"/>
                <w:szCs w:val="20"/>
              </w:rPr>
            </w:pPr>
            <w:r w:rsidRPr="00E7357C">
              <w:rPr>
                <w:sz w:val="20"/>
                <w:szCs w:val="20"/>
              </w:rPr>
              <w:t>Вентиль ДУ 32</w:t>
            </w:r>
          </w:p>
          <w:p w14:paraId="350B2088" w14:textId="77777777" w:rsidR="00C846AC" w:rsidRPr="00E7357C" w:rsidRDefault="00C846AC" w:rsidP="00C720D7">
            <w:pPr>
              <w:spacing w:after="0"/>
              <w:ind w:firstLine="0"/>
              <w:jc w:val="left"/>
              <w:rPr>
                <w:sz w:val="20"/>
                <w:szCs w:val="20"/>
              </w:rPr>
            </w:pPr>
            <w:r w:rsidRPr="00E7357C">
              <w:rPr>
                <w:sz w:val="20"/>
                <w:szCs w:val="20"/>
              </w:rPr>
              <w:t>Вентиль ДУ 40</w:t>
            </w:r>
          </w:p>
          <w:p w14:paraId="70C82201" w14:textId="503F6752" w:rsidR="00C846AC" w:rsidRPr="00E7357C" w:rsidRDefault="00C846AC" w:rsidP="00C720D7">
            <w:pPr>
              <w:spacing w:after="0"/>
              <w:ind w:firstLine="0"/>
              <w:jc w:val="left"/>
              <w:rPr>
                <w:sz w:val="20"/>
                <w:szCs w:val="20"/>
              </w:rPr>
            </w:pPr>
            <w:r w:rsidRPr="00E7357C">
              <w:rPr>
                <w:sz w:val="20"/>
                <w:szCs w:val="20"/>
              </w:rPr>
              <w:t>Вентиль ДУ 50</w:t>
            </w:r>
          </w:p>
        </w:tc>
        <w:tc>
          <w:tcPr>
            <w:tcW w:w="1208" w:type="pct"/>
            <w:tcBorders>
              <w:top w:val="single" w:sz="4" w:space="0" w:color="000000"/>
              <w:left w:val="single" w:sz="4" w:space="0" w:color="000000"/>
              <w:bottom w:val="single" w:sz="4" w:space="0" w:color="000000"/>
              <w:right w:val="single" w:sz="4" w:space="0" w:color="000000"/>
            </w:tcBorders>
          </w:tcPr>
          <w:p w14:paraId="48CD6D02" w14:textId="25210ED4" w:rsidR="00EE22B6" w:rsidRPr="00E7357C" w:rsidRDefault="00BC0467" w:rsidP="00C720D7">
            <w:pPr>
              <w:spacing w:after="0"/>
              <w:ind w:firstLine="0"/>
              <w:jc w:val="center"/>
              <w:rPr>
                <w:sz w:val="20"/>
                <w:szCs w:val="20"/>
              </w:rPr>
            </w:pPr>
            <w:r w:rsidRPr="00E7357C">
              <w:rPr>
                <w:sz w:val="20"/>
                <w:szCs w:val="20"/>
              </w:rPr>
              <w:t>2</w:t>
            </w:r>
          </w:p>
          <w:p w14:paraId="6BAB442F" w14:textId="77777777" w:rsidR="00EE22B6" w:rsidRPr="00E7357C" w:rsidRDefault="00C846AC" w:rsidP="00C720D7">
            <w:pPr>
              <w:spacing w:after="0"/>
              <w:ind w:firstLine="0"/>
              <w:jc w:val="center"/>
              <w:rPr>
                <w:sz w:val="20"/>
                <w:szCs w:val="20"/>
              </w:rPr>
            </w:pPr>
            <w:r w:rsidRPr="00E7357C">
              <w:rPr>
                <w:sz w:val="20"/>
                <w:szCs w:val="20"/>
              </w:rPr>
              <w:t>3</w:t>
            </w:r>
          </w:p>
          <w:p w14:paraId="2E9A4FD1" w14:textId="77777777" w:rsidR="00C846AC" w:rsidRPr="00E7357C" w:rsidRDefault="00C846AC" w:rsidP="00C720D7">
            <w:pPr>
              <w:spacing w:after="0"/>
              <w:ind w:firstLine="0"/>
              <w:jc w:val="center"/>
              <w:rPr>
                <w:sz w:val="20"/>
                <w:szCs w:val="20"/>
              </w:rPr>
            </w:pPr>
            <w:r w:rsidRPr="00E7357C">
              <w:rPr>
                <w:sz w:val="20"/>
                <w:szCs w:val="20"/>
              </w:rPr>
              <w:t>4</w:t>
            </w:r>
          </w:p>
          <w:p w14:paraId="7C753539" w14:textId="77777777" w:rsidR="00C846AC" w:rsidRPr="00E7357C" w:rsidRDefault="00C846AC" w:rsidP="00C720D7">
            <w:pPr>
              <w:spacing w:after="0"/>
              <w:ind w:firstLine="0"/>
              <w:jc w:val="center"/>
              <w:rPr>
                <w:sz w:val="20"/>
                <w:szCs w:val="20"/>
              </w:rPr>
            </w:pPr>
            <w:r w:rsidRPr="00E7357C">
              <w:rPr>
                <w:sz w:val="20"/>
                <w:szCs w:val="20"/>
              </w:rPr>
              <w:t>7</w:t>
            </w:r>
          </w:p>
          <w:p w14:paraId="0489F21F" w14:textId="77777777" w:rsidR="00C846AC" w:rsidRPr="00E7357C" w:rsidRDefault="00C846AC" w:rsidP="00C720D7">
            <w:pPr>
              <w:spacing w:after="0"/>
              <w:ind w:firstLine="0"/>
              <w:jc w:val="center"/>
              <w:rPr>
                <w:sz w:val="20"/>
                <w:szCs w:val="20"/>
              </w:rPr>
            </w:pPr>
            <w:r w:rsidRPr="00E7357C">
              <w:rPr>
                <w:sz w:val="20"/>
                <w:szCs w:val="20"/>
              </w:rPr>
              <w:t>2</w:t>
            </w:r>
          </w:p>
          <w:p w14:paraId="55E127C9" w14:textId="77777777" w:rsidR="00C846AC" w:rsidRPr="00E7357C" w:rsidRDefault="00C846AC" w:rsidP="00C720D7">
            <w:pPr>
              <w:spacing w:after="0"/>
              <w:ind w:firstLine="0"/>
              <w:jc w:val="center"/>
              <w:rPr>
                <w:sz w:val="20"/>
                <w:szCs w:val="20"/>
              </w:rPr>
            </w:pPr>
            <w:r w:rsidRPr="00E7357C">
              <w:rPr>
                <w:sz w:val="20"/>
                <w:szCs w:val="20"/>
              </w:rPr>
              <w:t>2</w:t>
            </w:r>
          </w:p>
          <w:p w14:paraId="53354493" w14:textId="77777777" w:rsidR="00C846AC" w:rsidRPr="00E7357C" w:rsidRDefault="00C846AC" w:rsidP="00C720D7">
            <w:pPr>
              <w:spacing w:after="0"/>
              <w:ind w:firstLine="0"/>
              <w:jc w:val="center"/>
              <w:rPr>
                <w:sz w:val="20"/>
                <w:szCs w:val="20"/>
              </w:rPr>
            </w:pPr>
            <w:r w:rsidRPr="00E7357C">
              <w:rPr>
                <w:sz w:val="20"/>
                <w:szCs w:val="20"/>
              </w:rPr>
              <w:t>5</w:t>
            </w:r>
          </w:p>
          <w:p w14:paraId="385505A6" w14:textId="77777777" w:rsidR="00C846AC" w:rsidRPr="00E7357C" w:rsidRDefault="00C846AC" w:rsidP="00C720D7">
            <w:pPr>
              <w:spacing w:after="0"/>
              <w:ind w:firstLine="0"/>
              <w:jc w:val="center"/>
              <w:rPr>
                <w:sz w:val="20"/>
                <w:szCs w:val="20"/>
              </w:rPr>
            </w:pPr>
            <w:r w:rsidRPr="00E7357C">
              <w:rPr>
                <w:sz w:val="20"/>
                <w:szCs w:val="20"/>
              </w:rPr>
              <w:t>1</w:t>
            </w:r>
          </w:p>
          <w:p w14:paraId="1E93EF67" w14:textId="30C692F0" w:rsidR="00C846AC" w:rsidRPr="00E7357C" w:rsidRDefault="00C846AC" w:rsidP="00C720D7">
            <w:pPr>
              <w:spacing w:after="0"/>
              <w:ind w:firstLine="0"/>
              <w:jc w:val="center"/>
              <w:rPr>
                <w:sz w:val="20"/>
                <w:szCs w:val="20"/>
              </w:rPr>
            </w:pPr>
            <w:r w:rsidRPr="00E7357C">
              <w:rPr>
                <w:sz w:val="20"/>
                <w:szCs w:val="20"/>
              </w:rPr>
              <w:t>1</w:t>
            </w:r>
          </w:p>
        </w:tc>
      </w:tr>
      <w:tr w:rsidR="00E7357C" w:rsidRPr="00E7357C" w14:paraId="3121D7F2" w14:textId="77777777" w:rsidTr="00234C40">
        <w:trPr>
          <w:trHeight w:val="426"/>
        </w:trPr>
        <w:tc>
          <w:tcPr>
            <w:tcW w:w="840" w:type="pct"/>
            <w:tcBorders>
              <w:top w:val="single" w:sz="4" w:space="0" w:color="000000"/>
              <w:left w:val="single" w:sz="4" w:space="0" w:color="000000"/>
              <w:bottom w:val="single" w:sz="4" w:space="0" w:color="000000"/>
              <w:right w:val="single" w:sz="4" w:space="0" w:color="000000"/>
            </w:tcBorders>
          </w:tcPr>
          <w:p w14:paraId="2E298B8D" w14:textId="6A4A18FB" w:rsidR="00EE22B6" w:rsidRPr="00E7357C" w:rsidRDefault="00F02F42" w:rsidP="00C720D7">
            <w:pPr>
              <w:spacing w:after="0"/>
              <w:ind w:firstLine="0"/>
              <w:jc w:val="left"/>
              <w:rPr>
                <w:sz w:val="20"/>
                <w:szCs w:val="20"/>
              </w:rPr>
            </w:pPr>
            <w:r w:rsidRPr="00E7357C">
              <w:rPr>
                <w:sz w:val="20"/>
                <w:szCs w:val="20"/>
              </w:rPr>
              <w:t>Насосная станция №3</w:t>
            </w:r>
          </w:p>
        </w:tc>
        <w:tc>
          <w:tcPr>
            <w:tcW w:w="2952" w:type="pct"/>
            <w:tcBorders>
              <w:top w:val="single" w:sz="4" w:space="0" w:color="000000"/>
              <w:left w:val="single" w:sz="4" w:space="0" w:color="000000"/>
              <w:bottom w:val="single" w:sz="4" w:space="0" w:color="000000"/>
              <w:right w:val="single" w:sz="4" w:space="0" w:color="000000"/>
            </w:tcBorders>
          </w:tcPr>
          <w:p w14:paraId="77D7A14C" w14:textId="77777777" w:rsidR="00F02F42" w:rsidRPr="00E7357C" w:rsidRDefault="00F02F42" w:rsidP="00C720D7">
            <w:pPr>
              <w:spacing w:after="0"/>
              <w:ind w:firstLine="0"/>
              <w:jc w:val="left"/>
              <w:rPr>
                <w:sz w:val="20"/>
                <w:szCs w:val="20"/>
              </w:rPr>
            </w:pPr>
            <w:r w:rsidRPr="00E7357C">
              <w:rPr>
                <w:sz w:val="20"/>
                <w:szCs w:val="20"/>
              </w:rPr>
              <w:t>Затвор ДУ 100</w:t>
            </w:r>
          </w:p>
          <w:p w14:paraId="24393905" w14:textId="10BAF240" w:rsidR="00F02F42" w:rsidRPr="00E7357C" w:rsidRDefault="00F02F42" w:rsidP="00C720D7">
            <w:pPr>
              <w:spacing w:after="0"/>
              <w:ind w:firstLine="0"/>
              <w:jc w:val="left"/>
              <w:rPr>
                <w:sz w:val="20"/>
                <w:szCs w:val="20"/>
              </w:rPr>
            </w:pPr>
            <w:r w:rsidRPr="00E7357C">
              <w:rPr>
                <w:sz w:val="20"/>
                <w:szCs w:val="20"/>
              </w:rPr>
              <w:t>Задвижка ДУ 80</w:t>
            </w:r>
          </w:p>
          <w:p w14:paraId="424D4DAE" w14:textId="3D009A8C" w:rsidR="00F02F42" w:rsidRPr="00E7357C" w:rsidRDefault="00F02F42" w:rsidP="00C720D7">
            <w:pPr>
              <w:spacing w:after="0"/>
              <w:ind w:firstLine="0"/>
              <w:jc w:val="left"/>
              <w:rPr>
                <w:sz w:val="20"/>
                <w:szCs w:val="20"/>
              </w:rPr>
            </w:pPr>
            <w:r w:rsidRPr="00E7357C">
              <w:rPr>
                <w:sz w:val="20"/>
                <w:szCs w:val="20"/>
              </w:rPr>
              <w:t>Задвижка ДУ 100</w:t>
            </w:r>
          </w:p>
          <w:p w14:paraId="24B801BD" w14:textId="324992C7" w:rsidR="00EE22B6" w:rsidRPr="00E7357C" w:rsidRDefault="00F02F42" w:rsidP="00C720D7">
            <w:pPr>
              <w:spacing w:after="0"/>
              <w:ind w:firstLine="0"/>
              <w:jc w:val="left"/>
              <w:rPr>
                <w:sz w:val="20"/>
                <w:szCs w:val="20"/>
              </w:rPr>
            </w:pPr>
            <w:r w:rsidRPr="00E7357C">
              <w:rPr>
                <w:sz w:val="20"/>
                <w:szCs w:val="20"/>
              </w:rPr>
              <w:t>Задвижка ДУ 150</w:t>
            </w:r>
          </w:p>
        </w:tc>
        <w:tc>
          <w:tcPr>
            <w:tcW w:w="1208" w:type="pct"/>
            <w:tcBorders>
              <w:top w:val="single" w:sz="4" w:space="0" w:color="000000"/>
              <w:left w:val="single" w:sz="4" w:space="0" w:color="000000"/>
              <w:bottom w:val="single" w:sz="4" w:space="0" w:color="000000"/>
              <w:right w:val="single" w:sz="4" w:space="0" w:color="000000"/>
            </w:tcBorders>
          </w:tcPr>
          <w:p w14:paraId="42276EE6" w14:textId="772FC7FC" w:rsidR="00EE22B6" w:rsidRPr="00E7357C" w:rsidRDefault="00F02F42" w:rsidP="00C720D7">
            <w:pPr>
              <w:spacing w:after="0"/>
              <w:ind w:firstLine="0"/>
              <w:jc w:val="center"/>
              <w:rPr>
                <w:sz w:val="20"/>
                <w:szCs w:val="20"/>
              </w:rPr>
            </w:pPr>
            <w:r w:rsidRPr="00E7357C">
              <w:rPr>
                <w:sz w:val="20"/>
                <w:szCs w:val="20"/>
              </w:rPr>
              <w:t>5</w:t>
            </w:r>
          </w:p>
          <w:p w14:paraId="728274B7" w14:textId="77777777" w:rsidR="00EE22B6" w:rsidRPr="00E7357C" w:rsidRDefault="00F02F42" w:rsidP="00C720D7">
            <w:pPr>
              <w:spacing w:after="0"/>
              <w:ind w:firstLine="0"/>
              <w:jc w:val="center"/>
              <w:rPr>
                <w:sz w:val="20"/>
                <w:szCs w:val="20"/>
              </w:rPr>
            </w:pPr>
            <w:r w:rsidRPr="00E7357C">
              <w:rPr>
                <w:sz w:val="20"/>
                <w:szCs w:val="20"/>
              </w:rPr>
              <w:t>2</w:t>
            </w:r>
          </w:p>
          <w:p w14:paraId="13A8DA75" w14:textId="77777777" w:rsidR="00F02F42" w:rsidRPr="00E7357C" w:rsidRDefault="00F02F42" w:rsidP="00C720D7">
            <w:pPr>
              <w:spacing w:after="0"/>
              <w:ind w:firstLine="0"/>
              <w:jc w:val="center"/>
              <w:rPr>
                <w:sz w:val="20"/>
                <w:szCs w:val="20"/>
              </w:rPr>
            </w:pPr>
            <w:r w:rsidRPr="00E7357C">
              <w:rPr>
                <w:sz w:val="20"/>
                <w:szCs w:val="20"/>
              </w:rPr>
              <w:t>4</w:t>
            </w:r>
          </w:p>
          <w:p w14:paraId="09B99F53" w14:textId="4FD17A31" w:rsidR="00F02F42" w:rsidRPr="00E7357C" w:rsidRDefault="00F02F42" w:rsidP="00C720D7">
            <w:pPr>
              <w:spacing w:after="0"/>
              <w:ind w:firstLine="0"/>
              <w:jc w:val="center"/>
              <w:rPr>
                <w:sz w:val="20"/>
                <w:szCs w:val="20"/>
              </w:rPr>
            </w:pPr>
            <w:r w:rsidRPr="00E7357C">
              <w:rPr>
                <w:sz w:val="20"/>
                <w:szCs w:val="20"/>
              </w:rPr>
              <w:t>5</w:t>
            </w:r>
          </w:p>
        </w:tc>
      </w:tr>
      <w:tr w:rsidR="00E7357C" w:rsidRPr="00E7357C" w14:paraId="3B3A4B5A" w14:textId="77777777" w:rsidTr="00234C40">
        <w:trPr>
          <w:trHeight w:val="426"/>
        </w:trPr>
        <w:tc>
          <w:tcPr>
            <w:tcW w:w="840" w:type="pct"/>
            <w:tcBorders>
              <w:top w:val="single" w:sz="4" w:space="0" w:color="000000"/>
              <w:left w:val="single" w:sz="4" w:space="0" w:color="000000"/>
              <w:bottom w:val="single" w:sz="4" w:space="0" w:color="000000"/>
              <w:right w:val="single" w:sz="4" w:space="0" w:color="000000"/>
            </w:tcBorders>
          </w:tcPr>
          <w:p w14:paraId="7A661981" w14:textId="6DA6C517" w:rsidR="00EE22B6" w:rsidRPr="00E7357C" w:rsidRDefault="00F02F42" w:rsidP="00C720D7">
            <w:pPr>
              <w:spacing w:after="0"/>
              <w:ind w:firstLine="0"/>
              <w:jc w:val="left"/>
              <w:rPr>
                <w:sz w:val="20"/>
                <w:szCs w:val="20"/>
              </w:rPr>
            </w:pPr>
            <w:r w:rsidRPr="00E7357C">
              <w:rPr>
                <w:sz w:val="20"/>
                <w:szCs w:val="20"/>
              </w:rPr>
              <w:t>Насосная станция «Школ</w:t>
            </w:r>
            <w:r w:rsidR="00CB69AA" w:rsidRPr="00E7357C">
              <w:rPr>
                <w:sz w:val="20"/>
                <w:szCs w:val="20"/>
              </w:rPr>
              <w:t>а</w:t>
            </w:r>
            <w:r w:rsidRPr="00E7357C">
              <w:rPr>
                <w:sz w:val="20"/>
                <w:szCs w:val="20"/>
              </w:rPr>
              <w:t>»</w:t>
            </w:r>
          </w:p>
        </w:tc>
        <w:tc>
          <w:tcPr>
            <w:tcW w:w="2952" w:type="pct"/>
            <w:tcBorders>
              <w:top w:val="single" w:sz="4" w:space="0" w:color="000000"/>
              <w:left w:val="single" w:sz="4" w:space="0" w:color="000000"/>
              <w:bottom w:val="single" w:sz="4" w:space="0" w:color="000000"/>
              <w:right w:val="single" w:sz="4" w:space="0" w:color="000000"/>
            </w:tcBorders>
          </w:tcPr>
          <w:p w14:paraId="66CA96A4" w14:textId="5BC6A739" w:rsidR="00F02F42" w:rsidRPr="00E7357C" w:rsidRDefault="00F02F42" w:rsidP="00C720D7">
            <w:pPr>
              <w:spacing w:after="0"/>
              <w:ind w:firstLine="0"/>
              <w:jc w:val="left"/>
              <w:rPr>
                <w:sz w:val="20"/>
                <w:szCs w:val="20"/>
              </w:rPr>
            </w:pPr>
            <w:r w:rsidRPr="00E7357C">
              <w:rPr>
                <w:sz w:val="20"/>
                <w:szCs w:val="20"/>
              </w:rPr>
              <w:t>Затвор ДУ 125</w:t>
            </w:r>
          </w:p>
          <w:p w14:paraId="0501FA7B" w14:textId="07B2D981" w:rsidR="00F02F42" w:rsidRPr="00E7357C" w:rsidRDefault="00F02F42" w:rsidP="00C720D7">
            <w:pPr>
              <w:spacing w:after="0"/>
              <w:ind w:firstLine="0"/>
              <w:jc w:val="left"/>
              <w:rPr>
                <w:sz w:val="20"/>
                <w:szCs w:val="20"/>
              </w:rPr>
            </w:pPr>
            <w:r w:rsidRPr="00E7357C">
              <w:rPr>
                <w:sz w:val="20"/>
                <w:szCs w:val="20"/>
              </w:rPr>
              <w:t>Затвор ДУ 250</w:t>
            </w:r>
          </w:p>
          <w:p w14:paraId="6E961CE7" w14:textId="77777777" w:rsidR="00F02F42" w:rsidRPr="00E7357C" w:rsidRDefault="00F02F42" w:rsidP="00C720D7">
            <w:pPr>
              <w:spacing w:after="0"/>
              <w:ind w:firstLine="0"/>
              <w:jc w:val="left"/>
              <w:rPr>
                <w:sz w:val="20"/>
                <w:szCs w:val="20"/>
              </w:rPr>
            </w:pPr>
            <w:r w:rsidRPr="00E7357C">
              <w:rPr>
                <w:sz w:val="20"/>
                <w:szCs w:val="20"/>
              </w:rPr>
              <w:t>Задвижка ДУ 125</w:t>
            </w:r>
          </w:p>
          <w:p w14:paraId="150C9399" w14:textId="77777777" w:rsidR="00F02F42" w:rsidRPr="00E7357C" w:rsidRDefault="00F02F42" w:rsidP="00C720D7">
            <w:pPr>
              <w:spacing w:after="0"/>
              <w:ind w:firstLine="0"/>
              <w:jc w:val="left"/>
              <w:rPr>
                <w:sz w:val="20"/>
                <w:szCs w:val="20"/>
              </w:rPr>
            </w:pPr>
            <w:r w:rsidRPr="00E7357C">
              <w:rPr>
                <w:sz w:val="20"/>
                <w:szCs w:val="20"/>
              </w:rPr>
              <w:t>Задвижка ДУ 200</w:t>
            </w:r>
          </w:p>
          <w:p w14:paraId="00043A0F" w14:textId="19401641" w:rsidR="00EE22B6" w:rsidRPr="00E7357C" w:rsidRDefault="00F02F42" w:rsidP="00C720D7">
            <w:pPr>
              <w:spacing w:after="0"/>
              <w:ind w:firstLine="0"/>
              <w:jc w:val="left"/>
              <w:rPr>
                <w:sz w:val="20"/>
                <w:szCs w:val="20"/>
              </w:rPr>
            </w:pPr>
            <w:r w:rsidRPr="00E7357C">
              <w:rPr>
                <w:sz w:val="20"/>
                <w:szCs w:val="20"/>
              </w:rPr>
              <w:t>Задвижка ДУ 250</w:t>
            </w:r>
          </w:p>
        </w:tc>
        <w:tc>
          <w:tcPr>
            <w:tcW w:w="1208" w:type="pct"/>
            <w:tcBorders>
              <w:top w:val="single" w:sz="4" w:space="0" w:color="000000"/>
              <w:left w:val="single" w:sz="4" w:space="0" w:color="000000"/>
              <w:bottom w:val="single" w:sz="4" w:space="0" w:color="000000"/>
              <w:right w:val="single" w:sz="4" w:space="0" w:color="000000"/>
            </w:tcBorders>
          </w:tcPr>
          <w:p w14:paraId="17C75A06" w14:textId="77777777" w:rsidR="00EE22B6" w:rsidRPr="00E7357C" w:rsidRDefault="00F02F42" w:rsidP="00C720D7">
            <w:pPr>
              <w:spacing w:after="0"/>
              <w:ind w:firstLine="0"/>
              <w:jc w:val="center"/>
              <w:rPr>
                <w:sz w:val="20"/>
                <w:szCs w:val="20"/>
              </w:rPr>
            </w:pPr>
            <w:r w:rsidRPr="00E7357C">
              <w:rPr>
                <w:sz w:val="20"/>
                <w:szCs w:val="20"/>
              </w:rPr>
              <w:t>1</w:t>
            </w:r>
          </w:p>
          <w:p w14:paraId="6DEFE820" w14:textId="77777777" w:rsidR="00F02F42" w:rsidRPr="00E7357C" w:rsidRDefault="00F02F42" w:rsidP="00C720D7">
            <w:pPr>
              <w:spacing w:after="0"/>
              <w:ind w:firstLine="0"/>
              <w:jc w:val="center"/>
              <w:rPr>
                <w:sz w:val="20"/>
                <w:szCs w:val="20"/>
              </w:rPr>
            </w:pPr>
            <w:r w:rsidRPr="00E7357C">
              <w:rPr>
                <w:sz w:val="20"/>
                <w:szCs w:val="20"/>
              </w:rPr>
              <w:t>2</w:t>
            </w:r>
          </w:p>
          <w:p w14:paraId="50A38DE8" w14:textId="77777777" w:rsidR="00F02F42" w:rsidRPr="00E7357C" w:rsidRDefault="00F02F42" w:rsidP="00C720D7">
            <w:pPr>
              <w:spacing w:after="0"/>
              <w:ind w:firstLine="0"/>
              <w:jc w:val="center"/>
              <w:rPr>
                <w:sz w:val="20"/>
                <w:szCs w:val="20"/>
              </w:rPr>
            </w:pPr>
            <w:r w:rsidRPr="00E7357C">
              <w:rPr>
                <w:sz w:val="20"/>
                <w:szCs w:val="20"/>
              </w:rPr>
              <w:t>1</w:t>
            </w:r>
          </w:p>
          <w:p w14:paraId="10540CC6" w14:textId="77777777" w:rsidR="00F02F42" w:rsidRPr="00E7357C" w:rsidRDefault="00F02F42" w:rsidP="00C720D7">
            <w:pPr>
              <w:spacing w:after="0"/>
              <w:ind w:firstLine="0"/>
              <w:jc w:val="center"/>
              <w:rPr>
                <w:sz w:val="20"/>
                <w:szCs w:val="20"/>
              </w:rPr>
            </w:pPr>
            <w:r w:rsidRPr="00E7357C">
              <w:rPr>
                <w:sz w:val="20"/>
                <w:szCs w:val="20"/>
              </w:rPr>
              <w:t>3</w:t>
            </w:r>
          </w:p>
          <w:p w14:paraId="3144E60D" w14:textId="037ACE11" w:rsidR="00F02F42" w:rsidRPr="00E7357C" w:rsidRDefault="00F02F42" w:rsidP="00C720D7">
            <w:pPr>
              <w:spacing w:after="0"/>
              <w:ind w:firstLine="0"/>
              <w:jc w:val="center"/>
              <w:rPr>
                <w:sz w:val="20"/>
                <w:szCs w:val="20"/>
              </w:rPr>
            </w:pPr>
            <w:r w:rsidRPr="00E7357C">
              <w:rPr>
                <w:sz w:val="20"/>
                <w:szCs w:val="20"/>
              </w:rPr>
              <w:t>7</w:t>
            </w:r>
          </w:p>
        </w:tc>
      </w:tr>
      <w:tr w:rsidR="00234C40" w:rsidRPr="00E7357C" w14:paraId="03FA871E" w14:textId="77777777" w:rsidTr="00234C40">
        <w:trPr>
          <w:trHeight w:val="426"/>
        </w:trPr>
        <w:tc>
          <w:tcPr>
            <w:tcW w:w="840" w:type="pct"/>
            <w:tcBorders>
              <w:top w:val="single" w:sz="4" w:space="0" w:color="000000"/>
              <w:left w:val="single" w:sz="4" w:space="0" w:color="000000"/>
              <w:bottom w:val="single" w:sz="4" w:space="0" w:color="000000"/>
              <w:right w:val="single" w:sz="4" w:space="0" w:color="000000"/>
            </w:tcBorders>
          </w:tcPr>
          <w:p w14:paraId="4669923D" w14:textId="6056C639" w:rsidR="00EE22B6" w:rsidRPr="00E7357C" w:rsidRDefault="003C03FB" w:rsidP="00C720D7">
            <w:pPr>
              <w:spacing w:after="0"/>
              <w:ind w:firstLine="0"/>
              <w:jc w:val="left"/>
              <w:rPr>
                <w:sz w:val="20"/>
                <w:szCs w:val="20"/>
              </w:rPr>
            </w:pPr>
            <w:r w:rsidRPr="00E7357C">
              <w:rPr>
                <w:sz w:val="20"/>
                <w:szCs w:val="20"/>
              </w:rPr>
              <w:t>Насосная станция «Ягодная»</w:t>
            </w:r>
          </w:p>
        </w:tc>
        <w:tc>
          <w:tcPr>
            <w:tcW w:w="2952" w:type="pct"/>
            <w:tcBorders>
              <w:top w:val="single" w:sz="4" w:space="0" w:color="000000"/>
              <w:left w:val="single" w:sz="4" w:space="0" w:color="000000"/>
              <w:bottom w:val="single" w:sz="4" w:space="0" w:color="000000"/>
              <w:right w:val="single" w:sz="4" w:space="0" w:color="000000"/>
            </w:tcBorders>
          </w:tcPr>
          <w:p w14:paraId="321C4CF2" w14:textId="30AB23A7" w:rsidR="003C03FB" w:rsidRPr="00E7357C" w:rsidRDefault="003C03FB" w:rsidP="00C720D7">
            <w:pPr>
              <w:spacing w:after="0"/>
              <w:ind w:firstLine="0"/>
              <w:jc w:val="left"/>
              <w:rPr>
                <w:sz w:val="20"/>
                <w:szCs w:val="20"/>
              </w:rPr>
            </w:pPr>
            <w:r w:rsidRPr="00E7357C">
              <w:rPr>
                <w:sz w:val="20"/>
                <w:szCs w:val="20"/>
              </w:rPr>
              <w:t>Затвор ДУ 57</w:t>
            </w:r>
          </w:p>
          <w:p w14:paraId="30837DBC" w14:textId="77777777" w:rsidR="003C03FB" w:rsidRPr="00E7357C" w:rsidRDefault="003C03FB" w:rsidP="00C720D7">
            <w:pPr>
              <w:spacing w:after="0"/>
              <w:ind w:firstLine="0"/>
              <w:jc w:val="left"/>
              <w:rPr>
                <w:sz w:val="20"/>
                <w:szCs w:val="20"/>
              </w:rPr>
            </w:pPr>
            <w:r w:rsidRPr="00E7357C">
              <w:rPr>
                <w:sz w:val="20"/>
                <w:szCs w:val="20"/>
              </w:rPr>
              <w:t>Затвор ДУ 100</w:t>
            </w:r>
          </w:p>
          <w:p w14:paraId="34781229" w14:textId="34380601" w:rsidR="00DA5BEC" w:rsidRPr="00E7357C" w:rsidRDefault="00DA5BEC" w:rsidP="00C720D7">
            <w:pPr>
              <w:spacing w:after="0"/>
              <w:ind w:firstLine="0"/>
              <w:jc w:val="left"/>
              <w:rPr>
                <w:sz w:val="20"/>
                <w:szCs w:val="20"/>
              </w:rPr>
            </w:pPr>
            <w:r w:rsidRPr="00E7357C">
              <w:rPr>
                <w:sz w:val="20"/>
                <w:szCs w:val="20"/>
              </w:rPr>
              <w:t>Затвор ДУ 150</w:t>
            </w:r>
          </w:p>
          <w:p w14:paraId="33916E8E" w14:textId="72D778E6" w:rsidR="00DA5BEC" w:rsidRPr="00E7357C" w:rsidRDefault="00DA5BEC" w:rsidP="00C720D7">
            <w:pPr>
              <w:spacing w:after="0"/>
              <w:ind w:firstLine="0"/>
              <w:jc w:val="left"/>
              <w:rPr>
                <w:sz w:val="20"/>
                <w:szCs w:val="20"/>
              </w:rPr>
            </w:pPr>
            <w:r w:rsidRPr="00E7357C">
              <w:rPr>
                <w:sz w:val="20"/>
                <w:szCs w:val="20"/>
              </w:rPr>
              <w:t>Затвор ДУ 200</w:t>
            </w:r>
          </w:p>
          <w:p w14:paraId="4F4607AA" w14:textId="498FAE6E" w:rsidR="00DA5BEC" w:rsidRPr="00E7357C" w:rsidRDefault="00DA5BEC" w:rsidP="00C720D7">
            <w:pPr>
              <w:spacing w:after="0"/>
              <w:ind w:firstLine="0"/>
              <w:jc w:val="left"/>
              <w:rPr>
                <w:sz w:val="20"/>
                <w:szCs w:val="20"/>
              </w:rPr>
            </w:pPr>
            <w:r w:rsidRPr="00E7357C">
              <w:rPr>
                <w:sz w:val="20"/>
                <w:szCs w:val="20"/>
              </w:rPr>
              <w:t>Затвор ДУ 250</w:t>
            </w:r>
          </w:p>
          <w:p w14:paraId="0A3DEBD5" w14:textId="4B85C607" w:rsidR="00EE22B6" w:rsidRPr="00E7357C" w:rsidRDefault="00DA5BEC" w:rsidP="00C720D7">
            <w:pPr>
              <w:spacing w:after="0"/>
              <w:ind w:firstLine="0"/>
              <w:jc w:val="left"/>
              <w:rPr>
                <w:sz w:val="20"/>
                <w:szCs w:val="20"/>
              </w:rPr>
            </w:pPr>
            <w:r w:rsidRPr="00E7357C">
              <w:rPr>
                <w:sz w:val="20"/>
                <w:szCs w:val="20"/>
              </w:rPr>
              <w:t>Задвижка ДУ 100</w:t>
            </w:r>
          </w:p>
        </w:tc>
        <w:tc>
          <w:tcPr>
            <w:tcW w:w="1208" w:type="pct"/>
            <w:tcBorders>
              <w:top w:val="single" w:sz="4" w:space="0" w:color="000000"/>
              <w:left w:val="single" w:sz="4" w:space="0" w:color="000000"/>
              <w:bottom w:val="single" w:sz="4" w:space="0" w:color="000000"/>
              <w:right w:val="single" w:sz="4" w:space="0" w:color="000000"/>
            </w:tcBorders>
          </w:tcPr>
          <w:p w14:paraId="0282BABB" w14:textId="77777777" w:rsidR="00EE22B6" w:rsidRPr="00E7357C" w:rsidRDefault="00DA5BEC" w:rsidP="00C720D7">
            <w:pPr>
              <w:spacing w:after="0"/>
              <w:ind w:firstLine="0"/>
              <w:jc w:val="center"/>
              <w:rPr>
                <w:sz w:val="20"/>
                <w:szCs w:val="20"/>
              </w:rPr>
            </w:pPr>
            <w:r w:rsidRPr="00E7357C">
              <w:rPr>
                <w:sz w:val="20"/>
                <w:szCs w:val="20"/>
              </w:rPr>
              <w:t>1</w:t>
            </w:r>
          </w:p>
          <w:p w14:paraId="72AA6B24" w14:textId="77777777" w:rsidR="00DA5BEC" w:rsidRPr="00E7357C" w:rsidRDefault="00DA5BEC" w:rsidP="00C720D7">
            <w:pPr>
              <w:spacing w:after="0"/>
              <w:ind w:firstLine="0"/>
              <w:jc w:val="center"/>
              <w:rPr>
                <w:sz w:val="20"/>
                <w:szCs w:val="20"/>
              </w:rPr>
            </w:pPr>
            <w:r w:rsidRPr="00E7357C">
              <w:rPr>
                <w:sz w:val="20"/>
                <w:szCs w:val="20"/>
              </w:rPr>
              <w:t>4</w:t>
            </w:r>
          </w:p>
          <w:p w14:paraId="25732FBA" w14:textId="77777777" w:rsidR="00DA5BEC" w:rsidRPr="00E7357C" w:rsidRDefault="00DA5BEC" w:rsidP="00C720D7">
            <w:pPr>
              <w:spacing w:after="0"/>
              <w:ind w:firstLine="0"/>
              <w:jc w:val="center"/>
              <w:rPr>
                <w:sz w:val="20"/>
                <w:szCs w:val="20"/>
              </w:rPr>
            </w:pPr>
            <w:r w:rsidRPr="00E7357C">
              <w:rPr>
                <w:sz w:val="20"/>
                <w:szCs w:val="20"/>
              </w:rPr>
              <w:t>8</w:t>
            </w:r>
          </w:p>
          <w:p w14:paraId="0FD35AE5" w14:textId="77777777" w:rsidR="00DA5BEC" w:rsidRPr="00E7357C" w:rsidRDefault="00DA5BEC" w:rsidP="00C720D7">
            <w:pPr>
              <w:spacing w:after="0"/>
              <w:ind w:firstLine="0"/>
              <w:jc w:val="center"/>
              <w:rPr>
                <w:sz w:val="20"/>
                <w:szCs w:val="20"/>
              </w:rPr>
            </w:pPr>
            <w:r w:rsidRPr="00E7357C">
              <w:rPr>
                <w:sz w:val="20"/>
                <w:szCs w:val="20"/>
              </w:rPr>
              <w:t>3</w:t>
            </w:r>
          </w:p>
          <w:p w14:paraId="4B4D705D" w14:textId="77777777" w:rsidR="00DA5BEC" w:rsidRPr="00E7357C" w:rsidRDefault="00DA5BEC" w:rsidP="00C720D7">
            <w:pPr>
              <w:spacing w:after="0"/>
              <w:ind w:firstLine="0"/>
              <w:jc w:val="center"/>
              <w:rPr>
                <w:sz w:val="20"/>
                <w:szCs w:val="20"/>
              </w:rPr>
            </w:pPr>
            <w:r w:rsidRPr="00E7357C">
              <w:rPr>
                <w:sz w:val="20"/>
                <w:szCs w:val="20"/>
              </w:rPr>
              <w:t>1</w:t>
            </w:r>
          </w:p>
          <w:p w14:paraId="77BF6109" w14:textId="74DC8922" w:rsidR="00DA5BEC" w:rsidRPr="00E7357C" w:rsidRDefault="00DA5BEC" w:rsidP="00C720D7">
            <w:pPr>
              <w:spacing w:after="0"/>
              <w:ind w:firstLine="0"/>
              <w:jc w:val="center"/>
              <w:rPr>
                <w:sz w:val="20"/>
                <w:szCs w:val="20"/>
              </w:rPr>
            </w:pPr>
            <w:r w:rsidRPr="00E7357C">
              <w:rPr>
                <w:sz w:val="20"/>
                <w:szCs w:val="20"/>
              </w:rPr>
              <w:t>2</w:t>
            </w:r>
          </w:p>
        </w:tc>
      </w:tr>
    </w:tbl>
    <w:p w14:paraId="6228A26D" w14:textId="77777777" w:rsidR="0049674A" w:rsidRPr="00E7357C" w:rsidRDefault="0049674A" w:rsidP="00C720D7">
      <w:pPr>
        <w:rPr>
          <w:lang w:eastAsia="ru-RU"/>
        </w:rPr>
      </w:pPr>
    </w:p>
    <w:p w14:paraId="703515CB" w14:textId="2DB65DE6" w:rsidR="00AF076D" w:rsidRPr="00E7357C" w:rsidRDefault="00C04A15" w:rsidP="00C720D7">
      <w:pPr>
        <w:pStyle w:val="5"/>
        <w:rPr>
          <w:rFonts w:eastAsia="TimesNewRomanPS-BoldMT"/>
        </w:rPr>
      </w:pPr>
      <w:bookmarkStart w:id="31" w:name="_Toc150505030"/>
      <w:bookmarkStart w:id="32" w:name="bookmark18"/>
      <w:bookmarkEnd w:id="30"/>
      <w:r w:rsidRPr="00E7357C">
        <w:rPr>
          <w:rFonts w:eastAsia="TimesNewRomanPS-BoldMT"/>
        </w:rPr>
        <w:t>д</w:t>
      </w:r>
      <w:r w:rsidR="00AF076D" w:rsidRPr="00E7357C">
        <w:rPr>
          <w:rFonts w:eastAsia="TimesNewRomanPS-BoldMT"/>
        </w:rPr>
        <w:t xml:space="preserve">) </w:t>
      </w:r>
      <w:r w:rsidR="00AF076D" w:rsidRPr="00E7357C">
        <w:t>описание графиков регулирования отпуска тепла в тепловые сети с анализом их обоснованности</w:t>
      </w:r>
      <w:bookmarkEnd w:id="31"/>
    </w:p>
    <w:bookmarkEnd w:id="32"/>
    <w:p w14:paraId="3F91EFF4" w14:textId="23516F3D" w:rsidR="00A7200B" w:rsidRPr="00E7357C" w:rsidRDefault="008C33BC" w:rsidP="00C720D7">
      <w:pPr>
        <w:spacing w:after="0"/>
      </w:pPr>
      <w:r w:rsidRPr="00E7357C">
        <w:t xml:space="preserve">Регулирование отпуска тепла в зонах теплоснабжения источников – </w:t>
      </w:r>
      <w:r w:rsidR="00BF6715" w:rsidRPr="00E7357C">
        <w:t>количественное</w:t>
      </w:r>
      <w:r w:rsidRPr="00E7357C">
        <w:t xml:space="preserve"> и производится </w:t>
      </w:r>
      <w:r w:rsidR="00BF6715" w:rsidRPr="00E7357C">
        <w:t>в зависимости от нужд потребителей</w:t>
      </w:r>
      <w:r w:rsidRPr="00E7357C">
        <w:t xml:space="preserve">. </w:t>
      </w:r>
      <w:r w:rsidR="00BF6715" w:rsidRPr="00E7357C">
        <w:t>Условно принятый температурный график</w:t>
      </w:r>
      <w:r w:rsidRPr="00E7357C">
        <w:t xml:space="preserve"> отпуска тепла обусловлен тем, что оборудование источников, не рассчитано на более высокую температуру теплоносителя</w:t>
      </w:r>
      <w:r w:rsidR="00BF6715" w:rsidRPr="00E7357C">
        <w:t>, а также не зависит от температуры наружного воздуха</w:t>
      </w:r>
      <w:r w:rsidRPr="00E7357C">
        <w:t xml:space="preserve">. </w:t>
      </w:r>
    </w:p>
    <w:p w14:paraId="5CAF29FF" w14:textId="68C621E8" w:rsidR="00364309" w:rsidRPr="00E7357C" w:rsidRDefault="00C04A15" w:rsidP="00C720D7">
      <w:pPr>
        <w:pStyle w:val="5"/>
        <w:spacing w:after="0"/>
        <w:rPr>
          <w:rFonts w:eastAsia="TimesNewRomanPS-BoldMT"/>
        </w:rPr>
      </w:pPr>
      <w:bookmarkStart w:id="33" w:name="_Toc150505031"/>
      <w:bookmarkStart w:id="34" w:name="bookmark19"/>
      <w:r w:rsidRPr="00E7357C">
        <w:rPr>
          <w:rFonts w:eastAsia="TimesNewRomanPS-BoldMT"/>
        </w:rPr>
        <w:t>е</w:t>
      </w:r>
      <w:r w:rsidR="00364309" w:rsidRPr="00E7357C">
        <w:rPr>
          <w:rFonts w:eastAsia="TimesNewRomanPS-BoldMT"/>
        </w:rPr>
        <w:t xml:space="preserve">) </w:t>
      </w:r>
      <w:r w:rsidR="00364309" w:rsidRPr="00E7357C">
        <w:t xml:space="preserve">фактические </w:t>
      </w:r>
      <w:r w:rsidR="00352C8D" w:rsidRPr="00E7357C">
        <w:t>температурные режимы отпуска тепла в тепловые сети и их соответствие утвержденным графикам регулирования отпуска тепла в тепловые сети</w:t>
      </w:r>
      <w:bookmarkEnd w:id="33"/>
    </w:p>
    <w:bookmarkEnd w:id="34"/>
    <w:p w14:paraId="46EB0AFB" w14:textId="77777777" w:rsidR="00B11C45" w:rsidRPr="00E7357C" w:rsidRDefault="002E3E78" w:rsidP="00C720D7">
      <w:pPr>
        <w:spacing w:after="0"/>
      </w:pPr>
      <w:r w:rsidRPr="00E7357C">
        <w:rPr>
          <w:lang w:eastAsia="ru-RU" w:bidi="ru-RU"/>
        </w:rPr>
        <w:t>Ф</w:t>
      </w:r>
      <w:r w:rsidR="00B11C45" w:rsidRPr="00E7357C">
        <w:rPr>
          <w:lang w:eastAsia="ru-RU" w:bidi="ru-RU"/>
        </w:rPr>
        <w:t>актические температурные режимы отпуска тепла в тепловые сети соответствуют установленным по поселению температурным графикам к</w:t>
      </w:r>
      <w:r w:rsidR="00BF6715" w:rsidRPr="00E7357C">
        <w:rPr>
          <w:lang w:eastAsia="ru-RU" w:bidi="ru-RU"/>
        </w:rPr>
        <w:t>оличественного</w:t>
      </w:r>
      <w:r w:rsidR="00B11C45" w:rsidRPr="00E7357C">
        <w:rPr>
          <w:lang w:eastAsia="ru-RU" w:bidi="ru-RU"/>
        </w:rPr>
        <w:t xml:space="preserve"> регулирования тепловой нагрузки.</w:t>
      </w:r>
      <w:r w:rsidRPr="00E7357C">
        <w:rPr>
          <w:lang w:eastAsia="ru-RU" w:bidi="ru-RU"/>
        </w:rPr>
        <w:t xml:space="preserve"> </w:t>
      </w:r>
    </w:p>
    <w:p w14:paraId="421115E0" w14:textId="3ABDEC62" w:rsidR="00C86B65" w:rsidRPr="00E7357C" w:rsidRDefault="00C04A15" w:rsidP="00C720D7">
      <w:pPr>
        <w:pStyle w:val="5"/>
        <w:rPr>
          <w:rFonts w:eastAsia="TimesNewRomanPS-BoldMT"/>
        </w:rPr>
      </w:pPr>
      <w:bookmarkStart w:id="35" w:name="_Toc150505032"/>
      <w:bookmarkStart w:id="36" w:name="bookmark20"/>
      <w:r w:rsidRPr="00E7357C">
        <w:rPr>
          <w:rFonts w:eastAsia="TimesNewRomanPS-BoldMT"/>
        </w:rPr>
        <w:lastRenderedPageBreak/>
        <w:t>ж</w:t>
      </w:r>
      <w:r w:rsidR="00C86B65" w:rsidRPr="00E7357C">
        <w:rPr>
          <w:rFonts w:eastAsia="TimesNewRomanPS-BoldMT"/>
        </w:rPr>
        <w:t xml:space="preserve">) </w:t>
      </w:r>
      <w:r w:rsidR="00C86B65" w:rsidRPr="00E7357C">
        <w:t xml:space="preserve">гидравлические режимы </w:t>
      </w:r>
      <w:r w:rsidR="00352C8D" w:rsidRPr="00E7357C">
        <w:t>и пьезометрические графики тепловых сетей</w:t>
      </w:r>
      <w:bookmarkEnd w:id="35"/>
    </w:p>
    <w:bookmarkEnd w:id="36"/>
    <w:p w14:paraId="614693F5" w14:textId="77777777" w:rsidR="00431B4D" w:rsidRPr="00E7357C" w:rsidRDefault="00431B4D" w:rsidP="00C720D7">
      <w:pPr>
        <w:spacing w:after="0"/>
      </w:pPr>
      <w:r w:rsidRPr="00E7357C">
        <w:t>Гидравлические режимы тепловых сетей обусловлены количественным способом регулирования и неизменны на протяжении отопительного периода. Гидравлические режимы в тепловых сетях и пьезометрические графики в части 4 «</w:t>
      </w:r>
      <w:r w:rsidRPr="00E7357C">
        <w:rPr>
          <w:rFonts w:eastAsia="TimesNewRomanPS-BoldMT"/>
        </w:rPr>
        <w:t>Г</w:t>
      </w:r>
      <w:r w:rsidRPr="00E7357C">
        <w:t xml:space="preserve">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 главы 3 «Электронная модель системы теплоснабжения поселения, городского округа, города федерального значения». </w:t>
      </w:r>
    </w:p>
    <w:p w14:paraId="06A7412E" w14:textId="75DFE56F" w:rsidR="00C86B65" w:rsidRPr="00E7357C" w:rsidRDefault="00C04A15" w:rsidP="00C720D7">
      <w:pPr>
        <w:pStyle w:val="5"/>
        <w:rPr>
          <w:rFonts w:eastAsia="TimesNewRomanPS-BoldMT"/>
        </w:rPr>
      </w:pPr>
      <w:bookmarkStart w:id="37" w:name="_Toc150505033"/>
      <w:r w:rsidRPr="00E7357C">
        <w:rPr>
          <w:rFonts w:eastAsia="TimesNewRomanPS-BoldMT"/>
        </w:rPr>
        <w:t>з</w:t>
      </w:r>
      <w:r w:rsidR="00C86B65" w:rsidRPr="00E7357C">
        <w:rPr>
          <w:rFonts w:eastAsia="TimesNewRomanPS-BoldMT"/>
        </w:rPr>
        <w:t xml:space="preserve">) </w:t>
      </w:r>
      <w:r w:rsidR="00352C8D" w:rsidRPr="00E7357C">
        <w:t>статистику отказов тепловых сетей (аварийных ситуаций) за последние 5 лет</w:t>
      </w:r>
      <w:bookmarkEnd w:id="37"/>
    </w:p>
    <w:p w14:paraId="597C4033" w14:textId="1F2C1244" w:rsidR="00F157C8" w:rsidRPr="00E7357C" w:rsidRDefault="00F157C8" w:rsidP="00C720D7">
      <w:pPr>
        <w:pStyle w:val="S"/>
      </w:pPr>
      <w:r w:rsidRPr="00E7357C">
        <w:t>По предоставленным данным за 20</w:t>
      </w:r>
      <w:r w:rsidR="00F373A1" w:rsidRPr="00E7357C">
        <w:t>2</w:t>
      </w:r>
      <w:r w:rsidR="001740C3" w:rsidRPr="00E7357C">
        <w:t>2</w:t>
      </w:r>
      <w:r w:rsidRPr="00E7357C">
        <w:t xml:space="preserve"> год, отказов тепловых сетей (аварийных ситуаций) зафиксировано не было. </w:t>
      </w:r>
    </w:p>
    <w:p w14:paraId="0EB7D11A" w14:textId="1B96F09B" w:rsidR="00B554C2" w:rsidRPr="00E7357C" w:rsidRDefault="00F13740" w:rsidP="00C720D7">
      <w:pPr>
        <w:pStyle w:val="5"/>
        <w:rPr>
          <w:rFonts w:eastAsia="TimesNewRomanPS-BoldMT"/>
        </w:rPr>
      </w:pPr>
      <w:bookmarkStart w:id="38" w:name="_Toc150505034"/>
      <w:r w:rsidRPr="00E7357C">
        <w:rPr>
          <w:rFonts w:eastAsia="TimesNewRomanPS-BoldMT"/>
        </w:rPr>
        <w:t>з</w:t>
      </w:r>
      <w:r w:rsidR="00B554C2" w:rsidRPr="00E7357C">
        <w:rPr>
          <w:rFonts w:eastAsia="TimesNewRomanPS-BoldMT"/>
        </w:rPr>
        <w:t xml:space="preserve">) </w:t>
      </w:r>
      <w:r w:rsidR="00352C8D" w:rsidRPr="00E7357C">
        <w:t>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38"/>
    </w:p>
    <w:p w14:paraId="3CDD8D7D" w14:textId="7AB4C461" w:rsidR="00B11C45" w:rsidRPr="00E7357C" w:rsidRDefault="00686E87" w:rsidP="00C720D7">
      <w:pPr>
        <w:spacing w:after="0"/>
      </w:pPr>
      <w:bookmarkStart w:id="39" w:name="_Hlk142432658"/>
      <w:r w:rsidRPr="00E7357C">
        <w:t>Информация по средн</w:t>
      </w:r>
      <w:r w:rsidR="00B11C45" w:rsidRPr="00E7357C">
        <w:t>е</w:t>
      </w:r>
      <w:r w:rsidRPr="00E7357C">
        <w:t>му времени</w:t>
      </w:r>
      <w:r w:rsidR="00B11C45" w:rsidRPr="00E7357C">
        <w:t>, затраченное на восстановление работоспособности тепловых сетей</w:t>
      </w:r>
      <w:bookmarkEnd w:id="39"/>
      <w:r w:rsidR="00270590" w:rsidRPr="00E7357C">
        <w:t>, отсутствует</w:t>
      </w:r>
      <w:r w:rsidRPr="00E7357C">
        <w:t>.</w:t>
      </w:r>
    </w:p>
    <w:p w14:paraId="1A89D359" w14:textId="1C10B78E" w:rsidR="00E53E4D" w:rsidRPr="00E7357C" w:rsidRDefault="00F13740" w:rsidP="00C720D7">
      <w:pPr>
        <w:pStyle w:val="5"/>
        <w:rPr>
          <w:rFonts w:eastAsia="TimesNewRomanPS-BoldMT"/>
        </w:rPr>
      </w:pPr>
      <w:bookmarkStart w:id="40" w:name="_Toc150505035"/>
      <w:r w:rsidRPr="00E7357C">
        <w:rPr>
          <w:rFonts w:eastAsia="TimesNewRomanPS-BoldMT"/>
        </w:rPr>
        <w:t>и</w:t>
      </w:r>
      <w:r w:rsidR="00E53E4D" w:rsidRPr="00E7357C">
        <w:rPr>
          <w:rFonts w:eastAsia="TimesNewRomanPS-BoldMT"/>
        </w:rPr>
        <w:t xml:space="preserve">) </w:t>
      </w:r>
      <w:r w:rsidR="00352C8D" w:rsidRPr="00E7357C">
        <w:t>описание процедур диагностики состояния тепловых сетей и планирования капитальных (текущих) ремонтов</w:t>
      </w:r>
      <w:bookmarkEnd w:id="40"/>
    </w:p>
    <w:p w14:paraId="22B0126C" w14:textId="77777777" w:rsidR="00F609F0" w:rsidRPr="00E7357C" w:rsidRDefault="00F609F0" w:rsidP="00C720D7">
      <w:pPr>
        <w:ind w:firstLine="520"/>
      </w:pPr>
      <w:r w:rsidRPr="00E7357C">
        <w:t>Диагностика тепловых сетей проводится во время подготовки к ОЗП - проводятся гидравлические испытания тепловых сетей, на основании испытаний планируются капитальные ремонты.</w:t>
      </w:r>
    </w:p>
    <w:p w14:paraId="347DB621" w14:textId="7697F6E5" w:rsidR="00364309" w:rsidRPr="00E7357C" w:rsidRDefault="00850B82" w:rsidP="00C720D7">
      <w:pPr>
        <w:spacing w:after="0"/>
        <w:rPr>
          <w:lang w:eastAsia="ru-RU" w:bidi="ru-RU"/>
        </w:rPr>
      </w:pPr>
      <w:r w:rsidRPr="00E7357C">
        <w:rPr>
          <w:lang w:eastAsia="ru-RU" w:bidi="ru-RU"/>
        </w:rPr>
        <w:t xml:space="preserve">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w:t>
      </w:r>
    </w:p>
    <w:p w14:paraId="49005A41" w14:textId="6C8AA279" w:rsidR="00242C34" w:rsidRPr="00E7357C" w:rsidRDefault="00F13740" w:rsidP="00C720D7">
      <w:pPr>
        <w:pStyle w:val="5"/>
        <w:rPr>
          <w:rFonts w:eastAsia="TimesNewRomanPS-BoldMT"/>
        </w:rPr>
      </w:pPr>
      <w:bookmarkStart w:id="41" w:name="_Toc150505036"/>
      <w:r w:rsidRPr="00E7357C">
        <w:rPr>
          <w:rFonts w:eastAsia="TimesNewRomanPS-BoldMT"/>
        </w:rPr>
        <w:t>к</w:t>
      </w:r>
      <w:r w:rsidR="00242C34" w:rsidRPr="00E7357C">
        <w:rPr>
          <w:rFonts w:eastAsia="TimesNewRomanPS-BoldMT"/>
        </w:rPr>
        <w:t xml:space="preserve">) </w:t>
      </w:r>
      <w:r w:rsidR="00242C34" w:rsidRPr="00E7357C">
        <w:t xml:space="preserve">описание </w:t>
      </w:r>
      <w:r w:rsidR="00352C8D" w:rsidRPr="00E7357C">
        <w:t>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1"/>
    </w:p>
    <w:p w14:paraId="2D934781" w14:textId="77777777" w:rsidR="00850B82" w:rsidRPr="00E7357C" w:rsidRDefault="00850B82" w:rsidP="00C720D7">
      <w:pPr>
        <w:spacing w:after="0"/>
      </w:pPr>
      <w:r w:rsidRPr="00E7357C">
        <w:t>Ежегодные ремонты тепловых сетей перед отопительным периодом производятся в соответствие с планом мероприятий по подготовке объектов ЖКХ к работе в осенне-зимнем периоде</w:t>
      </w:r>
      <w:r w:rsidR="00165C83" w:rsidRPr="00E7357C">
        <w:t xml:space="preserve">. </w:t>
      </w:r>
    </w:p>
    <w:p w14:paraId="062AFC2E" w14:textId="7349B0CE" w:rsidR="008C33BC" w:rsidRPr="00E7357C" w:rsidRDefault="008C33BC" w:rsidP="00C720D7">
      <w:pPr>
        <w:spacing w:after="0"/>
      </w:pPr>
      <w:r w:rsidRPr="00E7357C">
        <w:t xml:space="preserve">План проведения регламентных работ и эксплуатационные нормы представлены в таблице </w:t>
      </w:r>
      <w:r w:rsidR="00576962" w:rsidRPr="00E7357C">
        <w:t>1.8</w:t>
      </w:r>
      <w:r w:rsidRPr="00E7357C">
        <w:t>.</w:t>
      </w:r>
      <w:r w:rsidR="004276B3" w:rsidRPr="00E7357C">
        <w:t xml:space="preserve"> </w:t>
      </w:r>
    </w:p>
    <w:p w14:paraId="3A191BCC" w14:textId="36577A15" w:rsidR="008C33BC" w:rsidRPr="00E7357C" w:rsidRDefault="008C33BC" w:rsidP="00C720D7">
      <w:pPr>
        <w:spacing w:after="0"/>
        <w:jc w:val="right"/>
      </w:pPr>
      <w:r w:rsidRPr="00E7357C">
        <w:t xml:space="preserve">Таблица </w:t>
      </w:r>
      <w:r w:rsidR="00576962" w:rsidRPr="00E7357C">
        <w:t>1.8</w:t>
      </w:r>
    </w:p>
    <w:tbl>
      <w:tblPr>
        <w:tblStyle w:val="39"/>
        <w:tblW w:w="5000" w:type="pct"/>
        <w:tblLook w:val="0000" w:firstRow="0" w:lastRow="0" w:firstColumn="0" w:lastColumn="0" w:noHBand="0" w:noVBand="0"/>
      </w:tblPr>
      <w:tblGrid>
        <w:gridCol w:w="2239"/>
        <w:gridCol w:w="1547"/>
        <w:gridCol w:w="1714"/>
        <w:gridCol w:w="2149"/>
        <w:gridCol w:w="1695"/>
      </w:tblGrid>
      <w:tr w:rsidR="00E7357C" w:rsidRPr="00E7357C" w14:paraId="7CD6CFD5" w14:textId="77777777" w:rsidTr="003A0527">
        <w:trPr>
          <w:tblHeader/>
        </w:trPr>
        <w:tc>
          <w:tcPr>
            <w:tcW w:w="1198" w:type="pct"/>
            <w:vAlign w:val="center"/>
          </w:tcPr>
          <w:p w14:paraId="704C2597" w14:textId="77777777" w:rsidR="008C33BC" w:rsidRPr="00E7357C" w:rsidRDefault="008C33BC" w:rsidP="00C720D7">
            <w:pPr>
              <w:pStyle w:val="affff5"/>
              <w:spacing w:line="276" w:lineRule="auto"/>
              <w:rPr>
                <w:b/>
              </w:rPr>
            </w:pPr>
            <w:r w:rsidRPr="00E7357C">
              <w:rPr>
                <w:b/>
              </w:rPr>
              <w:t xml:space="preserve">Наименование </w:t>
            </w:r>
            <w:r w:rsidR="00B021A6" w:rsidRPr="00E7357C">
              <w:rPr>
                <w:b/>
              </w:rPr>
              <w:t>источника</w:t>
            </w:r>
            <w:r w:rsidRPr="00E7357C">
              <w:rPr>
                <w:b/>
              </w:rPr>
              <w:t xml:space="preserve"> </w:t>
            </w:r>
            <w:r w:rsidR="00B021A6" w:rsidRPr="00E7357C">
              <w:rPr>
                <w:b/>
              </w:rPr>
              <w:t>тепловой энергии</w:t>
            </w:r>
          </w:p>
        </w:tc>
        <w:tc>
          <w:tcPr>
            <w:tcW w:w="828" w:type="pct"/>
            <w:vAlign w:val="center"/>
          </w:tcPr>
          <w:p w14:paraId="344B12CF" w14:textId="77777777" w:rsidR="008C33BC" w:rsidRPr="00E7357C" w:rsidRDefault="00B021A6" w:rsidP="00C720D7">
            <w:pPr>
              <w:pStyle w:val="affff5"/>
              <w:spacing w:line="276" w:lineRule="auto"/>
              <w:rPr>
                <w:b/>
              </w:rPr>
            </w:pPr>
            <w:r w:rsidRPr="00E7357C">
              <w:rPr>
                <w:b/>
              </w:rPr>
              <w:t>Перечень регламентных работ</w:t>
            </w:r>
          </w:p>
        </w:tc>
        <w:tc>
          <w:tcPr>
            <w:tcW w:w="917" w:type="pct"/>
            <w:vAlign w:val="center"/>
          </w:tcPr>
          <w:p w14:paraId="3F1D59E7" w14:textId="77777777" w:rsidR="008C33BC" w:rsidRPr="00E7357C" w:rsidRDefault="008C33BC" w:rsidP="00C720D7">
            <w:pPr>
              <w:pStyle w:val="affff5"/>
              <w:spacing w:line="276" w:lineRule="auto"/>
              <w:rPr>
                <w:b/>
              </w:rPr>
            </w:pPr>
            <w:r w:rsidRPr="00E7357C">
              <w:rPr>
                <w:b/>
              </w:rPr>
              <w:t>Периодич</w:t>
            </w:r>
            <w:r w:rsidR="00B021A6" w:rsidRPr="00E7357C">
              <w:rPr>
                <w:b/>
              </w:rPr>
              <w:t xml:space="preserve">ность проведения </w:t>
            </w:r>
            <w:r w:rsidRPr="00E7357C">
              <w:rPr>
                <w:b/>
              </w:rPr>
              <w:t>регламентных работ</w:t>
            </w:r>
          </w:p>
        </w:tc>
        <w:tc>
          <w:tcPr>
            <w:tcW w:w="1150" w:type="pct"/>
            <w:vAlign w:val="center"/>
          </w:tcPr>
          <w:p w14:paraId="640ED06D" w14:textId="77777777" w:rsidR="008C33BC" w:rsidRPr="00E7357C" w:rsidRDefault="00B021A6" w:rsidP="00C720D7">
            <w:pPr>
              <w:pStyle w:val="affff5"/>
              <w:spacing w:line="276" w:lineRule="auto"/>
              <w:rPr>
                <w:b/>
              </w:rPr>
            </w:pPr>
            <w:r w:rsidRPr="00E7357C">
              <w:rPr>
                <w:b/>
              </w:rPr>
              <w:t>Период</w:t>
            </w:r>
            <w:r w:rsidR="008C33BC" w:rsidRPr="00E7357C">
              <w:rPr>
                <w:b/>
              </w:rPr>
              <w:t xml:space="preserve"> </w:t>
            </w:r>
            <w:r w:rsidRPr="00E7357C">
              <w:rPr>
                <w:b/>
              </w:rPr>
              <w:t>проведения</w:t>
            </w:r>
          </w:p>
        </w:tc>
        <w:tc>
          <w:tcPr>
            <w:tcW w:w="907" w:type="pct"/>
            <w:vAlign w:val="center"/>
          </w:tcPr>
          <w:p w14:paraId="275ED9D0" w14:textId="77777777" w:rsidR="008C33BC" w:rsidRPr="00E7357C" w:rsidRDefault="008C33BC" w:rsidP="00C720D7">
            <w:pPr>
              <w:pStyle w:val="affff5"/>
              <w:spacing w:line="276" w:lineRule="auto"/>
              <w:rPr>
                <w:b/>
                <w:lang w:val="ru-RU"/>
              </w:rPr>
            </w:pPr>
            <w:r w:rsidRPr="00E7357C">
              <w:rPr>
                <w:b/>
                <w:lang w:val="ru-RU"/>
              </w:rPr>
              <w:t xml:space="preserve">Норма затрат теплоносителя, </w:t>
            </w:r>
            <w:r w:rsidRPr="00E7357C">
              <w:rPr>
                <w:b/>
              </w:rPr>
              <w:t>V</w:t>
            </w:r>
            <w:r w:rsidRPr="00E7357C">
              <w:rPr>
                <w:b/>
                <w:lang w:val="ru-RU"/>
              </w:rPr>
              <w:t>, м</w:t>
            </w:r>
            <w:r w:rsidRPr="00E7357C">
              <w:rPr>
                <w:b/>
                <w:vertAlign w:val="superscript"/>
                <w:lang w:val="ru-RU"/>
              </w:rPr>
              <w:t>3</w:t>
            </w:r>
          </w:p>
        </w:tc>
      </w:tr>
      <w:tr w:rsidR="00E7357C" w:rsidRPr="00E7357C" w14:paraId="0CB9E985" w14:textId="77777777" w:rsidTr="00330735">
        <w:tc>
          <w:tcPr>
            <w:tcW w:w="1198" w:type="pct"/>
            <w:vAlign w:val="center"/>
          </w:tcPr>
          <w:p w14:paraId="26DFAAE5" w14:textId="517E62A8" w:rsidR="00176C9C" w:rsidRPr="00E7357C" w:rsidRDefault="007764B4" w:rsidP="00C720D7">
            <w:pPr>
              <w:spacing w:after="0"/>
              <w:ind w:firstLine="0"/>
              <w:rPr>
                <w:sz w:val="20"/>
                <w:szCs w:val="20"/>
                <w:lang w:val="ru-RU"/>
              </w:rPr>
            </w:pPr>
            <w:r w:rsidRPr="00E7357C">
              <w:rPr>
                <w:sz w:val="20"/>
                <w:szCs w:val="20"/>
              </w:rPr>
              <w:t>Насосная станция №2</w:t>
            </w:r>
          </w:p>
        </w:tc>
        <w:tc>
          <w:tcPr>
            <w:tcW w:w="828" w:type="pct"/>
            <w:vAlign w:val="center"/>
          </w:tcPr>
          <w:p w14:paraId="6DABD8A6" w14:textId="77777777" w:rsidR="00176C9C" w:rsidRPr="00E7357C" w:rsidRDefault="00176C9C" w:rsidP="00C720D7">
            <w:pPr>
              <w:pStyle w:val="affff5"/>
              <w:spacing w:line="276" w:lineRule="auto"/>
            </w:pPr>
            <w:r w:rsidRPr="00E7357C">
              <w:t>Подготовка к ОЗП</w:t>
            </w:r>
          </w:p>
        </w:tc>
        <w:tc>
          <w:tcPr>
            <w:tcW w:w="917" w:type="pct"/>
            <w:vAlign w:val="center"/>
          </w:tcPr>
          <w:p w14:paraId="74A340C0" w14:textId="77777777" w:rsidR="00176C9C" w:rsidRPr="00E7357C" w:rsidRDefault="00176C9C" w:rsidP="00C720D7">
            <w:pPr>
              <w:pStyle w:val="affff5"/>
              <w:spacing w:line="276" w:lineRule="auto"/>
            </w:pPr>
            <w:r w:rsidRPr="00E7357C">
              <w:t>ежегодно</w:t>
            </w:r>
          </w:p>
        </w:tc>
        <w:tc>
          <w:tcPr>
            <w:tcW w:w="1150" w:type="pct"/>
            <w:vAlign w:val="center"/>
          </w:tcPr>
          <w:p w14:paraId="35F80E0C" w14:textId="77777777" w:rsidR="00176C9C" w:rsidRPr="00E7357C" w:rsidRDefault="00176C9C" w:rsidP="00C720D7">
            <w:pPr>
              <w:pStyle w:val="affff5"/>
              <w:spacing w:line="276" w:lineRule="auto"/>
            </w:pPr>
            <w:r w:rsidRPr="00E7357C">
              <w:t>В межотопительный период</w:t>
            </w:r>
          </w:p>
        </w:tc>
        <w:tc>
          <w:tcPr>
            <w:tcW w:w="907" w:type="pct"/>
            <w:vAlign w:val="center"/>
          </w:tcPr>
          <w:p w14:paraId="083FA56D" w14:textId="0F9B359F" w:rsidR="00176C9C" w:rsidRPr="00E7357C" w:rsidRDefault="00F373A1" w:rsidP="00C720D7">
            <w:pPr>
              <w:pStyle w:val="affff5"/>
              <w:spacing w:line="276" w:lineRule="auto"/>
              <w:rPr>
                <w:lang w:val="ru-RU"/>
              </w:rPr>
            </w:pPr>
            <w:r w:rsidRPr="00E7357C">
              <w:rPr>
                <w:lang w:val="ru-RU"/>
              </w:rPr>
              <w:t>-</w:t>
            </w:r>
          </w:p>
        </w:tc>
      </w:tr>
      <w:tr w:rsidR="00E7357C" w:rsidRPr="00E7357C" w14:paraId="0F69B10F" w14:textId="77777777" w:rsidTr="00330735">
        <w:tc>
          <w:tcPr>
            <w:tcW w:w="1198" w:type="pct"/>
            <w:vAlign w:val="center"/>
          </w:tcPr>
          <w:p w14:paraId="09F5B92A" w14:textId="45561E7B" w:rsidR="00176C9C" w:rsidRPr="00E7357C" w:rsidRDefault="007764B4" w:rsidP="00C720D7">
            <w:pPr>
              <w:spacing w:after="0"/>
              <w:ind w:firstLine="0"/>
              <w:rPr>
                <w:sz w:val="20"/>
                <w:szCs w:val="20"/>
                <w:lang w:val="ru-RU"/>
              </w:rPr>
            </w:pPr>
            <w:r w:rsidRPr="00E7357C">
              <w:rPr>
                <w:sz w:val="20"/>
                <w:szCs w:val="20"/>
              </w:rPr>
              <w:t>Насосная станция №3</w:t>
            </w:r>
          </w:p>
        </w:tc>
        <w:tc>
          <w:tcPr>
            <w:tcW w:w="828" w:type="pct"/>
            <w:vAlign w:val="center"/>
          </w:tcPr>
          <w:p w14:paraId="32CD30AA" w14:textId="77777777" w:rsidR="00176C9C" w:rsidRPr="00E7357C" w:rsidRDefault="00176C9C" w:rsidP="00C720D7">
            <w:pPr>
              <w:pStyle w:val="affff5"/>
              <w:spacing w:line="276" w:lineRule="auto"/>
            </w:pPr>
            <w:r w:rsidRPr="00E7357C">
              <w:t>Подготовка к ОЗП</w:t>
            </w:r>
          </w:p>
        </w:tc>
        <w:tc>
          <w:tcPr>
            <w:tcW w:w="917" w:type="pct"/>
            <w:vAlign w:val="center"/>
          </w:tcPr>
          <w:p w14:paraId="04D0AA46" w14:textId="77777777" w:rsidR="00176C9C" w:rsidRPr="00E7357C" w:rsidRDefault="00176C9C" w:rsidP="00C720D7">
            <w:pPr>
              <w:pStyle w:val="affff5"/>
              <w:spacing w:line="276" w:lineRule="auto"/>
            </w:pPr>
            <w:r w:rsidRPr="00E7357C">
              <w:t>ежегодно</w:t>
            </w:r>
          </w:p>
        </w:tc>
        <w:tc>
          <w:tcPr>
            <w:tcW w:w="1150" w:type="pct"/>
            <w:vAlign w:val="center"/>
          </w:tcPr>
          <w:p w14:paraId="542101F7" w14:textId="77777777" w:rsidR="00176C9C" w:rsidRPr="00E7357C" w:rsidRDefault="00176C9C" w:rsidP="00C720D7">
            <w:pPr>
              <w:pStyle w:val="affff5"/>
              <w:spacing w:line="276" w:lineRule="auto"/>
            </w:pPr>
            <w:r w:rsidRPr="00E7357C">
              <w:t>В межотопительный период</w:t>
            </w:r>
          </w:p>
        </w:tc>
        <w:tc>
          <w:tcPr>
            <w:tcW w:w="907" w:type="pct"/>
            <w:vAlign w:val="center"/>
          </w:tcPr>
          <w:p w14:paraId="115545F6" w14:textId="47036B14" w:rsidR="00176C9C" w:rsidRPr="00E7357C" w:rsidRDefault="00F373A1" w:rsidP="00C720D7">
            <w:pPr>
              <w:pStyle w:val="affff5"/>
              <w:spacing w:line="276" w:lineRule="auto"/>
              <w:rPr>
                <w:lang w:val="ru-RU"/>
              </w:rPr>
            </w:pPr>
            <w:r w:rsidRPr="00E7357C">
              <w:rPr>
                <w:lang w:val="ru-RU"/>
              </w:rPr>
              <w:t>-</w:t>
            </w:r>
          </w:p>
        </w:tc>
      </w:tr>
      <w:tr w:rsidR="00E7357C" w:rsidRPr="00E7357C" w14:paraId="02445526" w14:textId="77777777" w:rsidTr="00330735">
        <w:tc>
          <w:tcPr>
            <w:tcW w:w="1198" w:type="pct"/>
            <w:vAlign w:val="center"/>
          </w:tcPr>
          <w:p w14:paraId="497E6023" w14:textId="6E0BF737" w:rsidR="00DC1E0F" w:rsidRPr="00E7357C" w:rsidRDefault="007764B4" w:rsidP="00C720D7">
            <w:pPr>
              <w:spacing w:after="0"/>
              <w:ind w:firstLine="0"/>
              <w:rPr>
                <w:sz w:val="20"/>
                <w:szCs w:val="20"/>
                <w:lang w:val="ru-RU"/>
              </w:rPr>
            </w:pPr>
            <w:r w:rsidRPr="00E7357C">
              <w:rPr>
                <w:sz w:val="20"/>
                <w:szCs w:val="20"/>
              </w:rPr>
              <w:lastRenderedPageBreak/>
              <w:t>Насосная станция «Школ</w:t>
            </w:r>
            <w:r w:rsidR="00CB69AA" w:rsidRPr="00E7357C">
              <w:rPr>
                <w:sz w:val="20"/>
                <w:szCs w:val="20"/>
                <w:lang w:val="ru-RU"/>
              </w:rPr>
              <w:t>а</w:t>
            </w:r>
            <w:r w:rsidRPr="00E7357C">
              <w:rPr>
                <w:sz w:val="20"/>
                <w:szCs w:val="20"/>
              </w:rPr>
              <w:t>»</w:t>
            </w:r>
          </w:p>
        </w:tc>
        <w:tc>
          <w:tcPr>
            <w:tcW w:w="828" w:type="pct"/>
            <w:vAlign w:val="center"/>
          </w:tcPr>
          <w:p w14:paraId="103B04D8" w14:textId="2E50AE2A" w:rsidR="00DC1E0F" w:rsidRPr="00E7357C" w:rsidRDefault="00DC1E0F" w:rsidP="00C720D7">
            <w:pPr>
              <w:pStyle w:val="affff5"/>
              <w:spacing w:line="276" w:lineRule="auto"/>
            </w:pPr>
            <w:r w:rsidRPr="00E7357C">
              <w:t>Подготовка к ОЗП</w:t>
            </w:r>
          </w:p>
        </w:tc>
        <w:tc>
          <w:tcPr>
            <w:tcW w:w="917" w:type="pct"/>
            <w:vAlign w:val="center"/>
          </w:tcPr>
          <w:p w14:paraId="43359C0C" w14:textId="68363BDA" w:rsidR="00DC1E0F" w:rsidRPr="00E7357C" w:rsidRDefault="00DC1E0F" w:rsidP="00C720D7">
            <w:pPr>
              <w:pStyle w:val="affff5"/>
              <w:spacing w:line="276" w:lineRule="auto"/>
            </w:pPr>
            <w:r w:rsidRPr="00E7357C">
              <w:t>ежегодно</w:t>
            </w:r>
          </w:p>
        </w:tc>
        <w:tc>
          <w:tcPr>
            <w:tcW w:w="1150" w:type="pct"/>
            <w:vAlign w:val="center"/>
          </w:tcPr>
          <w:p w14:paraId="7AB0606E" w14:textId="03A2F5B0" w:rsidR="00DC1E0F" w:rsidRPr="00E7357C" w:rsidRDefault="00DC1E0F" w:rsidP="00C720D7">
            <w:pPr>
              <w:pStyle w:val="affff5"/>
              <w:spacing w:line="276" w:lineRule="auto"/>
            </w:pPr>
            <w:r w:rsidRPr="00E7357C">
              <w:t>В межотопительный период</w:t>
            </w:r>
          </w:p>
        </w:tc>
        <w:tc>
          <w:tcPr>
            <w:tcW w:w="907" w:type="pct"/>
            <w:vAlign w:val="center"/>
          </w:tcPr>
          <w:p w14:paraId="5B7067A0" w14:textId="1DB80C19" w:rsidR="00DC1E0F" w:rsidRPr="00E7357C" w:rsidRDefault="00DC1E0F" w:rsidP="00C720D7">
            <w:pPr>
              <w:pStyle w:val="affff5"/>
              <w:spacing w:line="276" w:lineRule="auto"/>
            </w:pPr>
            <w:r w:rsidRPr="00E7357C">
              <w:rPr>
                <w:lang w:val="ru-RU"/>
              </w:rPr>
              <w:t>-</w:t>
            </w:r>
          </w:p>
        </w:tc>
      </w:tr>
      <w:tr w:rsidR="00E7357C" w:rsidRPr="00E7357C" w14:paraId="2680FA14" w14:textId="77777777" w:rsidTr="00330735">
        <w:tc>
          <w:tcPr>
            <w:tcW w:w="1198" w:type="pct"/>
            <w:vAlign w:val="center"/>
          </w:tcPr>
          <w:p w14:paraId="12833520" w14:textId="143EFC5D" w:rsidR="00DC1E0F" w:rsidRPr="00E7357C" w:rsidRDefault="007764B4" w:rsidP="00C720D7">
            <w:pPr>
              <w:spacing w:after="0"/>
              <w:ind w:firstLine="0"/>
              <w:rPr>
                <w:sz w:val="20"/>
                <w:szCs w:val="20"/>
              </w:rPr>
            </w:pPr>
            <w:r w:rsidRPr="00E7357C">
              <w:rPr>
                <w:sz w:val="20"/>
                <w:szCs w:val="20"/>
              </w:rPr>
              <w:t>Насосная станция «Ягодная»</w:t>
            </w:r>
          </w:p>
        </w:tc>
        <w:tc>
          <w:tcPr>
            <w:tcW w:w="828" w:type="pct"/>
            <w:vAlign w:val="center"/>
          </w:tcPr>
          <w:p w14:paraId="4E99C772" w14:textId="38B4E689" w:rsidR="00DC1E0F" w:rsidRPr="00E7357C" w:rsidRDefault="00DC1E0F" w:rsidP="00C720D7">
            <w:pPr>
              <w:pStyle w:val="affff5"/>
              <w:spacing w:line="276" w:lineRule="auto"/>
            </w:pPr>
            <w:r w:rsidRPr="00E7357C">
              <w:t>Подготовка к ОЗП</w:t>
            </w:r>
          </w:p>
        </w:tc>
        <w:tc>
          <w:tcPr>
            <w:tcW w:w="917" w:type="pct"/>
            <w:vAlign w:val="center"/>
          </w:tcPr>
          <w:p w14:paraId="7C854171" w14:textId="0EFCEC3D" w:rsidR="00DC1E0F" w:rsidRPr="00E7357C" w:rsidRDefault="00DC1E0F" w:rsidP="00C720D7">
            <w:pPr>
              <w:pStyle w:val="affff5"/>
              <w:spacing w:line="276" w:lineRule="auto"/>
            </w:pPr>
            <w:r w:rsidRPr="00E7357C">
              <w:t>ежегодно</w:t>
            </w:r>
          </w:p>
        </w:tc>
        <w:tc>
          <w:tcPr>
            <w:tcW w:w="1150" w:type="pct"/>
            <w:vAlign w:val="center"/>
          </w:tcPr>
          <w:p w14:paraId="1F2C94DF" w14:textId="17FFAB2B" w:rsidR="00DC1E0F" w:rsidRPr="00E7357C" w:rsidRDefault="00DC1E0F" w:rsidP="00C720D7">
            <w:pPr>
              <w:pStyle w:val="affff5"/>
              <w:spacing w:line="276" w:lineRule="auto"/>
            </w:pPr>
            <w:r w:rsidRPr="00E7357C">
              <w:t>В межотопительный период</w:t>
            </w:r>
          </w:p>
        </w:tc>
        <w:tc>
          <w:tcPr>
            <w:tcW w:w="907" w:type="pct"/>
            <w:vAlign w:val="center"/>
          </w:tcPr>
          <w:p w14:paraId="0C57FC91" w14:textId="46563D47" w:rsidR="00DC1E0F" w:rsidRPr="00E7357C" w:rsidRDefault="00DC1E0F" w:rsidP="00C720D7">
            <w:pPr>
              <w:pStyle w:val="affff5"/>
              <w:spacing w:line="276" w:lineRule="auto"/>
            </w:pPr>
            <w:r w:rsidRPr="00E7357C">
              <w:rPr>
                <w:lang w:val="ru-RU"/>
              </w:rPr>
              <w:t>-</w:t>
            </w:r>
          </w:p>
        </w:tc>
      </w:tr>
    </w:tbl>
    <w:p w14:paraId="64BA32E3" w14:textId="77777777" w:rsidR="008C33BC" w:rsidRPr="00E7357C" w:rsidRDefault="008C33BC" w:rsidP="00C720D7">
      <w:pPr>
        <w:spacing w:before="120" w:after="0"/>
      </w:pPr>
      <w:r w:rsidRPr="00E7357C">
        <w:t xml:space="preserve">В соответствии с действующими техническими и нормативными документами планирование летних ремонтов осуществляется с учетом результатов испытаний: ежегодных на гидравлическую плотность, раз в пять лет на расчетную температуру и гидравлические потери, количество повреждений трубопроводов в период эксплуатации, срок эксплуатации. </w:t>
      </w:r>
    </w:p>
    <w:p w14:paraId="563F0F45" w14:textId="004417B9" w:rsidR="00242C34" w:rsidRPr="00E7357C" w:rsidRDefault="00F13740" w:rsidP="00C720D7">
      <w:pPr>
        <w:pStyle w:val="5"/>
        <w:rPr>
          <w:rFonts w:eastAsia="TimesNewRomanPS-BoldMT"/>
        </w:rPr>
      </w:pPr>
      <w:bookmarkStart w:id="42" w:name="_Toc150505037"/>
      <w:r w:rsidRPr="00E7357C">
        <w:rPr>
          <w:rFonts w:eastAsia="TimesNewRomanPS-BoldMT"/>
        </w:rPr>
        <w:t>л</w:t>
      </w:r>
      <w:r w:rsidR="00242C34" w:rsidRPr="00E7357C">
        <w:rPr>
          <w:rFonts w:eastAsia="TimesNewRomanPS-BoldMT"/>
        </w:rPr>
        <w:t xml:space="preserve">) </w:t>
      </w:r>
      <w:r w:rsidR="00100BE0" w:rsidRPr="00E7357C">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42"/>
    </w:p>
    <w:p w14:paraId="48941652" w14:textId="77777777" w:rsidR="00993DAA" w:rsidRPr="00E7357C" w:rsidRDefault="00993DAA" w:rsidP="00C720D7">
      <w:pPr>
        <w:spacing w:before="120" w:after="0"/>
      </w:pPr>
      <w:r w:rsidRPr="00E7357C">
        <w:t>Расчёт количества теплоты, теряемой при транспортировке теплоносителя от источника до потребителя произведён по «Методическим указаниям по определению расходов топлива, электроэнергии и воды на выработку теплоты отопительными котельными коммунальных теплоэнергетических предприятий» ГУП Академии коммунального хозяйства им. К.Д. Памфилова и определяется как сумма потерь с поверхности тепловой изоляции и с утечками теплоносителя:</w:t>
      </w:r>
    </w:p>
    <w:p w14:paraId="453A68BD" w14:textId="77777777" w:rsidR="00D33815" w:rsidRPr="00E7357C" w:rsidRDefault="00993DAA" w:rsidP="00C720D7">
      <w:pPr>
        <w:keepNext/>
        <w:keepLines/>
        <w:spacing w:after="0"/>
        <w:ind w:left="500" w:firstLine="2160"/>
      </w:pPr>
      <w:r w:rsidRPr="00E7357C">
        <w:rPr>
          <w:lang w:val="en-US" w:bidi="en-US"/>
        </w:rPr>
        <w:t>Q</w:t>
      </w:r>
      <w:r w:rsidRPr="00E7357C">
        <w:rPr>
          <w:lang w:bidi="en-US"/>
        </w:rPr>
        <w:t xml:space="preserve"> </w:t>
      </w:r>
      <w:r w:rsidRPr="00E7357C">
        <w:t xml:space="preserve">пот = </w:t>
      </w:r>
      <w:r w:rsidRPr="00E7357C">
        <w:rPr>
          <w:lang w:val="en-US" w:bidi="en-US"/>
        </w:rPr>
        <w:t>Q</w:t>
      </w:r>
      <w:r w:rsidR="00D33815" w:rsidRPr="00E7357C">
        <w:rPr>
          <w:lang w:bidi="en-US"/>
        </w:rPr>
        <w:t>и</w:t>
      </w:r>
      <w:r w:rsidRPr="00E7357C">
        <w:rPr>
          <w:lang w:bidi="en-US"/>
        </w:rPr>
        <w:t>.</w:t>
      </w:r>
      <w:r w:rsidR="00D33815" w:rsidRPr="00E7357C">
        <w:rPr>
          <w:lang w:bidi="en-US"/>
        </w:rPr>
        <w:t>п</w:t>
      </w:r>
      <w:r w:rsidRPr="00E7357C">
        <w:rPr>
          <w:lang w:bidi="en-US"/>
        </w:rPr>
        <w:t xml:space="preserve">. </w:t>
      </w:r>
      <w:r w:rsidRPr="00E7357C">
        <w:t xml:space="preserve">+ </w:t>
      </w:r>
      <w:r w:rsidRPr="00E7357C">
        <w:rPr>
          <w:smallCaps/>
          <w:lang w:val="en-US" w:bidi="en-US"/>
        </w:rPr>
        <w:t>Q</w:t>
      </w:r>
      <w:r w:rsidR="00D33815" w:rsidRPr="00E7357C">
        <w:rPr>
          <w:lang w:bidi="en-US"/>
        </w:rPr>
        <w:t xml:space="preserve">и.о. </w:t>
      </w:r>
      <w:r w:rsidRPr="00E7357C">
        <w:t xml:space="preserve">+ </w:t>
      </w:r>
      <w:r w:rsidRPr="00E7357C">
        <w:rPr>
          <w:lang w:val="en-US" w:bidi="en-US"/>
        </w:rPr>
        <w:t>Qy</w:t>
      </w:r>
      <w:r w:rsidR="00D33815" w:rsidRPr="00E7357C">
        <w:rPr>
          <w:lang w:bidi="en-US"/>
        </w:rPr>
        <w:t>т</w:t>
      </w:r>
      <w:r w:rsidRPr="00E7357C">
        <w:rPr>
          <w:lang w:bidi="en-US"/>
        </w:rPr>
        <w:t xml:space="preserve">, </w:t>
      </w:r>
      <w:r w:rsidRPr="00E7357C">
        <w:t xml:space="preserve">Гкал, </w:t>
      </w:r>
    </w:p>
    <w:p w14:paraId="74291EDA" w14:textId="5D313E93" w:rsidR="00993DAA" w:rsidRPr="00E7357C" w:rsidRDefault="00993DAA" w:rsidP="00C720D7">
      <w:pPr>
        <w:keepNext/>
        <w:keepLines/>
        <w:spacing w:after="0"/>
        <w:ind w:left="500" w:firstLine="67"/>
      </w:pPr>
      <w:r w:rsidRPr="00E7357C">
        <w:t>где:</w:t>
      </w:r>
    </w:p>
    <w:p w14:paraId="689193F1" w14:textId="23B2CE8A" w:rsidR="00993DAA" w:rsidRPr="00E7357C" w:rsidRDefault="00D33815" w:rsidP="00C720D7">
      <w:pPr>
        <w:ind w:firstLine="520"/>
      </w:pPr>
      <w:r w:rsidRPr="00E7357C">
        <w:rPr>
          <w:lang w:val="en-US" w:bidi="en-US"/>
        </w:rPr>
        <w:t>Q</w:t>
      </w:r>
      <w:r w:rsidRPr="00E7357C">
        <w:rPr>
          <w:lang w:bidi="en-US"/>
        </w:rPr>
        <w:t>и.п.</w:t>
      </w:r>
      <w:r w:rsidR="00993DAA" w:rsidRPr="00E7357C">
        <w:rPr>
          <w:lang w:bidi="en-US"/>
        </w:rPr>
        <w:t xml:space="preserve">, </w:t>
      </w:r>
      <w:r w:rsidR="00993DAA" w:rsidRPr="00E7357C">
        <w:t>Гкал - потери теплоты через изолированную поверхность подающего трубопровода;</w:t>
      </w:r>
    </w:p>
    <w:p w14:paraId="33E58368" w14:textId="5983A6E9" w:rsidR="00993DAA" w:rsidRPr="00E7357C" w:rsidRDefault="00D33815" w:rsidP="00C720D7">
      <w:pPr>
        <w:ind w:left="640" w:hanging="120"/>
      </w:pPr>
      <w:r w:rsidRPr="00E7357C">
        <w:rPr>
          <w:smallCaps/>
          <w:lang w:val="en-US" w:bidi="en-US"/>
        </w:rPr>
        <w:t>Q</w:t>
      </w:r>
      <w:r w:rsidRPr="00E7357C">
        <w:rPr>
          <w:lang w:bidi="en-US"/>
        </w:rPr>
        <w:t xml:space="preserve">и.о., </w:t>
      </w:r>
      <w:r w:rsidR="00993DAA" w:rsidRPr="00E7357C">
        <w:t>Гкал - потери теплоты через изолированную поверхность обратного трубопровода;</w:t>
      </w:r>
    </w:p>
    <w:p w14:paraId="06EEF41E" w14:textId="4010F441" w:rsidR="00993DAA" w:rsidRPr="00E7357C" w:rsidRDefault="00D33815" w:rsidP="00C720D7">
      <w:pPr>
        <w:ind w:firstLine="640"/>
      </w:pPr>
      <w:r w:rsidRPr="00E7357C">
        <w:rPr>
          <w:lang w:val="en-US"/>
        </w:rPr>
        <w:t>Q</w:t>
      </w:r>
      <w:r w:rsidRPr="00E7357C">
        <w:rPr>
          <w:vertAlign w:val="subscript"/>
        </w:rPr>
        <w:t>ут</w:t>
      </w:r>
      <w:r w:rsidRPr="00E7357C">
        <w:t>., Гкал</w:t>
      </w:r>
      <w:r w:rsidR="00993DAA" w:rsidRPr="00E7357C">
        <w:t xml:space="preserve"> - потери теплоты с утечками теплоносителя.</w:t>
      </w:r>
    </w:p>
    <w:p w14:paraId="6514F7B8" w14:textId="0D9DCEA0" w:rsidR="00993DAA" w:rsidRPr="00E7357C" w:rsidRDefault="00993DAA" w:rsidP="00C720D7">
      <w:pPr>
        <w:ind w:firstLine="620"/>
      </w:pPr>
      <w:r w:rsidRPr="00E7357C">
        <w:t>Потери теплоты через изолированную поверхность трубопровода за планируемый период определяются по формуле:</w:t>
      </w:r>
    </w:p>
    <w:p w14:paraId="7070329F" w14:textId="539DA3A6" w:rsidR="00993DAA" w:rsidRPr="00E7357C" w:rsidRDefault="00993DAA" w:rsidP="00C720D7">
      <w:pPr>
        <w:ind w:firstLine="0"/>
        <w:jc w:val="center"/>
        <w:rPr>
          <w:b/>
          <w:bCs/>
        </w:rPr>
      </w:pPr>
      <w:r w:rsidRPr="00E7357C">
        <w:rPr>
          <w:b/>
          <w:bCs/>
          <w:smallCaps/>
          <w:lang w:val="en-US" w:bidi="en-US"/>
        </w:rPr>
        <w:t>Q</w:t>
      </w:r>
      <w:r w:rsidR="00D33815" w:rsidRPr="00E7357C">
        <w:rPr>
          <w:b/>
          <w:bCs/>
          <w:smallCaps/>
          <w:vertAlign w:val="subscript"/>
          <w:lang w:bidi="en-US"/>
        </w:rPr>
        <w:t>и</w:t>
      </w:r>
      <w:r w:rsidRPr="00E7357C">
        <w:rPr>
          <w:b/>
          <w:bCs/>
          <w:smallCaps/>
          <w:vertAlign w:val="subscript"/>
          <w:lang w:bidi="en-US"/>
        </w:rPr>
        <w:t>.</w:t>
      </w:r>
      <w:r w:rsidRPr="00E7357C">
        <w:rPr>
          <w:b/>
          <w:bCs/>
          <w:smallCaps/>
          <w:vertAlign w:val="subscript"/>
          <w:lang w:val="en-US" w:bidi="en-US"/>
        </w:rPr>
        <w:t>il</w:t>
      </w:r>
      <w:r w:rsidRPr="00E7357C">
        <w:rPr>
          <w:b/>
          <w:bCs/>
          <w:smallCaps/>
          <w:vertAlign w:val="subscript"/>
          <w:lang w:bidi="en-US"/>
        </w:rPr>
        <w:t xml:space="preserve"> </w:t>
      </w:r>
      <w:r w:rsidRPr="00E7357C">
        <w:rPr>
          <w:b/>
          <w:bCs/>
          <w:smallCaps/>
        </w:rPr>
        <w:t xml:space="preserve">+ </w:t>
      </w:r>
      <w:r w:rsidRPr="00E7357C">
        <w:rPr>
          <w:b/>
          <w:bCs/>
          <w:smallCaps/>
          <w:lang w:val="en-US" w:bidi="en-US"/>
        </w:rPr>
        <w:t>Q</w:t>
      </w:r>
      <w:r w:rsidR="00D33815" w:rsidRPr="00E7357C">
        <w:rPr>
          <w:b/>
          <w:bCs/>
          <w:smallCaps/>
          <w:vertAlign w:val="subscript"/>
          <w:lang w:bidi="en-US"/>
        </w:rPr>
        <w:t>и</w:t>
      </w:r>
      <w:r w:rsidRPr="00E7357C">
        <w:rPr>
          <w:b/>
          <w:bCs/>
          <w:smallCaps/>
          <w:vertAlign w:val="subscript"/>
          <w:lang w:bidi="en-US"/>
        </w:rPr>
        <w:t>.</w:t>
      </w:r>
      <w:r w:rsidRPr="00E7357C">
        <w:rPr>
          <w:b/>
          <w:bCs/>
          <w:smallCaps/>
          <w:vertAlign w:val="subscript"/>
          <w:lang w:val="en-US" w:bidi="en-US"/>
        </w:rPr>
        <w:t>o</w:t>
      </w:r>
      <w:r w:rsidRPr="00E7357C">
        <w:rPr>
          <w:b/>
          <w:bCs/>
          <w:smallCaps/>
          <w:vertAlign w:val="subscript"/>
          <w:lang w:bidi="en-US"/>
        </w:rPr>
        <w:t>.</w:t>
      </w:r>
      <w:r w:rsidRPr="00E7357C">
        <w:rPr>
          <w:b/>
          <w:bCs/>
          <w:lang w:bidi="en-US"/>
        </w:rPr>
        <w:t xml:space="preserve"> </w:t>
      </w:r>
      <w:r w:rsidRPr="00E7357C">
        <w:rPr>
          <w:b/>
          <w:bCs/>
        </w:rPr>
        <w:t xml:space="preserve">= </w:t>
      </w:r>
      <w:r w:rsidR="00D33815" w:rsidRPr="00E7357C">
        <w:rPr>
          <w:b/>
          <w:bCs/>
        </w:rPr>
        <w:t>β</w:t>
      </w:r>
      <w:r w:rsidRPr="00E7357C">
        <w:rPr>
          <w:b/>
          <w:bCs/>
        </w:rPr>
        <w:t xml:space="preserve"> х </w:t>
      </w:r>
      <w:r w:rsidRPr="00E7357C">
        <w:rPr>
          <w:b/>
          <w:bCs/>
          <w:lang w:bidi="en-US"/>
        </w:rPr>
        <w:t>(</w:t>
      </w:r>
      <w:r w:rsidR="00D33815" w:rsidRPr="00E7357C">
        <w:rPr>
          <w:b/>
          <w:bCs/>
          <w:lang w:bidi="en-US"/>
        </w:rPr>
        <w:t>∑</w:t>
      </w:r>
      <w:r w:rsidRPr="00E7357C">
        <w:rPr>
          <w:b/>
          <w:bCs/>
          <w:lang w:val="en-US" w:bidi="en-US"/>
        </w:rPr>
        <w:t>qj</w:t>
      </w:r>
      <w:r w:rsidRPr="00E7357C">
        <w:rPr>
          <w:b/>
          <w:bCs/>
          <w:lang w:bidi="en-US"/>
        </w:rPr>
        <w:t xml:space="preserve"> </w:t>
      </w:r>
      <w:r w:rsidRPr="00E7357C">
        <w:rPr>
          <w:b/>
          <w:bCs/>
        </w:rPr>
        <w:t xml:space="preserve">х </w:t>
      </w:r>
      <w:r w:rsidR="007F4F80" w:rsidRPr="00E7357C">
        <w:rPr>
          <w:b/>
          <w:bCs/>
          <w:lang w:val="en-US" w:bidi="en-US"/>
        </w:rPr>
        <w:t>L</w:t>
      </w:r>
      <w:r w:rsidRPr="00E7357C">
        <w:rPr>
          <w:b/>
          <w:bCs/>
          <w:lang w:val="en-US" w:bidi="en-US"/>
        </w:rPr>
        <w:t>j</w:t>
      </w:r>
      <w:r w:rsidRPr="00E7357C">
        <w:rPr>
          <w:b/>
          <w:bCs/>
          <w:lang w:bidi="en-US"/>
        </w:rPr>
        <w:t xml:space="preserve">) </w:t>
      </w:r>
      <w:r w:rsidRPr="00E7357C">
        <w:rPr>
          <w:b/>
          <w:bCs/>
        </w:rPr>
        <w:t xml:space="preserve">х </w:t>
      </w:r>
      <w:r w:rsidRPr="00E7357C">
        <w:rPr>
          <w:b/>
          <w:bCs/>
          <w:lang w:val="en-US" w:bidi="en-US"/>
        </w:rPr>
        <w:t>N</w:t>
      </w:r>
      <w:r w:rsidRPr="00E7357C">
        <w:rPr>
          <w:b/>
          <w:bCs/>
          <w:lang w:bidi="en-US"/>
        </w:rPr>
        <w:t xml:space="preserve"> </w:t>
      </w:r>
      <w:r w:rsidRPr="00E7357C">
        <w:rPr>
          <w:b/>
          <w:bCs/>
        </w:rPr>
        <w:t xml:space="preserve">х </w:t>
      </w:r>
      <w:r w:rsidRPr="00E7357C">
        <w:rPr>
          <w:b/>
          <w:bCs/>
          <w:lang w:bidi="en-US"/>
        </w:rPr>
        <w:t>10</w:t>
      </w:r>
      <w:r w:rsidR="00D33815" w:rsidRPr="00E7357C">
        <w:rPr>
          <w:b/>
          <w:bCs/>
          <w:vertAlign w:val="superscript"/>
          <w:lang w:bidi="en-US"/>
        </w:rPr>
        <w:t>-</w:t>
      </w:r>
      <w:r w:rsidRPr="00E7357C">
        <w:rPr>
          <w:b/>
          <w:bCs/>
          <w:vertAlign w:val="superscript"/>
          <w:lang w:bidi="en-US"/>
        </w:rPr>
        <w:t>6</w:t>
      </w:r>
      <w:r w:rsidRPr="00E7357C">
        <w:rPr>
          <w:b/>
          <w:bCs/>
          <w:lang w:bidi="en-US"/>
        </w:rPr>
        <w:t xml:space="preserve">, </w:t>
      </w:r>
      <w:r w:rsidRPr="00E7357C">
        <w:rPr>
          <w:b/>
          <w:bCs/>
        </w:rPr>
        <w:t>Гкал</w:t>
      </w:r>
      <w:r w:rsidR="00330735" w:rsidRPr="00E7357C">
        <w:rPr>
          <w:b/>
          <w:bCs/>
        </w:rPr>
        <w:t>,</w:t>
      </w:r>
    </w:p>
    <w:p w14:paraId="1B52E35E" w14:textId="77777777" w:rsidR="00993DAA" w:rsidRPr="00E7357C" w:rsidRDefault="00993DAA" w:rsidP="00C720D7">
      <w:pPr>
        <w:ind w:firstLine="500"/>
      </w:pPr>
      <w:r w:rsidRPr="00E7357C">
        <w:t>где:</w:t>
      </w:r>
    </w:p>
    <w:p w14:paraId="55E94C50" w14:textId="77777777" w:rsidR="00993DAA" w:rsidRPr="00E7357C" w:rsidRDefault="00993DAA" w:rsidP="00C720D7">
      <w:pPr>
        <w:ind w:firstLine="520"/>
      </w:pPr>
      <w:r w:rsidRPr="00E7357C">
        <w:rPr>
          <w:lang w:val="en-US" w:bidi="en-US"/>
        </w:rPr>
        <w:t>qi</w:t>
      </w:r>
      <w:r w:rsidRPr="00E7357C">
        <w:rPr>
          <w:lang w:bidi="en-US"/>
        </w:rPr>
        <w:t xml:space="preserve"> </w:t>
      </w:r>
      <w:r w:rsidRPr="00E7357C">
        <w:t>- нормы плотности теплового потока через поверхность изоляции трубопроводов, Ккал/ч*м принимаются по таблице 8.10 Прил.2 Методических указаний в зависимости от вида прокладки трубопроводов и температуры теплоносителя;</w:t>
      </w:r>
    </w:p>
    <w:p w14:paraId="7221779F" w14:textId="0E50C3B1" w:rsidR="00993DAA" w:rsidRPr="00E7357C" w:rsidRDefault="007F4F80" w:rsidP="00C720D7">
      <w:pPr>
        <w:ind w:firstLine="520"/>
      </w:pPr>
      <w:r w:rsidRPr="00E7357C">
        <w:rPr>
          <w:lang w:val="en-US" w:bidi="en-US"/>
        </w:rPr>
        <w:t>L</w:t>
      </w:r>
      <w:r w:rsidR="00993DAA" w:rsidRPr="00E7357C">
        <w:rPr>
          <w:lang w:val="en-US" w:bidi="en-US"/>
        </w:rPr>
        <w:t>j</w:t>
      </w:r>
      <w:r w:rsidR="00993DAA" w:rsidRPr="00E7357C">
        <w:rPr>
          <w:lang w:bidi="en-US"/>
        </w:rPr>
        <w:t xml:space="preserve"> </w:t>
      </w:r>
      <w:r w:rsidR="00993DAA" w:rsidRPr="00E7357C">
        <w:t>- протяжённость участков трубопроводов;</w:t>
      </w:r>
    </w:p>
    <w:p w14:paraId="08F6F172" w14:textId="1B116F30" w:rsidR="00993DAA" w:rsidRPr="00E7357C" w:rsidRDefault="00D33815" w:rsidP="00C720D7">
      <w:pPr>
        <w:ind w:firstLine="520"/>
      </w:pPr>
      <w:r w:rsidRPr="00E7357C">
        <w:t>β</w:t>
      </w:r>
      <w:r w:rsidR="00993DAA" w:rsidRPr="00E7357C">
        <w:t xml:space="preserve"> - коэффициент, учитывающий тепловой поток через изолированные опоры труб, фланцевые соединения и арматуру и принимается для трубопроводов на открытом воздухе и в непроходных каналах </w:t>
      </w:r>
      <w:r w:rsidRPr="00E7357C">
        <w:t>Д</w:t>
      </w:r>
      <w:r w:rsidR="00993DAA" w:rsidRPr="00E7357C">
        <w:t xml:space="preserve">у до 150 - 1,2; от </w:t>
      </w:r>
      <w:r w:rsidRPr="00E7357C">
        <w:t>Д</w:t>
      </w:r>
      <w:r w:rsidR="00993DAA" w:rsidRPr="00E7357C">
        <w:t>у 150 и выше - 1,15;</w:t>
      </w:r>
    </w:p>
    <w:p w14:paraId="04995E70" w14:textId="77777777" w:rsidR="00993DAA" w:rsidRPr="00E7357C" w:rsidRDefault="00993DAA" w:rsidP="00C720D7">
      <w:pPr>
        <w:ind w:firstLine="520"/>
      </w:pPr>
      <w:r w:rsidRPr="00E7357C">
        <w:rPr>
          <w:lang w:val="en-US" w:bidi="en-US"/>
        </w:rPr>
        <w:lastRenderedPageBreak/>
        <w:t>N</w:t>
      </w:r>
      <w:r w:rsidRPr="00E7357C">
        <w:rPr>
          <w:lang w:bidi="en-US"/>
        </w:rPr>
        <w:t xml:space="preserve"> </w:t>
      </w:r>
      <w:r w:rsidRPr="00E7357C">
        <w:t>- продолжительность планируемого периода, час.</w:t>
      </w:r>
    </w:p>
    <w:p w14:paraId="0AC88EC3" w14:textId="77777777" w:rsidR="00993DAA" w:rsidRPr="00E7357C" w:rsidRDefault="00993DAA" w:rsidP="00C720D7">
      <w:pPr>
        <w:widowControl w:val="0"/>
        <w:tabs>
          <w:tab w:val="left" w:pos="872"/>
        </w:tabs>
        <w:spacing w:after="40"/>
        <w:ind w:firstLine="0"/>
      </w:pPr>
      <w:r w:rsidRPr="00E7357C">
        <w:t>Расход теплоты на потери с утечкой теплоносителя определяется по формуле:</w:t>
      </w:r>
    </w:p>
    <w:p w14:paraId="671B2E7A" w14:textId="0E79D2FD" w:rsidR="00D33815" w:rsidRPr="00E7357C" w:rsidRDefault="00D33815" w:rsidP="00C720D7">
      <w:pPr>
        <w:spacing w:after="140"/>
        <w:ind w:firstLine="0"/>
        <w:jc w:val="center"/>
        <w:rPr>
          <w:b/>
          <w:bCs/>
          <w:lang w:val="en-US" w:bidi="en-US"/>
        </w:rPr>
      </w:pPr>
      <w:r w:rsidRPr="00E7357C">
        <w:rPr>
          <w:noProof/>
          <w:lang w:eastAsia="ru-RU"/>
        </w:rPr>
        <w:drawing>
          <wp:inline distT="0" distB="0" distL="0" distR="0" wp14:anchorId="729FFB77" wp14:editId="5A818C2B">
            <wp:extent cx="3394339" cy="353972"/>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0239" cy="369187"/>
                    </a:xfrm>
                    <a:prstGeom prst="rect">
                      <a:avLst/>
                    </a:prstGeom>
                  </pic:spPr>
                </pic:pic>
              </a:graphicData>
            </a:graphic>
          </wp:inline>
        </w:drawing>
      </w:r>
    </w:p>
    <w:p w14:paraId="2B2DC02C" w14:textId="77777777" w:rsidR="00993DAA" w:rsidRPr="00E7357C" w:rsidRDefault="00993DAA" w:rsidP="00C720D7">
      <w:pPr>
        <w:ind w:firstLine="580"/>
      </w:pPr>
      <w:r w:rsidRPr="00E7357C">
        <w:t>где:</w:t>
      </w:r>
    </w:p>
    <w:p w14:paraId="153211E8" w14:textId="75923455" w:rsidR="00993DAA" w:rsidRPr="00E7357C" w:rsidRDefault="00D33815" w:rsidP="00C720D7">
      <w:pPr>
        <w:ind w:left="567" w:firstLine="0"/>
      </w:pPr>
      <w:r w:rsidRPr="00E7357C">
        <w:t>α</w:t>
      </w:r>
      <w:r w:rsidR="00993DAA" w:rsidRPr="00E7357C">
        <w:t xml:space="preserve"> - нормативное значение утечки из тепловой сети, принимается равным 0,0025м</w:t>
      </w:r>
      <w:r w:rsidRPr="00E7357C">
        <w:rPr>
          <w:vertAlign w:val="superscript"/>
        </w:rPr>
        <w:t>3</w:t>
      </w:r>
      <w:r w:rsidR="00993DAA" w:rsidRPr="00E7357C">
        <w:t>/час*м;</w:t>
      </w:r>
    </w:p>
    <w:p w14:paraId="3CE5B46B" w14:textId="77777777" w:rsidR="00993DAA" w:rsidRPr="00E7357C" w:rsidRDefault="00993DAA" w:rsidP="00C720D7">
      <w:pPr>
        <w:ind w:firstLine="520"/>
      </w:pPr>
      <w:r w:rsidRPr="00E7357C">
        <w:t>V - объём тепловой сети, м</w:t>
      </w:r>
      <w:r w:rsidRPr="00E7357C">
        <w:rPr>
          <w:vertAlign w:val="superscript"/>
        </w:rPr>
        <w:t>3</w:t>
      </w:r>
      <w:r w:rsidRPr="00E7357C">
        <w:t>;</w:t>
      </w:r>
    </w:p>
    <w:p w14:paraId="53473D1E" w14:textId="4D95E331" w:rsidR="00993DAA" w:rsidRPr="00E7357C" w:rsidRDefault="00D33815" w:rsidP="00C720D7">
      <w:pPr>
        <w:ind w:firstLine="520"/>
      </w:pPr>
      <w:r w:rsidRPr="00E7357C">
        <w:t>ρ</w:t>
      </w:r>
      <w:r w:rsidR="00993DAA" w:rsidRPr="00E7357C">
        <w:t xml:space="preserve"> - плотность воды при средней температуре воды в тепловой сети, кг/м</w:t>
      </w:r>
      <w:r w:rsidR="00993DAA" w:rsidRPr="00E7357C">
        <w:rPr>
          <w:vertAlign w:val="superscript"/>
        </w:rPr>
        <w:t>З</w:t>
      </w:r>
      <w:r w:rsidR="00993DAA" w:rsidRPr="00E7357C">
        <w:t>,</w:t>
      </w:r>
    </w:p>
    <w:p w14:paraId="6F009657" w14:textId="39AC1DEB" w:rsidR="00993DAA" w:rsidRPr="00E7357C" w:rsidRDefault="00D33815" w:rsidP="00C720D7">
      <w:pPr>
        <w:ind w:firstLine="520"/>
      </w:pPr>
      <w:r w:rsidRPr="00E7357C">
        <w:rPr>
          <w:lang w:val="en-US"/>
        </w:rPr>
        <w:t>t</w:t>
      </w:r>
      <w:r w:rsidR="00993DAA" w:rsidRPr="00E7357C">
        <w:rPr>
          <w:vertAlign w:val="subscript"/>
        </w:rPr>
        <w:t>п.ср</w:t>
      </w:r>
      <w:r w:rsidR="00993DAA" w:rsidRPr="00E7357C">
        <w:t xml:space="preserve">, </w:t>
      </w:r>
      <w:r w:rsidR="00993DAA" w:rsidRPr="00E7357C">
        <w:rPr>
          <w:lang w:val="en-US" w:bidi="en-US"/>
        </w:rPr>
        <w:t>t</w:t>
      </w:r>
      <w:r w:rsidR="00993DAA" w:rsidRPr="00E7357C">
        <w:rPr>
          <w:vertAlign w:val="subscript"/>
          <w:lang w:val="en-US" w:bidi="en-US"/>
        </w:rPr>
        <w:t>o</w:t>
      </w:r>
      <w:r w:rsidR="00993DAA" w:rsidRPr="00E7357C">
        <w:rPr>
          <w:vertAlign w:val="subscript"/>
          <w:lang w:bidi="en-US"/>
        </w:rPr>
        <w:t>6</w:t>
      </w:r>
      <w:r w:rsidR="00993DAA" w:rsidRPr="00E7357C">
        <w:rPr>
          <w:vertAlign w:val="subscript"/>
          <w:lang w:val="en-US" w:bidi="en-US"/>
        </w:rPr>
        <w:t>p</w:t>
      </w:r>
      <w:r w:rsidR="00993DAA" w:rsidRPr="00E7357C">
        <w:rPr>
          <w:vertAlign w:val="subscript"/>
          <w:lang w:bidi="en-US"/>
        </w:rPr>
        <w:t>.</w:t>
      </w:r>
      <w:r w:rsidR="00993DAA" w:rsidRPr="00E7357C">
        <w:rPr>
          <w:vertAlign w:val="subscript"/>
          <w:lang w:val="en-US" w:bidi="en-US"/>
        </w:rPr>
        <w:t>cp</w:t>
      </w:r>
      <w:r w:rsidR="00993DAA" w:rsidRPr="00E7357C">
        <w:rPr>
          <w:lang w:bidi="en-US"/>
        </w:rPr>
        <w:t xml:space="preserve"> </w:t>
      </w:r>
      <w:r w:rsidR="00993DAA" w:rsidRPr="00E7357C">
        <w:t>- ср</w:t>
      </w:r>
      <w:r w:rsidRPr="00E7357C">
        <w:t>едняя</w:t>
      </w:r>
      <w:r w:rsidR="00993DAA" w:rsidRPr="00E7357C">
        <w:t xml:space="preserve"> температура теплоносителя подающего и обратного трубопроводов в планируемом периоде.</w:t>
      </w:r>
    </w:p>
    <w:p w14:paraId="733BC869" w14:textId="77777777" w:rsidR="009D0FAA" w:rsidRDefault="00993DAA" w:rsidP="009D0FAA">
      <w:pPr>
        <w:ind w:firstLine="520"/>
      </w:pPr>
      <w:bookmarkStart w:id="43" w:name="_Hlk146486196"/>
      <w:r w:rsidRPr="00E7357C">
        <w:t xml:space="preserve">Нормативные технологические потери при передаче тепловой энергии (мощности), теплоносителя потребителей Эссовского сельского поселения состоят из нормативных потерь тепла через изоляцию (Гкал/год) и потери тепла с нормативной утечкой (Гкал/год) и представлены в таблице </w:t>
      </w:r>
      <w:r w:rsidR="00576962" w:rsidRPr="00E7357C">
        <w:t>1.9</w:t>
      </w:r>
      <w:r w:rsidRPr="00E7357C">
        <w:t>.</w:t>
      </w:r>
    </w:p>
    <w:p w14:paraId="4FA9B346" w14:textId="32E0C03E" w:rsidR="00993DAA" w:rsidRPr="00E7357C" w:rsidRDefault="00993DAA" w:rsidP="009D0FAA">
      <w:pPr>
        <w:ind w:firstLine="520"/>
        <w:rPr>
          <w:szCs w:val="24"/>
        </w:rPr>
      </w:pPr>
      <w:r w:rsidRPr="00E7357C">
        <w:rPr>
          <w:szCs w:val="24"/>
        </w:rPr>
        <w:t xml:space="preserve">Таблица </w:t>
      </w:r>
      <w:r w:rsidR="00576962" w:rsidRPr="00E7357C">
        <w:rPr>
          <w:szCs w:val="24"/>
        </w:rPr>
        <w:t>1.9</w:t>
      </w:r>
    </w:p>
    <w:tbl>
      <w:tblPr>
        <w:tblOverlap w:val="never"/>
        <w:tblW w:w="5000" w:type="pct"/>
        <w:jc w:val="center"/>
        <w:tblCellMar>
          <w:left w:w="10" w:type="dxa"/>
          <w:right w:w="10" w:type="dxa"/>
        </w:tblCellMar>
        <w:tblLook w:val="04A0" w:firstRow="1" w:lastRow="0" w:firstColumn="1" w:lastColumn="0" w:noHBand="0" w:noVBand="1"/>
      </w:tblPr>
      <w:tblGrid>
        <w:gridCol w:w="2818"/>
        <w:gridCol w:w="2035"/>
        <w:gridCol w:w="2235"/>
        <w:gridCol w:w="2256"/>
      </w:tblGrid>
      <w:tr w:rsidR="00E7357C" w:rsidRPr="00E7357C" w14:paraId="2AC129BF" w14:textId="77777777" w:rsidTr="004D05E0">
        <w:trPr>
          <w:trHeight w:hRule="exact" w:val="851"/>
          <w:jc w:val="center"/>
        </w:trPr>
        <w:tc>
          <w:tcPr>
            <w:tcW w:w="1508" w:type="pct"/>
            <w:tcBorders>
              <w:top w:val="single" w:sz="4" w:space="0" w:color="auto"/>
              <w:left w:val="single" w:sz="4" w:space="0" w:color="auto"/>
            </w:tcBorders>
            <w:shd w:val="clear" w:color="auto" w:fill="auto"/>
            <w:vAlign w:val="center"/>
          </w:tcPr>
          <w:p w14:paraId="3C4F73EC" w14:textId="77777777" w:rsidR="00993DAA" w:rsidRPr="00E7357C" w:rsidRDefault="00993DAA" w:rsidP="00C720D7">
            <w:pPr>
              <w:pStyle w:val="afffffffd"/>
              <w:spacing w:line="276" w:lineRule="auto"/>
              <w:ind w:firstLine="0"/>
              <w:jc w:val="center"/>
            </w:pPr>
            <w:r w:rsidRPr="00E7357C">
              <w:t>Наименование источника</w:t>
            </w:r>
          </w:p>
        </w:tc>
        <w:tc>
          <w:tcPr>
            <w:tcW w:w="1089" w:type="pct"/>
            <w:tcBorders>
              <w:top w:val="single" w:sz="4" w:space="0" w:color="auto"/>
              <w:left w:val="single" w:sz="4" w:space="0" w:color="auto"/>
            </w:tcBorders>
            <w:shd w:val="clear" w:color="auto" w:fill="auto"/>
            <w:vAlign w:val="center"/>
          </w:tcPr>
          <w:p w14:paraId="4F1F095D" w14:textId="77777777" w:rsidR="00993DAA" w:rsidRPr="00E7357C" w:rsidRDefault="00993DAA" w:rsidP="00C720D7">
            <w:pPr>
              <w:pStyle w:val="afffffffd"/>
              <w:spacing w:line="276" w:lineRule="auto"/>
              <w:ind w:firstLine="0"/>
              <w:jc w:val="center"/>
            </w:pPr>
            <w:r w:rsidRPr="00E7357C">
              <w:t>Потери тепла в тепловых сетях, Гкал/год</w:t>
            </w:r>
          </w:p>
        </w:tc>
        <w:tc>
          <w:tcPr>
            <w:tcW w:w="1196" w:type="pct"/>
            <w:tcBorders>
              <w:top w:val="single" w:sz="4" w:space="0" w:color="auto"/>
              <w:left w:val="single" w:sz="4" w:space="0" w:color="auto"/>
            </w:tcBorders>
            <w:shd w:val="clear" w:color="auto" w:fill="auto"/>
            <w:vAlign w:val="center"/>
          </w:tcPr>
          <w:p w14:paraId="74B70C73" w14:textId="77777777" w:rsidR="00993DAA" w:rsidRPr="00E7357C" w:rsidRDefault="00993DAA" w:rsidP="00C720D7">
            <w:pPr>
              <w:pStyle w:val="afffffffd"/>
              <w:spacing w:line="276" w:lineRule="auto"/>
              <w:ind w:firstLine="0"/>
              <w:jc w:val="center"/>
            </w:pPr>
            <w:r w:rsidRPr="00E7357C">
              <w:t>Потери тепла с утечкой теплоносителя из тепловых сетей, Гкал/год</w:t>
            </w:r>
          </w:p>
        </w:tc>
        <w:tc>
          <w:tcPr>
            <w:tcW w:w="1207" w:type="pct"/>
            <w:tcBorders>
              <w:top w:val="single" w:sz="4" w:space="0" w:color="auto"/>
              <w:left w:val="single" w:sz="4" w:space="0" w:color="auto"/>
              <w:right w:val="single" w:sz="4" w:space="0" w:color="auto"/>
            </w:tcBorders>
            <w:shd w:val="clear" w:color="auto" w:fill="auto"/>
            <w:vAlign w:val="center"/>
          </w:tcPr>
          <w:p w14:paraId="2D65858C" w14:textId="77777777" w:rsidR="00993DAA" w:rsidRPr="00E7357C" w:rsidRDefault="00993DAA" w:rsidP="00C720D7">
            <w:pPr>
              <w:pStyle w:val="afffffffd"/>
              <w:spacing w:line="276" w:lineRule="auto"/>
              <w:ind w:firstLine="0"/>
              <w:jc w:val="center"/>
            </w:pPr>
            <w:r w:rsidRPr="00E7357C">
              <w:t>Итого, Гкал/год</w:t>
            </w:r>
          </w:p>
        </w:tc>
      </w:tr>
      <w:tr w:rsidR="00E7357C" w:rsidRPr="00E7357C" w14:paraId="22176CAB" w14:textId="77777777" w:rsidTr="00C16255">
        <w:trPr>
          <w:trHeight w:hRule="exact" w:val="551"/>
          <w:jc w:val="center"/>
        </w:trPr>
        <w:tc>
          <w:tcPr>
            <w:tcW w:w="1508" w:type="pct"/>
            <w:tcBorders>
              <w:top w:val="single" w:sz="4" w:space="0" w:color="auto"/>
              <w:left w:val="single" w:sz="4" w:space="0" w:color="auto"/>
              <w:bottom w:val="single" w:sz="4" w:space="0" w:color="auto"/>
            </w:tcBorders>
            <w:shd w:val="clear" w:color="auto" w:fill="auto"/>
            <w:vAlign w:val="center"/>
          </w:tcPr>
          <w:p w14:paraId="4F6B4EB7" w14:textId="77777777" w:rsidR="00C16255" w:rsidRPr="00E7357C" w:rsidRDefault="00C16255" w:rsidP="00C720D7">
            <w:pPr>
              <w:pStyle w:val="afffffffd"/>
              <w:spacing w:line="276" w:lineRule="auto"/>
              <w:ind w:firstLine="0"/>
              <w:jc w:val="center"/>
            </w:pPr>
            <w:r w:rsidRPr="00E7357C">
              <w:t>Тепловые сети Эссовского сельского поселения</w:t>
            </w:r>
          </w:p>
        </w:tc>
        <w:tc>
          <w:tcPr>
            <w:tcW w:w="1089" w:type="pct"/>
            <w:tcBorders>
              <w:top w:val="single" w:sz="4" w:space="0" w:color="auto"/>
              <w:left w:val="single" w:sz="4" w:space="0" w:color="auto"/>
              <w:bottom w:val="single" w:sz="4" w:space="0" w:color="auto"/>
            </w:tcBorders>
            <w:shd w:val="clear" w:color="auto" w:fill="auto"/>
            <w:vAlign w:val="center"/>
          </w:tcPr>
          <w:p w14:paraId="62B7A383" w14:textId="4DB6FBBF" w:rsidR="00C16255" w:rsidRPr="00E7357C" w:rsidRDefault="00C16255" w:rsidP="00C720D7">
            <w:pPr>
              <w:pStyle w:val="afffffffd"/>
              <w:spacing w:line="276" w:lineRule="auto"/>
              <w:ind w:firstLine="0"/>
              <w:jc w:val="center"/>
            </w:pPr>
            <w:r w:rsidRPr="00E7357C">
              <w:t>1076,66</w:t>
            </w:r>
          </w:p>
        </w:tc>
        <w:tc>
          <w:tcPr>
            <w:tcW w:w="1196" w:type="pct"/>
            <w:tcBorders>
              <w:top w:val="single" w:sz="4" w:space="0" w:color="auto"/>
              <w:left w:val="single" w:sz="4" w:space="0" w:color="auto"/>
              <w:bottom w:val="single" w:sz="4" w:space="0" w:color="auto"/>
            </w:tcBorders>
            <w:shd w:val="clear" w:color="auto" w:fill="auto"/>
            <w:vAlign w:val="center"/>
          </w:tcPr>
          <w:p w14:paraId="3A08BB0C" w14:textId="01532A8B" w:rsidR="00C16255" w:rsidRPr="00E7357C" w:rsidRDefault="00C16255" w:rsidP="00C720D7">
            <w:pPr>
              <w:pStyle w:val="afffffffd"/>
              <w:spacing w:line="276" w:lineRule="auto"/>
              <w:ind w:firstLine="0"/>
              <w:jc w:val="center"/>
            </w:pPr>
            <w:r w:rsidRPr="00E7357C">
              <w:t>902,28</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7BFC88C2" w14:textId="370E6340" w:rsidR="00C16255" w:rsidRPr="00E7357C" w:rsidRDefault="00C16255" w:rsidP="00C720D7">
            <w:pPr>
              <w:pStyle w:val="afffffffd"/>
              <w:spacing w:line="276" w:lineRule="auto"/>
              <w:ind w:firstLine="0"/>
              <w:jc w:val="center"/>
            </w:pPr>
            <w:r w:rsidRPr="00E7357C">
              <w:t>1978,94</w:t>
            </w:r>
          </w:p>
        </w:tc>
      </w:tr>
    </w:tbl>
    <w:p w14:paraId="5E3A1FF2" w14:textId="1D1B6D11" w:rsidR="00242C34" w:rsidRPr="00E7357C" w:rsidRDefault="00F13740" w:rsidP="00C720D7">
      <w:pPr>
        <w:pStyle w:val="5"/>
        <w:rPr>
          <w:rFonts w:eastAsia="TimesNewRomanPS-BoldMT"/>
        </w:rPr>
      </w:pPr>
      <w:bookmarkStart w:id="44" w:name="_Toc150505038"/>
      <w:bookmarkEnd w:id="43"/>
      <w:r w:rsidRPr="00E7357C">
        <w:rPr>
          <w:rFonts w:eastAsia="TimesNewRomanPS-BoldMT"/>
        </w:rPr>
        <w:t>м</w:t>
      </w:r>
      <w:r w:rsidR="00242C34" w:rsidRPr="00E7357C">
        <w:rPr>
          <w:rFonts w:eastAsia="TimesNewRomanPS-BoldMT"/>
        </w:rPr>
        <w:t xml:space="preserve">) </w:t>
      </w:r>
      <w:r w:rsidR="00352C8D" w:rsidRPr="00E7357C">
        <w:t>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44"/>
    </w:p>
    <w:p w14:paraId="76E877FA" w14:textId="6DC30AA8" w:rsidR="00B021A6" w:rsidRPr="00E7357C" w:rsidRDefault="002A37C9" w:rsidP="00C720D7">
      <w:r w:rsidRPr="00E7357C">
        <w:t>Информация о фактических тепловых потерях за последние 3 года отсутствует.</w:t>
      </w:r>
    </w:p>
    <w:p w14:paraId="037537E6" w14:textId="2446FF96" w:rsidR="00CB4BE5" w:rsidRPr="00E7357C" w:rsidRDefault="00F13740" w:rsidP="00C720D7">
      <w:pPr>
        <w:pStyle w:val="5"/>
        <w:rPr>
          <w:rFonts w:eastAsia="TimesNewRomanPS-BoldMT"/>
        </w:rPr>
      </w:pPr>
      <w:bookmarkStart w:id="45" w:name="_Toc150505039"/>
      <w:r w:rsidRPr="00E7357C">
        <w:rPr>
          <w:rFonts w:eastAsia="TimesNewRomanPS-BoldMT"/>
        </w:rPr>
        <w:t>н</w:t>
      </w:r>
      <w:r w:rsidR="00CB4BE5" w:rsidRPr="00E7357C">
        <w:rPr>
          <w:rFonts w:eastAsia="TimesNewRomanPS-BoldMT"/>
        </w:rPr>
        <w:t xml:space="preserve">) </w:t>
      </w:r>
      <w:r w:rsidR="00352C8D" w:rsidRPr="00E7357C">
        <w:t>предписания надзорных органов по запрещению дальнейшей эксплуатации участков тепловой сети и результаты их исполнения</w:t>
      </w:r>
      <w:bookmarkEnd w:id="45"/>
    </w:p>
    <w:p w14:paraId="42EE3132" w14:textId="77777777" w:rsidR="00242C34" w:rsidRPr="00E7357C" w:rsidRDefault="00B021A6" w:rsidP="00C720D7">
      <w:pPr>
        <w:spacing w:after="0"/>
      </w:pPr>
      <w:r w:rsidRPr="00E7357C">
        <w:t>В настоящее время предписания надзорных органов по запрещению дальнейшей эксплуатации тепловых сетей отсутствуют</w:t>
      </w:r>
      <w:r w:rsidR="007E5873" w:rsidRPr="00E7357C">
        <w:t>.</w:t>
      </w:r>
      <w:r w:rsidR="00086062" w:rsidRPr="00E7357C">
        <w:t xml:space="preserve"> </w:t>
      </w:r>
    </w:p>
    <w:p w14:paraId="46E21F4F" w14:textId="77777777" w:rsidR="00CB4BE5" w:rsidRPr="00E7357C" w:rsidRDefault="00CB4BE5" w:rsidP="00C720D7">
      <w:pPr>
        <w:pStyle w:val="5"/>
        <w:rPr>
          <w:rFonts w:eastAsia="TimesNewRomanPS-BoldMT"/>
        </w:rPr>
      </w:pPr>
      <w:bookmarkStart w:id="46" w:name="_Toc150505040"/>
      <w:r w:rsidRPr="00E7357C">
        <w:rPr>
          <w:rFonts w:eastAsia="TimesNewRomanPS-BoldMT"/>
        </w:rPr>
        <w:t xml:space="preserve">р) </w:t>
      </w:r>
      <w:r w:rsidRPr="00E7357C">
        <w:t xml:space="preserve">описание </w:t>
      </w:r>
      <w:r w:rsidR="00352C8D" w:rsidRPr="00E7357C">
        <w:t>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46"/>
    </w:p>
    <w:p w14:paraId="6BD7F2DD" w14:textId="7320D6FC" w:rsidR="00D6585E" w:rsidRPr="00E7357C" w:rsidRDefault="007E5873" w:rsidP="00C720D7">
      <w:pPr>
        <w:spacing w:after="0"/>
      </w:pPr>
      <w:r w:rsidRPr="00E7357C">
        <w:t>Потребители представляют собой строения жилого, социально-культурного, административного и производственного назначения, и подключены непосредственно к тепловой сети.</w:t>
      </w:r>
      <w:r w:rsidR="00165C83" w:rsidRPr="00E7357C">
        <w:t xml:space="preserve"> </w:t>
      </w:r>
      <w:r w:rsidR="00171EB9" w:rsidRPr="00E7357C">
        <w:t>Регулирование отпуска теплоты происходит количественным методом, за счет регулировки количества подаваемого теплоносителя самими потребителями.</w:t>
      </w:r>
    </w:p>
    <w:p w14:paraId="708D0D41" w14:textId="597A0B4E" w:rsidR="00CB4BE5" w:rsidRPr="00E7357C" w:rsidRDefault="00F13740" w:rsidP="00C720D7">
      <w:pPr>
        <w:pStyle w:val="5"/>
        <w:rPr>
          <w:rFonts w:eastAsia="TimesNewRomanPS-BoldMT"/>
        </w:rPr>
      </w:pPr>
      <w:bookmarkStart w:id="47" w:name="_Toc150505041"/>
      <w:bookmarkStart w:id="48" w:name="bookmark21"/>
      <w:r w:rsidRPr="00E7357C">
        <w:rPr>
          <w:rFonts w:eastAsia="TimesNewRomanPS-BoldMT"/>
        </w:rPr>
        <w:t>о</w:t>
      </w:r>
      <w:r w:rsidR="00CB4BE5" w:rsidRPr="00E7357C">
        <w:rPr>
          <w:rFonts w:eastAsia="TimesNewRomanPS-BoldMT"/>
        </w:rPr>
        <w:t xml:space="preserve">) </w:t>
      </w:r>
      <w:r w:rsidR="00CB4BE5" w:rsidRPr="00E7357C">
        <w:t xml:space="preserve">сведения </w:t>
      </w:r>
      <w:r w:rsidR="00352C8D" w:rsidRPr="00E7357C">
        <w:t>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7"/>
    </w:p>
    <w:bookmarkEnd w:id="48"/>
    <w:p w14:paraId="6E425D6A" w14:textId="56DE9B92" w:rsidR="00165C83" w:rsidRPr="00E7357C" w:rsidRDefault="00E36B6D" w:rsidP="00C720D7">
      <w:r w:rsidRPr="00E7357C">
        <w:t>Коммерческие приборы учета тепловой энергии на источниках отсутствуют.</w:t>
      </w:r>
    </w:p>
    <w:p w14:paraId="35031545" w14:textId="02276FA0" w:rsidR="00E36B6D" w:rsidRPr="00E7357C" w:rsidRDefault="00E36B6D" w:rsidP="00C720D7">
      <w:r w:rsidRPr="00E7357C">
        <w:lastRenderedPageBreak/>
        <w:t>У большей части потребителей приборы учета тепловой энергии также отсутствуют.</w:t>
      </w:r>
    </w:p>
    <w:p w14:paraId="03068D71" w14:textId="77777777" w:rsidR="00CB4BE5" w:rsidRPr="00E7357C" w:rsidRDefault="00CB4BE5" w:rsidP="00C720D7">
      <w:pPr>
        <w:spacing w:after="0"/>
      </w:pPr>
      <w:r w:rsidRPr="00E7357C">
        <w:t xml:space="preserve">Расчеты с потребителями, не оборудованными приборами учета </w:t>
      </w:r>
      <w:r w:rsidR="00165C83" w:rsidRPr="00E7357C">
        <w:t>производятся по утвержденным нормативам</w:t>
      </w:r>
      <w:r w:rsidRPr="00E7357C">
        <w:t>.</w:t>
      </w:r>
      <w:r w:rsidR="00165C83" w:rsidRPr="00E7357C">
        <w:t xml:space="preserve"> </w:t>
      </w:r>
    </w:p>
    <w:p w14:paraId="2D6CEB1D" w14:textId="2790B357" w:rsidR="00D71333" w:rsidRPr="00E7357C" w:rsidRDefault="00F13740" w:rsidP="00C720D7">
      <w:pPr>
        <w:pStyle w:val="5"/>
        <w:rPr>
          <w:rFonts w:eastAsia="TimesNewRomanPS-BoldMT"/>
        </w:rPr>
      </w:pPr>
      <w:bookmarkStart w:id="49" w:name="_Toc150505042"/>
      <w:r w:rsidRPr="00E7357C">
        <w:rPr>
          <w:rFonts w:eastAsia="TimesNewRomanPS-BoldMT"/>
        </w:rPr>
        <w:t>п</w:t>
      </w:r>
      <w:r w:rsidR="00D71333" w:rsidRPr="00E7357C">
        <w:rPr>
          <w:rFonts w:eastAsia="TimesNewRomanPS-BoldMT"/>
        </w:rPr>
        <w:t xml:space="preserve">) </w:t>
      </w:r>
      <w:r w:rsidR="00D71333" w:rsidRPr="00E7357C">
        <w:t xml:space="preserve">анализ </w:t>
      </w:r>
      <w:r w:rsidR="00352C8D" w:rsidRPr="00E7357C">
        <w:t>работы диспетчерских служб теплоснабжающих (теплосетевых) организаций и используемых средств автоматизации, телемеханизации и связи</w:t>
      </w:r>
      <w:bookmarkEnd w:id="49"/>
    </w:p>
    <w:p w14:paraId="468480D1" w14:textId="0AA816B7" w:rsidR="007E5873" w:rsidRPr="00E7357C" w:rsidRDefault="0030035D" w:rsidP="00C720D7">
      <w:pPr>
        <w:spacing w:after="0"/>
        <w:rPr>
          <w:lang w:eastAsia="ru-RU" w:bidi="ru-RU"/>
        </w:rPr>
      </w:pPr>
      <w:r w:rsidRPr="00E7357C">
        <w:rPr>
          <w:lang w:eastAsia="ru-RU" w:bidi="ru-RU"/>
        </w:rPr>
        <w:t>С</w:t>
      </w:r>
      <w:r w:rsidR="007E5873" w:rsidRPr="00E7357C">
        <w:rPr>
          <w:lang w:eastAsia="ru-RU" w:bidi="ru-RU"/>
        </w:rPr>
        <w:t>лужба выполняет свою основную функцию в полном объеме, выезды ремонтной бригады производятся своевременно, ремонты осуществляются в срок.</w:t>
      </w:r>
      <w:r w:rsidRPr="00E7357C">
        <w:rPr>
          <w:lang w:eastAsia="ru-RU" w:bidi="ru-RU"/>
        </w:rPr>
        <w:t xml:space="preserve"> </w:t>
      </w:r>
    </w:p>
    <w:p w14:paraId="6D7C2945" w14:textId="4F481E26" w:rsidR="00C756B4" w:rsidRPr="00E7357C" w:rsidRDefault="00C756B4" w:rsidP="00C720D7">
      <w:pPr>
        <w:spacing w:after="0"/>
        <w:rPr>
          <w:lang w:eastAsia="ru-RU" w:bidi="ru-RU"/>
        </w:rPr>
      </w:pPr>
    </w:p>
    <w:p w14:paraId="644EB521" w14:textId="4A311EE1" w:rsidR="00B021A6" w:rsidRPr="00E7357C" w:rsidRDefault="00B021A6" w:rsidP="00C720D7">
      <w:pPr>
        <w:pStyle w:val="S"/>
        <w:keepNext/>
        <w:jc w:val="right"/>
      </w:pPr>
      <w:r w:rsidRPr="00E7357C">
        <w:t xml:space="preserve">Таблица </w:t>
      </w:r>
      <w:r w:rsidR="00576962" w:rsidRPr="00E7357C">
        <w:t>1.10</w:t>
      </w:r>
    </w:p>
    <w:tbl>
      <w:tblPr>
        <w:tblStyle w:val="af2"/>
        <w:tblW w:w="0" w:type="auto"/>
        <w:tblLook w:val="04A0" w:firstRow="1" w:lastRow="0" w:firstColumn="1" w:lastColumn="0" w:noHBand="0" w:noVBand="1"/>
      </w:tblPr>
      <w:tblGrid>
        <w:gridCol w:w="2306"/>
        <w:gridCol w:w="2463"/>
        <w:gridCol w:w="2334"/>
        <w:gridCol w:w="2241"/>
      </w:tblGrid>
      <w:tr w:rsidR="00E7357C" w:rsidRPr="00E7357C" w14:paraId="20B6DFC7" w14:textId="77777777" w:rsidTr="00A901EE">
        <w:trPr>
          <w:tblHeader/>
        </w:trPr>
        <w:tc>
          <w:tcPr>
            <w:tcW w:w="2364" w:type="dxa"/>
            <w:vMerge w:val="restart"/>
            <w:vAlign w:val="center"/>
          </w:tcPr>
          <w:p w14:paraId="3A879FB6" w14:textId="5038F37E" w:rsidR="00B021A6" w:rsidRPr="00E7357C" w:rsidRDefault="00B021A6" w:rsidP="00C720D7">
            <w:pPr>
              <w:pStyle w:val="affff5"/>
              <w:spacing w:line="276" w:lineRule="auto"/>
              <w:rPr>
                <w:b/>
              </w:rPr>
            </w:pPr>
            <w:r w:rsidRPr="00E7357C">
              <w:rPr>
                <w:b/>
              </w:rPr>
              <w:t xml:space="preserve">Наименование </w:t>
            </w:r>
            <w:r w:rsidR="00641D6B" w:rsidRPr="00E7357C">
              <w:rPr>
                <w:b/>
              </w:rPr>
              <w:t>объекта</w:t>
            </w:r>
          </w:p>
        </w:tc>
        <w:tc>
          <w:tcPr>
            <w:tcW w:w="7206" w:type="dxa"/>
            <w:gridSpan w:val="3"/>
            <w:vAlign w:val="center"/>
          </w:tcPr>
          <w:p w14:paraId="0006D21A" w14:textId="77777777" w:rsidR="00B021A6" w:rsidRPr="00E7357C" w:rsidRDefault="00B021A6" w:rsidP="00C720D7">
            <w:pPr>
              <w:pStyle w:val="affff5"/>
              <w:spacing w:line="276" w:lineRule="auto"/>
              <w:rPr>
                <w:b/>
              </w:rPr>
            </w:pPr>
            <w:r w:rsidRPr="00E7357C">
              <w:rPr>
                <w:b/>
              </w:rPr>
              <w:t>Показатель</w:t>
            </w:r>
          </w:p>
        </w:tc>
      </w:tr>
      <w:tr w:rsidR="00E7357C" w:rsidRPr="00E7357C" w14:paraId="15336466" w14:textId="77777777" w:rsidTr="00A901EE">
        <w:trPr>
          <w:trHeight w:val="1437"/>
          <w:tblHeader/>
        </w:trPr>
        <w:tc>
          <w:tcPr>
            <w:tcW w:w="2364" w:type="dxa"/>
            <w:vMerge/>
            <w:vAlign w:val="center"/>
          </w:tcPr>
          <w:p w14:paraId="22B38ED7" w14:textId="77777777" w:rsidR="00B021A6" w:rsidRPr="00E7357C" w:rsidRDefault="00B021A6" w:rsidP="00C720D7">
            <w:pPr>
              <w:pStyle w:val="affff5"/>
              <w:spacing w:line="276" w:lineRule="auto"/>
              <w:rPr>
                <w:b/>
              </w:rPr>
            </w:pPr>
          </w:p>
        </w:tc>
        <w:tc>
          <w:tcPr>
            <w:tcW w:w="2506" w:type="dxa"/>
            <w:vAlign w:val="center"/>
          </w:tcPr>
          <w:p w14:paraId="5D7BA266" w14:textId="77777777" w:rsidR="00B021A6" w:rsidRPr="00E7357C" w:rsidRDefault="00B021A6" w:rsidP="00C720D7">
            <w:pPr>
              <w:pStyle w:val="affff5"/>
              <w:spacing w:line="276" w:lineRule="auto"/>
              <w:rPr>
                <w:b/>
              </w:rPr>
            </w:pPr>
            <w:r w:rsidRPr="00E7357C">
              <w:rPr>
                <w:b/>
              </w:rPr>
              <w:t>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2392" w:type="dxa"/>
            <w:vAlign w:val="center"/>
          </w:tcPr>
          <w:p w14:paraId="6B120A27" w14:textId="77777777" w:rsidR="00B021A6" w:rsidRPr="00E7357C" w:rsidRDefault="00B021A6" w:rsidP="00C720D7">
            <w:pPr>
              <w:pStyle w:val="affff5"/>
              <w:spacing w:line="276" w:lineRule="auto"/>
              <w:rPr>
                <w:b/>
              </w:rPr>
            </w:pPr>
            <w:r w:rsidRPr="00E7357C">
              <w:rPr>
                <w:b/>
              </w:rPr>
              <w:t>Уровень автоматизации и обслуживания центральных тепловых пунктов, насосных станций</w:t>
            </w:r>
          </w:p>
        </w:tc>
        <w:tc>
          <w:tcPr>
            <w:tcW w:w="2308" w:type="dxa"/>
            <w:vAlign w:val="center"/>
          </w:tcPr>
          <w:p w14:paraId="2E1C77F9" w14:textId="77777777" w:rsidR="00B021A6" w:rsidRPr="00E7357C" w:rsidRDefault="00B021A6" w:rsidP="00C720D7">
            <w:pPr>
              <w:pStyle w:val="affff5"/>
              <w:spacing w:line="276" w:lineRule="auto"/>
              <w:rPr>
                <w:b/>
              </w:rPr>
            </w:pPr>
            <w:r w:rsidRPr="00E7357C">
              <w:rPr>
                <w:b/>
              </w:rPr>
              <w:t>Сведения о наличии защиты тепловых сетей от превышения давления</w:t>
            </w:r>
          </w:p>
        </w:tc>
      </w:tr>
      <w:tr w:rsidR="00E7357C" w:rsidRPr="00E7357C" w14:paraId="474EAD15" w14:textId="77777777" w:rsidTr="00F24E40">
        <w:tc>
          <w:tcPr>
            <w:tcW w:w="2364" w:type="dxa"/>
            <w:vAlign w:val="center"/>
          </w:tcPr>
          <w:p w14:paraId="1C86BAA6" w14:textId="4182DD32" w:rsidR="00717E2D" w:rsidRPr="00E7357C" w:rsidRDefault="00641D6B" w:rsidP="00C720D7">
            <w:pPr>
              <w:spacing w:after="0"/>
              <w:ind w:firstLine="0"/>
              <w:rPr>
                <w:sz w:val="20"/>
                <w:szCs w:val="20"/>
              </w:rPr>
            </w:pPr>
            <w:r w:rsidRPr="00E7357C">
              <w:rPr>
                <w:sz w:val="20"/>
                <w:szCs w:val="20"/>
              </w:rPr>
              <w:t>Насосная станция №2</w:t>
            </w:r>
          </w:p>
          <w:p w14:paraId="65D11BE3" w14:textId="6B1B8DDF" w:rsidR="00641D6B" w:rsidRPr="00E7357C" w:rsidRDefault="00641D6B" w:rsidP="00C720D7">
            <w:pPr>
              <w:spacing w:after="0"/>
              <w:ind w:firstLine="0"/>
              <w:rPr>
                <w:sz w:val="20"/>
                <w:szCs w:val="20"/>
              </w:rPr>
            </w:pPr>
            <w:r w:rsidRPr="00E7357C">
              <w:rPr>
                <w:sz w:val="20"/>
                <w:szCs w:val="20"/>
              </w:rPr>
              <w:t>Насосная станция №3</w:t>
            </w:r>
          </w:p>
          <w:p w14:paraId="7EABE509" w14:textId="035199E0" w:rsidR="00641D6B" w:rsidRPr="00E7357C" w:rsidRDefault="00641D6B" w:rsidP="00C720D7">
            <w:pPr>
              <w:spacing w:after="0"/>
              <w:ind w:firstLine="0"/>
              <w:jc w:val="left"/>
              <w:rPr>
                <w:sz w:val="20"/>
                <w:szCs w:val="20"/>
              </w:rPr>
            </w:pPr>
            <w:r w:rsidRPr="00E7357C">
              <w:rPr>
                <w:sz w:val="20"/>
                <w:szCs w:val="20"/>
              </w:rPr>
              <w:t>Насосная станция «Школ</w:t>
            </w:r>
            <w:r w:rsidR="00CB69AA" w:rsidRPr="00E7357C">
              <w:rPr>
                <w:sz w:val="20"/>
                <w:szCs w:val="20"/>
              </w:rPr>
              <w:t>а</w:t>
            </w:r>
            <w:r w:rsidRPr="00E7357C">
              <w:rPr>
                <w:sz w:val="20"/>
                <w:szCs w:val="20"/>
              </w:rPr>
              <w:t>»</w:t>
            </w:r>
          </w:p>
          <w:p w14:paraId="4D61D3BA" w14:textId="5C3B413C" w:rsidR="009B1939" w:rsidRPr="00E7357C" w:rsidRDefault="00641D6B" w:rsidP="00C720D7">
            <w:pPr>
              <w:spacing w:after="0"/>
              <w:ind w:firstLine="0"/>
              <w:jc w:val="left"/>
              <w:rPr>
                <w:sz w:val="20"/>
                <w:szCs w:val="20"/>
              </w:rPr>
            </w:pPr>
            <w:r w:rsidRPr="00E7357C">
              <w:rPr>
                <w:sz w:val="20"/>
                <w:szCs w:val="20"/>
              </w:rPr>
              <w:t>Насосная станция «Ягодная»</w:t>
            </w:r>
          </w:p>
        </w:tc>
        <w:tc>
          <w:tcPr>
            <w:tcW w:w="2506" w:type="dxa"/>
            <w:vAlign w:val="center"/>
          </w:tcPr>
          <w:p w14:paraId="3D045D30" w14:textId="77777777" w:rsidR="00717E2D" w:rsidRPr="00E7357C" w:rsidRDefault="00717E2D" w:rsidP="00C720D7">
            <w:pPr>
              <w:pStyle w:val="affff5"/>
              <w:spacing w:line="276" w:lineRule="auto"/>
            </w:pPr>
            <w:r w:rsidRPr="00E7357C">
              <w:rPr>
                <w:rStyle w:val="FontStyle274"/>
              </w:rPr>
              <w:t>При работе диспетчерской службы используются средства телефонной связи</w:t>
            </w:r>
          </w:p>
        </w:tc>
        <w:tc>
          <w:tcPr>
            <w:tcW w:w="2392" w:type="dxa"/>
            <w:vAlign w:val="center"/>
          </w:tcPr>
          <w:p w14:paraId="6B77D360" w14:textId="77777777" w:rsidR="00717E2D" w:rsidRPr="00E7357C" w:rsidRDefault="00717E2D" w:rsidP="00C720D7">
            <w:pPr>
              <w:pStyle w:val="affff5"/>
              <w:spacing w:line="276" w:lineRule="auto"/>
            </w:pPr>
            <w:r w:rsidRPr="00E7357C">
              <w:t>нет</w:t>
            </w:r>
          </w:p>
        </w:tc>
        <w:tc>
          <w:tcPr>
            <w:tcW w:w="2308" w:type="dxa"/>
            <w:vAlign w:val="center"/>
          </w:tcPr>
          <w:p w14:paraId="6EF4FB04" w14:textId="77777777" w:rsidR="00717E2D" w:rsidRPr="00E7357C" w:rsidRDefault="00717E2D" w:rsidP="00C720D7">
            <w:pPr>
              <w:pStyle w:val="affff5"/>
              <w:spacing w:line="276" w:lineRule="auto"/>
            </w:pPr>
            <w:r w:rsidRPr="00E7357C">
              <w:t>нет</w:t>
            </w:r>
          </w:p>
        </w:tc>
      </w:tr>
    </w:tbl>
    <w:p w14:paraId="2672E4C6" w14:textId="3AA2241E" w:rsidR="00D71333" w:rsidRPr="00E7357C" w:rsidRDefault="00F13740" w:rsidP="00C720D7">
      <w:pPr>
        <w:pStyle w:val="5"/>
        <w:rPr>
          <w:rFonts w:eastAsia="TimesNewRomanPS-BoldMT"/>
        </w:rPr>
      </w:pPr>
      <w:bookmarkStart w:id="50" w:name="_Toc150505043"/>
      <w:r w:rsidRPr="00E7357C">
        <w:rPr>
          <w:rFonts w:eastAsia="TimesNewRomanPS-BoldMT"/>
        </w:rPr>
        <w:t>р</w:t>
      </w:r>
      <w:r w:rsidR="00D71333" w:rsidRPr="00E7357C">
        <w:rPr>
          <w:rFonts w:eastAsia="TimesNewRomanPS-BoldMT"/>
        </w:rPr>
        <w:t xml:space="preserve">) </w:t>
      </w:r>
      <w:r w:rsidR="00D71333" w:rsidRPr="00E7357C">
        <w:t>уровень автоматизации и обслуживания центральных тепловых пунктов, насосных станций</w:t>
      </w:r>
      <w:bookmarkEnd w:id="50"/>
    </w:p>
    <w:p w14:paraId="20BF4876" w14:textId="7B290A3A" w:rsidR="00D71333" w:rsidRPr="00E7357C" w:rsidRDefault="00E36B6D" w:rsidP="00C720D7">
      <w:pPr>
        <w:spacing w:after="0"/>
      </w:pPr>
      <w:r w:rsidRPr="00E7357C">
        <w:rPr>
          <w:lang w:eastAsia="ru-RU" w:bidi="ru-RU"/>
        </w:rPr>
        <w:t>Системы диспетчеризации, телемеханизации и системы управления режимами в системах теплоснабжения с. Эссо отсутствуют</w:t>
      </w:r>
      <w:r w:rsidR="00717E2D" w:rsidRPr="00E7357C">
        <w:t>.</w:t>
      </w:r>
    </w:p>
    <w:p w14:paraId="654BAA1C" w14:textId="1A324552" w:rsidR="00D71333" w:rsidRPr="00E7357C" w:rsidRDefault="00F13740" w:rsidP="00C720D7">
      <w:pPr>
        <w:pStyle w:val="5"/>
      </w:pPr>
      <w:bookmarkStart w:id="51" w:name="_Toc150505044"/>
      <w:r w:rsidRPr="00E7357C">
        <w:rPr>
          <w:rFonts w:eastAsia="TimesNewRomanPS-BoldMT"/>
        </w:rPr>
        <w:t>с</w:t>
      </w:r>
      <w:r w:rsidR="00D71333" w:rsidRPr="00E7357C">
        <w:rPr>
          <w:rFonts w:eastAsia="TimesNewRomanPS-BoldMT"/>
        </w:rPr>
        <w:t xml:space="preserve">) </w:t>
      </w:r>
      <w:r w:rsidR="00D71333" w:rsidRPr="00E7357C">
        <w:t>сведения о наличии защиты тепловых сетей от превышения давления</w:t>
      </w:r>
      <w:bookmarkEnd w:id="51"/>
    </w:p>
    <w:p w14:paraId="22C9ECCF" w14:textId="5C6B03A4" w:rsidR="00D71333" w:rsidRPr="00E7357C" w:rsidRDefault="00697C27" w:rsidP="00C720D7">
      <w:pPr>
        <w:spacing w:after="0"/>
      </w:pPr>
      <w:r w:rsidRPr="00E7357C">
        <w:rPr>
          <w:lang w:eastAsia="ru-RU" w:bidi="ru-RU"/>
        </w:rPr>
        <w:t>Защита тепловых сетей от превышения давления отсутствует.</w:t>
      </w:r>
    </w:p>
    <w:p w14:paraId="378E859C" w14:textId="5E516B20" w:rsidR="00D71333" w:rsidRPr="00E7357C" w:rsidRDefault="00F13740" w:rsidP="00C720D7">
      <w:pPr>
        <w:pStyle w:val="5"/>
      </w:pPr>
      <w:bookmarkStart w:id="52" w:name="_Toc150505045"/>
      <w:r w:rsidRPr="00E7357C">
        <w:rPr>
          <w:rFonts w:eastAsia="TimesNewRomanPS-BoldMT"/>
        </w:rPr>
        <w:t>т</w:t>
      </w:r>
      <w:r w:rsidR="00D71333" w:rsidRPr="00E7357C">
        <w:rPr>
          <w:rFonts w:eastAsia="TimesNewRomanPS-BoldMT"/>
        </w:rPr>
        <w:t xml:space="preserve">) </w:t>
      </w:r>
      <w:r w:rsidR="00D71333" w:rsidRPr="00E7357C">
        <w:t>перечень вы</w:t>
      </w:r>
      <w:r w:rsidR="00AD44E2" w:rsidRPr="00E7357C">
        <w:t xml:space="preserve"> </w:t>
      </w:r>
      <w:r w:rsidR="00D71333" w:rsidRPr="00E7357C">
        <w:t>явленных бесхозяйных тепловых сетей и обоснование выбора организации, уполномоченной на их эксплуатацию</w:t>
      </w:r>
      <w:bookmarkEnd w:id="52"/>
    </w:p>
    <w:p w14:paraId="71A8854A" w14:textId="27C3873E" w:rsidR="00F54E0E" w:rsidRPr="00E7357C" w:rsidRDefault="00641D6B" w:rsidP="00C720D7">
      <w:pPr>
        <w:rPr>
          <w:lang w:eastAsia="ru-RU"/>
        </w:rPr>
      </w:pPr>
      <w:r w:rsidRPr="00E7357C">
        <w:rPr>
          <w:lang w:eastAsia="ru-RU"/>
        </w:rPr>
        <w:t>Б</w:t>
      </w:r>
      <w:r w:rsidR="00F54E0E" w:rsidRPr="00E7357C">
        <w:rPr>
          <w:lang w:eastAsia="ru-RU"/>
        </w:rPr>
        <w:t>есхозяйны</w:t>
      </w:r>
      <w:r w:rsidR="00354B0E" w:rsidRPr="00E7357C">
        <w:rPr>
          <w:lang w:eastAsia="ru-RU"/>
        </w:rPr>
        <w:t>е</w:t>
      </w:r>
      <w:r w:rsidR="00F54E0E" w:rsidRPr="00E7357C">
        <w:rPr>
          <w:lang w:eastAsia="ru-RU"/>
        </w:rPr>
        <w:t xml:space="preserve"> тепловы</w:t>
      </w:r>
      <w:r w:rsidR="00354B0E" w:rsidRPr="00E7357C">
        <w:rPr>
          <w:lang w:eastAsia="ru-RU"/>
        </w:rPr>
        <w:t>е</w:t>
      </w:r>
      <w:r w:rsidR="00F54E0E" w:rsidRPr="00E7357C">
        <w:rPr>
          <w:lang w:eastAsia="ru-RU"/>
        </w:rPr>
        <w:t xml:space="preserve"> сет</w:t>
      </w:r>
      <w:r w:rsidR="00354B0E" w:rsidRPr="00E7357C">
        <w:rPr>
          <w:lang w:eastAsia="ru-RU"/>
        </w:rPr>
        <w:t>и</w:t>
      </w:r>
      <w:r w:rsidR="00F54E0E" w:rsidRPr="00E7357C">
        <w:rPr>
          <w:lang w:eastAsia="ru-RU"/>
        </w:rPr>
        <w:t xml:space="preserve"> на территории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00452BA9" w:rsidRPr="00E7357C">
        <w:t xml:space="preserve"> </w:t>
      </w:r>
      <w:r w:rsidR="00354B0E" w:rsidRPr="00E7357C">
        <w:rPr>
          <w:lang w:eastAsia="ru-RU"/>
        </w:rPr>
        <w:t>отсутствуют</w:t>
      </w:r>
      <w:r w:rsidR="00F54E0E" w:rsidRPr="00E7357C">
        <w:rPr>
          <w:lang w:eastAsia="ru-RU"/>
        </w:rPr>
        <w:t>.</w:t>
      </w:r>
    </w:p>
    <w:p w14:paraId="4AB42C33" w14:textId="77777777" w:rsidR="006B69DA" w:rsidRPr="00E7357C" w:rsidRDefault="006B69DA" w:rsidP="00C720D7">
      <w:pPr>
        <w:pStyle w:val="1fa"/>
        <w:spacing w:line="276" w:lineRule="auto"/>
      </w:pPr>
      <w:bookmarkStart w:id="53" w:name="_Toc150505046"/>
      <w:r w:rsidRPr="00E7357C">
        <w:t>Зоны действия источников тепловой энергии</w:t>
      </w:r>
      <w:bookmarkEnd w:id="53"/>
    </w:p>
    <w:p w14:paraId="7D107FE8" w14:textId="687AEA82" w:rsidR="008B1416" w:rsidRPr="00E7357C" w:rsidRDefault="008B1416" w:rsidP="00C720D7">
      <w:r w:rsidRPr="00E7357C">
        <w:t xml:space="preserve">На территории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00F54E0E" w:rsidRPr="00E7357C">
        <w:rPr>
          <w:lang w:eastAsia="ru-RU"/>
        </w:rPr>
        <w:t xml:space="preserve"> </w:t>
      </w:r>
      <w:r w:rsidRPr="00E7357C">
        <w:t>расположен</w:t>
      </w:r>
      <w:r w:rsidR="00D86181" w:rsidRPr="00E7357C">
        <w:t>о</w:t>
      </w:r>
      <w:r w:rsidRPr="00E7357C">
        <w:t xml:space="preserve"> </w:t>
      </w:r>
      <w:r w:rsidR="00354B0E" w:rsidRPr="00E7357C">
        <w:t>9 скважин</w:t>
      </w:r>
      <w:r w:rsidRPr="00E7357C">
        <w:rPr>
          <w:szCs w:val="24"/>
        </w:rPr>
        <w:t>, обеспе</w:t>
      </w:r>
      <w:r w:rsidRPr="00E7357C">
        <w:t>чивающ</w:t>
      </w:r>
      <w:r w:rsidR="00965078" w:rsidRPr="00E7357C">
        <w:t>их</w:t>
      </w:r>
      <w:r w:rsidRPr="00E7357C">
        <w:t xml:space="preserve"> теплоснабжение населения, а также объектов социальной сферы и административных зданий. </w:t>
      </w:r>
      <w:r w:rsidR="00354B0E" w:rsidRPr="00E7357C">
        <w:t>С</w:t>
      </w:r>
      <w:r w:rsidRPr="00E7357C">
        <w:t xml:space="preserve">уммарная тепловая мощность </w:t>
      </w:r>
      <w:r w:rsidR="009863A5" w:rsidRPr="00E7357C">
        <w:t xml:space="preserve">добычных скважин </w:t>
      </w:r>
      <w:r w:rsidRPr="00E7357C">
        <w:t>составляет</w:t>
      </w:r>
      <w:r w:rsidR="00D86181" w:rsidRPr="00E7357C">
        <w:t xml:space="preserve"> </w:t>
      </w:r>
      <w:r w:rsidR="009863A5" w:rsidRPr="00E7357C">
        <w:t>64,74</w:t>
      </w:r>
      <w:r w:rsidRPr="00E7357C">
        <w:t xml:space="preserve"> Гкал/час. </w:t>
      </w:r>
    </w:p>
    <w:p w14:paraId="7D07F03F" w14:textId="6D32455F" w:rsidR="008B1416" w:rsidRPr="00E7357C" w:rsidRDefault="008B1416" w:rsidP="00C720D7">
      <w:r w:rsidRPr="00E7357C">
        <w:lastRenderedPageBreak/>
        <w:t>Эксплуатацию</w:t>
      </w:r>
      <w:r w:rsidR="00354B0E" w:rsidRPr="00E7357C">
        <w:t xml:space="preserve"> скважин, насосных станций</w:t>
      </w:r>
      <w:r w:rsidRPr="00E7357C">
        <w:t xml:space="preserve"> и тепловых сетей на территории </w:t>
      </w:r>
      <w:r w:rsidR="0045018B" w:rsidRPr="00E7357C">
        <w:rPr>
          <w:lang w:eastAsia="ru-RU"/>
        </w:rPr>
        <w:t xml:space="preserve">муниципального образования </w:t>
      </w:r>
      <w:r w:rsidR="0025560D" w:rsidRPr="00E7357C">
        <w:rPr>
          <w:lang w:eastAsia="ru-RU"/>
        </w:rPr>
        <w:t>Эссовского</w:t>
      </w:r>
      <w:r w:rsidR="009C2685" w:rsidRPr="00E7357C">
        <w:rPr>
          <w:lang w:eastAsia="ru-RU"/>
        </w:rPr>
        <w:t xml:space="preserve"> сельского поселения </w:t>
      </w:r>
      <w:r w:rsidR="0025560D" w:rsidRPr="00E7357C">
        <w:rPr>
          <w:lang w:eastAsia="ru-RU"/>
        </w:rPr>
        <w:t>Быстринского муниципального района</w:t>
      </w:r>
      <w:r w:rsidR="009C2685" w:rsidRPr="00E7357C">
        <w:rPr>
          <w:lang w:eastAsia="ru-RU"/>
        </w:rPr>
        <w:t xml:space="preserve"> Камчатского края</w:t>
      </w:r>
      <w:r w:rsidR="00F54E0E" w:rsidRPr="00E7357C">
        <w:rPr>
          <w:lang w:eastAsia="ru-RU"/>
        </w:rPr>
        <w:t xml:space="preserve"> </w:t>
      </w:r>
      <w:r w:rsidRPr="00E7357C">
        <w:t xml:space="preserve">осуществляет </w:t>
      </w:r>
      <w:r w:rsidR="00354B0E" w:rsidRPr="00E7357C">
        <w:t>АО «Тепло Земли</w:t>
      </w:r>
      <w:r w:rsidR="00B43BC2" w:rsidRPr="00E7357C">
        <w:t>»</w:t>
      </w:r>
      <w:r w:rsidRPr="00E7357C">
        <w:t xml:space="preserve">. </w:t>
      </w:r>
    </w:p>
    <w:p w14:paraId="3498A297" w14:textId="4FC0A83E" w:rsidR="008B1416" w:rsidRPr="00E7357C" w:rsidRDefault="008B1416" w:rsidP="00C720D7">
      <w:pPr>
        <w:spacing w:after="0"/>
      </w:pPr>
      <w:r w:rsidRPr="00E7357C">
        <w:t xml:space="preserve">В сферу деятельности </w:t>
      </w:r>
      <w:r w:rsidR="00354B0E" w:rsidRPr="00E7357C">
        <w:t xml:space="preserve">АО «Тепло Земли» </w:t>
      </w:r>
      <w:r w:rsidRPr="00E7357C">
        <w:t xml:space="preserve">входят следующие задачи: </w:t>
      </w:r>
    </w:p>
    <w:p w14:paraId="29CE55CB" w14:textId="6EDA6DAD" w:rsidR="00354B0E" w:rsidRPr="00E7357C" w:rsidRDefault="00354B0E" w:rsidP="00C720D7">
      <w:pPr>
        <w:pStyle w:val="af7"/>
        <w:numPr>
          <w:ilvl w:val="0"/>
          <w:numId w:val="26"/>
        </w:numPr>
        <w:ind w:left="851" w:hanging="284"/>
        <w:contextualSpacing w:val="0"/>
      </w:pPr>
      <w:r w:rsidRPr="00E7357C">
        <w:t>добыча и передача потребителям энергоносителя;</w:t>
      </w:r>
    </w:p>
    <w:p w14:paraId="5EA23E84" w14:textId="0C50EAC9" w:rsidR="008B1416" w:rsidRPr="00E7357C" w:rsidRDefault="008B1416" w:rsidP="00C720D7">
      <w:pPr>
        <w:pStyle w:val="af7"/>
        <w:numPr>
          <w:ilvl w:val="0"/>
          <w:numId w:val="26"/>
        </w:numPr>
        <w:ind w:left="851" w:hanging="284"/>
        <w:contextualSpacing w:val="0"/>
      </w:pPr>
      <w:r w:rsidRPr="00E7357C">
        <w:t xml:space="preserve">обеспечение безаварийной и бесперебойной работы теплосетей, систем </w:t>
      </w:r>
      <w:r w:rsidR="00B43BC2" w:rsidRPr="00E7357C">
        <w:t xml:space="preserve">теплоснабжения </w:t>
      </w:r>
      <w:r w:rsidR="0025560D" w:rsidRPr="00E7357C">
        <w:t>Эссовского</w:t>
      </w:r>
      <w:r w:rsidR="002645C3" w:rsidRPr="00E7357C">
        <w:t xml:space="preserve"> сельского поселения</w:t>
      </w:r>
      <w:r w:rsidRPr="00E7357C">
        <w:t xml:space="preserve">; </w:t>
      </w:r>
    </w:p>
    <w:p w14:paraId="253406FF" w14:textId="1B577C4C" w:rsidR="008B1416" w:rsidRPr="00E7357C" w:rsidRDefault="008B1416" w:rsidP="00C720D7">
      <w:pPr>
        <w:pStyle w:val="af7"/>
        <w:numPr>
          <w:ilvl w:val="0"/>
          <w:numId w:val="26"/>
        </w:numPr>
        <w:ind w:left="851" w:hanging="284"/>
        <w:contextualSpacing w:val="0"/>
      </w:pPr>
      <w:r w:rsidRPr="00E7357C">
        <w:t>оказание населению коммунально-бытовых услуг</w:t>
      </w:r>
      <w:r w:rsidR="00354B0E" w:rsidRPr="00E7357C">
        <w:t>.</w:t>
      </w:r>
    </w:p>
    <w:p w14:paraId="56B019D9" w14:textId="1297A55D" w:rsidR="00116783" w:rsidRPr="00E7357C" w:rsidRDefault="00116783" w:rsidP="00C720D7">
      <w:r w:rsidRPr="00E7357C">
        <w:t xml:space="preserve">Действующие источники тепловой энергии обеспечивают жилой, промышленный, </w:t>
      </w:r>
      <w:r w:rsidR="00AD44E2" w:rsidRPr="00E7357C">
        <w:t>сельскохозяйственный</w:t>
      </w:r>
      <w:r w:rsidRPr="00E7357C">
        <w:t xml:space="preserve"> сектора, а также потребителей сферы услуг.</w:t>
      </w:r>
    </w:p>
    <w:p w14:paraId="5BE4367C" w14:textId="77777777" w:rsidR="000007E5" w:rsidRPr="00E7357C" w:rsidRDefault="000007E5" w:rsidP="00C720D7">
      <w:bookmarkStart w:id="54" w:name="_Hlk145867180"/>
      <w:r w:rsidRPr="00E7357C">
        <w:t xml:space="preserve">Ранее в с. Эссо работало пять насосных станций. Однако </w:t>
      </w:r>
      <w:r w:rsidRPr="00E7357C">
        <w:rPr>
          <w:b/>
        </w:rPr>
        <w:t>насосную №1,</w:t>
      </w:r>
      <w:r w:rsidRPr="00E7357C">
        <w:t xml:space="preserve"> расположенную рядом с поселковым бассейном, перестали эксплуатировать ввиду неправильного подключения потребителей на всас насосной от магистралей, идущих от скважин ск 16, ск. 44 и ск. 42 (ул. Южная, Берёзовая, Зелёная, Кедровая и т.п.). При включении этой насосной давление подачи у потребителей этого куста падало и ощущалась нехватка теплоносителя. </w:t>
      </w:r>
    </w:p>
    <w:p w14:paraId="56C3B629" w14:textId="77777777" w:rsidR="00681C53" w:rsidRPr="00E7357C" w:rsidRDefault="00681C53" w:rsidP="00C720D7">
      <w:r w:rsidRPr="00E7357C">
        <w:t xml:space="preserve">В настоящее время в поселке существует </w:t>
      </w:r>
      <w:r w:rsidRPr="00E7357C">
        <w:rPr>
          <w:b/>
          <w:bCs/>
        </w:rPr>
        <w:t>четыре насосных станции</w:t>
      </w:r>
      <w:r w:rsidRPr="00E7357C">
        <w:t xml:space="preserve">. </w:t>
      </w:r>
    </w:p>
    <w:p w14:paraId="2D303802" w14:textId="77777777" w:rsidR="00681C53" w:rsidRPr="00E7357C" w:rsidRDefault="00681C53" w:rsidP="00C720D7">
      <w:pPr>
        <w:ind w:firstLine="720"/>
      </w:pPr>
      <w:r w:rsidRPr="00E7357C">
        <w:rPr>
          <w:b/>
        </w:rPr>
        <w:t>Насосная №2</w:t>
      </w:r>
      <w:r w:rsidRPr="00E7357C">
        <w:t xml:space="preserve"> расположена вблизи скважин №20 и №43 и подает воду от этих скважин на поселок в мкрн. Солнечный, до ул. 50 лет Октября. </w:t>
      </w:r>
      <w:r w:rsidRPr="00E7357C">
        <w:rPr>
          <w:b/>
        </w:rPr>
        <w:t>Скважины 20 и 43</w:t>
      </w:r>
      <w:r w:rsidRPr="00E7357C">
        <w:t xml:space="preserve"> расположены в 10 метрах друг от друга в юго-западной части с. Эссо работают на бак насосной №2. Соединены в общую сеть.</w:t>
      </w:r>
    </w:p>
    <w:p w14:paraId="2DE17AE5" w14:textId="77777777" w:rsidR="00681C53" w:rsidRPr="00E7357C" w:rsidRDefault="00681C53" w:rsidP="00C720D7">
      <w:pPr>
        <w:ind w:firstLine="720"/>
      </w:pPr>
      <w:r w:rsidRPr="00E7357C">
        <w:t>Параметры скв. № 20 Р=0,25 кгс/см</w:t>
      </w:r>
      <w:r w:rsidRPr="00E7357C">
        <w:rPr>
          <w:vertAlign w:val="superscript"/>
        </w:rPr>
        <w:t>2</w:t>
      </w:r>
      <w:r w:rsidRPr="00E7357C">
        <w:t xml:space="preserve">   Т=+73 </w:t>
      </w:r>
      <w:r w:rsidRPr="00E7357C">
        <w:rPr>
          <w:vertAlign w:val="superscript"/>
        </w:rPr>
        <w:t>о</w:t>
      </w:r>
      <w:r w:rsidRPr="00E7357C">
        <w:t>С, G= 33,7 л/с. Тепловая мощность скважины при сработке до температуры +35</w:t>
      </w:r>
      <w:r w:rsidRPr="00E7357C">
        <w:rPr>
          <w:vertAlign w:val="superscript"/>
        </w:rPr>
        <w:t xml:space="preserve"> о </w:t>
      </w:r>
      <w:r w:rsidRPr="00E7357C">
        <w:t xml:space="preserve">С составляет – </w:t>
      </w:r>
      <w:r w:rsidRPr="00E7357C">
        <w:rPr>
          <w:b/>
          <w:bCs/>
        </w:rPr>
        <w:t>4,6 Гкал/ч</w:t>
      </w:r>
      <w:r w:rsidRPr="00E7357C">
        <w:t>.</w:t>
      </w:r>
    </w:p>
    <w:p w14:paraId="3E3478AF" w14:textId="77777777" w:rsidR="00681C53" w:rsidRPr="00E7357C" w:rsidRDefault="00681C53" w:rsidP="00C720D7">
      <w:pPr>
        <w:ind w:firstLine="720"/>
      </w:pPr>
      <w:r w:rsidRPr="00E7357C">
        <w:t>Параметры скв. № 43 Р=1,34 кгс/см</w:t>
      </w:r>
      <w:r w:rsidRPr="00E7357C">
        <w:rPr>
          <w:vertAlign w:val="superscript"/>
        </w:rPr>
        <w:t>2</w:t>
      </w:r>
      <w:r w:rsidRPr="00E7357C">
        <w:t xml:space="preserve">, Т=+74 </w:t>
      </w:r>
      <w:r w:rsidRPr="00E7357C">
        <w:rPr>
          <w:vertAlign w:val="superscript"/>
        </w:rPr>
        <w:t>о</w:t>
      </w:r>
      <w:r w:rsidRPr="00E7357C">
        <w:t>С, G= 36,8 л/с. Тепловая скважины при сработке до температуры (с помощью теплового насоса) +35</w:t>
      </w:r>
      <w:r w:rsidRPr="00E7357C">
        <w:rPr>
          <w:vertAlign w:val="superscript"/>
        </w:rPr>
        <w:t xml:space="preserve"> о</w:t>
      </w:r>
      <w:r w:rsidRPr="00E7357C">
        <w:t xml:space="preserve">С может составить -  </w:t>
      </w:r>
      <w:r w:rsidRPr="00E7357C">
        <w:rPr>
          <w:b/>
          <w:bCs/>
        </w:rPr>
        <w:t>5,2 Гкал/ч</w:t>
      </w:r>
      <w:r w:rsidRPr="00E7357C">
        <w:t>.</w:t>
      </w:r>
    </w:p>
    <w:p w14:paraId="7E06B513" w14:textId="77777777" w:rsidR="00681C53" w:rsidRPr="00E7357C" w:rsidRDefault="00681C53" w:rsidP="00C720D7">
      <w:pPr>
        <w:ind w:firstLine="720"/>
      </w:pPr>
      <w:r w:rsidRPr="00E7357C">
        <w:rPr>
          <w:b/>
        </w:rPr>
        <w:t>Насосная № 2</w:t>
      </w:r>
      <w:r w:rsidRPr="00E7357C">
        <w:t xml:space="preserve"> создает напор 1,3 кгс/см</w:t>
      </w:r>
      <w:r w:rsidRPr="00E7357C">
        <w:rPr>
          <w:vertAlign w:val="superscript"/>
        </w:rPr>
        <w:t>2</w:t>
      </w:r>
      <w:r w:rsidRPr="00E7357C">
        <w:t>, по трубопроводу Д273 мм вода с расходом 77,25 л/с подается на поселок в центр с. Эссо по направлению к насосной №1. Часть воды в количестве 1,08 л/с сливается на рельеф из сборной расширительной емкости с температурой +67</w:t>
      </w:r>
      <w:r w:rsidRPr="00E7357C">
        <w:rPr>
          <w:vertAlign w:val="superscript"/>
        </w:rPr>
        <w:t xml:space="preserve"> о </w:t>
      </w:r>
      <w:r w:rsidRPr="00E7357C">
        <w:t xml:space="preserve">С. </w:t>
      </w:r>
    </w:p>
    <w:p w14:paraId="625DA27F" w14:textId="77777777" w:rsidR="00681C53" w:rsidRPr="00E7357C" w:rsidRDefault="00681C53" w:rsidP="00C720D7">
      <w:pPr>
        <w:ind w:firstLine="720"/>
      </w:pPr>
      <w:r w:rsidRPr="00E7357C">
        <w:t>Термальная вода на расстоянии около 200 м по теплопроводу диаметром 159 мм отводится на микрорайон Солнечный (вниз по косогору) с расходом 2,76 л/с. Следующее ответвление на расстоянии около 150 м подается по трубе Д 100 с расходом 5,56 л/с (Р=1,25 кгс/см</w:t>
      </w:r>
      <w:r w:rsidRPr="00E7357C">
        <w:rPr>
          <w:vertAlign w:val="superscript"/>
        </w:rPr>
        <w:t>2</w:t>
      </w:r>
      <w:r w:rsidRPr="00E7357C">
        <w:t>, Т=+73</w:t>
      </w:r>
      <w:r w:rsidRPr="00E7357C">
        <w:rPr>
          <w:vertAlign w:val="superscript"/>
        </w:rPr>
        <w:t xml:space="preserve"> о</w:t>
      </w:r>
      <w:r w:rsidRPr="00E7357C">
        <w:t>С) , на ул. 60лет Октября . Далее магистраль меняет диаметр на 219 мм, через 20 м по трубе Д114 мм ответвляется вниз с расходом 19,4 л/с в сторону ул. 50лет Октября, где соединяется в районе д. 26 с магистралью, идущей со стороны ул. Набережной от здания бывшей насосной №1 и сливается в р. Уксичан.</w:t>
      </w:r>
    </w:p>
    <w:p w14:paraId="3D2FC112" w14:textId="77777777" w:rsidR="00681C53" w:rsidRPr="00E7357C" w:rsidRDefault="00681C53" w:rsidP="00C720D7">
      <w:pPr>
        <w:ind w:firstLine="720"/>
      </w:pPr>
      <w:r w:rsidRPr="00E7357C">
        <w:t xml:space="preserve"> Далее магистральная трасса от Насосной №2 идет к старой школе (Дом детского творчества), где меняет свой диаметр на Д159. В районе дома Комсомольская 7 труба разделяется на две Д 125мм (Р=1,84 кгс/см</w:t>
      </w:r>
      <w:r w:rsidRPr="00E7357C">
        <w:rPr>
          <w:vertAlign w:val="superscript"/>
        </w:rPr>
        <w:t>2</w:t>
      </w:r>
      <w:r w:rsidRPr="00E7357C">
        <w:t>, Т= +72</w:t>
      </w:r>
      <w:r w:rsidRPr="00E7357C">
        <w:rPr>
          <w:vertAlign w:val="superscript"/>
        </w:rPr>
        <w:t xml:space="preserve"> о </w:t>
      </w:r>
      <w:r w:rsidRPr="00E7357C">
        <w:t xml:space="preserve">С, </w:t>
      </w:r>
      <w:r w:rsidRPr="00E7357C">
        <w:rPr>
          <w:lang w:val="en-US"/>
        </w:rPr>
        <w:t>G</w:t>
      </w:r>
      <w:r w:rsidRPr="00E7357C">
        <w:t>=12,8 л/с ) и Д159мм ( Т= +72</w:t>
      </w:r>
      <w:r w:rsidRPr="00E7357C">
        <w:rPr>
          <w:vertAlign w:val="superscript"/>
        </w:rPr>
        <w:t xml:space="preserve"> о </w:t>
      </w:r>
      <w:r w:rsidRPr="00E7357C">
        <w:t xml:space="preserve">С, </w:t>
      </w:r>
      <w:r w:rsidRPr="00E7357C">
        <w:rPr>
          <w:lang w:val="en-US"/>
        </w:rPr>
        <w:t>G</w:t>
      </w:r>
      <w:r w:rsidRPr="00E7357C">
        <w:t xml:space="preserve">=15 л/с идущие параллельно до д. №10 затем одна из них сворачивает в сторону насосной </w:t>
      </w:r>
      <w:r w:rsidRPr="00E7357C">
        <w:lastRenderedPageBreak/>
        <w:t>№1 другая в сторону районной библиотеки . Обратка начинается выше школы, имеет диаметр 125мм (Ро=1,1 кгс/см</w:t>
      </w:r>
      <w:r w:rsidRPr="00E7357C">
        <w:rPr>
          <w:vertAlign w:val="superscript"/>
        </w:rPr>
        <w:t>2</w:t>
      </w:r>
      <w:r w:rsidRPr="00E7357C">
        <w:t>, То= +57</w:t>
      </w:r>
      <w:r w:rsidRPr="00E7357C">
        <w:rPr>
          <w:vertAlign w:val="superscript"/>
        </w:rPr>
        <w:t xml:space="preserve"> о </w:t>
      </w:r>
      <w:r w:rsidRPr="00E7357C">
        <w:t>С, Gо=6,53 л/с) затем она продолжается параллельно подачи в сторону Насосной №1. В районе д. Комсомольская 2 диаметр обратки меняется на 159мм. Далее мимо дома Комсомольская 1 А оба трубопровода идут в сторону насосной №1.   Возле насосной давление в обратке по этой линии 0,35 кгс/см</w:t>
      </w:r>
      <w:r w:rsidRPr="00E7357C">
        <w:rPr>
          <w:vertAlign w:val="superscript"/>
        </w:rPr>
        <w:t>2</w:t>
      </w:r>
      <w:r w:rsidRPr="00E7357C">
        <w:t>.</w:t>
      </w:r>
    </w:p>
    <w:p w14:paraId="6C0EAEB2" w14:textId="77777777" w:rsidR="00681C53" w:rsidRPr="00E7357C" w:rsidRDefault="00681C53" w:rsidP="00C720D7">
      <w:pPr>
        <w:ind w:firstLine="540"/>
      </w:pPr>
      <w:r w:rsidRPr="00E7357C">
        <w:t xml:space="preserve">Отработанный теплоноситель в конце улицы «60лет Октября» сливается в реку с расходом 2,73 л/с с температурой +54 </w:t>
      </w:r>
      <w:r w:rsidRPr="00E7357C">
        <w:rPr>
          <w:vertAlign w:val="superscript"/>
        </w:rPr>
        <w:t xml:space="preserve">о </w:t>
      </w:r>
      <w:r w:rsidRPr="00E7357C">
        <w:t>С.</w:t>
      </w:r>
    </w:p>
    <w:p w14:paraId="0A50D6BB" w14:textId="77777777" w:rsidR="00681C53" w:rsidRPr="00E7357C" w:rsidRDefault="00681C53" w:rsidP="00C720D7">
      <w:pPr>
        <w:ind w:firstLine="708"/>
      </w:pPr>
      <w:r w:rsidRPr="00E7357C">
        <w:rPr>
          <w:b/>
        </w:rPr>
        <w:t>Насосная №3</w:t>
      </w:r>
      <w:r w:rsidRPr="00E7357C">
        <w:t xml:space="preserve"> находится возле здания администрации Быстринского района на берегу р. Уксичан. Качает термальную воду из бака, в который запитан от скважин №8 и №7 по отдельным трубопроводам, которые не соединены между собой с целью исключения взаимного влияния (передавливания скважин).  Давление в этих скважинах небольшое и составляет по результатам замеров 0,62 и 1,03 кгс/см</w:t>
      </w:r>
      <w:r w:rsidRPr="00E7357C">
        <w:rPr>
          <w:vertAlign w:val="superscript"/>
        </w:rPr>
        <w:t>2</w:t>
      </w:r>
      <w:r w:rsidRPr="00E7357C">
        <w:t xml:space="preserve">, соответственно. Часть термальной воды поступает в бак по трубопроводу, подсоединённому в районе здания почты к общей магистральной сети идущей через мостовой переход через р. Уксичан от здания бывшей насосной №1 </w:t>
      </w:r>
      <w:r w:rsidRPr="00E7357C">
        <w:rPr>
          <w:b/>
          <w:bCs/>
        </w:rPr>
        <w:t>Насосная №3</w:t>
      </w:r>
      <w:r w:rsidRPr="00E7357C">
        <w:t xml:space="preserve"> </w:t>
      </w:r>
      <w:r w:rsidRPr="00E7357C">
        <w:rPr>
          <w:lang w:val="en-US"/>
        </w:rPr>
        <w:t>c</w:t>
      </w:r>
      <w:r w:rsidRPr="00E7357C">
        <w:t xml:space="preserve"> насосами КМ 100-80-150 (расход паспортный 27,7 л/с, мощность двигателя 16 кВт каждый), и </w:t>
      </w:r>
      <w:r w:rsidRPr="00E7357C">
        <w:rPr>
          <w:lang w:val="en-US"/>
        </w:rPr>
        <w:t>Grundfoss</w:t>
      </w:r>
      <w:r w:rsidRPr="00E7357C">
        <w:t xml:space="preserve"> марки </w:t>
      </w:r>
      <w:r w:rsidRPr="00E7357C">
        <w:rPr>
          <w:lang w:val="en-US"/>
        </w:rPr>
        <w:t>PN</w:t>
      </w:r>
      <w:r w:rsidRPr="00E7357C">
        <w:t>-</w:t>
      </w:r>
      <w:r w:rsidRPr="00E7357C">
        <w:rPr>
          <w:lang w:val="en-US"/>
        </w:rPr>
        <w:t>SN</w:t>
      </w:r>
      <w:r w:rsidRPr="00E7357C">
        <w:t>-</w:t>
      </w:r>
      <w:r w:rsidRPr="00E7357C">
        <w:rPr>
          <w:lang w:val="en-US"/>
        </w:rPr>
        <w:t>A</w:t>
      </w:r>
      <w:r w:rsidRPr="00E7357C">
        <w:t>-99142636-10000002 (расход паспортный 34.72 л/с, мощность двигателя 28.5 кВт) качает воду под давлением Рнас=2,25 кгс/см</w:t>
      </w:r>
      <w:r w:rsidRPr="00E7357C">
        <w:rPr>
          <w:vertAlign w:val="superscript"/>
        </w:rPr>
        <w:t>2</w:t>
      </w:r>
      <w:r w:rsidRPr="00E7357C">
        <w:t xml:space="preserve"> по двум направлениям.</w:t>
      </w:r>
    </w:p>
    <w:p w14:paraId="5A4A8558" w14:textId="77777777" w:rsidR="00681C53" w:rsidRPr="00E7357C" w:rsidRDefault="00681C53" w:rsidP="00C720D7">
      <w:pPr>
        <w:ind w:firstLine="708"/>
      </w:pPr>
      <w:r w:rsidRPr="00E7357C">
        <w:t xml:space="preserve">Первое направление от насосной №3 - старая теплотрасса вверх по косогору с расходом 12,2 л/с к районной больнице, поликлинике и аптеке за больницей возле дома №7 ул. 40 лет. Далее трубопровод Д80 мм к дому №4 ул. 40 лет Победы и Д65 мм до гостиницы «Парамушир-тур», где тупиковая ветка, в конце которой температура подачи не превышает +55 </w:t>
      </w:r>
      <w:r w:rsidRPr="00E7357C">
        <w:rPr>
          <w:vertAlign w:val="superscript"/>
        </w:rPr>
        <w:t xml:space="preserve">о </w:t>
      </w:r>
      <w:r w:rsidRPr="00E7357C">
        <w:t>С (очень мало для подающего трубопровода), обратки в этом районе нет, после прохождения потребителей слив на рельеф.</w:t>
      </w:r>
    </w:p>
    <w:p w14:paraId="77EA70C2" w14:textId="77777777" w:rsidR="00681C53" w:rsidRPr="00E7357C" w:rsidRDefault="00681C53" w:rsidP="00C720D7">
      <w:pPr>
        <w:ind w:firstLine="708"/>
      </w:pPr>
      <w:r w:rsidRPr="00E7357C">
        <w:t xml:space="preserve">Второе направление по нижней улице Нагорная с расходом возле насосной №3 –с температурой +61 </w:t>
      </w:r>
      <w:r w:rsidRPr="00E7357C">
        <w:rPr>
          <w:vertAlign w:val="superscript"/>
        </w:rPr>
        <w:t xml:space="preserve">о </w:t>
      </w:r>
      <w:r w:rsidRPr="00E7357C">
        <w:t xml:space="preserve">С и расходом 17,8 л/с - до гаражей «Дорожников» расход в этом месте 7,2 л/с давление 0,9 кгс, где частично происходит слив в карьер с суммарным расходом 7,5 л/с с температурой +45…48 </w:t>
      </w:r>
      <w:r w:rsidRPr="00E7357C">
        <w:rPr>
          <w:vertAlign w:val="superscript"/>
        </w:rPr>
        <w:t xml:space="preserve">о </w:t>
      </w:r>
      <w:r w:rsidRPr="00E7357C">
        <w:t>С.</w:t>
      </w:r>
    </w:p>
    <w:p w14:paraId="77F4C2FA" w14:textId="77777777" w:rsidR="00681C53" w:rsidRPr="00E7357C" w:rsidRDefault="00681C53" w:rsidP="00C720D7">
      <w:pPr>
        <w:ind w:firstLine="720"/>
      </w:pPr>
      <w:r w:rsidRPr="00E7357C">
        <w:t xml:space="preserve">При работе насосной обратная вода подмешивается с температурой +47 </w:t>
      </w:r>
      <w:r w:rsidRPr="00E7357C">
        <w:rPr>
          <w:vertAlign w:val="superscript"/>
        </w:rPr>
        <w:t xml:space="preserve">о </w:t>
      </w:r>
      <w:r w:rsidRPr="00E7357C">
        <w:t xml:space="preserve">С к подаче с температурой +75 </w:t>
      </w:r>
      <w:r w:rsidRPr="00E7357C">
        <w:rPr>
          <w:vertAlign w:val="superscript"/>
        </w:rPr>
        <w:t xml:space="preserve">о </w:t>
      </w:r>
      <w:r w:rsidRPr="00E7357C">
        <w:t xml:space="preserve">С, в итоге суммарный расход воды перекачиваемой воды от насосной составляет 30,56 л/с с температурой +64 </w:t>
      </w:r>
      <w:r w:rsidRPr="00E7357C">
        <w:rPr>
          <w:vertAlign w:val="superscript"/>
        </w:rPr>
        <w:t xml:space="preserve">о </w:t>
      </w:r>
      <w:r w:rsidRPr="00E7357C">
        <w:t>С, давлением 2,25 кгс/см</w:t>
      </w:r>
      <w:r w:rsidRPr="00E7357C">
        <w:rPr>
          <w:vertAlign w:val="superscript"/>
        </w:rPr>
        <w:t>2</w:t>
      </w:r>
      <w:r w:rsidRPr="00E7357C">
        <w:t xml:space="preserve"> (при том, что температура на устье скважин около +74 </w:t>
      </w:r>
      <w:r w:rsidRPr="00E7357C">
        <w:rPr>
          <w:vertAlign w:val="superscript"/>
        </w:rPr>
        <w:t xml:space="preserve">о </w:t>
      </w:r>
      <w:r w:rsidRPr="00E7357C">
        <w:t>С). От врезки за зданием Детского сада идёт новая теплотрасса на новые здания Нагорная 11а и 11б. За территорией Районной больницы теплотрасса поворачивает налево имеется небольшая насосная гостиницы «Парамушир-тур», которая повышает давление для гостиницы (последний потребитель по данной ветке.</w:t>
      </w:r>
    </w:p>
    <w:p w14:paraId="03E8DE72" w14:textId="77777777" w:rsidR="00681C53" w:rsidRPr="00E7357C" w:rsidRDefault="00681C53" w:rsidP="00C720D7">
      <w:pPr>
        <w:ind w:firstLine="540"/>
      </w:pPr>
      <w:r w:rsidRPr="00E7357C">
        <w:t xml:space="preserve">Нижняя «Обратка» со стороны ул. Нагорной имеет расход возле насосной №3 0,42 л/с с температурой +47,5 </w:t>
      </w:r>
      <w:r w:rsidRPr="00E7357C">
        <w:rPr>
          <w:vertAlign w:val="superscript"/>
        </w:rPr>
        <w:t xml:space="preserve">о </w:t>
      </w:r>
      <w:r w:rsidRPr="00E7357C">
        <w:t xml:space="preserve">С. </w:t>
      </w:r>
    </w:p>
    <w:p w14:paraId="17AA6501" w14:textId="77777777" w:rsidR="00681C53" w:rsidRPr="00E7357C" w:rsidRDefault="00681C53" w:rsidP="00C720D7">
      <w:pPr>
        <w:ind w:firstLine="540"/>
      </w:pPr>
      <w:r w:rsidRPr="00E7357C">
        <w:tab/>
        <w:t xml:space="preserve"> Насосная «Ягодная» находится в 20 метрах от скважины №</w:t>
      </w:r>
      <w:r w:rsidRPr="00E7357C">
        <w:rPr>
          <w:b/>
        </w:rPr>
        <w:t xml:space="preserve"> </w:t>
      </w:r>
      <w:r w:rsidRPr="00E7357C">
        <w:t>41 (при давление 2,1 кгс/см</w:t>
      </w:r>
      <w:r w:rsidRPr="00E7357C">
        <w:rPr>
          <w:vertAlign w:val="superscript"/>
        </w:rPr>
        <w:t>2</w:t>
      </w:r>
      <w:r w:rsidRPr="00E7357C">
        <w:t xml:space="preserve"> - расход 32,23 л/с (120,37 т/ч), , температура +72 </w:t>
      </w:r>
      <w:r w:rsidRPr="00E7357C">
        <w:rPr>
          <w:vertAlign w:val="superscript"/>
        </w:rPr>
        <w:t xml:space="preserve">о </w:t>
      </w:r>
      <w:r w:rsidRPr="00E7357C">
        <w:t>С, теоретическая тепловая мощность скважины при сработке до температуры +35</w:t>
      </w:r>
      <w:r w:rsidRPr="00E7357C">
        <w:rPr>
          <w:vertAlign w:val="superscript"/>
        </w:rPr>
        <w:t xml:space="preserve"> о </w:t>
      </w:r>
      <w:r w:rsidRPr="00E7357C">
        <w:t xml:space="preserve">С составляет – </w:t>
      </w:r>
      <w:r w:rsidRPr="00E7357C">
        <w:rPr>
          <w:b/>
          <w:bCs/>
        </w:rPr>
        <w:t>4,3 Гкал/ч</w:t>
      </w:r>
      <w:r w:rsidRPr="00E7357C">
        <w:t xml:space="preserve">, фактически при сработке до +50 град , тепловая мощность 2,1 Гкал/ч). От скважины по трубе диаметром 219 термальная вода подается насосную, где разветвляется на пять </w:t>
      </w:r>
      <w:r w:rsidRPr="00E7357C">
        <w:lastRenderedPageBreak/>
        <w:t xml:space="preserve">направлений: 1- в сторону ул. Ягодная с расходом, 2-на ул. Тундровая и на территорию «госпромхоза-гаражи», 3- «гаражи и АЗС», 4- «МТФ», 5- «аэропорт –ДЭС». </w:t>
      </w:r>
    </w:p>
    <w:p w14:paraId="7EF18391" w14:textId="77777777" w:rsidR="00681C53" w:rsidRPr="00E7357C" w:rsidRDefault="00681C53" w:rsidP="00C720D7">
      <w:pPr>
        <w:ind w:firstLine="720"/>
      </w:pPr>
      <w:r w:rsidRPr="00E7357C">
        <w:t>Трасса на ул. «Ягодная» с условным диаметром подачи 150 -100 мм, и параллельно ей обратка 100-150 мм проложены вдоль дороги до конца улицы Ягодная, где имеется слив, так как система требует гидравлической регулировки.</w:t>
      </w:r>
    </w:p>
    <w:p w14:paraId="12515853" w14:textId="77777777" w:rsidR="00681C53" w:rsidRPr="00E7357C" w:rsidRDefault="00681C53" w:rsidP="00C720D7">
      <w:pPr>
        <w:ind w:firstLine="720"/>
      </w:pPr>
      <w:r w:rsidRPr="00E7357C">
        <w:t xml:space="preserve">По гидравлике эта трасса выполнена наиболее «удачно» с подбором требуемых диаметров.  Суммарное тепловое потребление (фактическое) по данной ветке составило 0,74 Гкал/ч, при температуре слива + 50 </w:t>
      </w:r>
      <w:r w:rsidRPr="00E7357C">
        <w:rPr>
          <w:vertAlign w:val="superscript"/>
        </w:rPr>
        <w:t xml:space="preserve">о </w:t>
      </w:r>
      <w:r w:rsidRPr="00E7357C">
        <w:t>С и давлением в обратке перед сливом 1,4 кгс/см</w:t>
      </w:r>
      <w:r w:rsidRPr="00E7357C">
        <w:rPr>
          <w:vertAlign w:val="superscript"/>
        </w:rPr>
        <w:t>2</w:t>
      </w:r>
      <w:r w:rsidRPr="00E7357C">
        <w:t>. При этом потери давления незначительные. Нагрузка домов не превышает 0,38 Гкал/ч. Жители данной улицы жалуются на наличие ржавчины в термальной воде в периоды останова и пуска насосной.</w:t>
      </w:r>
    </w:p>
    <w:p w14:paraId="55B62B5D" w14:textId="77777777" w:rsidR="00681C53" w:rsidRPr="00E7357C" w:rsidRDefault="00681C53" w:rsidP="00C720D7">
      <w:pPr>
        <w:ind w:firstLine="720"/>
      </w:pPr>
      <w:r w:rsidRPr="00E7357C">
        <w:t xml:space="preserve">Ветка теплотрассы, диаметром 76 мм на «гаражи и АЗС» – 1,33 л/с, после прохождения через потребителя сливается на рельеф в районе МТФ с температурой на сливе +43 </w:t>
      </w:r>
      <w:r w:rsidRPr="00E7357C">
        <w:rPr>
          <w:vertAlign w:val="superscript"/>
        </w:rPr>
        <w:t xml:space="preserve">о </w:t>
      </w:r>
      <w:r w:rsidRPr="00E7357C">
        <w:t xml:space="preserve">С. Фактическая тепловая нагрузка этой ветки - 0,144 Гкал/час. </w:t>
      </w:r>
    </w:p>
    <w:p w14:paraId="48AA6600" w14:textId="77777777" w:rsidR="00681C53" w:rsidRPr="00E7357C" w:rsidRDefault="00681C53" w:rsidP="00C720D7">
      <w:pPr>
        <w:ind w:firstLine="720"/>
      </w:pPr>
      <w:r w:rsidRPr="00E7357C">
        <w:t xml:space="preserve">Ветка теплотрассы на «МТФ», далее склады и СТФ с расходом 6,53 л/с и диаметром подачи Д 76 мм подается последовательно на каждое здание и заканчивается в районе пристани р. Быстрая, где происходит слив по трубе «обратки» Д 113 мм с расходом 3,57 л/с с температурой + 53 </w:t>
      </w:r>
      <w:r w:rsidRPr="00E7357C">
        <w:rPr>
          <w:vertAlign w:val="superscript"/>
        </w:rPr>
        <w:t>о</w:t>
      </w:r>
      <w:r w:rsidRPr="00E7357C">
        <w:t xml:space="preserve">С. Частично слив с расходом осуществляется рядом с первым зданием МТФ с расходом 0,91 л/с и температурой +43 </w:t>
      </w:r>
      <w:r w:rsidRPr="00E7357C">
        <w:rPr>
          <w:vertAlign w:val="superscript"/>
        </w:rPr>
        <w:t xml:space="preserve">о </w:t>
      </w:r>
      <w:r w:rsidRPr="00E7357C">
        <w:t>С. Фактическая тепловая нагрузка этой ветки - 0,494 Гкал/ч. В ближайшее время планируется перевод стада в новый коровник, расположенный на въезде в с. Эссо, отопление нового коровника от термальной воды не предусмотрено.</w:t>
      </w:r>
    </w:p>
    <w:p w14:paraId="4C17F853" w14:textId="77777777" w:rsidR="00681C53" w:rsidRPr="00E7357C" w:rsidRDefault="00681C53" w:rsidP="00C720D7">
      <w:pPr>
        <w:ind w:firstLine="720"/>
      </w:pPr>
      <w:r w:rsidRPr="00E7357C">
        <w:t>Ветка теплотрассы на «Тундровую» с диаметром 159 мм и расходом 17,6 л/с проходит по ул. Тундровая и Дыгдычева и охватывает район теплоснабжения до ул. Мостовой и Таежной. Температура подачи в районе центра нагрузок составляет +68</w:t>
      </w:r>
      <w:r w:rsidRPr="00E7357C">
        <w:rPr>
          <w:vertAlign w:val="superscript"/>
        </w:rPr>
        <w:t>о</w:t>
      </w:r>
      <w:r w:rsidRPr="00E7357C">
        <w:t>С давление 1,65-1,9 кгс/см</w:t>
      </w:r>
      <w:r w:rsidRPr="00E7357C">
        <w:rPr>
          <w:vertAlign w:val="superscript"/>
        </w:rPr>
        <w:t>2</w:t>
      </w:r>
      <w:r w:rsidRPr="00E7357C">
        <w:t>. Имеется обратный трубопровод проходящий параллельно подающему, давление в обратке около 0,9 кгс/см</w:t>
      </w:r>
      <w:r w:rsidRPr="00E7357C">
        <w:rPr>
          <w:vertAlign w:val="superscript"/>
        </w:rPr>
        <w:t>2</w:t>
      </w:r>
      <w:r w:rsidRPr="00E7357C">
        <w:t>. Слив в реку и ручьи осуществляется рассредоточено в нескольких местах, частично сбрасывается на рельеф возле домов. Температура сбрасываемой воды составляет + 56…+61</w:t>
      </w:r>
      <w:r w:rsidRPr="00E7357C">
        <w:rPr>
          <w:vertAlign w:val="superscript"/>
        </w:rPr>
        <w:t xml:space="preserve">о </w:t>
      </w:r>
      <w:r w:rsidRPr="00E7357C">
        <w:t xml:space="preserve">С. Фактическая тепловая нагрузка этой ветки- 0,634 Гкал/ч. </w:t>
      </w:r>
    </w:p>
    <w:p w14:paraId="4E9E5853" w14:textId="77777777" w:rsidR="00681C53" w:rsidRPr="00E7357C" w:rsidRDefault="00681C53" w:rsidP="00C720D7">
      <w:pPr>
        <w:ind w:firstLine="720"/>
      </w:pPr>
      <w:r w:rsidRPr="00E7357C">
        <w:t xml:space="preserve">Ветка теплотрассы на «госпромхоз -гаражи» диаметром 76 мм с расходом 4,1 л/с отходит от ветки на Тундровую переходит через дорогу и разветвляется: одна часть идет вниз по косогору в сторону ул. Таежной, где осуществляется слив на рельеф с температурой +45 </w:t>
      </w:r>
      <w:r w:rsidRPr="00E7357C">
        <w:rPr>
          <w:vertAlign w:val="superscript"/>
        </w:rPr>
        <w:t>о</w:t>
      </w:r>
      <w:r w:rsidRPr="00E7357C">
        <w:t>С</w:t>
      </w:r>
      <w:r w:rsidRPr="00E7357C">
        <w:rPr>
          <w:rStyle w:val="a9"/>
        </w:rPr>
        <w:t>.</w:t>
      </w:r>
      <w:r w:rsidRPr="00E7357C">
        <w:t xml:space="preserve"> Другая в сторону жилых домов и гаража, где также происходит слив на рельеф. В районе гаража имеется шесть сбросов на рельеф с суммарным расходом - 1,66 л/с, с температурой от +40 до +62 </w:t>
      </w:r>
      <w:r w:rsidRPr="00E7357C">
        <w:rPr>
          <w:vertAlign w:val="superscript"/>
        </w:rPr>
        <w:t xml:space="preserve">о </w:t>
      </w:r>
      <w:r w:rsidRPr="00E7357C">
        <w:t xml:space="preserve">С. Фактическая тепловая нагрузка этой ветки- 0,25 Гкал/ч. </w:t>
      </w:r>
    </w:p>
    <w:p w14:paraId="2BAF4FA1" w14:textId="77777777" w:rsidR="00681C53" w:rsidRPr="00E7357C" w:rsidRDefault="00681C53" w:rsidP="00C720D7">
      <w:pPr>
        <w:ind w:firstLine="720"/>
      </w:pPr>
      <w:r w:rsidRPr="00E7357C">
        <w:t xml:space="preserve">Ветка теплотрассы на «аэропорт – ДЭС» диаметром 100 мм суммарным расходом 6,3 л/с проходит вдоль улицы до развилки. На аэропорт идет ветка Д 50мм с расходом 0,9 л/с с температурой +71 </w:t>
      </w:r>
      <w:r w:rsidRPr="00E7357C">
        <w:rPr>
          <w:vertAlign w:val="superscript"/>
        </w:rPr>
        <w:t>о</w:t>
      </w:r>
      <w:r w:rsidRPr="00E7357C">
        <w:t>С при давлении 1,66 кгс/см</w:t>
      </w:r>
      <w:r w:rsidRPr="00E7357C">
        <w:rPr>
          <w:vertAlign w:val="superscript"/>
        </w:rPr>
        <w:t>2</w:t>
      </w:r>
      <w:r w:rsidRPr="00E7357C">
        <w:t xml:space="preserve">. Другая ветка с расходом 5,4 л/с диаметром 100 мм идет к дому ДЭС и на ДЭС, где сливается на рельеф с температурой + 48 </w:t>
      </w:r>
      <w:r w:rsidRPr="00E7357C">
        <w:rPr>
          <w:vertAlign w:val="superscript"/>
        </w:rPr>
        <w:t>о</w:t>
      </w:r>
      <w:r w:rsidRPr="00E7357C">
        <w:t>С.  Потребитель ДЭС – последний на данной ветке.</w:t>
      </w:r>
    </w:p>
    <w:p w14:paraId="7F8EA768" w14:textId="77777777" w:rsidR="00681C53" w:rsidRPr="00E7357C" w:rsidRDefault="00681C53" w:rsidP="00C720D7">
      <w:pPr>
        <w:ind w:firstLine="720"/>
      </w:pPr>
      <w:r w:rsidRPr="00E7357C">
        <w:lastRenderedPageBreak/>
        <w:t xml:space="preserve"> Суммарная фактическая тепловая мощность</w:t>
      </w:r>
      <w:r w:rsidRPr="00E7357C">
        <w:rPr>
          <w:b/>
        </w:rPr>
        <w:t xml:space="preserve"> скважины № 41</w:t>
      </w:r>
      <w:r w:rsidRPr="00E7357C">
        <w:t xml:space="preserve"> с учетом расходом </w:t>
      </w:r>
      <w:r w:rsidRPr="00E7357C">
        <w:rPr>
          <w:lang w:val="en-US"/>
        </w:rPr>
        <w:t>G</w:t>
      </w:r>
      <w:r w:rsidRPr="00E7357C">
        <w:t xml:space="preserve">=32,2 л/с и сброса воды со средней температурой +50 </w:t>
      </w:r>
      <w:r w:rsidRPr="00E7357C">
        <w:rPr>
          <w:vertAlign w:val="superscript"/>
        </w:rPr>
        <w:t>о</w:t>
      </w:r>
      <w:r w:rsidRPr="00E7357C">
        <w:t xml:space="preserve">С составляет 2,55 Гкал/час Теоретическая тепловая нагрузка, рассчитанная по объемам подключенных жилых зданий, не превышает </w:t>
      </w:r>
      <w:r w:rsidRPr="00E7357C">
        <w:rPr>
          <w:b/>
        </w:rPr>
        <w:t>1,1</w:t>
      </w:r>
      <w:r w:rsidRPr="00E7357C">
        <w:t xml:space="preserve"> Гкал/ч.  </w:t>
      </w:r>
    </w:p>
    <w:p w14:paraId="1EB92B68" w14:textId="77777777" w:rsidR="00681C53" w:rsidRPr="00E7357C" w:rsidRDefault="00681C53" w:rsidP="00C720D7">
      <w:pPr>
        <w:ind w:firstLine="720"/>
      </w:pPr>
      <w:r w:rsidRPr="00E7357C">
        <w:rPr>
          <w:b/>
        </w:rPr>
        <w:t xml:space="preserve">Насосная «Школа» расположена в 50 метрах на запад от скважины № 16 </w:t>
      </w:r>
      <w:r w:rsidRPr="00E7357C">
        <w:t>и в 100 метрах от скважины</w:t>
      </w:r>
      <w:r w:rsidRPr="00E7357C">
        <w:rPr>
          <w:b/>
        </w:rPr>
        <w:t xml:space="preserve"> №44</w:t>
      </w:r>
      <w:r w:rsidRPr="00E7357C">
        <w:t xml:space="preserve"> в южной части с. Эссо, Подача воды осуществляется в ёмкость, расположенную на насосной, а затем подаётся в магистраль для теплоснабжения новой школы.  Параметры скважины №16 Р=1,65 кгс/см</w:t>
      </w:r>
      <w:r w:rsidRPr="00E7357C">
        <w:rPr>
          <w:vertAlign w:val="superscript"/>
        </w:rPr>
        <w:t>2</w:t>
      </w:r>
      <w:r w:rsidRPr="00E7357C">
        <w:t xml:space="preserve">   Т=+74 </w:t>
      </w:r>
      <w:r w:rsidRPr="00E7357C">
        <w:rPr>
          <w:vertAlign w:val="superscript"/>
        </w:rPr>
        <w:t xml:space="preserve">о </w:t>
      </w:r>
      <w:r w:rsidRPr="00E7357C">
        <w:t>С, G= 12,7 л/с. Тепловая мощность скважины №16 при сработке до температуры +35</w:t>
      </w:r>
      <w:r w:rsidRPr="00E7357C">
        <w:rPr>
          <w:vertAlign w:val="superscript"/>
        </w:rPr>
        <w:t xml:space="preserve"> о </w:t>
      </w:r>
      <w:r w:rsidRPr="00E7357C">
        <w:t>С составит – 1,78 Гкал/ч.</w:t>
      </w:r>
    </w:p>
    <w:p w14:paraId="40C2FA8A" w14:textId="77777777" w:rsidR="00681C53" w:rsidRPr="00E7357C" w:rsidRDefault="00681C53" w:rsidP="00C720D7">
      <w:pPr>
        <w:ind w:firstLine="720"/>
      </w:pPr>
      <w:r w:rsidRPr="00E7357C">
        <w:t>Параметры скважины №44 Р=1,86 кгс/см</w:t>
      </w:r>
      <w:r w:rsidRPr="00E7357C">
        <w:rPr>
          <w:vertAlign w:val="superscript"/>
        </w:rPr>
        <w:t>2</w:t>
      </w:r>
      <w:r w:rsidRPr="00E7357C">
        <w:t xml:space="preserve">, Т=+73 </w:t>
      </w:r>
      <w:r w:rsidRPr="00E7357C">
        <w:rPr>
          <w:vertAlign w:val="superscript"/>
        </w:rPr>
        <w:t xml:space="preserve">о </w:t>
      </w:r>
      <w:r w:rsidRPr="00E7357C">
        <w:t>С, G=26,1 л/с. Тепловая мощность скважины 44 при сработке до температуры +35</w:t>
      </w:r>
      <w:r w:rsidRPr="00E7357C">
        <w:rPr>
          <w:vertAlign w:val="superscript"/>
        </w:rPr>
        <w:t xml:space="preserve"> о </w:t>
      </w:r>
      <w:r w:rsidRPr="00E7357C">
        <w:t xml:space="preserve">С составит – 3,57 Гкал/ч.  </w:t>
      </w:r>
    </w:p>
    <w:p w14:paraId="13125E19" w14:textId="77777777" w:rsidR="00681C53" w:rsidRPr="00E7357C" w:rsidRDefault="00681C53" w:rsidP="00C720D7">
      <w:pPr>
        <w:ind w:firstLine="720"/>
      </w:pPr>
      <w:r w:rsidRPr="00E7357C">
        <w:t xml:space="preserve">Термальная вода от этих двух скважин подается в центр с. Эссо по новому трубопроводу «подачи», построенному для теплоснабжения новой Школы, где он врезается в старый трубопровод рядом со зданием бывшей насосной №1. Новый трубопровод «обратки» также подаётся бывшей насосной №1 и сливается в бассейн (пруд охладитель). Старый магистральный трубопровод сначала диаметром 219 мм, а затем после слияния с трассой, идущей от скважины 42 по трубе диаметром 273 мм, остался в работе, при этом часть потребителей запитано от него, требуется выключение старого трубопровода из схемы и переход на новый трубопровод.  В 60 метрах от скважины №16 трасса разветвляется на ул. Южную по трубе диаметром 159 мм с расходом 5,6 л/с трасса заканчивается в районе дома №4 по ул. Кедровая. Необходима перетрассировка трубопровода от колодца на ул. Южная в сторону дома Кедровая 1. Необходимо переложить 50 метров трассы для подключения потребителя, при этом трасса от комплекса гостиницы «Алёна-тур» – необходимо демонтировать.  Обратка этой ветки возвращается в новую «обратку» по трассе теплопровода.  На расстоянии 300 м от скважины №16 новый трубопровод должен был быть подключен к скважине №42, но в настоящее время он отсоединён, так как гидравлическая наладка участка не произведена. Скважина №42 присоединена к старому трубопроводу.    </w:t>
      </w:r>
    </w:p>
    <w:p w14:paraId="42B09004" w14:textId="77777777" w:rsidR="00681C53" w:rsidRPr="00E7357C" w:rsidRDefault="00681C53" w:rsidP="00C720D7">
      <w:pPr>
        <w:ind w:firstLine="720"/>
      </w:pPr>
      <w:r w:rsidRPr="00E7357C">
        <w:t xml:space="preserve"> От насосной «Школа» по ул. Березовая построена новая теплотрасса с диаметром основного трубопровода Д159 мм и отводами Д89 мм, Д40 мм для теплоснабжения потребителей данного района. Последний дом, запитанный от данной трассы – ул. Березовая д.20. Подключение потребителей осуществляется трубопроводами Д32 мм. Все трубопроводы утеплены ППУ изоляцией толщиной 40 мм.</w:t>
      </w:r>
    </w:p>
    <w:p w14:paraId="0A91C65E" w14:textId="77777777" w:rsidR="00681C53" w:rsidRPr="00E7357C" w:rsidRDefault="00681C53" w:rsidP="00C720D7">
      <w:pPr>
        <w:ind w:firstLine="720"/>
      </w:pPr>
      <w:r w:rsidRPr="00E7357C">
        <w:t>Также от насосной «Школа» по улице Линейная построена новая теплотрасса диаметром основного трубопровода Д133 мм. Данный трубопровод проходит вдоль всей ул. Линейная до пересечения с ул. Кедровая.</w:t>
      </w:r>
    </w:p>
    <w:p w14:paraId="1573C09E" w14:textId="77777777" w:rsidR="00681C53" w:rsidRPr="00E7357C" w:rsidRDefault="00681C53" w:rsidP="00C720D7">
      <w:pPr>
        <w:ind w:firstLine="720"/>
      </w:pPr>
      <w:r w:rsidRPr="00E7357C">
        <w:rPr>
          <w:b/>
        </w:rPr>
        <w:t>Скважина 42</w:t>
      </w:r>
      <w:r w:rsidRPr="00E7357C">
        <w:t xml:space="preserve"> расположена в 60 метрах от основной магистрали, работает на самоизлив.  Параметры скважины Р=1,65 кгс/см</w:t>
      </w:r>
      <w:r w:rsidRPr="00E7357C">
        <w:rPr>
          <w:vertAlign w:val="superscript"/>
        </w:rPr>
        <w:t>2</w:t>
      </w:r>
      <w:r w:rsidRPr="00E7357C">
        <w:t xml:space="preserve">   Т=+73 </w:t>
      </w:r>
      <w:r w:rsidRPr="00E7357C">
        <w:rPr>
          <w:vertAlign w:val="superscript"/>
        </w:rPr>
        <w:t>о</w:t>
      </w:r>
      <w:r w:rsidRPr="00E7357C">
        <w:t xml:space="preserve">С, </w:t>
      </w:r>
      <w:r w:rsidRPr="00E7357C">
        <w:rPr>
          <w:lang w:val="en-US"/>
        </w:rPr>
        <w:t>G</w:t>
      </w:r>
      <w:r w:rsidRPr="00E7357C">
        <w:t>= 37,7 л/с. Фактическая тепловая мощность скважины № 42 при сработке до температуры +50</w:t>
      </w:r>
      <w:r w:rsidRPr="00E7357C">
        <w:rPr>
          <w:vertAlign w:val="superscript"/>
        </w:rPr>
        <w:t xml:space="preserve"> о </w:t>
      </w:r>
      <w:r w:rsidRPr="00E7357C">
        <w:t>С составляет – 3,12 Гкал/ч. Теоретически возможна тепловая мощность скважины № 42 при сработке до температуры +35</w:t>
      </w:r>
      <w:r w:rsidRPr="00E7357C">
        <w:rPr>
          <w:vertAlign w:val="superscript"/>
        </w:rPr>
        <w:t xml:space="preserve"> о </w:t>
      </w:r>
      <w:r w:rsidRPr="00E7357C">
        <w:t xml:space="preserve">С составляет – 5,16 Гкал/ч. В магистраль подается около 21,5 л/с. Оставшаяся часть воды от скважины передается по двум веткам диаметрами 50 мм и 65 мм на близлежащие дома в сторону ул. Зеленой. </w:t>
      </w:r>
    </w:p>
    <w:p w14:paraId="14B13748" w14:textId="77777777" w:rsidR="00681C53" w:rsidRPr="00E7357C" w:rsidRDefault="00681C53" w:rsidP="00C720D7">
      <w:pPr>
        <w:ind w:firstLine="720"/>
      </w:pPr>
      <w:r w:rsidRPr="00E7357C">
        <w:lastRenderedPageBreak/>
        <w:t>Новая магистраль надземной прокладки от насосной «Школа» хорошо изолирована тепловые потери минимальны. В районе дома № 2 по ул. Зелёной от колодца по трубопроводу подземной прокладки ответвляется на здание школы. «Обратка» возвращается в тот же колодец и соединяется с магистралью. Суммарный расход воды после слияния от скважины 42 составляет 44,4 л/с. На расстоянии 200 м от врезки скважины №42 в сторону здания бывшей насосной №1, от магистрали ответвляется трубопровод диаметром 150 мм на РДК с расходом 3,19 л/с (давление 1,3 кгс/см</w:t>
      </w:r>
      <w:r w:rsidRPr="00E7357C">
        <w:rPr>
          <w:vertAlign w:val="superscript"/>
        </w:rPr>
        <w:t>2</w:t>
      </w:r>
      <w:r w:rsidRPr="00E7357C">
        <w:t xml:space="preserve"> температура +73 </w:t>
      </w:r>
      <w:r w:rsidRPr="00E7357C">
        <w:rPr>
          <w:vertAlign w:val="superscript"/>
        </w:rPr>
        <w:t xml:space="preserve">о </w:t>
      </w:r>
      <w:r w:rsidRPr="00E7357C">
        <w:t>С. Возле РДК установлена небольшая насосная для подачи воды только для РДК.  Обратный трубопровод от РДК диаметром 100 мм возвращается по трассе и спускается по террасе вниз в сборный «обратный» трубопровод в районе бывшей насосной №1 где давление составляет - Роб=0,25 кгс/см</w:t>
      </w:r>
      <w:r w:rsidRPr="00E7357C">
        <w:rPr>
          <w:vertAlign w:val="superscript"/>
        </w:rPr>
        <w:t xml:space="preserve">2 </w:t>
      </w:r>
      <w:r w:rsidRPr="00E7357C">
        <w:t xml:space="preserve">и затем сливается в бассейн. </w:t>
      </w:r>
    </w:p>
    <w:p w14:paraId="6DA27C60" w14:textId="77777777" w:rsidR="00681C53" w:rsidRPr="00E7357C" w:rsidRDefault="00681C53" w:rsidP="00C720D7">
      <w:pPr>
        <w:ind w:firstLine="720"/>
      </w:pPr>
      <w:r w:rsidRPr="00E7357C">
        <w:t>Оставшаяся после разветвления на РДК часть воды с расходом 41,2 л/с по магистрали 273 мм подается в старую магистраль, перед насосной №1 где соединяется с другими трассами для подачи на левобережную часть поселка. Давление подачи в этом месте – Рпод= 1,22 кгс/см</w:t>
      </w:r>
      <w:r w:rsidRPr="00E7357C">
        <w:rPr>
          <w:vertAlign w:val="superscript"/>
        </w:rPr>
        <w:t>2</w:t>
      </w:r>
      <w:r w:rsidRPr="00E7357C">
        <w:t xml:space="preserve"> </w:t>
      </w:r>
    </w:p>
    <w:p w14:paraId="0D8A6A0F" w14:textId="77777777" w:rsidR="00681C53" w:rsidRPr="00E7357C" w:rsidRDefault="00681C53" w:rsidP="00C720D7">
      <w:pPr>
        <w:ind w:firstLine="720"/>
      </w:pPr>
      <w:r w:rsidRPr="00E7357C">
        <w:t xml:space="preserve"> </w:t>
      </w:r>
      <w:r w:rsidRPr="00E7357C">
        <w:rPr>
          <w:b/>
        </w:rPr>
        <w:t>Скважина №13</w:t>
      </w:r>
      <w:r w:rsidRPr="00E7357C">
        <w:t xml:space="preserve"> расположена в 80 метрах от бассейна (пруда охладителя) работает без насосной непосредственно на потребителя.  Параметры скважины № 13 Р=1,96 кгс/см</w:t>
      </w:r>
      <w:r w:rsidRPr="00E7357C">
        <w:rPr>
          <w:vertAlign w:val="superscript"/>
        </w:rPr>
        <w:t>2</w:t>
      </w:r>
      <w:r w:rsidRPr="00E7357C">
        <w:t xml:space="preserve">   Т=+74 </w:t>
      </w:r>
      <w:r w:rsidRPr="00E7357C">
        <w:rPr>
          <w:vertAlign w:val="superscript"/>
        </w:rPr>
        <w:t xml:space="preserve">о </w:t>
      </w:r>
      <w:r w:rsidRPr="00E7357C">
        <w:t xml:space="preserve">С, </w:t>
      </w:r>
      <w:r w:rsidRPr="00E7357C">
        <w:rPr>
          <w:lang w:val="en-US"/>
        </w:rPr>
        <w:t>G</w:t>
      </w:r>
      <w:r w:rsidRPr="00E7357C">
        <w:t>= 9,5 л/с. Фактическая тепловая мощность скважины № 13 при сработке до температуры +50</w:t>
      </w:r>
      <w:r w:rsidRPr="00E7357C">
        <w:rPr>
          <w:vertAlign w:val="superscript"/>
        </w:rPr>
        <w:t xml:space="preserve"> о </w:t>
      </w:r>
      <w:r w:rsidRPr="00E7357C">
        <w:t>С составляет – 0,82 Гкал/ч. Теоретически возможна тепловая мощность скважины № 13 при сработке до температуры +35</w:t>
      </w:r>
      <w:r w:rsidRPr="00E7357C">
        <w:rPr>
          <w:vertAlign w:val="superscript"/>
        </w:rPr>
        <w:t xml:space="preserve"> о </w:t>
      </w:r>
      <w:r w:rsidRPr="00E7357C">
        <w:t xml:space="preserve">С может составить - </w:t>
      </w:r>
      <w:r w:rsidRPr="00E7357C">
        <w:rPr>
          <w:b/>
          <w:bCs/>
        </w:rPr>
        <w:t>1,33 Гкал/ч</w:t>
      </w:r>
      <w:r w:rsidRPr="00E7357C">
        <w:t>.  Подача тепла осуществляется по двум веткам, одна на здания «коммунхоза» с расходом 6,1 л/с (обратка сливается здесь же в ручей, другая вверх по косогору на ул Зеленая с расходом 1,45 л/с, с Т=+72</w:t>
      </w:r>
      <w:r w:rsidRPr="00E7357C">
        <w:rPr>
          <w:vertAlign w:val="superscript"/>
        </w:rPr>
        <w:t xml:space="preserve"> о </w:t>
      </w:r>
      <w:r w:rsidRPr="00E7357C">
        <w:t>С и Рпод=1,4 кгс/см</w:t>
      </w:r>
      <w:r w:rsidRPr="00E7357C">
        <w:rPr>
          <w:vertAlign w:val="superscript"/>
        </w:rPr>
        <w:t>2</w:t>
      </w:r>
      <w:r w:rsidRPr="00E7357C">
        <w:t xml:space="preserve">. Перед зданием «коммунхоза» трасса разветвляется и уходит вверх Д100мм на ул Зеленая к дому № 15 (конечный диаметр 32мм). </w:t>
      </w:r>
    </w:p>
    <w:p w14:paraId="12138C9B" w14:textId="77777777" w:rsidR="00681C53" w:rsidRPr="00E7357C" w:rsidRDefault="00681C53" w:rsidP="00C720D7">
      <w:pPr>
        <w:ind w:firstLine="720"/>
      </w:pPr>
      <w:r w:rsidRPr="00E7357C">
        <w:rPr>
          <w:b/>
        </w:rPr>
        <w:t xml:space="preserve">Скважина №7 </w:t>
      </w:r>
      <w:r w:rsidRPr="00E7357C">
        <w:rPr>
          <w:bCs/>
        </w:rPr>
        <w:t>расположена</w:t>
      </w:r>
      <w:r w:rsidRPr="00E7357C">
        <w:t xml:space="preserve"> рядом с бассейном (охладителем) работает на емкость насосной №3.  Параметры скважины 7 Рск=1,06 кгс/см</w:t>
      </w:r>
      <w:r w:rsidRPr="00E7357C">
        <w:rPr>
          <w:vertAlign w:val="superscript"/>
        </w:rPr>
        <w:t>2</w:t>
      </w:r>
      <w:r w:rsidRPr="00E7357C">
        <w:t xml:space="preserve">   Т=+73 </w:t>
      </w:r>
      <w:r w:rsidRPr="00E7357C">
        <w:rPr>
          <w:vertAlign w:val="superscript"/>
        </w:rPr>
        <w:t>о</w:t>
      </w:r>
      <w:r w:rsidRPr="00E7357C">
        <w:t xml:space="preserve">С, </w:t>
      </w:r>
      <w:r w:rsidRPr="00E7357C">
        <w:rPr>
          <w:lang w:val="en-US"/>
        </w:rPr>
        <w:t>G</w:t>
      </w:r>
      <w:r w:rsidRPr="00E7357C">
        <w:t>= 20,6 л/с. Фактическая тепловая мощность скважины при сработке до температуры +50</w:t>
      </w:r>
      <w:r w:rsidRPr="00E7357C">
        <w:rPr>
          <w:vertAlign w:val="superscript"/>
        </w:rPr>
        <w:t xml:space="preserve"> о </w:t>
      </w:r>
      <w:r w:rsidRPr="00E7357C">
        <w:t>С составляет – 1,71 Гкал/ч. Теоретически возможна тепловая мощность скважины № 7 при сработке до температуры +35</w:t>
      </w:r>
      <w:r w:rsidRPr="00E7357C">
        <w:rPr>
          <w:vertAlign w:val="superscript"/>
        </w:rPr>
        <w:t xml:space="preserve"> о </w:t>
      </w:r>
      <w:r w:rsidRPr="00E7357C">
        <w:t xml:space="preserve">С составляет – 2,82 Гкал/ч. Магистраль диаметром 159 мм пересекает ул «50лет октября» идет совместно с основной магистралью перед р. Уксичан сворачивает налево до скважины №8 и далее через пешеходный мостик до сборного бака насосной №3. От скважины №8 идёт независимый трубопровод диаметром 100 мм, также в бак насосной №3 параллельно трубопроводу от скважины №7. </w:t>
      </w:r>
    </w:p>
    <w:p w14:paraId="1305D0E8" w14:textId="77777777" w:rsidR="00681C53" w:rsidRPr="00E7357C" w:rsidRDefault="00681C53" w:rsidP="00C720D7">
      <w:pPr>
        <w:ind w:firstLine="720"/>
        <w:rPr>
          <w:b/>
        </w:rPr>
      </w:pPr>
      <w:r w:rsidRPr="00E7357C">
        <w:rPr>
          <w:b/>
        </w:rPr>
        <w:t>Скважина № 8 расположена</w:t>
      </w:r>
      <w:r w:rsidRPr="00E7357C">
        <w:t xml:space="preserve"> в огороде дома №7 по ул Набережная практически на берегу р. Уксичан, работает изолированно на бак насосной №3 по отдельному трубопроводу для исключения гидравлической зависимости с скважиной №7.  Параметры Рск=1,7 кгс/см</w:t>
      </w:r>
      <w:r w:rsidRPr="00E7357C">
        <w:rPr>
          <w:vertAlign w:val="superscript"/>
        </w:rPr>
        <w:t>2</w:t>
      </w:r>
      <w:r w:rsidRPr="00E7357C">
        <w:t xml:space="preserve">, Т=+72 </w:t>
      </w:r>
      <w:r w:rsidRPr="00E7357C">
        <w:rPr>
          <w:vertAlign w:val="superscript"/>
        </w:rPr>
        <w:t>о</w:t>
      </w:r>
      <w:r w:rsidRPr="00E7357C">
        <w:t xml:space="preserve">С, </w:t>
      </w:r>
      <w:r w:rsidRPr="00E7357C">
        <w:rPr>
          <w:lang w:val="en-US"/>
        </w:rPr>
        <w:t>G</w:t>
      </w:r>
      <w:r w:rsidRPr="00E7357C">
        <w:t>= 6,2 л/с. Фактическая тепловая мощность скважины № 8 при сработке до температуры +50</w:t>
      </w:r>
      <w:r w:rsidRPr="00E7357C">
        <w:rPr>
          <w:vertAlign w:val="superscript"/>
        </w:rPr>
        <w:t xml:space="preserve"> о </w:t>
      </w:r>
      <w:r w:rsidRPr="00E7357C">
        <w:t>С составляет – 0,49 Гкал/ч. Теоретически возможна тепловая мощность скважины № 8 при сработке до температуры +35</w:t>
      </w:r>
      <w:r w:rsidRPr="00E7357C">
        <w:rPr>
          <w:vertAlign w:val="superscript"/>
        </w:rPr>
        <w:t xml:space="preserve"> о </w:t>
      </w:r>
      <w:r w:rsidRPr="00E7357C">
        <w:t xml:space="preserve">С составляет – 0,83 Гкал/ч.   </w:t>
      </w:r>
    </w:p>
    <w:p w14:paraId="612C0967" w14:textId="77777777" w:rsidR="00681C53" w:rsidRPr="00E7357C" w:rsidRDefault="00681C53" w:rsidP="00C720D7">
      <w:r w:rsidRPr="00E7357C">
        <w:t xml:space="preserve">Вода из скважин поступает в расширительный сборный бак дегазатор перед насосной №3, при этом часть воды с расходом 3 л/с с температурой + 64 </w:t>
      </w:r>
      <w:r w:rsidRPr="00E7357C">
        <w:rPr>
          <w:vertAlign w:val="superscript"/>
        </w:rPr>
        <w:t xml:space="preserve">о </w:t>
      </w:r>
      <w:r w:rsidRPr="00E7357C">
        <w:t xml:space="preserve">С сбрасывается в реку из верхней части бака. </w:t>
      </w:r>
    </w:p>
    <w:p w14:paraId="7171AC4D" w14:textId="77777777" w:rsidR="00681C53" w:rsidRPr="00E7357C" w:rsidRDefault="00681C53" w:rsidP="00C720D7">
      <w:pPr>
        <w:ind w:firstLine="720"/>
      </w:pPr>
      <w:r w:rsidRPr="00E7357C">
        <w:lastRenderedPageBreak/>
        <w:t>Термальная вода от скважин 44,16,43,20,42 поступает в сборный коллектор насосной откуда подается на левобережную часть поселка.  (Характеристики подачи в этой точке Рп=1,32 кгс/см</w:t>
      </w:r>
      <w:r w:rsidRPr="00E7357C">
        <w:rPr>
          <w:vertAlign w:val="superscript"/>
        </w:rPr>
        <w:t>2</w:t>
      </w:r>
      <w:r w:rsidRPr="00E7357C">
        <w:t>, Тп= +73</w:t>
      </w:r>
      <w:r w:rsidRPr="00E7357C">
        <w:rPr>
          <w:vertAlign w:val="superscript"/>
        </w:rPr>
        <w:t xml:space="preserve"> о </w:t>
      </w:r>
      <w:r w:rsidRPr="00E7357C">
        <w:t>С, Gп=48,6 л/с). Давление в обратном трубопроводе, идущем с левобережной части к зданию бывшей насосной Ро=0,35 кгс/см</w:t>
      </w:r>
      <w:r w:rsidRPr="00E7357C">
        <w:rPr>
          <w:vertAlign w:val="superscript"/>
        </w:rPr>
        <w:t>2</w:t>
      </w:r>
      <w:r w:rsidRPr="00E7357C">
        <w:t>. Обратка в районе насосной объединяется в сборный трубопровод с давлением 0,25 и далее сбрасывается в бассейн (пруд охладитель), где она охлаждается и сливается в р. Уксичан.</w:t>
      </w:r>
    </w:p>
    <w:p w14:paraId="30EBF7CA" w14:textId="77777777" w:rsidR="00681C53" w:rsidRPr="00E7357C" w:rsidRDefault="00681C53" w:rsidP="00C720D7">
      <w:pPr>
        <w:ind w:firstLine="720"/>
      </w:pPr>
      <w:r w:rsidRPr="00E7357C">
        <w:t>Переход через реку Уксичан проходит по технологическому мостику, диаметр трубы в этом месте самый большой – 425 мм, расход воды по этой трубе на левобережную сторону – 37,8 л/с. Перед рекой имеется ответвление (Рп=1,32 кгс/см</w:t>
      </w:r>
      <w:r w:rsidRPr="00E7357C">
        <w:rPr>
          <w:vertAlign w:val="superscript"/>
        </w:rPr>
        <w:t>2</w:t>
      </w:r>
      <w:r w:rsidRPr="00E7357C">
        <w:t xml:space="preserve"> , Ро=0,65 кгс/см</w:t>
      </w:r>
      <w:r w:rsidRPr="00E7357C">
        <w:rPr>
          <w:vertAlign w:val="superscript"/>
        </w:rPr>
        <w:t>2</w:t>
      </w:r>
      <w:r w:rsidRPr="00E7357C">
        <w:t xml:space="preserve">) налево вдоль реки Д159 мм параллельно с трассой от скважины №7 по ул. Набережной , с расходом 10,8 л/с ., далее вдоль улицы 50лет Октября сначала Д108мм затем переход с на Д 89мм в районе дома №14 до слияния с трассой в мкр. Солнечный от насосной№2. </w:t>
      </w:r>
    </w:p>
    <w:p w14:paraId="678DD6EC" w14:textId="77777777" w:rsidR="00681C53" w:rsidRPr="00E7357C" w:rsidRDefault="00681C53" w:rsidP="00C720D7">
      <w:pPr>
        <w:ind w:firstLine="720"/>
      </w:pPr>
      <w:r w:rsidRPr="00E7357C">
        <w:t xml:space="preserve">Магистральный трубопровод Д425мм после перехода через реку разветвляется на три направления: </w:t>
      </w:r>
    </w:p>
    <w:p w14:paraId="477B1412" w14:textId="77777777" w:rsidR="00681C53" w:rsidRPr="00E7357C" w:rsidRDefault="00681C53" w:rsidP="00C720D7">
      <w:pPr>
        <w:numPr>
          <w:ilvl w:val="0"/>
          <w:numId w:val="50"/>
        </w:numPr>
        <w:tabs>
          <w:tab w:val="clear" w:pos="1680"/>
        </w:tabs>
        <w:spacing w:after="0"/>
        <w:ind w:left="0" w:firstLine="709"/>
      </w:pPr>
      <w:r w:rsidRPr="00E7357C">
        <w:t xml:space="preserve">Направление идущее налево вдоль реки Д219мм до администрации Быстринского р-на с расходом 4,3 л/с первое ответвление на Почту с расходом 0,69 л/с температура слива То=+55 </w:t>
      </w:r>
      <w:r w:rsidRPr="00E7357C">
        <w:rPr>
          <w:vertAlign w:val="superscript"/>
        </w:rPr>
        <w:t xml:space="preserve">о </w:t>
      </w:r>
      <w:r w:rsidRPr="00E7357C">
        <w:t xml:space="preserve">С. следующее ответвление на жилой дом обратка в этом месте сливается с температурой То=+32 </w:t>
      </w:r>
      <w:r w:rsidRPr="00E7357C">
        <w:rPr>
          <w:vertAlign w:val="superscript"/>
        </w:rPr>
        <w:t xml:space="preserve">о </w:t>
      </w:r>
      <w:r w:rsidRPr="00E7357C">
        <w:t xml:space="preserve">С (самый лучший результат из замеренных по поселку) и расходом </w:t>
      </w:r>
      <w:r w:rsidRPr="00E7357C">
        <w:rPr>
          <w:lang w:val="en-US"/>
        </w:rPr>
        <w:t>G</w:t>
      </w:r>
      <w:r w:rsidRPr="00E7357C">
        <w:t>о= 0,25 л/с. далее до здания Администрации с отворотом на 2 дома по ул Ленинской, и далее до насосной №3.</w:t>
      </w:r>
    </w:p>
    <w:p w14:paraId="57BDC570" w14:textId="77777777" w:rsidR="00681C53" w:rsidRPr="00E7357C" w:rsidRDefault="00681C53" w:rsidP="00C720D7">
      <w:pPr>
        <w:numPr>
          <w:ilvl w:val="0"/>
          <w:numId w:val="50"/>
        </w:numPr>
        <w:tabs>
          <w:tab w:val="clear" w:pos="1680"/>
        </w:tabs>
        <w:spacing w:after="0"/>
        <w:ind w:left="0" w:firstLine="709"/>
      </w:pPr>
      <w:r w:rsidRPr="00E7357C">
        <w:t>Направление, идущее на ул. Советская с расходом 13,6 л/с по трубопроводу Д 219 -386 метров затем 159 мм, Рп=1,42 кгс/см</w:t>
      </w:r>
      <w:r w:rsidRPr="00E7357C">
        <w:rPr>
          <w:vertAlign w:val="superscript"/>
        </w:rPr>
        <w:t xml:space="preserve">2 </w:t>
      </w:r>
      <w:r w:rsidRPr="00E7357C">
        <w:t>параллельно подающей трубе идет обратка (в настоящее время проводится капитальный ремонт участка от здания «Почты» до здания «Сбербанка» с заменых трубопроводов). Далее поток разветвляется к домам по улице Мостовой. В конце ул. Советской перед Стадионом Рп=1,25 кгс/см</w:t>
      </w:r>
      <w:r w:rsidRPr="00E7357C">
        <w:rPr>
          <w:vertAlign w:val="superscript"/>
        </w:rPr>
        <w:t>2</w:t>
      </w:r>
      <w:r w:rsidRPr="00E7357C">
        <w:t xml:space="preserve"> Тп= +73 </w:t>
      </w:r>
      <w:r w:rsidRPr="00E7357C">
        <w:rPr>
          <w:vertAlign w:val="superscript"/>
        </w:rPr>
        <w:t xml:space="preserve">о </w:t>
      </w:r>
      <w:r w:rsidRPr="00E7357C">
        <w:t xml:space="preserve">С в этом месте слив не организован в обратку, сброс идет на рельеф в районе Стадиона, два слива с суммарным расходом </w:t>
      </w:r>
      <w:r w:rsidRPr="00E7357C">
        <w:rPr>
          <w:lang w:val="en-US"/>
        </w:rPr>
        <w:t>G</w:t>
      </w:r>
      <w:r w:rsidRPr="00E7357C">
        <w:t>о=3,11 л/с с температурой +45</w:t>
      </w:r>
      <w:r w:rsidRPr="00E7357C">
        <w:rPr>
          <w:vertAlign w:val="superscript"/>
        </w:rPr>
        <w:t xml:space="preserve"> о </w:t>
      </w:r>
      <w:r w:rsidRPr="00E7357C">
        <w:t xml:space="preserve">С перед стадионом. В районе старой водонапорной башни еще два слива с расходами </w:t>
      </w:r>
      <w:r w:rsidRPr="00E7357C">
        <w:rPr>
          <w:lang w:val="en-US"/>
        </w:rPr>
        <w:t>G</w:t>
      </w:r>
      <w:r w:rsidRPr="00E7357C">
        <w:t xml:space="preserve">о =0,36 и </w:t>
      </w:r>
      <w:r w:rsidRPr="00E7357C">
        <w:rPr>
          <w:lang w:val="en-US"/>
        </w:rPr>
        <w:t>G</w:t>
      </w:r>
      <w:r w:rsidRPr="00E7357C">
        <w:t>о =0,83 л/с с температурой +45</w:t>
      </w:r>
      <w:r w:rsidRPr="00E7357C">
        <w:rPr>
          <w:vertAlign w:val="superscript"/>
        </w:rPr>
        <w:t xml:space="preserve"> о </w:t>
      </w:r>
      <w:r w:rsidRPr="00E7357C">
        <w:t xml:space="preserve">С Трасса продолжается за стадионом до АЗС с одной стороны и далее вверх к жилым домам, расположенным южнее ДЭС. Слив от группы домов осуществляется с расходом </w:t>
      </w:r>
      <w:r w:rsidRPr="00E7357C">
        <w:rPr>
          <w:lang w:val="en-US"/>
        </w:rPr>
        <w:t>G</w:t>
      </w:r>
      <w:r w:rsidRPr="00E7357C">
        <w:t xml:space="preserve">о =1,2 л/с выше через дорогу имеется слив </w:t>
      </w:r>
      <w:r w:rsidRPr="00E7357C">
        <w:rPr>
          <w:lang w:val="en-US"/>
        </w:rPr>
        <w:t>G</w:t>
      </w:r>
      <w:r w:rsidRPr="00E7357C">
        <w:t>о= 0,3 л/с.</w:t>
      </w:r>
    </w:p>
    <w:p w14:paraId="264C3DCB" w14:textId="0D806F7C" w:rsidR="00681C53" w:rsidRPr="00E7357C" w:rsidRDefault="00681C53" w:rsidP="00C720D7">
      <w:pPr>
        <w:numPr>
          <w:ilvl w:val="0"/>
          <w:numId w:val="50"/>
        </w:numPr>
        <w:tabs>
          <w:tab w:val="clear" w:pos="1680"/>
        </w:tabs>
        <w:spacing w:after="0"/>
        <w:ind w:left="0" w:firstLine="709"/>
      </w:pPr>
      <w:r w:rsidRPr="00E7357C">
        <w:t>Направление, идущее направо вниз по течению реки до моста по трубе Д 219 мм с расходом 20,6 л/с. Возле моста трубопровод подачи, разветвляется на два Д159 мм. Давление возле моста Рп=1,45 кгс/см</w:t>
      </w:r>
      <w:r w:rsidRPr="00E7357C">
        <w:rPr>
          <w:vertAlign w:val="superscript"/>
        </w:rPr>
        <w:t>2</w:t>
      </w:r>
      <w:r w:rsidRPr="00E7357C">
        <w:t>, Тп= +72,5</w:t>
      </w:r>
      <w:r w:rsidRPr="00E7357C">
        <w:rPr>
          <w:vertAlign w:val="superscript"/>
        </w:rPr>
        <w:t xml:space="preserve"> о </w:t>
      </w:r>
      <w:r w:rsidR="003F7E1D">
        <w:t>С. Обратка в этом месте (</w:t>
      </w:r>
      <w:r w:rsidRPr="00E7357C">
        <w:t>возле моста) имеет параметры Ро=0,6 кгс/см</w:t>
      </w:r>
      <w:r w:rsidRPr="00E7357C">
        <w:rPr>
          <w:vertAlign w:val="superscript"/>
        </w:rPr>
        <w:t>2</w:t>
      </w:r>
      <w:r w:rsidRPr="00E7357C">
        <w:t xml:space="preserve"> , То= +46</w:t>
      </w:r>
      <w:r w:rsidRPr="00E7357C">
        <w:rPr>
          <w:vertAlign w:val="superscript"/>
        </w:rPr>
        <w:t xml:space="preserve"> о </w:t>
      </w:r>
      <w:r w:rsidRPr="00E7357C">
        <w:t xml:space="preserve">С. Далее трасса в 3 трубы - 2 подачи и 1 обратка идет около 40 метров в направлении вниз по течению реки. В трубопроводе «обратки» просверлены несколько отверстий, из них в реку Уксичан сливается отработанная термальная вода. с То= +47 </w:t>
      </w:r>
      <w:r w:rsidRPr="00E7357C">
        <w:rPr>
          <w:vertAlign w:val="superscript"/>
        </w:rPr>
        <w:t xml:space="preserve">о </w:t>
      </w:r>
      <w:r w:rsidRPr="00E7357C">
        <w:t xml:space="preserve">С. Далее трасса уходит перпендикулярно реке в направлении параллельно ул. Мостовой до 2х этажного дома. Далее идет 2 трубопровода прямая и обратка. Около этого дома давление подачи Рп= 1,45 расход </w:t>
      </w:r>
      <w:r w:rsidRPr="00E7357C">
        <w:rPr>
          <w:lang w:val="en-US"/>
        </w:rPr>
        <w:t>G</w:t>
      </w:r>
      <w:r w:rsidRPr="00E7357C">
        <w:t xml:space="preserve">п = 6,63 л/с, температура Тп=+71,5 </w:t>
      </w:r>
      <w:r w:rsidRPr="00E7357C">
        <w:rPr>
          <w:vertAlign w:val="superscript"/>
        </w:rPr>
        <w:t xml:space="preserve">о </w:t>
      </w:r>
      <w:r w:rsidRPr="00E7357C">
        <w:t>С. Давление обратки в этой точке Ро=0,6 кгс/см</w:t>
      </w:r>
      <w:r w:rsidRPr="00E7357C">
        <w:rPr>
          <w:vertAlign w:val="superscript"/>
        </w:rPr>
        <w:t xml:space="preserve">2 </w:t>
      </w:r>
      <w:r w:rsidRPr="00E7357C">
        <w:t>температура То =+42</w:t>
      </w:r>
      <w:r w:rsidRPr="00E7357C">
        <w:rPr>
          <w:vertAlign w:val="superscript"/>
        </w:rPr>
        <w:t xml:space="preserve"> о </w:t>
      </w:r>
      <w:r w:rsidRPr="00E7357C">
        <w:t xml:space="preserve">С. </w:t>
      </w:r>
    </w:p>
    <w:p w14:paraId="2B920DA2" w14:textId="6BA576DD" w:rsidR="00FB31FF" w:rsidRPr="00E7357C" w:rsidRDefault="00681C53" w:rsidP="00C720D7">
      <w:pPr>
        <w:ind w:firstLine="709"/>
      </w:pPr>
      <w:r w:rsidRPr="00E7357C">
        <w:t xml:space="preserve">Далее трасса продолжается и за 40 метров перед зданием музыкальной школы остается одна подача, (обратка в этом месте переморожена). Слив осуществляется перпендикулярно ул. Лесной в реку Уксичан. В этом месте два трубопровода обратки один </w:t>
      </w:r>
      <w:r w:rsidRPr="00E7357C">
        <w:lastRenderedPageBreak/>
        <w:t xml:space="preserve">Д32 </w:t>
      </w:r>
      <w:r w:rsidRPr="00E7357C">
        <w:rPr>
          <w:lang w:val="en-US"/>
        </w:rPr>
        <w:t>G</w:t>
      </w:r>
      <w:r w:rsidRPr="00E7357C">
        <w:t xml:space="preserve">о = 0,83 л/с , другой Д57 </w:t>
      </w:r>
      <w:r w:rsidRPr="00E7357C">
        <w:rPr>
          <w:lang w:val="en-US"/>
        </w:rPr>
        <w:t>G</w:t>
      </w:r>
      <w:r w:rsidRPr="00E7357C">
        <w:t xml:space="preserve">о =1,0 л/с, т.е. суммарно </w:t>
      </w:r>
      <w:r w:rsidRPr="00E7357C">
        <w:rPr>
          <w:lang w:val="en-US"/>
        </w:rPr>
        <w:t>G</w:t>
      </w:r>
      <w:r w:rsidRPr="00E7357C">
        <w:t>о =1,83 л/с , температура слива То=+45</w:t>
      </w:r>
      <w:r w:rsidRPr="00E7357C">
        <w:rPr>
          <w:vertAlign w:val="superscript"/>
        </w:rPr>
        <w:t xml:space="preserve"> о </w:t>
      </w:r>
      <w:r w:rsidRPr="00E7357C">
        <w:t xml:space="preserve">С. Магистральная трасса идет от музыкальной школы к улице Дыгдычева , перед переходом через ул Дыгдычева  расход подачи составил </w:t>
      </w:r>
      <w:r w:rsidRPr="00E7357C">
        <w:rPr>
          <w:lang w:val="en-US"/>
        </w:rPr>
        <w:t>G</w:t>
      </w:r>
      <w:r w:rsidRPr="00E7357C">
        <w:t xml:space="preserve">п = 5,8 л/с , обратки </w:t>
      </w:r>
      <w:r w:rsidRPr="00E7357C">
        <w:rPr>
          <w:lang w:val="en-US"/>
        </w:rPr>
        <w:t>G</w:t>
      </w:r>
      <w:r w:rsidRPr="00E7357C">
        <w:t>о = 0,97 л/с. Параметры теплоносителя в месте слияния – Рп= 1,65 кгс/см</w:t>
      </w:r>
      <w:r w:rsidRPr="00E7357C">
        <w:rPr>
          <w:vertAlign w:val="superscript"/>
        </w:rPr>
        <w:t>2</w:t>
      </w:r>
      <w:r w:rsidRPr="00E7357C">
        <w:t>, Ро=0,9 кгс/см</w:t>
      </w:r>
      <w:r w:rsidRPr="00E7357C">
        <w:rPr>
          <w:vertAlign w:val="superscript"/>
        </w:rPr>
        <w:t>2</w:t>
      </w:r>
      <w:r w:rsidRPr="00E7357C">
        <w:t xml:space="preserve">. </w:t>
      </w:r>
      <w:bookmarkEnd w:id="54"/>
    </w:p>
    <w:p w14:paraId="2BD4F0B2" w14:textId="77777777" w:rsidR="00FB31FF" w:rsidRPr="00E7357C" w:rsidRDefault="00FB31FF" w:rsidP="00C720D7"/>
    <w:p w14:paraId="3C95B97D" w14:textId="1877AE4F" w:rsidR="00D66172" w:rsidRPr="00E7357C" w:rsidRDefault="00F54E0E" w:rsidP="00C720D7">
      <w:pPr>
        <w:pStyle w:val="1fa"/>
        <w:spacing w:line="276" w:lineRule="auto"/>
      </w:pPr>
      <w:bookmarkStart w:id="55" w:name="_Toc150505047"/>
      <w:r w:rsidRPr="00E7357C">
        <w:t>Т</w:t>
      </w:r>
      <w:r w:rsidR="00D66172" w:rsidRPr="00E7357C">
        <w:t>епловые нагрузки потребителей тепловой энергии, групп потребителей тепловой энергии</w:t>
      </w:r>
      <w:r w:rsidR="00812355" w:rsidRPr="00E7357C">
        <w:t>.</w:t>
      </w:r>
      <w:bookmarkEnd w:id="55"/>
    </w:p>
    <w:p w14:paraId="56F9BFE8" w14:textId="77777777" w:rsidR="00D66172" w:rsidRPr="00E7357C" w:rsidRDefault="00D66172" w:rsidP="00C720D7">
      <w:pPr>
        <w:pStyle w:val="5"/>
        <w:rPr>
          <w:rFonts w:eastAsia="TimesNewRomanPS-BoldMT"/>
        </w:rPr>
      </w:pPr>
      <w:bookmarkStart w:id="56" w:name="_Toc150505048"/>
      <w:r w:rsidRPr="00E7357C">
        <w:rPr>
          <w:rFonts w:eastAsia="TimesNewRomanPS-BoldMT"/>
        </w:rPr>
        <w:t xml:space="preserve">а) </w:t>
      </w:r>
      <w:r w:rsidR="00352C8D" w:rsidRPr="00E7357C">
        <w:t>описание значений спроса на тепловую мощность в расчетных элементах территориального деления</w:t>
      </w:r>
      <w:r w:rsidR="00100BE0" w:rsidRPr="00E7357C">
        <w:t>, в том числе значений тепловых нагрузок потребителей тепловой энергии, групп потребителей тепловой энергии</w:t>
      </w:r>
      <w:bookmarkEnd w:id="56"/>
    </w:p>
    <w:p w14:paraId="7ED31F88" w14:textId="2D522B3D" w:rsidR="00A32649" w:rsidRPr="00E7357C" w:rsidRDefault="00A32649" w:rsidP="00C720D7">
      <w:pPr>
        <w:pStyle w:val="afff0"/>
        <w:spacing w:line="276" w:lineRule="auto"/>
        <w:ind w:firstLine="708"/>
        <w:jc w:val="both"/>
        <w:rPr>
          <w:rFonts w:ascii="Times New Roman" w:eastAsia="MS Mincho" w:hAnsi="Times New Roman"/>
          <w:b/>
          <w:sz w:val="24"/>
        </w:rPr>
      </w:pPr>
      <w:r w:rsidRPr="00E7357C">
        <w:rPr>
          <w:rFonts w:ascii="Times New Roman" w:eastAsia="MS Mincho" w:hAnsi="Times New Roman"/>
          <w:sz w:val="24"/>
        </w:rPr>
        <w:t xml:space="preserve">Существующая промышленность в с. </w:t>
      </w:r>
      <w:r w:rsidR="008A5E86" w:rsidRPr="00E7357C">
        <w:rPr>
          <w:rFonts w:ascii="Times New Roman" w:eastAsia="MS Mincho" w:hAnsi="Times New Roman"/>
          <w:sz w:val="24"/>
        </w:rPr>
        <w:t>Эссо представлена</w:t>
      </w:r>
      <w:r w:rsidRPr="00E7357C">
        <w:rPr>
          <w:rFonts w:ascii="Times New Roman" w:eastAsia="MS Mincho" w:hAnsi="Times New Roman"/>
          <w:sz w:val="24"/>
        </w:rPr>
        <w:t xml:space="preserve"> несколькими фирмами по переработке </w:t>
      </w:r>
      <w:r w:rsidR="008A5E86" w:rsidRPr="00E7357C">
        <w:rPr>
          <w:rFonts w:ascii="Times New Roman" w:eastAsia="MS Mincho" w:hAnsi="Times New Roman"/>
          <w:sz w:val="24"/>
        </w:rPr>
        <w:t>леса, расположенные</w:t>
      </w:r>
      <w:r w:rsidRPr="00E7357C">
        <w:rPr>
          <w:rFonts w:ascii="Times New Roman" w:eastAsia="MS Mincho" w:hAnsi="Times New Roman"/>
          <w:sz w:val="24"/>
        </w:rPr>
        <w:t xml:space="preserve"> в северной части </w:t>
      </w:r>
      <w:r w:rsidR="008A5E86" w:rsidRPr="00E7357C">
        <w:rPr>
          <w:rFonts w:ascii="Times New Roman" w:eastAsia="MS Mincho" w:hAnsi="Times New Roman"/>
          <w:sz w:val="24"/>
        </w:rPr>
        <w:t>села.</w:t>
      </w:r>
      <w:r w:rsidRPr="00E7357C">
        <w:rPr>
          <w:rFonts w:ascii="Times New Roman" w:eastAsia="MS Mincho" w:hAnsi="Times New Roman"/>
          <w:sz w:val="24"/>
        </w:rPr>
        <w:t xml:space="preserve"> Остальные предприятия заняты в сфере услуг и сельском хозяйстве. В данном разделе рассмотрены </w:t>
      </w:r>
      <w:r w:rsidR="008A5E86" w:rsidRPr="00E7357C">
        <w:rPr>
          <w:rFonts w:ascii="Times New Roman" w:eastAsia="MS Mincho" w:hAnsi="Times New Roman"/>
          <w:sz w:val="24"/>
        </w:rPr>
        <w:t>нагрузки всех оставшихся потребителей,</w:t>
      </w:r>
      <w:r w:rsidRPr="00E7357C">
        <w:rPr>
          <w:rFonts w:ascii="Times New Roman" w:eastAsia="MS Mincho" w:hAnsi="Times New Roman"/>
          <w:sz w:val="24"/>
        </w:rPr>
        <w:t xml:space="preserve"> не вошедших в предыдущий раздел.  Основная часть производственных и сельскохозяйственных потребителей размещена в северной и северо-восточной окраине села</w:t>
      </w:r>
      <w:r w:rsidR="002B22B9" w:rsidRPr="00E7357C">
        <w:rPr>
          <w:rFonts w:ascii="Times New Roman" w:eastAsia="MS Mincho" w:hAnsi="Times New Roman"/>
          <w:sz w:val="24"/>
        </w:rPr>
        <w:t xml:space="preserve">. </w:t>
      </w:r>
      <w:r w:rsidRPr="00E7357C">
        <w:rPr>
          <w:rFonts w:ascii="Times New Roman" w:eastAsia="MS Mincho" w:hAnsi="Times New Roman"/>
          <w:sz w:val="24"/>
        </w:rPr>
        <w:t xml:space="preserve">Результаты приведены в таблице </w:t>
      </w:r>
      <w:r w:rsidR="00576962" w:rsidRPr="00E7357C">
        <w:rPr>
          <w:rFonts w:ascii="Times New Roman" w:eastAsia="MS Mincho" w:hAnsi="Times New Roman"/>
          <w:sz w:val="24"/>
        </w:rPr>
        <w:t>1.11</w:t>
      </w:r>
      <w:r w:rsidR="006D0CF1" w:rsidRPr="00E7357C">
        <w:rPr>
          <w:rFonts w:ascii="Times New Roman" w:eastAsia="MS Mincho" w:hAnsi="Times New Roman"/>
          <w:sz w:val="24"/>
        </w:rPr>
        <w:t>.</w:t>
      </w:r>
      <w:r w:rsidRPr="00E7357C">
        <w:rPr>
          <w:rFonts w:ascii="Times New Roman" w:eastAsia="MS Mincho" w:hAnsi="Times New Roman"/>
          <w:b/>
          <w:sz w:val="24"/>
        </w:rPr>
        <w:t xml:space="preserve">   </w:t>
      </w:r>
    </w:p>
    <w:p w14:paraId="7DCA370C" w14:textId="51AEBDBF" w:rsidR="00BE58E3" w:rsidRPr="00E7357C" w:rsidRDefault="00BE58E3" w:rsidP="00C720D7">
      <w:pPr>
        <w:pStyle w:val="afff0"/>
        <w:keepNext/>
        <w:spacing w:line="276" w:lineRule="auto"/>
        <w:jc w:val="center"/>
        <w:rPr>
          <w:rFonts w:ascii="Times New Roman" w:eastAsia="MS Mincho" w:hAnsi="Times New Roman"/>
          <w:bCs/>
          <w:sz w:val="24"/>
          <w:u w:val="single"/>
        </w:rPr>
      </w:pPr>
      <w:r w:rsidRPr="00E7357C">
        <w:rPr>
          <w:rFonts w:ascii="Times New Roman" w:eastAsia="MS Mincho" w:hAnsi="Times New Roman"/>
          <w:bCs/>
          <w:sz w:val="24"/>
          <w:u w:val="single"/>
        </w:rPr>
        <w:t>Тепловая нагрузка промышленности, с/х предприятий, сферы услуг и пр.</w:t>
      </w:r>
    </w:p>
    <w:p w14:paraId="046D97A6" w14:textId="48D75E39" w:rsidR="00A32649" w:rsidRPr="00E7357C" w:rsidRDefault="00A32649" w:rsidP="00C720D7">
      <w:pPr>
        <w:pStyle w:val="afff0"/>
        <w:keepNext/>
        <w:spacing w:line="276" w:lineRule="auto"/>
        <w:jc w:val="right"/>
        <w:rPr>
          <w:rFonts w:ascii="Times New Roman" w:eastAsia="MS Mincho" w:hAnsi="Times New Roman"/>
          <w:bCs/>
          <w:sz w:val="24"/>
        </w:rPr>
      </w:pPr>
      <w:r w:rsidRPr="00E7357C">
        <w:rPr>
          <w:rFonts w:ascii="Times New Roman" w:eastAsia="MS Mincho" w:hAnsi="Times New Roman"/>
          <w:bCs/>
          <w:sz w:val="24"/>
        </w:rPr>
        <w:t xml:space="preserve">Таблица </w:t>
      </w:r>
      <w:r w:rsidR="00576962" w:rsidRPr="00E7357C">
        <w:rPr>
          <w:rFonts w:ascii="Times New Roman" w:eastAsia="MS Mincho" w:hAnsi="Times New Roman"/>
          <w:bCs/>
          <w:sz w:val="24"/>
        </w:rPr>
        <w:t>1.1</w:t>
      </w:r>
      <w:r w:rsidR="002005F9" w:rsidRPr="00E7357C">
        <w:rPr>
          <w:rFonts w:ascii="Times New Roman" w:eastAsia="MS Mincho" w:hAnsi="Times New Roman"/>
          <w:bCs/>
          <w:sz w:val="24"/>
        </w:rPr>
        <w:t>1</w:t>
      </w:r>
      <w:r w:rsidRPr="00E7357C">
        <w:rPr>
          <w:rFonts w:ascii="Times New Roman" w:eastAsia="MS Mincho" w:hAnsi="Times New Roman"/>
          <w:bCs/>
          <w:sz w:val="24"/>
        </w:rPr>
        <w:t xml:space="preserve"> </w:t>
      </w:r>
    </w:p>
    <w:tbl>
      <w:tblPr>
        <w:tblW w:w="5000" w:type="pct"/>
        <w:tblLook w:val="0000" w:firstRow="0" w:lastRow="0" w:firstColumn="0" w:lastColumn="0" w:noHBand="0" w:noVBand="0"/>
      </w:tblPr>
      <w:tblGrid>
        <w:gridCol w:w="748"/>
        <w:gridCol w:w="6533"/>
        <w:gridCol w:w="2063"/>
      </w:tblGrid>
      <w:tr w:rsidR="00E7357C" w:rsidRPr="00E7357C" w14:paraId="6FB226FA" w14:textId="77777777" w:rsidTr="00AD44E2">
        <w:trPr>
          <w:trHeight w:val="592"/>
          <w:tblHeader/>
        </w:trPr>
        <w:tc>
          <w:tcPr>
            <w:tcW w:w="400" w:type="pct"/>
            <w:tcBorders>
              <w:top w:val="single" w:sz="4" w:space="0" w:color="auto"/>
              <w:left w:val="single" w:sz="4" w:space="0" w:color="auto"/>
              <w:bottom w:val="single" w:sz="4" w:space="0" w:color="auto"/>
              <w:right w:val="single" w:sz="4" w:space="0" w:color="auto"/>
            </w:tcBorders>
            <w:noWrap/>
            <w:vAlign w:val="center"/>
          </w:tcPr>
          <w:p w14:paraId="7B5F7CDD" w14:textId="77777777" w:rsidR="002005F9" w:rsidRPr="00E7357C" w:rsidRDefault="002005F9" w:rsidP="00C720D7">
            <w:pPr>
              <w:spacing w:after="0"/>
              <w:ind w:firstLine="0"/>
              <w:jc w:val="center"/>
              <w:rPr>
                <w:b/>
                <w:bCs/>
                <w:sz w:val="20"/>
                <w:szCs w:val="20"/>
              </w:rPr>
            </w:pPr>
            <w:r w:rsidRPr="00E7357C">
              <w:rPr>
                <w:b/>
                <w:bCs/>
                <w:sz w:val="20"/>
                <w:szCs w:val="20"/>
              </w:rPr>
              <w:t>№ п.п</w:t>
            </w:r>
          </w:p>
        </w:tc>
        <w:tc>
          <w:tcPr>
            <w:tcW w:w="3496" w:type="pct"/>
            <w:tcBorders>
              <w:top w:val="single" w:sz="4" w:space="0" w:color="auto"/>
              <w:left w:val="nil"/>
              <w:bottom w:val="single" w:sz="4" w:space="0" w:color="auto"/>
              <w:right w:val="single" w:sz="4" w:space="0" w:color="auto"/>
            </w:tcBorders>
            <w:noWrap/>
            <w:vAlign w:val="center"/>
          </w:tcPr>
          <w:p w14:paraId="19462804" w14:textId="77777777" w:rsidR="002005F9" w:rsidRPr="00E7357C" w:rsidRDefault="002005F9" w:rsidP="00C720D7">
            <w:pPr>
              <w:spacing w:after="0"/>
              <w:ind w:firstLine="0"/>
              <w:jc w:val="center"/>
              <w:rPr>
                <w:b/>
                <w:bCs/>
                <w:sz w:val="20"/>
                <w:szCs w:val="20"/>
              </w:rPr>
            </w:pPr>
            <w:r w:rsidRPr="00E7357C">
              <w:rPr>
                <w:b/>
                <w:bCs/>
                <w:sz w:val="20"/>
                <w:szCs w:val="20"/>
              </w:rPr>
              <w:t>Наименование</w:t>
            </w:r>
          </w:p>
        </w:tc>
        <w:tc>
          <w:tcPr>
            <w:tcW w:w="1104" w:type="pct"/>
            <w:tcBorders>
              <w:top w:val="single" w:sz="4" w:space="0" w:color="auto"/>
              <w:left w:val="nil"/>
              <w:bottom w:val="single" w:sz="4" w:space="0" w:color="auto"/>
              <w:right w:val="single" w:sz="4" w:space="0" w:color="auto"/>
            </w:tcBorders>
            <w:vAlign w:val="center"/>
          </w:tcPr>
          <w:p w14:paraId="767B3521" w14:textId="30B9DA4E" w:rsidR="002005F9" w:rsidRPr="00E7357C" w:rsidRDefault="002005F9" w:rsidP="00C720D7">
            <w:pPr>
              <w:spacing w:after="0"/>
              <w:ind w:firstLine="0"/>
              <w:jc w:val="center"/>
              <w:rPr>
                <w:b/>
                <w:bCs/>
                <w:sz w:val="20"/>
                <w:szCs w:val="20"/>
              </w:rPr>
            </w:pPr>
            <w:r w:rsidRPr="00E7357C">
              <w:rPr>
                <w:b/>
                <w:bCs/>
                <w:sz w:val="20"/>
                <w:szCs w:val="20"/>
              </w:rPr>
              <w:t>Расчетная тепловая нагрузка, Гкал/ч</w:t>
            </w:r>
          </w:p>
        </w:tc>
      </w:tr>
      <w:tr w:rsidR="00E7357C" w:rsidRPr="00E7357C" w14:paraId="2AB1563A"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208E258E" w14:textId="77777777" w:rsidR="00AD44E2" w:rsidRPr="00E7357C" w:rsidRDefault="00AD44E2" w:rsidP="00C720D7">
            <w:pPr>
              <w:spacing w:after="0"/>
              <w:ind w:firstLine="0"/>
              <w:jc w:val="center"/>
              <w:rPr>
                <w:sz w:val="20"/>
                <w:szCs w:val="20"/>
              </w:rPr>
            </w:pPr>
            <w:r w:rsidRPr="00E7357C">
              <w:rPr>
                <w:sz w:val="20"/>
                <w:szCs w:val="20"/>
              </w:rPr>
              <w:t>1</w:t>
            </w:r>
          </w:p>
        </w:tc>
        <w:tc>
          <w:tcPr>
            <w:tcW w:w="3496" w:type="pct"/>
            <w:tcBorders>
              <w:top w:val="nil"/>
              <w:left w:val="nil"/>
              <w:bottom w:val="single" w:sz="4" w:space="0" w:color="auto"/>
              <w:right w:val="single" w:sz="4" w:space="0" w:color="auto"/>
            </w:tcBorders>
            <w:noWrap/>
            <w:vAlign w:val="bottom"/>
          </w:tcPr>
          <w:p w14:paraId="08437F3F" w14:textId="77777777" w:rsidR="00AD44E2" w:rsidRPr="00E7357C" w:rsidRDefault="00AD44E2" w:rsidP="00C720D7">
            <w:pPr>
              <w:spacing w:after="0"/>
              <w:ind w:firstLine="0"/>
              <w:rPr>
                <w:sz w:val="20"/>
                <w:szCs w:val="20"/>
              </w:rPr>
            </w:pPr>
            <w:r w:rsidRPr="00E7357C">
              <w:rPr>
                <w:sz w:val="20"/>
                <w:szCs w:val="20"/>
              </w:rPr>
              <w:t>ч.п. Данилюк Андрей</w:t>
            </w:r>
          </w:p>
        </w:tc>
        <w:tc>
          <w:tcPr>
            <w:tcW w:w="1104" w:type="pct"/>
            <w:tcBorders>
              <w:top w:val="nil"/>
              <w:left w:val="nil"/>
              <w:bottom w:val="single" w:sz="4" w:space="0" w:color="auto"/>
              <w:right w:val="single" w:sz="4" w:space="0" w:color="auto"/>
            </w:tcBorders>
            <w:noWrap/>
            <w:vAlign w:val="center"/>
          </w:tcPr>
          <w:p w14:paraId="496B0BD2" w14:textId="26CAFC4B" w:rsidR="00AD44E2" w:rsidRPr="00E7357C" w:rsidRDefault="00AD44E2" w:rsidP="00C720D7">
            <w:pPr>
              <w:spacing w:after="0"/>
              <w:ind w:firstLine="0"/>
              <w:jc w:val="center"/>
              <w:rPr>
                <w:sz w:val="20"/>
                <w:szCs w:val="20"/>
              </w:rPr>
            </w:pPr>
            <w:r w:rsidRPr="00E7357C">
              <w:rPr>
                <w:sz w:val="20"/>
                <w:szCs w:val="20"/>
              </w:rPr>
              <w:t>0,0058</w:t>
            </w:r>
          </w:p>
        </w:tc>
      </w:tr>
      <w:tr w:rsidR="00E7357C" w:rsidRPr="00E7357C" w14:paraId="10031F2D"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7045A7DD" w14:textId="77777777" w:rsidR="00AD44E2" w:rsidRPr="00E7357C" w:rsidRDefault="00AD44E2" w:rsidP="00C720D7">
            <w:pPr>
              <w:spacing w:after="0"/>
              <w:ind w:firstLine="0"/>
              <w:jc w:val="center"/>
              <w:rPr>
                <w:sz w:val="20"/>
                <w:szCs w:val="20"/>
              </w:rPr>
            </w:pPr>
            <w:r w:rsidRPr="00E7357C">
              <w:rPr>
                <w:sz w:val="20"/>
                <w:szCs w:val="20"/>
              </w:rPr>
              <w:t>2</w:t>
            </w:r>
          </w:p>
        </w:tc>
        <w:tc>
          <w:tcPr>
            <w:tcW w:w="3496" w:type="pct"/>
            <w:tcBorders>
              <w:top w:val="nil"/>
              <w:left w:val="nil"/>
              <w:bottom w:val="single" w:sz="4" w:space="0" w:color="auto"/>
              <w:right w:val="single" w:sz="4" w:space="0" w:color="auto"/>
            </w:tcBorders>
            <w:noWrap/>
            <w:vAlign w:val="bottom"/>
          </w:tcPr>
          <w:p w14:paraId="3B45BD5A" w14:textId="77777777" w:rsidR="00AD44E2" w:rsidRPr="00E7357C" w:rsidRDefault="00AD44E2" w:rsidP="00C720D7">
            <w:pPr>
              <w:spacing w:after="0"/>
              <w:ind w:firstLine="0"/>
              <w:rPr>
                <w:sz w:val="20"/>
                <w:szCs w:val="20"/>
              </w:rPr>
            </w:pPr>
            <w:r w:rsidRPr="00E7357C">
              <w:rPr>
                <w:sz w:val="20"/>
                <w:szCs w:val="20"/>
              </w:rPr>
              <w:t>РУЭС</w:t>
            </w:r>
          </w:p>
        </w:tc>
        <w:tc>
          <w:tcPr>
            <w:tcW w:w="1104" w:type="pct"/>
            <w:tcBorders>
              <w:top w:val="nil"/>
              <w:left w:val="nil"/>
              <w:bottom w:val="single" w:sz="4" w:space="0" w:color="auto"/>
              <w:right w:val="single" w:sz="4" w:space="0" w:color="auto"/>
            </w:tcBorders>
            <w:noWrap/>
            <w:vAlign w:val="center"/>
          </w:tcPr>
          <w:p w14:paraId="49F67C15" w14:textId="56E0ABA0" w:rsidR="00AD44E2" w:rsidRPr="00E7357C" w:rsidRDefault="00AD44E2" w:rsidP="00C720D7">
            <w:pPr>
              <w:spacing w:after="0"/>
              <w:ind w:firstLine="0"/>
              <w:jc w:val="center"/>
              <w:rPr>
                <w:sz w:val="20"/>
                <w:szCs w:val="20"/>
              </w:rPr>
            </w:pPr>
            <w:r w:rsidRPr="00E7357C">
              <w:rPr>
                <w:sz w:val="20"/>
                <w:szCs w:val="20"/>
              </w:rPr>
              <w:t>0,0058</w:t>
            </w:r>
          </w:p>
        </w:tc>
      </w:tr>
      <w:tr w:rsidR="00E7357C" w:rsidRPr="00E7357C" w14:paraId="3D1FCF54"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62CFCA40" w14:textId="77777777" w:rsidR="00AD44E2" w:rsidRPr="00E7357C" w:rsidRDefault="00AD44E2" w:rsidP="00C720D7">
            <w:pPr>
              <w:spacing w:after="0"/>
              <w:ind w:firstLine="0"/>
              <w:jc w:val="center"/>
              <w:rPr>
                <w:sz w:val="20"/>
                <w:szCs w:val="20"/>
              </w:rPr>
            </w:pPr>
            <w:r w:rsidRPr="00E7357C">
              <w:rPr>
                <w:sz w:val="20"/>
                <w:szCs w:val="20"/>
              </w:rPr>
              <w:t>3</w:t>
            </w:r>
          </w:p>
        </w:tc>
        <w:tc>
          <w:tcPr>
            <w:tcW w:w="3496" w:type="pct"/>
            <w:tcBorders>
              <w:top w:val="nil"/>
              <w:left w:val="nil"/>
              <w:bottom w:val="single" w:sz="4" w:space="0" w:color="auto"/>
              <w:right w:val="single" w:sz="4" w:space="0" w:color="auto"/>
            </w:tcBorders>
            <w:noWrap/>
            <w:vAlign w:val="bottom"/>
          </w:tcPr>
          <w:p w14:paraId="588EEF56" w14:textId="77777777" w:rsidR="00AD44E2" w:rsidRPr="00E7357C" w:rsidRDefault="00AD44E2" w:rsidP="00C720D7">
            <w:pPr>
              <w:spacing w:after="0"/>
              <w:ind w:firstLine="0"/>
              <w:rPr>
                <w:sz w:val="20"/>
                <w:szCs w:val="20"/>
              </w:rPr>
            </w:pPr>
            <w:r w:rsidRPr="00E7357C">
              <w:rPr>
                <w:sz w:val="20"/>
                <w:szCs w:val="20"/>
              </w:rPr>
              <w:t>ч.п. Миронов /магазин Надежда/</w:t>
            </w:r>
          </w:p>
        </w:tc>
        <w:tc>
          <w:tcPr>
            <w:tcW w:w="1104" w:type="pct"/>
            <w:tcBorders>
              <w:top w:val="nil"/>
              <w:left w:val="nil"/>
              <w:bottom w:val="single" w:sz="4" w:space="0" w:color="auto"/>
              <w:right w:val="single" w:sz="4" w:space="0" w:color="auto"/>
            </w:tcBorders>
            <w:noWrap/>
            <w:vAlign w:val="center"/>
          </w:tcPr>
          <w:p w14:paraId="11386FA5" w14:textId="1C3B74DB" w:rsidR="00AD44E2" w:rsidRPr="00E7357C" w:rsidRDefault="00AD44E2" w:rsidP="00C720D7">
            <w:pPr>
              <w:spacing w:after="0"/>
              <w:ind w:firstLine="0"/>
              <w:jc w:val="center"/>
              <w:rPr>
                <w:sz w:val="20"/>
                <w:szCs w:val="20"/>
              </w:rPr>
            </w:pPr>
            <w:r w:rsidRPr="00E7357C">
              <w:rPr>
                <w:sz w:val="20"/>
                <w:szCs w:val="20"/>
              </w:rPr>
              <w:t>0,0062</w:t>
            </w:r>
          </w:p>
        </w:tc>
      </w:tr>
      <w:tr w:rsidR="00E7357C" w:rsidRPr="00E7357C" w14:paraId="58FC386F"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0861A0D0" w14:textId="77777777" w:rsidR="00AD44E2" w:rsidRPr="00E7357C" w:rsidRDefault="00AD44E2" w:rsidP="00C720D7">
            <w:pPr>
              <w:spacing w:after="0"/>
              <w:ind w:firstLine="0"/>
              <w:jc w:val="center"/>
              <w:rPr>
                <w:sz w:val="20"/>
                <w:szCs w:val="20"/>
              </w:rPr>
            </w:pPr>
            <w:r w:rsidRPr="00E7357C">
              <w:rPr>
                <w:sz w:val="20"/>
                <w:szCs w:val="20"/>
              </w:rPr>
              <w:t>4</w:t>
            </w:r>
          </w:p>
        </w:tc>
        <w:tc>
          <w:tcPr>
            <w:tcW w:w="3496" w:type="pct"/>
            <w:tcBorders>
              <w:top w:val="nil"/>
              <w:left w:val="nil"/>
              <w:bottom w:val="single" w:sz="4" w:space="0" w:color="auto"/>
              <w:right w:val="single" w:sz="4" w:space="0" w:color="auto"/>
            </w:tcBorders>
            <w:noWrap/>
            <w:vAlign w:val="bottom"/>
          </w:tcPr>
          <w:p w14:paraId="2462F021" w14:textId="77777777" w:rsidR="00AD44E2" w:rsidRPr="00E7357C" w:rsidRDefault="00AD44E2" w:rsidP="00C720D7">
            <w:pPr>
              <w:spacing w:after="0"/>
              <w:ind w:firstLine="0"/>
              <w:rPr>
                <w:sz w:val="20"/>
                <w:szCs w:val="20"/>
              </w:rPr>
            </w:pPr>
            <w:r w:rsidRPr="00E7357C">
              <w:rPr>
                <w:sz w:val="20"/>
                <w:szCs w:val="20"/>
              </w:rPr>
              <w:t>и.п. Какаулин С.Е.</w:t>
            </w:r>
          </w:p>
        </w:tc>
        <w:tc>
          <w:tcPr>
            <w:tcW w:w="1104" w:type="pct"/>
            <w:tcBorders>
              <w:top w:val="nil"/>
              <w:left w:val="nil"/>
              <w:bottom w:val="single" w:sz="4" w:space="0" w:color="auto"/>
              <w:right w:val="single" w:sz="4" w:space="0" w:color="auto"/>
            </w:tcBorders>
            <w:noWrap/>
            <w:vAlign w:val="center"/>
          </w:tcPr>
          <w:p w14:paraId="0047AE74" w14:textId="5B5F0522" w:rsidR="00AD44E2" w:rsidRPr="00E7357C" w:rsidRDefault="00AD44E2" w:rsidP="00C720D7">
            <w:pPr>
              <w:spacing w:after="0"/>
              <w:ind w:firstLine="0"/>
              <w:jc w:val="center"/>
              <w:rPr>
                <w:sz w:val="20"/>
                <w:szCs w:val="20"/>
              </w:rPr>
            </w:pPr>
            <w:r w:rsidRPr="00E7357C">
              <w:rPr>
                <w:sz w:val="20"/>
                <w:szCs w:val="20"/>
              </w:rPr>
              <w:t>0,0061</w:t>
            </w:r>
          </w:p>
        </w:tc>
      </w:tr>
      <w:tr w:rsidR="00E7357C" w:rsidRPr="00E7357C" w14:paraId="6EDE2A21"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5F0DDF2D" w14:textId="77777777" w:rsidR="00AD44E2" w:rsidRPr="00E7357C" w:rsidRDefault="00AD44E2" w:rsidP="00C720D7">
            <w:pPr>
              <w:spacing w:after="0"/>
              <w:ind w:firstLine="0"/>
              <w:jc w:val="center"/>
              <w:rPr>
                <w:sz w:val="20"/>
                <w:szCs w:val="20"/>
              </w:rPr>
            </w:pPr>
            <w:r w:rsidRPr="00E7357C">
              <w:rPr>
                <w:sz w:val="20"/>
                <w:szCs w:val="20"/>
              </w:rPr>
              <w:t>5</w:t>
            </w:r>
          </w:p>
        </w:tc>
        <w:tc>
          <w:tcPr>
            <w:tcW w:w="3496" w:type="pct"/>
            <w:tcBorders>
              <w:top w:val="nil"/>
              <w:left w:val="nil"/>
              <w:bottom w:val="single" w:sz="4" w:space="0" w:color="auto"/>
              <w:right w:val="single" w:sz="4" w:space="0" w:color="auto"/>
            </w:tcBorders>
            <w:noWrap/>
            <w:vAlign w:val="bottom"/>
          </w:tcPr>
          <w:p w14:paraId="3237BC4E" w14:textId="77777777" w:rsidR="00AD44E2" w:rsidRPr="00E7357C" w:rsidRDefault="00AD44E2" w:rsidP="00C720D7">
            <w:pPr>
              <w:spacing w:after="0"/>
              <w:ind w:firstLine="0"/>
              <w:rPr>
                <w:sz w:val="20"/>
                <w:szCs w:val="20"/>
              </w:rPr>
            </w:pPr>
            <w:r w:rsidRPr="00E7357C">
              <w:rPr>
                <w:sz w:val="20"/>
                <w:szCs w:val="20"/>
              </w:rPr>
              <w:t>ч.л. Козлов А.И.</w:t>
            </w:r>
          </w:p>
        </w:tc>
        <w:tc>
          <w:tcPr>
            <w:tcW w:w="1104" w:type="pct"/>
            <w:tcBorders>
              <w:top w:val="nil"/>
              <w:left w:val="nil"/>
              <w:bottom w:val="single" w:sz="4" w:space="0" w:color="auto"/>
              <w:right w:val="single" w:sz="4" w:space="0" w:color="auto"/>
            </w:tcBorders>
            <w:noWrap/>
            <w:vAlign w:val="center"/>
          </w:tcPr>
          <w:p w14:paraId="1CD33D2A" w14:textId="3C4C43E4" w:rsidR="00AD44E2" w:rsidRPr="00E7357C" w:rsidRDefault="00AD44E2" w:rsidP="00C720D7">
            <w:pPr>
              <w:spacing w:after="0"/>
              <w:ind w:firstLine="0"/>
              <w:jc w:val="center"/>
              <w:rPr>
                <w:sz w:val="20"/>
                <w:szCs w:val="20"/>
              </w:rPr>
            </w:pPr>
            <w:r w:rsidRPr="00E7357C">
              <w:rPr>
                <w:sz w:val="20"/>
                <w:szCs w:val="20"/>
              </w:rPr>
              <w:t>0,0068</w:t>
            </w:r>
          </w:p>
        </w:tc>
      </w:tr>
      <w:tr w:rsidR="00E7357C" w:rsidRPr="00E7357C" w14:paraId="40E03111"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5C0324D4" w14:textId="77777777" w:rsidR="00AD44E2" w:rsidRPr="00E7357C" w:rsidRDefault="00AD44E2" w:rsidP="00C720D7">
            <w:pPr>
              <w:spacing w:after="0"/>
              <w:ind w:firstLine="0"/>
              <w:jc w:val="center"/>
              <w:rPr>
                <w:sz w:val="20"/>
                <w:szCs w:val="20"/>
              </w:rPr>
            </w:pPr>
            <w:r w:rsidRPr="00E7357C">
              <w:rPr>
                <w:sz w:val="20"/>
                <w:szCs w:val="20"/>
              </w:rPr>
              <w:t>6</w:t>
            </w:r>
          </w:p>
        </w:tc>
        <w:tc>
          <w:tcPr>
            <w:tcW w:w="3496" w:type="pct"/>
            <w:tcBorders>
              <w:top w:val="nil"/>
              <w:left w:val="nil"/>
              <w:bottom w:val="single" w:sz="4" w:space="0" w:color="auto"/>
              <w:right w:val="single" w:sz="4" w:space="0" w:color="auto"/>
            </w:tcBorders>
            <w:noWrap/>
            <w:vAlign w:val="bottom"/>
          </w:tcPr>
          <w:p w14:paraId="7FA8C821" w14:textId="77777777" w:rsidR="00AD44E2" w:rsidRPr="00E7357C" w:rsidRDefault="00AD44E2" w:rsidP="00C720D7">
            <w:pPr>
              <w:spacing w:after="0"/>
              <w:ind w:firstLine="0"/>
              <w:rPr>
                <w:sz w:val="20"/>
                <w:szCs w:val="20"/>
              </w:rPr>
            </w:pPr>
            <w:r w:rsidRPr="00E7357C">
              <w:rPr>
                <w:sz w:val="20"/>
                <w:szCs w:val="20"/>
              </w:rPr>
              <w:t>ч. л. Павловский</w:t>
            </w:r>
          </w:p>
        </w:tc>
        <w:tc>
          <w:tcPr>
            <w:tcW w:w="1104" w:type="pct"/>
            <w:tcBorders>
              <w:top w:val="nil"/>
              <w:left w:val="nil"/>
              <w:bottom w:val="single" w:sz="4" w:space="0" w:color="auto"/>
              <w:right w:val="single" w:sz="4" w:space="0" w:color="auto"/>
            </w:tcBorders>
            <w:noWrap/>
            <w:vAlign w:val="center"/>
          </w:tcPr>
          <w:p w14:paraId="77638B34" w14:textId="1997905F" w:rsidR="00AD44E2" w:rsidRPr="00E7357C" w:rsidRDefault="00AD44E2" w:rsidP="00C720D7">
            <w:pPr>
              <w:spacing w:after="0"/>
              <w:ind w:firstLine="0"/>
              <w:jc w:val="center"/>
              <w:rPr>
                <w:sz w:val="20"/>
                <w:szCs w:val="20"/>
              </w:rPr>
            </w:pPr>
            <w:r w:rsidRPr="00E7357C">
              <w:rPr>
                <w:sz w:val="20"/>
                <w:szCs w:val="20"/>
              </w:rPr>
              <w:t>0,0068</w:t>
            </w:r>
          </w:p>
        </w:tc>
      </w:tr>
      <w:tr w:rsidR="00E7357C" w:rsidRPr="00E7357C" w14:paraId="0FB953E9"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73C737A8" w14:textId="77777777" w:rsidR="00AD44E2" w:rsidRPr="00E7357C" w:rsidRDefault="00AD44E2" w:rsidP="00C720D7">
            <w:pPr>
              <w:spacing w:after="0"/>
              <w:ind w:firstLine="0"/>
              <w:jc w:val="center"/>
              <w:rPr>
                <w:sz w:val="20"/>
                <w:szCs w:val="20"/>
              </w:rPr>
            </w:pPr>
            <w:r w:rsidRPr="00E7357C">
              <w:rPr>
                <w:sz w:val="20"/>
                <w:szCs w:val="20"/>
              </w:rPr>
              <w:t>7</w:t>
            </w:r>
          </w:p>
        </w:tc>
        <w:tc>
          <w:tcPr>
            <w:tcW w:w="3496" w:type="pct"/>
            <w:tcBorders>
              <w:top w:val="nil"/>
              <w:left w:val="nil"/>
              <w:bottom w:val="single" w:sz="4" w:space="0" w:color="auto"/>
              <w:right w:val="single" w:sz="4" w:space="0" w:color="auto"/>
            </w:tcBorders>
            <w:noWrap/>
            <w:vAlign w:val="bottom"/>
          </w:tcPr>
          <w:p w14:paraId="3CAF2A1B" w14:textId="77777777" w:rsidR="00AD44E2" w:rsidRPr="00E7357C" w:rsidRDefault="00AD44E2" w:rsidP="00C720D7">
            <w:pPr>
              <w:spacing w:after="0"/>
              <w:ind w:firstLine="0"/>
              <w:rPr>
                <w:sz w:val="20"/>
                <w:szCs w:val="20"/>
              </w:rPr>
            </w:pPr>
            <w:r w:rsidRPr="00E7357C">
              <w:rPr>
                <w:sz w:val="20"/>
                <w:szCs w:val="20"/>
              </w:rPr>
              <w:t>РУФПС</w:t>
            </w:r>
          </w:p>
        </w:tc>
        <w:tc>
          <w:tcPr>
            <w:tcW w:w="1104" w:type="pct"/>
            <w:tcBorders>
              <w:top w:val="nil"/>
              <w:left w:val="nil"/>
              <w:bottom w:val="single" w:sz="4" w:space="0" w:color="auto"/>
              <w:right w:val="single" w:sz="4" w:space="0" w:color="auto"/>
            </w:tcBorders>
            <w:noWrap/>
            <w:vAlign w:val="center"/>
          </w:tcPr>
          <w:p w14:paraId="28EFB9D8" w14:textId="62C267B1" w:rsidR="00AD44E2" w:rsidRPr="00E7357C" w:rsidRDefault="00AD44E2" w:rsidP="00C720D7">
            <w:pPr>
              <w:spacing w:after="0"/>
              <w:ind w:firstLine="0"/>
              <w:jc w:val="center"/>
              <w:rPr>
                <w:sz w:val="20"/>
                <w:szCs w:val="20"/>
              </w:rPr>
            </w:pPr>
            <w:r w:rsidRPr="00E7357C">
              <w:rPr>
                <w:sz w:val="20"/>
                <w:szCs w:val="20"/>
              </w:rPr>
              <w:t>0,0077</w:t>
            </w:r>
          </w:p>
        </w:tc>
      </w:tr>
      <w:tr w:rsidR="00E7357C" w:rsidRPr="00E7357C" w14:paraId="1F4F709A"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53D4CD36" w14:textId="77777777" w:rsidR="00AD44E2" w:rsidRPr="00E7357C" w:rsidRDefault="00AD44E2" w:rsidP="00C720D7">
            <w:pPr>
              <w:spacing w:after="0"/>
              <w:ind w:firstLine="0"/>
              <w:jc w:val="center"/>
              <w:rPr>
                <w:sz w:val="20"/>
                <w:szCs w:val="20"/>
              </w:rPr>
            </w:pPr>
            <w:r w:rsidRPr="00E7357C">
              <w:rPr>
                <w:sz w:val="20"/>
                <w:szCs w:val="20"/>
              </w:rPr>
              <w:t>8</w:t>
            </w:r>
          </w:p>
        </w:tc>
        <w:tc>
          <w:tcPr>
            <w:tcW w:w="3496" w:type="pct"/>
            <w:tcBorders>
              <w:top w:val="nil"/>
              <w:left w:val="nil"/>
              <w:bottom w:val="single" w:sz="4" w:space="0" w:color="auto"/>
              <w:right w:val="single" w:sz="4" w:space="0" w:color="auto"/>
            </w:tcBorders>
            <w:noWrap/>
            <w:vAlign w:val="bottom"/>
          </w:tcPr>
          <w:p w14:paraId="25D179F8" w14:textId="77777777" w:rsidR="00AD44E2" w:rsidRPr="00E7357C" w:rsidRDefault="00AD44E2" w:rsidP="00C720D7">
            <w:pPr>
              <w:spacing w:after="0"/>
              <w:ind w:firstLine="0"/>
              <w:rPr>
                <w:sz w:val="20"/>
                <w:szCs w:val="20"/>
              </w:rPr>
            </w:pPr>
            <w:r w:rsidRPr="00E7357C">
              <w:rPr>
                <w:sz w:val="20"/>
                <w:szCs w:val="20"/>
              </w:rPr>
              <w:t>Камчат.авиалинии</w:t>
            </w:r>
          </w:p>
        </w:tc>
        <w:tc>
          <w:tcPr>
            <w:tcW w:w="1104" w:type="pct"/>
            <w:tcBorders>
              <w:top w:val="nil"/>
              <w:left w:val="nil"/>
              <w:bottom w:val="single" w:sz="4" w:space="0" w:color="auto"/>
              <w:right w:val="single" w:sz="4" w:space="0" w:color="auto"/>
            </w:tcBorders>
            <w:noWrap/>
            <w:vAlign w:val="center"/>
          </w:tcPr>
          <w:p w14:paraId="139391DC" w14:textId="3A28976F" w:rsidR="00AD44E2" w:rsidRPr="00E7357C" w:rsidRDefault="00AD44E2" w:rsidP="00C720D7">
            <w:pPr>
              <w:spacing w:after="0"/>
              <w:ind w:firstLine="0"/>
              <w:jc w:val="center"/>
              <w:rPr>
                <w:sz w:val="20"/>
                <w:szCs w:val="20"/>
              </w:rPr>
            </w:pPr>
            <w:r w:rsidRPr="00E7357C">
              <w:rPr>
                <w:sz w:val="20"/>
                <w:szCs w:val="20"/>
              </w:rPr>
              <w:t>0,0093</w:t>
            </w:r>
          </w:p>
        </w:tc>
      </w:tr>
      <w:tr w:rsidR="00E7357C" w:rsidRPr="00E7357C" w14:paraId="3291FC19"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459F88F4" w14:textId="77777777" w:rsidR="00C12AA1" w:rsidRPr="00E7357C" w:rsidRDefault="00C12AA1" w:rsidP="00C720D7">
            <w:pPr>
              <w:spacing w:after="0"/>
              <w:ind w:firstLine="0"/>
              <w:jc w:val="center"/>
              <w:rPr>
                <w:sz w:val="20"/>
                <w:szCs w:val="20"/>
              </w:rPr>
            </w:pPr>
            <w:r w:rsidRPr="00E7357C">
              <w:rPr>
                <w:sz w:val="20"/>
                <w:szCs w:val="20"/>
              </w:rPr>
              <w:t>9</w:t>
            </w:r>
          </w:p>
        </w:tc>
        <w:tc>
          <w:tcPr>
            <w:tcW w:w="3496" w:type="pct"/>
            <w:tcBorders>
              <w:top w:val="nil"/>
              <w:left w:val="nil"/>
              <w:bottom w:val="single" w:sz="4" w:space="0" w:color="auto"/>
              <w:right w:val="single" w:sz="4" w:space="0" w:color="auto"/>
            </w:tcBorders>
            <w:noWrap/>
            <w:vAlign w:val="bottom"/>
          </w:tcPr>
          <w:p w14:paraId="1455DDA6" w14:textId="77777777" w:rsidR="00C12AA1" w:rsidRPr="00E7357C" w:rsidRDefault="00C12AA1" w:rsidP="00C720D7">
            <w:pPr>
              <w:spacing w:after="0"/>
              <w:ind w:firstLine="0"/>
              <w:rPr>
                <w:sz w:val="20"/>
                <w:szCs w:val="20"/>
              </w:rPr>
            </w:pPr>
            <w:r w:rsidRPr="00E7357C">
              <w:rPr>
                <w:sz w:val="20"/>
                <w:szCs w:val="20"/>
              </w:rPr>
              <w:t>ИПД Кудымова Анавгай</w:t>
            </w:r>
          </w:p>
        </w:tc>
        <w:tc>
          <w:tcPr>
            <w:tcW w:w="1104" w:type="pct"/>
            <w:tcBorders>
              <w:top w:val="nil"/>
              <w:left w:val="nil"/>
              <w:bottom w:val="single" w:sz="4" w:space="0" w:color="auto"/>
              <w:right w:val="single" w:sz="4" w:space="0" w:color="auto"/>
            </w:tcBorders>
            <w:noWrap/>
            <w:vAlign w:val="center"/>
          </w:tcPr>
          <w:p w14:paraId="73161E36" w14:textId="5C0E905C" w:rsidR="00C12AA1" w:rsidRPr="00E7357C" w:rsidRDefault="00C12AA1" w:rsidP="00C720D7">
            <w:pPr>
              <w:spacing w:after="0"/>
              <w:ind w:firstLine="0"/>
              <w:jc w:val="center"/>
              <w:rPr>
                <w:sz w:val="20"/>
                <w:szCs w:val="20"/>
              </w:rPr>
            </w:pPr>
            <w:r w:rsidRPr="00E7357C">
              <w:rPr>
                <w:sz w:val="20"/>
                <w:szCs w:val="20"/>
              </w:rPr>
              <w:t>0,0083</w:t>
            </w:r>
          </w:p>
        </w:tc>
      </w:tr>
      <w:tr w:rsidR="00E7357C" w:rsidRPr="00E7357C" w14:paraId="618C2E33"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258115F0" w14:textId="77777777" w:rsidR="00C12AA1" w:rsidRPr="00E7357C" w:rsidRDefault="00C12AA1" w:rsidP="00C720D7">
            <w:pPr>
              <w:spacing w:after="0"/>
              <w:ind w:firstLine="0"/>
              <w:jc w:val="center"/>
              <w:rPr>
                <w:sz w:val="20"/>
                <w:szCs w:val="20"/>
              </w:rPr>
            </w:pPr>
            <w:r w:rsidRPr="00E7357C">
              <w:rPr>
                <w:sz w:val="20"/>
                <w:szCs w:val="20"/>
              </w:rPr>
              <w:t>10</w:t>
            </w:r>
          </w:p>
        </w:tc>
        <w:tc>
          <w:tcPr>
            <w:tcW w:w="3496" w:type="pct"/>
            <w:tcBorders>
              <w:top w:val="nil"/>
              <w:left w:val="nil"/>
              <w:bottom w:val="single" w:sz="4" w:space="0" w:color="auto"/>
              <w:right w:val="single" w:sz="4" w:space="0" w:color="auto"/>
            </w:tcBorders>
            <w:noWrap/>
            <w:vAlign w:val="bottom"/>
          </w:tcPr>
          <w:p w14:paraId="64335D45" w14:textId="77777777" w:rsidR="00C12AA1" w:rsidRPr="00E7357C" w:rsidRDefault="00C12AA1" w:rsidP="00C720D7">
            <w:pPr>
              <w:spacing w:after="0"/>
              <w:ind w:firstLine="0"/>
              <w:rPr>
                <w:sz w:val="20"/>
                <w:szCs w:val="20"/>
              </w:rPr>
            </w:pPr>
            <w:r w:rsidRPr="00E7357C">
              <w:rPr>
                <w:sz w:val="20"/>
                <w:szCs w:val="20"/>
              </w:rPr>
              <w:t>Кулакова /магазин/</w:t>
            </w:r>
          </w:p>
        </w:tc>
        <w:tc>
          <w:tcPr>
            <w:tcW w:w="1104" w:type="pct"/>
            <w:tcBorders>
              <w:top w:val="nil"/>
              <w:left w:val="nil"/>
              <w:bottom w:val="single" w:sz="4" w:space="0" w:color="auto"/>
              <w:right w:val="single" w:sz="4" w:space="0" w:color="auto"/>
            </w:tcBorders>
            <w:noWrap/>
            <w:vAlign w:val="center"/>
          </w:tcPr>
          <w:p w14:paraId="3A762592" w14:textId="620DE7FB" w:rsidR="00C12AA1" w:rsidRPr="00E7357C" w:rsidRDefault="00C12AA1" w:rsidP="00C720D7">
            <w:pPr>
              <w:spacing w:after="0"/>
              <w:ind w:firstLine="0"/>
              <w:jc w:val="center"/>
              <w:rPr>
                <w:sz w:val="20"/>
                <w:szCs w:val="20"/>
              </w:rPr>
            </w:pPr>
            <w:r w:rsidRPr="00E7357C">
              <w:rPr>
                <w:sz w:val="20"/>
                <w:szCs w:val="20"/>
              </w:rPr>
              <w:t>0,0089</w:t>
            </w:r>
          </w:p>
        </w:tc>
      </w:tr>
      <w:tr w:rsidR="00E7357C" w:rsidRPr="00E7357C" w14:paraId="15926616"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59D54466" w14:textId="77777777" w:rsidR="00C12AA1" w:rsidRPr="00E7357C" w:rsidRDefault="00C12AA1" w:rsidP="00C720D7">
            <w:pPr>
              <w:spacing w:after="0"/>
              <w:ind w:firstLine="0"/>
              <w:jc w:val="center"/>
              <w:rPr>
                <w:sz w:val="20"/>
                <w:szCs w:val="20"/>
              </w:rPr>
            </w:pPr>
            <w:r w:rsidRPr="00E7357C">
              <w:rPr>
                <w:sz w:val="20"/>
                <w:szCs w:val="20"/>
              </w:rPr>
              <w:t>11</w:t>
            </w:r>
          </w:p>
        </w:tc>
        <w:tc>
          <w:tcPr>
            <w:tcW w:w="3496" w:type="pct"/>
            <w:tcBorders>
              <w:top w:val="nil"/>
              <w:left w:val="nil"/>
              <w:bottom w:val="single" w:sz="4" w:space="0" w:color="auto"/>
              <w:right w:val="single" w:sz="4" w:space="0" w:color="auto"/>
            </w:tcBorders>
            <w:noWrap/>
            <w:vAlign w:val="bottom"/>
          </w:tcPr>
          <w:p w14:paraId="65ADF024" w14:textId="77777777" w:rsidR="00C12AA1" w:rsidRPr="00E7357C" w:rsidRDefault="00C12AA1" w:rsidP="00C720D7">
            <w:pPr>
              <w:spacing w:after="0"/>
              <w:ind w:firstLine="0"/>
              <w:rPr>
                <w:sz w:val="20"/>
                <w:szCs w:val="20"/>
              </w:rPr>
            </w:pPr>
            <w:r w:rsidRPr="00E7357C">
              <w:rPr>
                <w:sz w:val="20"/>
                <w:szCs w:val="20"/>
              </w:rPr>
              <w:t>Гидрометео</w:t>
            </w:r>
          </w:p>
        </w:tc>
        <w:tc>
          <w:tcPr>
            <w:tcW w:w="1104" w:type="pct"/>
            <w:tcBorders>
              <w:top w:val="nil"/>
              <w:left w:val="nil"/>
              <w:bottom w:val="single" w:sz="4" w:space="0" w:color="auto"/>
              <w:right w:val="single" w:sz="4" w:space="0" w:color="auto"/>
            </w:tcBorders>
            <w:noWrap/>
            <w:vAlign w:val="center"/>
          </w:tcPr>
          <w:p w14:paraId="54A9EA67" w14:textId="1698CE4A" w:rsidR="00C12AA1" w:rsidRPr="00E7357C" w:rsidRDefault="00C12AA1" w:rsidP="00C720D7">
            <w:pPr>
              <w:spacing w:after="0"/>
              <w:ind w:firstLine="0"/>
              <w:jc w:val="center"/>
              <w:rPr>
                <w:sz w:val="20"/>
                <w:szCs w:val="20"/>
              </w:rPr>
            </w:pPr>
            <w:r w:rsidRPr="00E7357C">
              <w:rPr>
                <w:sz w:val="20"/>
                <w:szCs w:val="20"/>
              </w:rPr>
              <w:t>0,0090</w:t>
            </w:r>
          </w:p>
        </w:tc>
      </w:tr>
      <w:tr w:rsidR="00E7357C" w:rsidRPr="00E7357C" w14:paraId="511D8CC4"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2C63065A" w14:textId="77777777" w:rsidR="00C12AA1" w:rsidRPr="00E7357C" w:rsidRDefault="00C12AA1" w:rsidP="00C720D7">
            <w:pPr>
              <w:spacing w:after="0"/>
              <w:ind w:firstLine="0"/>
              <w:jc w:val="center"/>
              <w:rPr>
                <w:sz w:val="20"/>
                <w:szCs w:val="20"/>
              </w:rPr>
            </w:pPr>
            <w:r w:rsidRPr="00E7357C">
              <w:rPr>
                <w:sz w:val="20"/>
                <w:szCs w:val="20"/>
              </w:rPr>
              <w:t>12</w:t>
            </w:r>
          </w:p>
        </w:tc>
        <w:tc>
          <w:tcPr>
            <w:tcW w:w="3496" w:type="pct"/>
            <w:tcBorders>
              <w:top w:val="nil"/>
              <w:left w:val="nil"/>
              <w:bottom w:val="single" w:sz="4" w:space="0" w:color="auto"/>
              <w:right w:val="single" w:sz="4" w:space="0" w:color="auto"/>
            </w:tcBorders>
            <w:noWrap/>
            <w:vAlign w:val="bottom"/>
          </w:tcPr>
          <w:p w14:paraId="6DF7728D" w14:textId="77777777" w:rsidR="00C12AA1" w:rsidRPr="00E7357C" w:rsidRDefault="00C12AA1" w:rsidP="00C720D7">
            <w:pPr>
              <w:spacing w:after="0"/>
              <w:ind w:firstLine="0"/>
              <w:rPr>
                <w:sz w:val="20"/>
                <w:szCs w:val="20"/>
              </w:rPr>
            </w:pPr>
            <w:r w:rsidRPr="00E7357C">
              <w:rPr>
                <w:sz w:val="20"/>
                <w:szCs w:val="20"/>
              </w:rPr>
              <w:t>ИПД Анашкина И.Н.</w:t>
            </w:r>
          </w:p>
        </w:tc>
        <w:tc>
          <w:tcPr>
            <w:tcW w:w="1104" w:type="pct"/>
            <w:tcBorders>
              <w:top w:val="nil"/>
              <w:left w:val="nil"/>
              <w:bottom w:val="single" w:sz="4" w:space="0" w:color="auto"/>
              <w:right w:val="single" w:sz="4" w:space="0" w:color="auto"/>
            </w:tcBorders>
            <w:noWrap/>
            <w:vAlign w:val="center"/>
          </w:tcPr>
          <w:p w14:paraId="6CF3695A" w14:textId="3D5CFD7B" w:rsidR="00C12AA1" w:rsidRPr="00E7357C" w:rsidRDefault="00C12AA1" w:rsidP="00C720D7">
            <w:pPr>
              <w:spacing w:after="0"/>
              <w:ind w:firstLine="0"/>
              <w:jc w:val="center"/>
              <w:rPr>
                <w:sz w:val="20"/>
                <w:szCs w:val="20"/>
              </w:rPr>
            </w:pPr>
            <w:r w:rsidRPr="00E7357C">
              <w:rPr>
                <w:sz w:val="20"/>
                <w:szCs w:val="20"/>
              </w:rPr>
              <w:t>0,0090</w:t>
            </w:r>
          </w:p>
        </w:tc>
      </w:tr>
      <w:tr w:rsidR="00E7357C" w:rsidRPr="00E7357C" w14:paraId="434B4F0E"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75AE2AC5" w14:textId="77777777" w:rsidR="00C12AA1" w:rsidRPr="00E7357C" w:rsidRDefault="00C12AA1" w:rsidP="00C720D7">
            <w:pPr>
              <w:spacing w:after="0"/>
              <w:ind w:firstLine="0"/>
              <w:jc w:val="center"/>
              <w:rPr>
                <w:sz w:val="20"/>
                <w:szCs w:val="20"/>
              </w:rPr>
            </w:pPr>
            <w:r w:rsidRPr="00E7357C">
              <w:rPr>
                <w:sz w:val="20"/>
                <w:szCs w:val="20"/>
              </w:rPr>
              <w:t>13</w:t>
            </w:r>
          </w:p>
        </w:tc>
        <w:tc>
          <w:tcPr>
            <w:tcW w:w="3496" w:type="pct"/>
            <w:tcBorders>
              <w:top w:val="nil"/>
              <w:left w:val="nil"/>
              <w:bottom w:val="single" w:sz="4" w:space="0" w:color="auto"/>
              <w:right w:val="single" w:sz="4" w:space="0" w:color="auto"/>
            </w:tcBorders>
            <w:noWrap/>
            <w:vAlign w:val="bottom"/>
          </w:tcPr>
          <w:p w14:paraId="35ABB32A" w14:textId="77777777" w:rsidR="00C12AA1" w:rsidRPr="00E7357C" w:rsidRDefault="00C12AA1" w:rsidP="00C720D7">
            <w:pPr>
              <w:spacing w:after="0"/>
              <w:ind w:firstLine="0"/>
              <w:rPr>
                <w:sz w:val="20"/>
                <w:szCs w:val="20"/>
              </w:rPr>
            </w:pPr>
            <w:r w:rsidRPr="00E7357C">
              <w:rPr>
                <w:sz w:val="20"/>
                <w:szCs w:val="20"/>
              </w:rPr>
              <w:t>ч. л.Данилюк  Александр /худ.маст./</w:t>
            </w:r>
          </w:p>
        </w:tc>
        <w:tc>
          <w:tcPr>
            <w:tcW w:w="1104" w:type="pct"/>
            <w:tcBorders>
              <w:top w:val="nil"/>
              <w:left w:val="nil"/>
              <w:bottom w:val="single" w:sz="4" w:space="0" w:color="auto"/>
              <w:right w:val="single" w:sz="4" w:space="0" w:color="auto"/>
            </w:tcBorders>
            <w:noWrap/>
            <w:vAlign w:val="center"/>
          </w:tcPr>
          <w:p w14:paraId="6EFEE2AF" w14:textId="2E78DBB4" w:rsidR="00C12AA1" w:rsidRPr="00E7357C" w:rsidRDefault="00C12AA1" w:rsidP="00C720D7">
            <w:pPr>
              <w:spacing w:after="0"/>
              <w:ind w:firstLine="0"/>
              <w:jc w:val="center"/>
              <w:rPr>
                <w:sz w:val="20"/>
                <w:szCs w:val="20"/>
              </w:rPr>
            </w:pPr>
            <w:r w:rsidRPr="00E7357C">
              <w:rPr>
                <w:sz w:val="20"/>
                <w:szCs w:val="20"/>
              </w:rPr>
              <w:t>0,0090</w:t>
            </w:r>
          </w:p>
        </w:tc>
      </w:tr>
      <w:tr w:rsidR="00E7357C" w:rsidRPr="00E7357C" w14:paraId="42879CF3"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3B24B31D" w14:textId="77777777" w:rsidR="00C12AA1" w:rsidRPr="00E7357C" w:rsidRDefault="00C12AA1" w:rsidP="00C720D7">
            <w:pPr>
              <w:spacing w:after="0"/>
              <w:ind w:firstLine="0"/>
              <w:jc w:val="center"/>
              <w:rPr>
                <w:sz w:val="20"/>
                <w:szCs w:val="20"/>
              </w:rPr>
            </w:pPr>
            <w:r w:rsidRPr="00E7357C">
              <w:rPr>
                <w:sz w:val="20"/>
                <w:szCs w:val="20"/>
              </w:rPr>
              <w:t>14</w:t>
            </w:r>
          </w:p>
        </w:tc>
        <w:tc>
          <w:tcPr>
            <w:tcW w:w="3496" w:type="pct"/>
            <w:tcBorders>
              <w:top w:val="nil"/>
              <w:left w:val="nil"/>
              <w:bottom w:val="single" w:sz="4" w:space="0" w:color="auto"/>
              <w:right w:val="single" w:sz="4" w:space="0" w:color="auto"/>
            </w:tcBorders>
            <w:noWrap/>
            <w:vAlign w:val="bottom"/>
          </w:tcPr>
          <w:p w14:paraId="09F83003" w14:textId="77777777" w:rsidR="00C12AA1" w:rsidRPr="00E7357C" w:rsidRDefault="00C12AA1" w:rsidP="00C720D7">
            <w:pPr>
              <w:spacing w:after="0"/>
              <w:ind w:firstLine="0"/>
              <w:rPr>
                <w:sz w:val="20"/>
                <w:szCs w:val="20"/>
              </w:rPr>
            </w:pPr>
            <w:r w:rsidRPr="00E7357C">
              <w:rPr>
                <w:sz w:val="20"/>
                <w:szCs w:val="20"/>
              </w:rPr>
              <w:t>Фонд поддержки малого бизнес</w:t>
            </w:r>
          </w:p>
        </w:tc>
        <w:tc>
          <w:tcPr>
            <w:tcW w:w="1104" w:type="pct"/>
            <w:tcBorders>
              <w:top w:val="nil"/>
              <w:left w:val="nil"/>
              <w:bottom w:val="single" w:sz="4" w:space="0" w:color="auto"/>
              <w:right w:val="single" w:sz="4" w:space="0" w:color="auto"/>
            </w:tcBorders>
            <w:noWrap/>
            <w:vAlign w:val="center"/>
          </w:tcPr>
          <w:p w14:paraId="22B63122" w14:textId="7A9823F3" w:rsidR="00C12AA1" w:rsidRPr="00E7357C" w:rsidRDefault="00C12AA1" w:rsidP="00C720D7">
            <w:pPr>
              <w:spacing w:after="0"/>
              <w:ind w:firstLine="0"/>
              <w:jc w:val="center"/>
              <w:rPr>
                <w:sz w:val="20"/>
                <w:szCs w:val="20"/>
              </w:rPr>
            </w:pPr>
            <w:r w:rsidRPr="00E7357C">
              <w:rPr>
                <w:sz w:val="20"/>
                <w:szCs w:val="20"/>
              </w:rPr>
              <w:t>0,0095</w:t>
            </w:r>
          </w:p>
        </w:tc>
      </w:tr>
      <w:tr w:rsidR="00E7357C" w:rsidRPr="00E7357C" w14:paraId="1ED67D72"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679CE793" w14:textId="77777777" w:rsidR="00C12AA1" w:rsidRPr="00E7357C" w:rsidRDefault="00C12AA1" w:rsidP="00C720D7">
            <w:pPr>
              <w:spacing w:after="0"/>
              <w:ind w:firstLine="0"/>
              <w:jc w:val="center"/>
              <w:rPr>
                <w:sz w:val="20"/>
                <w:szCs w:val="20"/>
              </w:rPr>
            </w:pPr>
            <w:r w:rsidRPr="00E7357C">
              <w:rPr>
                <w:sz w:val="20"/>
                <w:szCs w:val="20"/>
              </w:rPr>
              <w:t>15</w:t>
            </w:r>
          </w:p>
        </w:tc>
        <w:tc>
          <w:tcPr>
            <w:tcW w:w="3496" w:type="pct"/>
            <w:tcBorders>
              <w:top w:val="nil"/>
              <w:left w:val="nil"/>
              <w:bottom w:val="single" w:sz="4" w:space="0" w:color="auto"/>
              <w:right w:val="single" w:sz="4" w:space="0" w:color="auto"/>
            </w:tcBorders>
            <w:noWrap/>
            <w:vAlign w:val="bottom"/>
          </w:tcPr>
          <w:p w14:paraId="096CCF51" w14:textId="77777777" w:rsidR="00C12AA1" w:rsidRPr="00E7357C" w:rsidRDefault="00C12AA1" w:rsidP="00C720D7">
            <w:pPr>
              <w:spacing w:after="0"/>
              <w:ind w:firstLine="0"/>
              <w:rPr>
                <w:sz w:val="20"/>
                <w:szCs w:val="20"/>
              </w:rPr>
            </w:pPr>
            <w:r w:rsidRPr="00E7357C">
              <w:rPr>
                <w:sz w:val="20"/>
                <w:szCs w:val="20"/>
              </w:rPr>
              <w:t>ЗАГС</w:t>
            </w:r>
          </w:p>
        </w:tc>
        <w:tc>
          <w:tcPr>
            <w:tcW w:w="1104" w:type="pct"/>
            <w:tcBorders>
              <w:top w:val="nil"/>
              <w:left w:val="nil"/>
              <w:bottom w:val="single" w:sz="4" w:space="0" w:color="auto"/>
              <w:right w:val="single" w:sz="4" w:space="0" w:color="auto"/>
            </w:tcBorders>
            <w:noWrap/>
            <w:vAlign w:val="center"/>
          </w:tcPr>
          <w:p w14:paraId="4B308120" w14:textId="03ABAB54" w:rsidR="00C12AA1" w:rsidRPr="00E7357C" w:rsidRDefault="00C12AA1" w:rsidP="00C720D7">
            <w:pPr>
              <w:spacing w:after="0"/>
              <w:ind w:firstLine="0"/>
              <w:jc w:val="center"/>
              <w:rPr>
                <w:sz w:val="20"/>
                <w:szCs w:val="20"/>
              </w:rPr>
            </w:pPr>
            <w:r w:rsidRPr="00E7357C">
              <w:rPr>
                <w:sz w:val="20"/>
                <w:szCs w:val="20"/>
              </w:rPr>
              <w:t>0,0120</w:t>
            </w:r>
          </w:p>
        </w:tc>
      </w:tr>
      <w:tr w:rsidR="00E7357C" w:rsidRPr="00E7357C" w14:paraId="5E2B2B84"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25974992" w14:textId="77777777" w:rsidR="00C12AA1" w:rsidRPr="00E7357C" w:rsidRDefault="00C12AA1" w:rsidP="00C720D7">
            <w:pPr>
              <w:spacing w:after="0"/>
              <w:ind w:firstLine="0"/>
              <w:jc w:val="center"/>
              <w:rPr>
                <w:sz w:val="20"/>
                <w:szCs w:val="20"/>
              </w:rPr>
            </w:pPr>
            <w:r w:rsidRPr="00E7357C">
              <w:rPr>
                <w:sz w:val="20"/>
                <w:szCs w:val="20"/>
              </w:rPr>
              <w:t>16</w:t>
            </w:r>
          </w:p>
        </w:tc>
        <w:tc>
          <w:tcPr>
            <w:tcW w:w="3496" w:type="pct"/>
            <w:tcBorders>
              <w:top w:val="nil"/>
              <w:left w:val="nil"/>
              <w:bottom w:val="single" w:sz="4" w:space="0" w:color="auto"/>
              <w:right w:val="single" w:sz="4" w:space="0" w:color="auto"/>
            </w:tcBorders>
            <w:noWrap/>
            <w:vAlign w:val="bottom"/>
          </w:tcPr>
          <w:p w14:paraId="37EE20A2" w14:textId="77777777" w:rsidR="00C12AA1" w:rsidRPr="00E7357C" w:rsidRDefault="00C12AA1" w:rsidP="00C720D7">
            <w:pPr>
              <w:spacing w:after="0"/>
              <w:ind w:firstLine="0"/>
              <w:rPr>
                <w:sz w:val="20"/>
                <w:szCs w:val="20"/>
              </w:rPr>
            </w:pPr>
            <w:r w:rsidRPr="00E7357C">
              <w:rPr>
                <w:sz w:val="20"/>
                <w:szCs w:val="20"/>
              </w:rPr>
              <w:t>и.п. Головина</w:t>
            </w:r>
          </w:p>
        </w:tc>
        <w:tc>
          <w:tcPr>
            <w:tcW w:w="1104" w:type="pct"/>
            <w:tcBorders>
              <w:top w:val="nil"/>
              <w:left w:val="nil"/>
              <w:bottom w:val="single" w:sz="4" w:space="0" w:color="auto"/>
              <w:right w:val="single" w:sz="4" w:space="0" w:color="auto"/>
            </w:tcBorders>
            <w:noWrap/>
            <w:vAlign w:val="center"/>
          </w:tcPr>
          <w:p w14:paraId="62E09E70" w14:textId="69014147" w:rsidR="00C12AA1" w:rsidRPr="00E7357C" w:rsidRDefault="00C12AA1" w:rsidP="00C720D7">
            <w:pPr>
              <w:spacing w:after="0"/>
              <w:ind w:firstLine="0"/>
              <w:jc w:val="center"/>
              <w:rPr>
                <w:sz w:val="20"/>
                <w:szCs w:val="20"/>
              </w:rPr>
            </w:pPr>
            <w:r w:rsidRPr="00E7357C">
              <w:rPr>
                <w:sz w:val="20"/>
                <w:szCs w:val="20"/>
              </w:rPr>
              <w:t>0,0112</w:t>
            </w:r>
          </w:p>
        </w:tc>
      </w:tr>
      <w:tr w:rsidR="00E7357C" w:rsidRPr="00E7357C" w14:paraId="5DF2158F"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39315852" w14:textId="77777777" w:rsidR="00C12AA1" w:rsidRPr="00E7357C" w:rsidRDefault="00C12AA1" w:rsidP="00C720D7">
            <w:pPr>
              <w:spacing w:after="0"/>
              <w:ind w:firstLine="0"/>
              <w:jc w:val="center"/>
              <w:rPr>
                <w:sz w:val="20"/>
                <w:szCs w:val="20"/>
              </w:rPr>
            </w:pPr>
            <w:r w:rsidRPr="00E7357C">
              <w:rPr>
                <w:sz w:val="20"/>
                <w:szCs w:val="20"/>
              </w:rPr>
              <w:t>17</w:t>
            </w:r>
          </w:p>
        </w:tc>
        <w:tc>
          <w:tcPr>
            <w:tcW w:w="3496" w:type="pct"/>
            <w:tcBorders>
              <w:top w:val="nil"/>
              <w:left w:val="nil"/>
              <w:bottom w:val="single" w:sz="4" w:space="0" w:color="auto"/>
              <w:right w:val="single" w:sz="4" w:space="0" w:color="auto"/>
            </w:tcBorders>
            <w:noWrap/>
            <w:vAlign w:val="bottom"/>
          </w:tcPr>
          <w:p w14:paraId="351614D0" w14:textId="77777777" w:rsidR="00C12AA1" w:rsidRPr="00E7357C" w:rsidRDefault="00C12AA1" w:rsidP="00C720D7">
            <w:pPr>
              <w:spacing w:after="0"/>
              <w:ind w:firstLine="0"/>
              <w:rPr>
                <w:sz w:val="20"/>
                <w:szCs w:val="20"/>
              </w:rPr>
            </w:pPr>
            <w:r w:rsidRPr="00E7357C">
              <w:rPr>
                <w:sz w:val="20"/>
                <w:szCs w:val="20"/>
              </w:rPr>
              <w:t>ДЭС-2</w:t>
            </w:r>
          </w:p>
        </w:tc>
        <w:tc>
          <w:tcPr>
            <w:tcW w:w="1104" w:type="pct"/>
            <w:tcBorders>
              <w:top w:val="nil"/>
              <w:left w:val="nil"/>
              <w:bottom w:val="single" w:sz="4" w:space="0" w:color="auto"/>
              <w:right w:val="single" w:sz="4" w:space="0" w:color="auto"/>
            </w:tcBorders>
            <w:noWrap/>
            <w:vAlign w:val="center"/>
          </w:tcPr>
          <w:p w14:paraId="4AC40B4B" w14:textId="51C39604" w:rsidR="00C12AA1" w:rsidRPr="00E7357C" w:rsidRDefault="00C12AA1" w:rsidP="00C720D7">
            <w:pPr>
              <w:spacing w:after="0"/>
              <w:ind w:firstLine="0"/>
              <w:jc w:val="center"/>
              <w:rPr>
                <w:sz w:val="20"/>
                <w:szCs w:val="20"/>
              </w:rPr>
            </w:pPr>
            <w:r w:rsidRPr="00E7357C">
              <w:rPr>
                <w:sz w:val="20"/>
                <w:szCs w:val="20"/>
              </w:rPr>
              <w:t>0,0116</w:t>
            </w:r>
          </w:p>
        </w:tc>
      </w:tr>
      <w:tr w:rsidR="00E7357C" w:rsidRPr="00E7357C" w14:paraId="2E45CF50"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2B31FC92" w14:textId="77777777" w:rsidR="00C12AA1" w:rsidRPr="00E7357C" w:rsidRDefault="00C12AA1" w:rsidP="00C720D7">
            <w:pPr>
              <w:spacing w:after="0"/>
              <w:ind w:firstLine="0"/>
              <w:jc w:val="center"/>
              <w:rPr>
                <w:sz w:val="20"/>
                <w:szCs w:val="20"/>
              </w:rPr>
            </w:pPr>
            <w:r w:rsidRPr="00E7357C">
              <w:rPr>
                <w:sz w:val="20"/>
                <w:szCs w:val="20"/>
              </w:rPr>
              <w:t>18</w:t>
            </w:r>
          </w:p>
        </w:tc>
        <w:tc>
          <w:tcPr>
            <w:tcW w:w="3496" w:type="pct"/>
            <w:tcBorders>
              <w:top w:val="nil"/>
              <w:left w:val="nil"/>
              <w:bottom w:val="single" w:sz="4" w:space="0" w:color="auto"/>
              <w:right w:val="single" w:sz="4" w:space="0" w:color="auto"/>
            </w:tcBorders>
            <w:noWrap/>
            <w:vAlign w:val="bottom"/>
          </w:tcPr>
          <w:p w14:paraId="37B33CEA" w14:textId="77777777" w:rsidR="00C12AA1" w:rsidRPr="00E7357C" w:rsidRDefault="00C12AA1" w:rsidP="00C720D7">
            <w:pPr>
              <w:spacing w:after="0"/>
              <w:ind w:firstLine="0"/>
              <w:rPr>
                <w:sz w:val="20"/>
                <w:szCs w:val="20"/>
              </w:rPr>
            </w:pPr>
            <w:r w:rsidRPr="00E7357C">
              <w:rPr>
                <w:sz w:val="20"/>
                <w:szCs w:val="20"/>
              </w:rPr>
              <w:t>Клявиньш</w:t>
            </w:r>
          </w:p>
        </w:tc>
        <w:tc>
          <w:tcPr>
            <w:tcW w:w="1104" w:type="pct"/>
            <w:tcBorders>
              <w:top w:val="nil"/>
              <w:left w:val="nil"/>
              <w:bottom w:val="single" w:sz="4" w:space="0" w:color="auto"/>
              <w:right w:val="single" w:sz="4" w:space="0" w:color="auto"/>
            </w:tcBorders>
            <w:noWrap/>
            <w:vAlign w:val="center"/>
          </w:tcPr>
          <w:p w14:paraId="3CDABB07" w14:textId="72838316" w:rsidR="00C12AA1" w:rsidRPr="00E7357C" w:rsidRDefault="00C12AA1" w:rsidP="00C720D7">
            <w:pPr>
              <w:spacing w:after="0"/>
              <w:ind w:firstLine="0"/>
              <w:jc w:val="center"/>
              <w:rPr>
                <w:sz w:val="20"/>
                <w:szCs w:val="20"/>
              </w:rPr>
            </w:pPr>
            <w:r w:rsidRPr="00E7357C">
              <w:rPr>
                <w:sz w:val="20"/>
                <w:szCs w:val="20"/>
              </w:rPr>
              <w:t>0,0114</w:t>
            </w:r>
          </w:p>
        </w:tc>
      </w:tr>
      <w:tr w:rsidR="00E7357C" w:rsidRPr="00E7357C" w14:paraId="5EA41C58"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472F0CC0" w14:textId="77777777" w:rsidR="00C12AA1" w:rsidRPr="00E7357C" w:rsidRDefault="00C12AA1" w:rsidP="00C720D7">
            <w:pPr>
              <w:spacing w:after="0"/>
              <w:ind w:firstLine="0"/>
              <w:jc w:val="center"/>
              <w:rPr>
                <w:sz w:val="20"/>
                <w:szCs w:val="20"/>
              </w:rPr>
            </w:pPr>
            <w:r w:rsidRPr="00E7357C">
              <w:rPr>
                <w:sz w:val="20"/>
                <w:szCs w:val="20"/>
              </w:rPr>
              <w:t>19</w:t>
            </w:r>
          </w:p>
        </w:tc>
        <w:tc>
          <w:tcPr>
            <w:tcW w:w="3496" w:type="pct"/>
            <w:tcBorders>
              <w:top w:val="nil"/>
              <w:left w:val="nil"/>
              <w:bottom w:val="single" w:sz="4" w:space="0" w:color="auto"/>
              <w:right w:val="single" w:sz="4" w:space="0" w:color="auto"/>
            </w:tcBorders>
            <w:noWrap/>
            <w:vAlign w:val="bottom"/>
          </w:tcPr>
          <w:p w14:paraId="7308EFAC" w14:textId="77777777" w:rsidR="00C12AA1" w:rsidRPr="00E7357C" w:rsidRDefault="00C12AA1" w:rsidP="00C720D7">
            <w:pPr>
              <w:spacing w:after="0"/>
              <w:ind w:firstLine="0"/>
              <w:rPr>
                <w:sz w:val="20"/>
                <w:szCs w:val="20"/>
              </w:rPr>
            </w:pPr>
            <w:r w:rsidRPr="00E7357C">
              <w:rPr>
                <w:sz w:val="20"/>
                <w:szCs w:val="20"/>
              </w:rPr>
              <w:t>ГУ центр занятости насел.</w:t>
            </w:r>
          </w:p>
        </w:tc>
        <w:tc>
          <w:tcPr>
            <w:tcW w:w="1104" w:type="pct"/>
            <w:tcBorders>
              <w:top w:val="nil"/>
              <w:left w:val="nil"/>
              <w:bottom w:val="single" w:sz="4" w:space="0" w:color="auto"/>
              <w:right w:val="single" w:sz="4" w:space="0" w:color="auto"/>
            </w:tcBorders>
            <w:noWrap/>
            <w:vAlign w:val="center"/>
          </w:tcPr>
          <w:p w14:paraId="7EFA2D2D" w14:textId="1597B113" w:rsidR="00C12AA1" w:rsidRPr="00E7357C" w:rsidRDefault="00C12AA1" w:rsidP="00C720D7">
            <w:pPr>
              <w:spacing w:after="0"/>
              <w:ind w:firstLine="0"/>
              <w:jc w:val="center"/>
              <w:rPr>
                <w:sz w:val="20"/>
                <w:szCs w:val="20"/>
              </w:rPr>
            </w:pPr>
            <w:r w:rsidRPr="00E7357C">
              <w:rPr>
                <w:sz w:val="20"/>
                <w:szCs w:val="20"/>
              </w:rPr>
              <w:t>0,0115</w:t>
            </w:r>
          </w:p>
        </w:tc>
      </w:tr>
      <w:tr w:rsidR="00E7357C" w:rsidRPr="00E7357C" w14:paraId="62D331CE"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58E045B1" w14:textId="77777777" w:rsidR="00C12AA1" w:rsidRPr="00E7357C" w:rsidRDefault="00C12AA1" w:rsidP="00C720D7">
            <w:pPr>
              <w:spacing w:after="0"/>
              <w:ind w:firstLine="0"/>
              <w:jc w:val="center"/>
              <w:rPr>
                <w:sz w:val="20"/>
                <w:szCs w:val="20"/>
              </w:rPr>
            </w:pPr>
            <w:r w:rsidRPr="00E7357C">
              <w:rPr>
                <w:sz w:val="20"/>
                <w:szCs w:val="20"/>
              </w:rPr>
              <w:t>20</w:t>
            </w:r>
          </w:p>
        </w:tc>
        <w:tc>
          <w:tcPr>
            <w:tcW w:w="3496" w:type="pct"/>
            <w:tcBorders>
              <w:top w:val="nil"/>
              <w:left w:val="nil"/>
              <w:bottom w:val="single" w:sz="4" w:space="0" w:color="auto"/>
              <w:right w:val="single" w:sz="4" w:space="0" w:color="auto"/>
            </w:tcBorders>
            <w:noWrap/>
            <w:vAlign w:val="bottom"/>
          </w:tcPr>
          <w:p w14:paraId="2EDE7C75" w14:textId="77777777" w:rsidR="00C12AA1" w:rsidRPr="00E7357C" w:rsidRDefault="00C12AA1" w:rsidP="00C720D7">
            <w:pPr>
              <w:spacing w:after="0"/>
              <w:ind w:firstLine="0"/>
              <w:rPr>
                <w:sz w:val="20"/>
                <w:szCs w:val="20"/>
              </w:rPr>
            </w:pPr>
            <w:r w:rsidRPr="00E7357C">
              <w:rPr>
                <w:sz w:val="20"/>
                <w:szCs w:val="20"/>
              </w:rPr>
              <w:t>РКЦ</w:t>
            </w:r>
          </w:p>
        </w:tc>
        <w:tc>
          <w:tcPr>
            <w:tcW w:w="1104" w:type="pct"/>
            <w:tcBorders>
              <w:top w:val="nil"/>
              <w:left w:val="nil"/>
              <w:bottom w:val="single" w:sz="4" w:space="0" w:color="auto"/>
              <w:right w:val="single" w:sz="4" w:space="0" w:color="auto"/>
            </w:tcBorders>
            <w:noWrap/>
            <w:vAlign w:val="center"/>
          </w:tcPr>
          <w:p w14:paraId="6B98DFEB" w14:textId="4067035E" w:rsidR="00C12AA1" w:rsidRPr="00E7357C" w:rsidRDefault="00C12AA1" w:rsidP="00C720D7">
            <w:pPr>
              <w:spacing w:after="0"/>
              <w:ind w:firstLine="0"/>
              <w:jc w:val="center"/>
              <w:rPr>
                <w:sz w:val="20"/>
                <w:szCs w:val="20"/>
              </w:rPr>
            </w:pPr>
            <w:r w:rsidRPr="00E7357C">
              <w:rPr>
                <w:sz w:val="20"/>
                <w:szCs w:val="20"/>
              </w:rPr>
              <w:t>0,0118</w:t>
            </w:r>
          </w:p>
        </w:tc>
      </w:tr>
      <w:tr w:rsidR="00E7357C" w:rsidRPr="00E7357C" w14:paraId="54BAE457"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5B2A9A5B" w14:textId="77777777" w:rsidR="00C12AA1" w:rsidRPr="00E7357C" w:rsidRDefault="00C12AA1" w:rsidP="00C720D7">
            <w:pPr>
              <w:spacing w:after="0"/>
              <w:ind w:firstLine="0"/>
              <w:jc w:val="center"/>
              <w:rPr>
                <w:sz w:val="20"/>
                <w:szCs w:val="20"/>
              </w:rPr>
            </w:pPr>
            <w:r w:rsidRPr="00E7357C">
              <w:rPr>
                <w:sz w:val="20"/>
                <w:szCs w:val="20"/>
              </w:rPr>
              <w:t>21</w:t>
            </w:r>
          </w:p>
        </w:tc>
        <w:tc>
          <w:tcPr>
            <w:tcW w:w="3496" w:type="pct"/>
            <w:tcBorders>
              <w:top w:val="nil"/>
              <w:left w:val="nil"/>
              <w:bottom w:val="single" w:sz="4" w:space="0" w:color="auto"/>
              <w:right w:val="single" w:sz="4" w:space="0" w:color="auto"/>
            </w:tcBorders>
            <w:noWrap/>
            <w:vAlign w:val="bottom"/>
          </w:tcPr>
          <w:p w14:paraId="0C706BD4" w14:textId="77777777" w:rsidR="00C12AA1" w:rsidRPr="00E7357C" w:rsidRDefault="00C12AA1" w:rsidP="00C720D7">
            <w:pPr>
              <w:spacing w:after="0"/>
              <w:ind w:firstLine="0"/>
              <w:rPr>
                <w:sz w:val="20"/>
                <w:szCs w:val="20"/>
              </w:rPr>
            </w:pPr>
            <w:r w:rsidRPr="00E7357C">
              <w:rPr>
                <w:sz w:val="20"/>
                <w:szCs w:val="20"/>
              </w:rPr>
              <w:t>КОСПО /склад/</w:t>
            </w:r>
          </w:p>
        </w:tc>
        <w:tc>
          <w:tcPr>
            <w:tcW w:w="1104" w:type="pct"/>
            <w:tcBorders>
              <w:top w:val="nil"/>
              <w:left w:val="nil"/>
              <w:bottom w:val="single" w:sz="4" w:space="0" w:color="auto"/>
              <w:right w:val="single" w:sz="4" w:space="0" w:color="auto"/>
            </w:tcBorders>
            <w:noWrap/>
            <w:vAlign w:val="center"/>
          </w:tcPr>
          <w:p w14:paraId="135C3DC8" w14:textId="4C158609" w:rsidR="00C12AA1" w:rsidRPr="00E7357C" w:rsidRDefault="00C12AA1" w:rsidP="00C720D7">
            <w:pPr>
              <w:spacing w:after="0"/>
              <w:ind w:firstLine="0"/>
              <w:jc w:val="center"/>
              <w:rPr>
                <w:sz w:val="20"/>
                <w:szCs w:val="20"/>
              </w:rPr>
            </w:pPr>
            <w:r w:rsidRPr="00E7357C">
              <w:rPr>
                <w:sz w:val="20"/>
                <w:szCs w:val="20"/>
              </w:rPr>
              <w:t>0,0432</w:t>
            </w:r>
          </w:p>
        </w:tc>
      </w:tr>
      <w:tr w:rsidR="00E7357C" w:rsidRPr="00E7357C" w14:paraId="19A241D0"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20D6D0C6" w14:textId="77777777" w:rsidR="00C12AA1" w:rsidRPr="00E7357C" w:rsidRDefault="00C12AA1" w:rsidP="00C720D7">
            <w:pPr>
              <w:spacing w:after="0"/>
              <w:ind w:firstLine="0"/>
              <w:jc w:val="center"/>
              <w:rPr>
                <w:sz w:val="20"/>
                <w:szCs w:val="20"/>
              </w:rPr>
            </w:pPr>
            <w:r w:rsidRPr="00E7357C">
              <w:rPr>
                <w:sz w:val="20"/>
                <w:szCs w:val="20"/>
              </w:rPr>
              <w:t>22</w:t>
            </w:r>
          </w:p>
        </w:tc>
        <w:tc>
          <w:tcPr>
            <w:tcW w:w="3496" w:type="pct"/>
            <w:tcBorders>
              <w:top w:val="nil"/>
              <w:left w:val="nil"/>
              <w:bottom w:val="single" w:sz="4" w:space="0" w:color="auto"/>
              <w:right w:val="single" w:sz="4" w:space="0" w:color="auto"/>
            </w:tcBorders>
            <w:noWrap/>
            <w:vAlign w:val="bottom"/>
          </w:tcPr>
          <w:p w14:paraId="6C13F65F" w14:textId="77777777" w:rsidR="00C12AA1" w:rsidRPr="00E7357C" w:rsidRDefault="00C12AA1" w:rsidP="00C720D7">
            <w:pPr>
              <w:spacing w:after="0"/>
              <w:ind w:firstLine="0"/>
              <w:rPr>
                <w:sz w:val="20"/>
                <w:szCs w:val="20"/>
              </w:rPr>
            </w:pPr>
            <w:r w:rsidRPr="00E7357C">
              <w:rPr>
                <w:sz w:val="20"/>
                <w:szCs w:val="20"/>
              </w:rPr>
              <w:t>ГУП"Камчатфармация"</w:t>
            </w:r>
          </w:p>
        </w:tc>
        <w:tc>
          <w:tcPr>
            <w:tcW w:w="1104" w:type="pct"/>
            <w:tcBorders>
              <w:top w:val="nil"/>
              <w:left w:val="nil"/>
              <w:bottom w:val="single" w:sz="4" w:space="0" w:color="auto"/>
              <w:right w:val="single" w:sz="4" w:space="0" w:color="auto"/>
            </w:tcBorders>
            <w:noWrap/>
            <w:vAlign w:val="center"/>
          </w:tcPr>
          <w:p w14:paraId="6B0E2B5B" w14:textId="237219EF" w:rsidR="00C12AA1" w:rsidRPr="00E7357C" w:rsidRDefault="00C12AA1" w:rsidP="00C720D7">
            <w:pPr>
              <w:spacing w:after="0"/>
              <w:ind w:firstLine="0"/>
              <w:jc w:val="center"/>
              <w:rPr>
                <w:sz w:val="20"/>
                <w:szCs w:val="20"/>
              </w:rPr>
            </w:pPr>
            <w:r w:rsidRPr="00E7357C">
              <w:rPr>
                <w:sz w:val="20"/>
                <w:szCs w:val="20"/>
              </w:rPr>
              <w:t>0,0135</w:t>
            </w:r>
          </w:p>
        </w:tc>
      </w:tr>
      <w:tr w:rsidR="00E7357C" w:rsidRPr="00E7357C" w14:paraId="214FFC0B"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00C396DE" w14:textId="77777777" w:rsidR="00C12AA1" w:rsidRPr="00E7357C" w:rsidRDefault="00C12AA1" w:rsidP="00C720D7">
            <w:pPr>
              <w:spacing w:after="0"/>
              <w:ind w:firstLine="0"/>
              <w:jc w:val="center"/>
              <w:rPr>
                <w:sz w:val="20"/>
                <w:szCs w:val="20"/>
              </w:rPr>
            </w:pPr>
            <w:r w:rsidRPr="00E7357C">
              <w:rPr>
                <w:sz w:val="20"/>
                <w:szCs w:val="20"/>
              </w:rPr>
              <w:t>23</w:t>
            </w:r>
          </w:p>
        </w:tc>
        <w:tc>
          <w:tcPr>
            <w:tcW w:w="3496" w:type="pct"/>
            <w:tcBorders>
              <w:top w:val="nil"/>
              <w:left w:val="nil"/>
              <w:bottom w:val="single" w:sz="4" w:space="0" w:color="auto"/>
              <w:right w:val="single" w:sz="4" w:space="0" w:color="auto"/>
            </w:tcBorders>
            <w:noWrap/>
            <w:vAlign w:val="bottom"/>
          </w:tcPr>
          <w:p w14:paraId="6A7F6F01" w14:textId="77777777" w:rsidR="00C12AA1" w:rsidRPr="00E7357C" w:rsidRDefault="00C12AA1" w:rsidP="00C720D7">
            <w:pPr>
              <w:spacing w:after="0"/>
              <w:ind w:firstLine="0"/>
              <w:rPr>
                <w:sz w:val="20"/>
                <w:szCs w:val="20"/>
              </w:rPr>
            </w:pPr>
            <w:r w:rsidRPr="00E7357C">
              <w:rPr>
                <w:sz w:val="20"/>
                <w:szCs w:val="20"/>
              </w:rPr>
              <w:t>ООО "Гайда" Панков К. АЗС</w:t>
            </w:r>
          </w:p>
        </w:tc>
        <w:tc>
          <w:tcPr>
            <w:tcW w:w="1104" w:type="pct"/>
            <w:tcBorders>
              <w:top w:val="nil"/>
              <w:left w:val="nil"/>
              <w:bottom w:val="single" w:sz="4" w:space="0" w:color="auto"/>
              <w:right w:val="single" w:sz="4" w:space="0" w:color="auto"/>
            </w:tcBorders>
            <w:noWrap/>
            <w:vAlign w:val="center"/>
          </w:tcPr>
          <w:p w14:paraId="23B9932D" w14:textId="6C1DB9CF" w:rsidR="00C12AA1" w:rsidRPr="00E7357C" w:rsidRDefault="00C12AA1" w:rsidP="00C720D7">
            <w:pPr>
              <w:spacing w:after="0"/>
              <w:ind w:firstLine="0"/>
              <w:jc w:val="center"/>
              <w:rPr>
                <w:sz w:val="20"/>
                <w:szCs w:val="20"/>
              </w:rPr>
            </w:pPr>
            <w:r w:rsidRPr="00E7357C">
              <w:rPr>
                <w:sz w:val="20"/>
                <w:szCs w:val="20"/>
              </w:rPr>
              <w:t>0,0140</w:t>
            </w:r>
          </w:p>
        </w:tc>
      </w:tr>
      <w:tr w:rsidR="00E7357C" w:rsidRPr="00E7357C" w14:paraId="0E826D73"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1484EB8B" w14:textId="77777777" w:rsidR="00C12AA1" w:rsidRPr="00E7357C" w:rsidRDefault="00C12AA1" w:rsidP="00C720D7">
            <w:pPr>
              <w:spacing w:after="0"/>
              <w:ind w:firstLine="0"/>
              <w:jc w:val="center"/>
              <w:rPr>
                <w:sz w:val="20"/>
                <w:szCs w:val="20"/>
              </w:rPr>
            </w:pPr>
            <w:r w:rsidRPr="00E7357C">
              <w:rPr>
                <w:sz w:val="20"/>
                <w:szCs w:val="20"/>
              </w:rPr>
              <w:t>24</w:t>
            </w:r>
          </w:p>
        </w:tc>
        <w:tc>
          <w:tcPr>
            <w:tcW w:w="3496" w:type="pct"/>
            <w:tcBorders>
              <w:top w:val="nil"/>
              <w:left w:val="nil"/>
              <w:bottom w:val="single" w:sz="4" w:space="0" w:color="auto"/>
              <w:right w:val="single" w:sz="4" w:space="0" w:color="auto"/>
            </w:tcBorders>
            <w:noWrap/>
            <w:vAlign w:val="bottom"/>
          </w:tcPr>
          <w:p w14:paraId="4A4CFA27" w14:textId="77777777" w:rsidR="00C12AA1" w:rsidRPr="00E7357C" w:rsidRDefault="00C12AA1" w:rsidP="00C720D7">
            <w:pPr>
              <w:spacing w:after="0"/>
              <w:ind w:firstLine="0"/>
              <w:rPr>
                <w:sz w:val="20"/>
                <w:szCs w:val="20"/>
              </w:rPr>
            </w:pPr>
            <w:r w:rsidRPr="00E7357C">
              <w:rPr>
                <w:sz w:val="20"/>
                <w:szCs w:val="20"/>
              </w:rPr>
              <w:t>ИПД Деркач Н.И.</w:t>
            </w:r>
          </w:p>
        </w:tc>
        <w:tc>
          <w:tcPr>
            <w:tcW w:w="1104" w:type="pct"/>
            <w:tcBorders>
              <w:top w:val="nil"/>
              <w:left w:val="nil"/>
              <w:bottom w:val="single" w:sz="4" w:space="0" w:color="auto"/>
              <w:right w:val="single" w:sz="4" w:space="0" w:color="auto"/>
            </w:tcBorders>
            <w:noWrap/>
            <w:vAlign w:val="center"/>
          </w:tcPr>
          <w:p w14:paraId="35AB7A5F" w14:textId="5B92F7E4" w:rsidR="00C12AA1" w:rsidRPr="00E7357C" w:rsidRDefault="00C12AA1" w:rsidP="00C720D7">
            <w:pPr>
              <w:spacing w:after="0"/>
              <w:ind w:firstLine="0"/>
              <w:jc w:val="center"/>
              <w:rPr>
                <w:sz w:val="20"/>
                <w:szCs w:val="20"/>
              </w:rPr>
            </w:pPr>
            <w:r w:rsidRPr="00E7357C">
              <w:rPr>
                <w:sz w:val="20"/>
                <w:szCs w:val="20"/>
              </w:rPr>
              <w:t>0,0153</w:t>
            </w:r>
          </w:p>
        </w:tc>
      </w:tr>
      <w:tr w:rsidR="00E7357C" w:rsidRPr="00E7357C" w14:paraId="2B9D638A"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3CAD8D93" w14:textId="77777777" w:rsidR="00C12AA1" w:rsidRPr="00E7357C" w:rsidRDefault="00C12AA1" w:rsidP="00C720D7">
            <w:pPr>
              <w:spacing w:after="0"/>
              <w:ind w:firstLine="0"/>
              <w:jc w:val="center"/>
              <w:rPr>
                <w:sz w:val="20"/>
                <w:szCs w:val="20"/>
              </w:rPr>
            </w:pPr>
            <w:r w:rsidRPr="00E7357C">
              <w:rPr>
                <w:sz w:val="20"/>
                <w:szCs w:val="20"/>
              </w:rPr>
              <w:t>25</w:t>
            </w:r>
          </w:p>
        </w:tc>
        <w:tc>
          <w:tcPr>
            <w:tcW w:w="3496" w:type="pct"/>
            <w:tcBorders>
              <w:top w:val="nil"/>
              <w:left w:val="nil"/>
              <w:bottom w:val="single" w:sz="4" w:space="0" w:color="auto"/>
              <w:right w:val="single" w:sz="4" w:space="0" w:color="auto"/>
            </w:tcBorders>
            <w:noWrap/>
            <w:vAlign w:val="bottom"/>
          </w:tcPr>
          <w:p w14:paraId="691D0E1A" w14:textId="77777777" w:rsidR="00C12AA1" w:rsidRPr="00E7357C" w:rsidRDefault="00C12AA1" w:rsidP="00C720D7">
            <w:pPr>
              <w:spacing w:after="0"/>
              <w:ind w:firstLine="0"/>
              <w:rPr>
                <w:sz w:val="20"/>
                <w:szCs w:val="20"/>
              </w:rPr>
            </w:pPr>
            <w:r w:rsidRPr="00E7357C">
              <w:rPr>
                <w:sz w:val="20"/>
                <w:szCs w:val="20"/>
              </w:rPr>
              <w:t>АЗС Супроненко</w:t>
            </w:r>
          </w:p>
        </w:tc>
        <w:tc>
          <w:tcPr>
            <w:tcW w:w="1104" w:type="pct"/>
            <w:tcBorders>
              <w:top w:val="nil"/>
              <w:left w:val="nil"/>
              <w:bottom w:val="single" w:sz="4" w:space="0" w:color="auto"/>
              <w:right w:val="single" w:sz="4" w:space="0" w:color="auto"/>
            </w:tcBorders>
            <w:noWrap/>
            <w:vAlign w:val="center"/>
          </w:tcPr>
          <w:p w14:paraId="130E6DF7" w14:textId="297747EB" w:rsidR="00C12AA1" w:rsidRPr="00E7357C" w:rsidRDefault="00C12AA1" w:rsidP="00C720D7">
            <w:pPr>
              <w:spacing w:after="0"/>
              <w:ind w:firstLine="0"/>
              <w:jc w:val="center"/>
              <w:rPr>
                <w:sz w:val="20"/>
                <w:szCs w:val="20"/>
              </w:rPr>
            </w:pPr>
            <w:r w:rsidRPr="00E7357C">
              <w:rPr>
                <w:sz w:val="20"/>
                <w:szCs w:val="20"/>
              </w:rPr>
              <w:t>0,0000</w:t>
            </w:r>
          </w:p>
        </w:tc>
      </w:tr>
      <w:tr w:rsidR="00E7357C" w:rsidRPr="00E7357C" w14:paraId="31CDA0BD"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5000718F" w14:textId="77777777" w:rsidR="00C12AA1" w:rsidRPr="00E7357C" w:rsidRDefault="00C12AA1" w:rsidP="00C720D7">
            <w:pPr>
              <w:spacing w:after="0"/>
              <w:ind w:firstLine="0"/>
              <w:jc w:val="center"/>
              <w:rPr>
                <w:sz w:val="20"/>
                <w:szCs w:val="20"/>
              </w:rPr>
            </w:pPr>
            <w:r w:rsidRPr="00E7357C">
              <w:rPr>
                <w:sz w:val="20"/>
                <w:szCs w:val="20"/>
              </w:rPr>
              <w:t>26</w:t>
            </w:r>
          </w:p>
        </w:tc>
        <w:tc>
          <w:tcPr>
            <w:tcW w:w="3496" w:type="pct"/>
            <w:tcBorders>
              <w:top w:val="nil"/>
              <w:left w:val="nil"/>
              <w:bottom w:val="single" w:sz="4" w:space="0" w:color="auto"/>
              <w:right w:val="single" w:sz="4" w:space="0" w:color="auto"/>
            </w:tcBorders>
            <w:noWrap/>
            <w:vAlign w:val="bottom"/>
          </w:tcPr>
          <w:p w14:paraId="3C115F47" w14:textId="77777777" w:rsidR="00C12AA1" w:rsidRPr="00E7357C" w:rsidRDefault="00C12AA1" w:rsidP="00C720D7">
            <w:pPr>
              <w:spacing w:after="0"/>
              <w:ind w:firstLine="0"/>
              <w:rPr>
                <w:sz w:val="20"/>
                <w:szCs w:val="20"/>
              </w:rPr>
            </w:pPr>
            <w:r w:rsidRPr="00E7357C">
              <w:rPr>
                <w:sz w:val="20"/>
                <w:szCs w:val="20"/>
              </w:rPr>
              <w:t>Институт экологии</w:t>
            </w:r>
          </w:p>
        </w:tc>
        <w:tc>
          <w:tcPr>
            <w:tcW w:w="1104" w:type="pct"/>
            <w:tcBorders>
              <w:top w:val="nil"/>
              <w:left w:val="nil"/>
              <w:bottom w:val="single" w:sz="4" w:space="0" w:color="auto"/>
              <w:right w:val="single" w:sz="4" w:space="0" w:color="auto"/>
            </w:tcBorders>
            <w:noWrap/>
            <w:vAlign w:val="center"/>
          </w:tcPr>
          <w:p w14:paraId="34FB8FEF" w14:textId="337C484D" w:rsidR="00C12AA1" w:rsidRPr="00E7357C" w:rsidRDefault="00C12AA1" w:rsidP="00C720D7">
            <w:pPr>
              <w:spacing w:after="0"/>
              <w:ind w:firstLine="0"/>
              <w:jc w:val="center"/>
              <w:rPr>
                <w:sz w:val="20"/>
                <w:szCs w:val="20"/>
              </w:rPr>
            </w:pPr>
            <w:r w:rsidRPr="00E7357C">
              <w:rPr>
                <w:sz w:val="20"/>
                <w:szCs w:val="20"/>
              </w:rPr>
              <w:t>0,0158</w:t>
            </w:r>
          </w:p>
        </w:tc>
      </w:tr>
      <w:tr w:rsidR="00E7357C" w:rsidRPr="00E7357C" w14:paraId="30A6542E"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389C2F21" w14:textId="77777777" w:rsidR="00C12AA1" w:rsidRPr="00E7357C" w:rsidRDefault="00C12AA1" w:rsidP="00C720D7">
            <w:pPr>
              <w:spacing w:after="0"/>
              <w:ind w:firstLine="0"/>
              <w:jc w:val="center"/>
              <w:rPr>
                <w:sz w:val="20"/>
                <w:szCs w:val="20"/>
              </w:rPr>
            </w:pPr>
            <w:r w:rsidRPr="00E7357C">
              <w:rPr>
                <w:sz w:val="20"/>
                <w:szCs w:val="20"/>
              </w:rPr>
              <w:t>27</w:t>
            </w:r>
          </w:p>
        </w:tc>
        <w:tc>
          <w:tcPr>
            <w:tcW w:w="3496" w:type="pct"/>
            <w:tcBorders>
              <w:top w:val="nil"/>
              <w:left w:val="nil"/>
              <w:bottom w:val="single" w:sz="4" w:space="0" w:color="auto"/>
              <w:right w:val="single" w:sz="4" w:space="0" w:color="auto"/>
            </w:tcBorders>
            <w:noWrap/>
            <w:vAlign w:val="bottom"/>
          </w:tcPr>
          <w:p w14:paraId="5AC8CEDE" w14:textId="77777777" w:rsidR="00C12AA1" w:rsidRPr="00E7357C" w:rsidRDefault="00C12AA1" w:rsidP="00C720D7">
            <w:pPr>
              <w:spacing w:after="0"/>
              <w:ind w:firstLine="0"/>
              <w:rPr>
                <w:sz w:val="20"/>
                <w:szCs w:val="20"/>
              </w:rPr>
            </w:pPr>
            <w:r w:rsidRPr="00E7357C">
              <w:rPr>
                <w:sz w:val="20"/>
                <w:szCs w:val="20"/>
              </w:rPr>
              <w:t>Сейсмопартия</w:t>
            </w:r>
          </w:p>
        </w:tc>
        <w:tc>
          <w:tcPr>
            <w:tcW w:w="1104" w:type="pct"/>
            <w:tcBorders>
              <w:top w:val="nil"/>
              <w:left w:val="nil"/>
              <w:bottom w:val="single" w:sz="4" w:space="0" w:color="auto"/>
              <w:right w:val="single" w:sz="4" w:space="0" w:color="auto"/>
            </w:tcBorders>
            <w:noWrap/>
            <w:vAlign w:val="center"/>
          </w:tcPr>
          <w:p w14:paraId="646C7A8D" w14:textId="7631AAD8" w:rsidR="00C12AA1" w:rsidRPr="00E7357C" w:rsidRDefault="00C12AA1" w:rsidP="00C720D7">
            <w:pPr>
              <w:spacing w:after="0"/>
              <w:ind w:firstLine="0"/>
              <w:jc w:val="center"/>
              <w:rPr>
                <w:sz w:val="20"/>
                <w:szCs w:val="20"/>
              </w:rPr>
            </w:pPr>
            <w:r w:rsidRPr="00E7357C">
              <w:rPr>
                <w:sz w:val="20"/>
                <w:szCs w:val="20"/>
              </w:rPr>
              <w:t>0,0158</w:t>
            </w:r>
          </w:p>
        </w:tc>
      </w:tr>
      <w:tr w:rsidR="00E7357C" w:rsidRPr="00E7357C" w14:paraId="00B0DD7C"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77F84432" w14:textId="77777777" w:rsidR="00C12AA1" w:rsidRPr="00E7357C" w:rsidRDefault="00C12AA1" w:rsidP="00C720D7">
            <w:pPr>
              <w:spacing w:after="0"/>
              <w:ind w:firstLine="0"/>
              <w:jc w:val="center"/>
              <w:rPr>
                <w:sz w:val="20"/>
                <w:szCs w:val="20"/>
              </w:rPr>
            </w:pPr>
            <w:r w:rsidRPr="00E7357C">
              <w:rPr>
                <w:sz w:val="20"/>
                <w:szCs w:val="20"/>
              </w:rPr>
              <w:lastRenderedPageBreak/>
              <w:t>28</w:t>
            </w:r>
          </w:p>
        </w:tc>
        <w:tc>
          <w:tcPr>
            <w:tcW w:w="3496" w:type="pct"/>
            <w:tcBorders>
              <w:top w:val="nil"/>
              <w:left w:val="nil"/>
              <w:bottom w:val="single" w:sz="4" w:space="0" w:color="auto"/>
              <w:right w:val="single" w:sz="4" w:space="0" w:color="auto"/>
            </w:tcBorders>
            <w:noWrap/>
            <w:vAlign w:val="bottom"/>
          </w:tcPr>
          <w:p w14:paraId="0A5D2A0E" w14:textId="77777777" w:rsidR="00C12AA1" w:rsidRPr="00E7357C" w:rsidRDefault="00C12AA1" w:rsidP="00C720D7">
            <w:pPr>
              <w:spacing w:after="0"/>
              <w:ind w:firstLine="0"/>
              <w:rPr>
                <w:sz w:val="20"/>
                <w:szCs w:val="20"/>
              </w:rPr>
            </w:pPr>
            <w:r w:rsidRPr="00E7357C">
              <w:rPr>
                <w:sz w:val="20"/>
                <w:szCs w:val="20"/>
              </w:rPr>
              <w:t>ч.л. Еременко А.В.</w:t>
            </w:r>
          </w:p>
        </w:tc>
        <w:tc>
          <w:tcPr>
            <w:tcW w:w="1104" w:type="pct"/>
            <w:tcBorders>
              <w:top w:val="nil"/>
              <w:left w:val="nil"/>
              <w:bottom w:val="single" w:sz="4" w:space="0" w:color="auto"/>
              <w:right w:val="single" w:sz="4" w:space="0" w:color="auto"/>
            </w:tcBorders>
            <w:noWrap/>
            <w:vAlign w:val="center"/>
          </w:tcPr>
          <w:p w14:paraId="56BBE0EE" w14:textId="04D10FC1" w:rsidR="00C12AA1" w:rsidRPr="00E7357C" w:rsidRDefault="00C12AA1" w:rsidP="00C720D7">
            <w:pPr>
              <w:spacing w:after="0"/>
              <w:ind w:firstLine="0"/>
              <w:jc w:val="center"/>
              <w:rPr>
                <w:sz w:val="20"/>
                <w:szCs w:val="20"/>
              </w:rPr>
            </w:pPr>
            <w:r w:rsidRPr="00E7357C">
              <w:rPr>
                <w:sz w:val="20"/>
                <w:szCs w:val="20"/>
              </w:rPr>
              <w:t>0,0156</w:t>
            </w:r>
          </w:p>
        </w:tc>
      </w:tr>
      <w:tr w:rsidR="00E7357C" w:rsidRPr="00E7357C" w14:paraId="687AACF2"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1C2D9B6A" w14:textId="77777777" w:rsidR="00C12AA1" w:rsidRPr="00E7357C" w:rsidRDefault="00C12AA1" w:rsidP="00C720D7">
            <w:pPr>
              <w:spacing w:after="0"/>
              <w:ind w:firstLine="0"/>
              <w:jc w:val="center"/>
              <w:rPr>
                <w:sz w:val="20"/>
                <w:szCs w:val="20"/>
              </w:rPr>
            </w:pPr>
            <w:r w:rsidRPr="00E7357C">
              <w:rPr>
                <w:sz w:val="20"/>
                <w:szCs w:val="20"/>
              </w:rPr>
              <w:t>29</w:t>
            </w:r>
          </w:p>
        </w:tc>
        <w:tc>
          <w:tcPr>
            <w:tcW w:w="3496" w:type="pct"/>
            <w:tcBorders>
              <w:top w:val="nil"/>
              <w:left w:val="nil"/>
              <w:bottom w:val="single" w:sz="4" w:space="0" w:color="auto"/>
              <w:right w:val="single" w:sz="4" w:space="0" w:color="auto"/>
            </w:tcBorders>
            <w:noWrap/>
            <w:vAlign w:val="bottom"/>
          </w:tcPr>
          <w:p w14:paraId="1CB00249" w14:textId="77777777" w:rsidR="00C12AA1" w:rsidRPr="00E7357C" w:rsidRDefault="00C12AA1" w:rsidP="00C720D7">
            <w:pPr>
              <w:spacing w:after="0"/>
              <w:ind w:firstLine="0"/>
              <w:rPr>
                <w:sz w:val="20"/>
                <w:szCs w:val="20"/>
              </w:rPr>
            </w:pPr>
            <w:r w:rsidRPr="00E7357C">
              <w:rPr>
                <w:sz w:val="20"/>
                <w:szCs w:val="20"/>
              </w:rPr>
              <w:t>Гостиница</w:t>
            </w:r>
          </w:p>
        </w:tc>
        <w:tc>
          <w:tcPr>
            <w:tcW w:w="1104" w:type="pct"/>
            <w:tcBorders>
              <w:top w:val="nil"/>
              <w:left w:val="nil"/>
              <w:bottom w:val="single" w:sz="4" w:space="0" w:color="auto"/>
              <w:right w:val="single" w:sz="4" w:space="0" w:color="auto"/>
            </w:tcBorders>
            <w:noWrap/>
            <w:vAlign w:val="center"/>
          </w:tcPr>
          <w:p w14:paraId="04FC9206" w14:textId="781C9C23" w:rsidR="00C12AA1" w:rsidRPr="00E7357C" w:rsidRDefault="00C12AA1" w:rsidP="00C720D7">
            <w:pPr>
              <w:spacing w:after="0"/>
              <w:ind w:firstLine="0"/>
              <w:jc w:val="center"/>
              <w:rPr>
                <w:sz w:val="20"/>
                <w:szCs w:val="20"/>
              </w:rPr>
            </w:pPr>
            <w:r w:rsidRPr="00E7357C">
              <w:rPr>
                <w:sz w:val="20"/>
                <w:szCs w:val="20"/>
              </w:rPr>
              <w:t>0,0164</w:t>
            </w:r>
          </w:p>
        </w:tc>
      </w:tr>
      <w:tr w:rsidR="00E7357C" w:rsidRPr="00E7357C" w14:paraId="091A96CF"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4549A5AB" w14:textId="77777777" w:rsidR="00C12AA1" w:rsidRPr="00E7357C" w:rsidRDefault="00C12AA1" w:rsidP="00C720D7">
            <w:pPr>
              <w:spacing w:after="0"/>
              <w:ind w:firstLine="0"/>
              <w:jc w:val="center"/>
              <w:rPr>
                <w:sz w:val="20"/>
                <w:szCs w:val="20"/>
              </w:rPr>
            </w:pPr>
            <w:r w:rsidRPr="00E7357C">
              <w:rPr>
                <w:sz w:val="20"/>
                <w:szCs w:val="20"/>
              </w:rPr>
              <w:t>30</w:t>
            </w:r>
          </w:p>
        </w:tc>
        <w:tc>
          <w:tcPr>
            <w:tcW w:w="3496" w:type="pct"/>
            <w:tcBorders>
              <w:top w:val="nil"/>
              <w:left w:val="nil"/>
              <w:bottom w:val="single" w:sz="4" w:space="0" w:color="auto"/>
              <w:right w:val="single" w:sz="4" w:space="0" w:color="auto"/>
            </w:tcBorders>
            <w:noWrap/>
            <w:vAlign w:val="bottom"/>
          </w:tcPr>
          <w:p w14:paraId="35655E39" w14:textId="77777777" w:rsidR="00C12AA1" w:rsidRPr="00E7357C" w:rsidRDefault="00C12AA1" w:rsidP="00C720D7">
            <w:pPr>
              <w:spacing w:after="0"/>
              <w:ind w:firstLine="0"/>
              <w:rPr>
                <w:sz w:val="20"/>
                <w:szCs w:val="20"/>
              </w:rPr>
            </w:pPr>
            <w:r w:rsidRPr="00E7357C">
              <w:rPr>
                <w:sz w:val="20"/>
                <w:szCs w:val="20"/>
              </w:rPr>
              <w:t>Казначейство</w:t>
            </w:r>
          </w:p>
        </w:tc>
        <w:tc>
          <w:tcPr>
            <w:tcW w:w="1104" w:type="pct"/>
            <w:tcBorders>
              <w:top w:val="nil"/>
              <w:left w:val="nil"/>
              <w:bottom w:val="single" w:sz="4" w:space="0" w:color="auto"/>
              <w:right w:val="single" w:sz="4" w:space="0" w:color="auto"/>
            </w:tcBorders>
            <w:noWrap/>
            <w:vAlign w:val="center"/>
          </w:tcPr>
          <w:p w14:paraId="1CCD3FF0" w14:textId="75BB8128" w:rsidR="00C12AA1" w:rsidRPr="00E7357C" w:rsidRDefault="00C12AA1" w:rsidP="00C720D7">
            <w:pPr>
              <w:spacing w:after="0"/>
              <w:ind w:firstLine="0"/>
              <w:jc w:val="center"/>
              <w:rPr>
                <w:sz w:val="20"/>
                <w:szCs w:val="20"/>
              </w:rPr>
            </w:pPr>
            <w:r w:rsidRPr="00E7357C">
              <w:rPr>
                <w:sz w:val="20"/>
                <w:szCs w:val="20"/>
              </w:rPr>
              <w:t>0,0190</w:t>
            </w:r>
          </w:p>
        </w:tc>
      </w:tr>
      <w:tr w:rsidR="00E7357C" w:rsidRPr="00E7357C" w14:paraId="2E5CCCF8" w14:textId="77777777" w:rsidTr="00AD44E2">
        <w:trPr>
          <w:trHeight w:val="255"/>
        </w:trPr>
        <w:tc>
          <w:tcPr>
            <w:tcW w:w="400" w:type="pct"/>
            <w:tcBorders>
              <w:top w:val="single" w:sz="4" w:space="0" w:color="auto"/>
              <w:left w:val="single" w:sz="4" w:space="0" w:color="auto"/>
              <w:bottom w:val="single" w:sz="4" w:space="0" w:color="auto"/>
              <w:right w:val="single" w:sz="4" w:space="0" w:color="auto"/>
            </w:tcBorders>
            <w:noWrap/>
            <w:vAlign w:val="bottom"/>
          </w:tcPr>
          <w:p w14:paraId="5C184BA7" w14:textId="77777777" w:rsidR="00C12AA1" w:rsidRPr="00E7357C" w:rsidRDefault="00C12AA1" w:rsidP="00C720D7">
            <w:pPr>
              <w:spacing w:after="0"/>
              <w:ind w:firstLine="0"/>
              <w:jc w:val="center"/>
              <w:rPr>
                <w:sz w:val="20"/>
                <w:szCs w:val="20"/>
              </w:rPr>
            </w:pPr>
            <w:r w:rsidRPr="00E7357C">
              <w:rPr>
                <w:sz w:val="20"/>
                <w:szCs w:val="20"/>
              </w:rPr>
              <w:t>31</w:t>
            </w:r>
          </w:p>
        </w:tc>
        <w:tc>
          <w:tcPr>
            <w:tcW w:w="3496" w:type="pct"/>
            <w:tcBorders>
              <w:top w:val="single" w:sz="4" w:space="0" w:color="auto"/>
              <w:left w:val="single" w:sz="4" w:space="0" w:color="auto"/>
              <w:bottom w:val="single" w:sz="4" w:space="0" w:color="auto"/>
              <w:right w:val="single" w:sz="4" w:space="0" w:color="auto"/>
            </w:tcBorders>
            <w:noWrap/>
            <w:vAlign w:val="bottom"/>
          </w:tcPr>
          <w:p w14:paraId="2B1B384F" w14:textId="77777777" w:rsidR="00C12AA1" w:rsidRPr="00E7357C" w:rsidRDefault="00C12AA1" w:rsidP="00C720D7">
            <w:pPr>
              <w:spacing w:after="0"/>
              <w:ind w:firstLine="0"/>
              <w:rPr>
                <w:sz w:val="20"/>
                <w:szCs w:val="20"/>
              </w:rPr>
            </w:pPr>
            <w:r w:rsidRPr="00E7357C">
              <w:rPr>
                <w:sz w:val="20"/>
                <w:szCs w:val="20"/>
              </w:rPr>
              <w:t>Черканова</w:t>
            </w:r>
          </w:p>
        </w:tc>
        <w:tc>
          <w:tcPr>
            <w:tcW w:w="1104" w:type="pct"/>
            <w:tcBorders>
              <w:top w:val="single" w:sz="4" w:space="0" w:color="auto"/>
              <w:left w:val="single" w:sz="4" w:space="0" w:color="auto"/>
              <w:bottom w:val="single" w:sz="4" w:space="0" w:color="auto"/>
              <w:right w:val="single" w:sz="4" w:space="0" w:color="auto"/>
            </w:tcBorders>
            <w:noWrap/>
            <w:vAlign w:val="center"/>
          </w:tcPr>
          <w:p w14:paraId="32241C42" w14:textId="5C89B776" w:rsidR="00C12AA1" w:rsidRPr="00E7357C" w:rsidRDefault="00C12AA1" w:rsidP="00C720D7">
            <w:pPr>
              <w:spacing w:after="0"/>
              <w:ind w:firstLine="0"/>
              <w:jc w:val="center"/>
              <w:rPr>
                <w:sz w:val="20"/>
                <w:szCs w:val="20"/>
              </w:rPr>
            </w:pPr>
            <w:r w:rsidRPr="00E7357C">
              <w:rPr>
                <w:sz w:val="20"/>
                <w:szCs w:val="20"/>
              </w:rPr>
              <w:t>0,0176</w:t>
            </w:r>
          </w:p>
        </w:tc>
      </w:tr>
      <w:tr w:rsidR="00E7357C" w:rsidRPr="00E7357C" w14:paraId="1C3FB231" w14:textId="77777777" w:rsidTr="00AD44E2">
        <w:trPr>
          <w:trHeight w:val="255"/>
        </w:trPr>
        <w:tc>
          <w:tcPr>
            <w:tcW w:w="400" w:type="pct"/>
            <w:tcBorders>
              <w:top w:val="single" w:sz="4" w:space="0" w:color="auto"/>
              <w:left w:val="single" w:sz="4" w:space="0" w:color="auto"/>
              <w:bottom w:val="single" w:sz="4" w:space="0" w:color="auto"/>
              <w:right w:val="single" w:sz="4" w:space="0" w:color="auto"/>
            </w:tcBorders>
            <w:noWrap/>
            <w:vAlign w:val="bottom"/>
          </w:tcPr>
          <w:p w14:paraId="39301A64" w14:textId="77777777" w:rsidR="00C12AA1" w:rsidRPr="00E7357C" w:rsidRDefault="00C12AA1" w:rsidP="00C720D7">
            <w:pPr>
              <w:spacing w:after="0"/>
              <w:ind w:firstLine="0"/>
              <w:jc w:val="center"/>
              <w:rPr>
                <w:sz w:val="20"/>
                <w:szCs w:val="20"/>
              </w:rPr>
            </w:pPr>
            <w:r w:rsidRPr="00E7357C">
              <w:rPr>
                <w:sz w:val="20"/>
                <w:szCs w:val="20"/>
              </w:rPr>
              <w:t>32</w:t>
            </w:r>
          </w:p>
        </w:tc>
        <w:tc>
          <w:tcPr>
            <w:tcW w:w="3496" w:type="pct"/>
            <w:tcBorders>
              <w:top w:val="single" w:sz="4" w:space="0" w:color="auto"/>
              <w:left w:val="nil"/>
              <w:bottom w:val="single" w:sz="4" w:space="0" w:color="auto"/>
              <w:right w:val="single" w:sz="4" w:space="0" w:color="auto"/>
            </w:tcBorders>
            <w:noWrap/>
            <w:vAlign w:val="bottom"/>
          </w:tcPr>
          <w:p w14:paraId="05712F12" w14:textId="77777777" w:rsidR="00C12AA1" w:rsidRPr="00E7357C" w:rsidRDefault="00C12AA1" w:rsidP="00C720D7">
            <w:pPr>
              <w:spacing w:after="0"/>
              <w:ind w:firstLine="0"/>
              <w:rPr>
                <w:sz w:val="20"/>
                <w:szCs w:val="20"/>
              </w:rPr>
            </w:pPr>
            <w:r w:rsidRPr="00E7357C">
              <w:rPr>
                <w:sz w:val="20"/>
                <w:szCs w:val="20"/>
              </w:rPr>
              <w:t>и.п. Козлова С.А.</w:t>
            </w:r>
          </w:p>
        </w:tc>
        <w:tc>
          <w:tcPr>
            <w:tcW w:w="1104" w:type="pct"/>
            <w:tcBorders>
              <w:top w:val="single" w:sz="4" w:space="0" w:color="auto"/>
              <w:left w:val="nil"/>
              <w:bottom w:val="single" w:sz="4" w:space="0" w:color="auto"/>
              <w:right w:val="single" w:sz="4" w:space="0" w:color="auto"/>
            </w:tcBorders>
            <w:noWrap/>
            <w:vAlign w:val="center"/>
          </w:tcPr>
          <w:p w14:paraId="20594884" w14:textId="5CFE0DA7" w:rsidR="00C12AA1" w:rsidRPr="00E7357C" w:rsidRDefault="00C12AA1" w:rsidP="00C720D7">
            <w:pPr>
              <w:spacing w:after="0"/>
              <w:ind w:firstLine="0"/>
              <w:jc w:val="center"/>
              <w:rPr>
                <w:sz w:val="20"/>
                <w:szCs w:val="20"/>
              </w:rPr>
            </w:pPr>
            <w:r w:rsidRPr="00E7357C">
              <w:rPr>
                <w:sz w:val="20"/>
                <w:szCs w:val="20"/>
              </w:rPr>
              <w:t>0,0196</w:t>
            </w:r>
          </w:p>
        </w:tc>
      </w:tr>
      <w:tr w:rsidR="00E7357C" w:rsidRPr="00E7357C" w14:paraId="5837B1C5"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52A3CB28" w14:textId="77777777" w:rsidR="00C12AA1" w:rsidRPr="00E7357C" w:rsidRDefault="00C12AA1" w:rsidP="00C720D7">
            <w:pPr>
              <w:spacing w:after="0"/>
              <w:ind w:firstLine="0"/>
              <w:jc w:val="center"/>
              <w:rPr>
                <w:sz w:val="20"/>
                <w:szCs w:val="20"/>
              </w:rPr>
            </w:pPr>
            <w:r w:rsidRPr="00E7357C">
              <w:rPr>
                <w:sz w:val="20"/>
                <w:szCs w:val="20"/>
              </w:rPr>
              <w:t>33</w:t>
            </w:r>
          </w:p>
        </w:tc>
        <w:tc>
          <w:tcPr>
            <w:tcW w:w="3496" w:type="pct"/>
            <w:tcBorders>
              <w:top w:val="nil"/>
              <w:left w:val="nil"/>
              <w:bottom w:val="single" w:sz="4" w:space="0" w:color="auto"/>
              <w:right w:val="single" w:sz="4" w:space="0" w:color="auto"/>
            </w:tcBorders>
            <w:noWrap/>
            <w:vAlign w:val="bottom"/>
          </w:tcPr>
          <w:p w14:paraId="70B590B3" w14:textId="77777777" w:rsidR="00C12AA1" w:rsidRPr="00E7357C" w:rsidRDefault="00C12AA1" w:rsidP="00C720D7">
            <w:pPr>
              <w:spacing w:after="0"/>
              <w:ind w:firstLine="0"/>
              <w:rPr>
                <w:sz w:val="20"/>
                <w:szCs w:val="20"/>
              </w:rPr>
            </w:pPr>
            <w:r w:rsidRPr="00E7357C">
              <w:rPr>
                <w:sz w:val="20"/>
                <w:szCs w:val="20"/>
              </w:rPr>
              <w:t>ЦГ СЭН</w:t>
            </w:r>
          </w:p>
        </w:tc>
        <w:tc>
          <w:tcPr>
            <w:tcW w:w="1104" w:type="pct"/>
            <w:tcBorders>
              <w:top w:val="nil"/>
              <w:left w:val="nil"/>
              <w:bottom w:val="single" w:sz="4" w:space="0" w:color="auto"/>
              <w:right w:val="single" w:sz="4" w:space="0" w:color="auto"/>
            </w:tcBorders>
            <w:noWrap/>
            <w:vAlign w:val="center"/>
          </w:tcPr>
          <w:p w14:paraId="79C36647" w14:textId="6186901B" w:rsidR="00C12AA1" w:rsidRPr="00E7357C" w:rsidRDefault="00C12AA1" w:rsidP="00C720D7">
            <w:pPr>
              <w:spacing w:after="0"/>
              <w:ind w:firstLine="0"/>
              <w:jc w:val="center"/>
              <w:rPr>
                <w:sz w:val="20"/>
                <w:szCs w:val="20"/>
              </w:rPr>
            </w:pPr>
            <w:r w:rsidRPr="00E7357C">
              <w:rPr>
                <w:sz w:val="20"/>
                <w:szCs w:val="20"/>
              </w:rPr>
              <w:t>0,0209</w:t>
            </w:r>
          </w:p>
        </w:tc>
      </w:tr>
      <w:tr w:rsidR="00E7357C" w:rsidRPr="00E7357C" w14:paraId="4CB7FA17"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6BABB5B2" w14:textId="77777777" w:rsidR="00C12AA1" w:rsidRPr="00E7357C" w:rsidRDefault="00C12AA1" w:rsidP="00C720D7">
            <w:pPr>
              <w:spacing w:after="0"/>
              <w:ind w:firstLine="0"/>
              <w:jc w:val="center"/>
              <w:rPr>
                <w:sz w:val="20"/>
                <w:szCs w:val="20"/>
              </w:rPr>
            </w:pPr>
            <w:r w:rsidRPr="00E7357C">
              <w:rPr>
                <w:sz w:val="20"/>
                <w:szCs w:val="20"/>
              </w:rPr>
              <w:t>34</w:t>
            </w:r>
          </w:p>
        </w:tc>
        <w:tc>
          <w:tcPr>
            <w:tcW w:w="3496" w:type="pct"/>
            <w:tcBorders>
              <w:top w:val="nil"/>
              <w:left w:val="nil"/>
              <w:bottom w:val="single" w:sz="4" w:space="0" w:color="auto"/>
              <w:right w:val="single" w:sz="4" w:space="0" w:color="auto"/>
            </w:tcBorders>
            <w:noWrap/>
            <w:vAlign w:val="bottom"/>
          </w:tcPr>
          <w:p w14:paraId="3566536B" w14:textId="77777777" w:rsidR="00C12AA1" w:rsidRPr="00E7357C" w:rsidRDefault="00C12AA1" w:rsidP="00C720D7">
            <w:pPr>
              <w:spacing w:after="0"/>
              <w:ind w:firstLine="0"/>
              <w:rPr>
                <w:sz w:val="20"/>
                <w:szCs w:val="20"/>
              </w:rPr>
            </w:pPr>
            <w:r w:rsidRPr="00E7357C">
              <w:rPr>
                <w:sz w:val="20"/>
                <w:szCs w:val="20"/>
              </w:rPr>
              <w:t>Авиаохрана</w:t>
            </w:r>
          </w:p>
        </w:tc>
        <w:tc>
          <w:tcPr>
            <w:tcW w:w="1104" w:type="pct"/>
            <w:tcBorders>
              <w:top w:val="nil"/>
              <w:left w:val="nil"/>
              <w:bottom w:val="single" w:sz="4" w:space="0" w:color="auto"/>
              <w:right w:val="single" w:sz="4" w:space="0" w:color="auto"/>
            </w:tcBorders>
            <w:noWrap/>
            <w:vAlign w:val="center"/>
          </w:tcPr>
          <w:p w14:paraId="2D4F0D24" w14:textId="50DE6934" w:rsidR="00C12AA1" w:rsidRPr="00E7357C" w:rsidRDefault="00C12AA1" w:rsidP="00C720D7">
            <w:pPr>
              <w:spacing w:after="0"/>
              <w:ind w:firstLine="0"/>
              <w:jc w:val="center"/>
              <w:rPr>
                <w:sz w:val="20"/>
                <w:szCs w:val="20"/>
              </w:rPr>
            </w:pPr>
            <w:r w:rsidRPr="00E7357C">
              <w:rPr>
                <w:sz w:val="20"/>
                <w:szCs w:val="20"/>
              </w:rPr>
              <w:t>0,0216</w:t>
            </w:r>
          </w:p>
        </w:tc>
      </w:tr>
      <w:tr w:rsidR="00E7357C" w:rsidRPr="00E7357C" w14:paraId="13F05C92"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4902204B" w14:textId="77777777" w:rsidR="00C12AA1" w:rsidRPr="00E7357C" w:rsidRDefault="00C12AA1" w:rsidP="00C720D7">
            <w:pPr>
              <w:spacing w:after="0"/>
              <w:ind w:firstLine="0"/>
              <w:jc w:val="center"/>
              <w:rPr>
                <w:sz w:val="20"/>
                <w:szCs w:val="20"/>
              </w:rPr>
            </w:pPr>
            <w:r w:rsidRPr="00E7357C">
              <w:rPr>
                <w:sz w:val="20"/>
                <w:szCs w:val="20"/>
              </w:rPr>
              <w:t>35</w:t>
            </w:r>
          </w:p>
        </w:tc>
        <w:tc>
          <w:tcPr>
            <w:tcW w:w="3496" w:type="pct"/>
            <w:tcBorders>
              <w:top w:val="nil"/>
              <w:left w:val="nil"/>
              <w:bottom w:val="single" w:sz="4" w:space="0" w:color="auto"/>
              <w:right w:val="single" w:sz="4" w:space="0" w:color="auto"/>
            </w:tcBorders>
            <w:noWrap/>
            <w:vAlign w:val="bottom"/>
          </w:tcPr>
          <w:p w14:paraId="719DB236" w14:textId="77777777" w:rsidR="00C12AA1" w:rsidRPr="00E7357C" w:rsidRDefault="00C12AA1" w:rsidP="00C720D7">
            <w:pPr>
              <w:spacing w:after="0"/>
              <w:ind w:firstLine="0"/>
              <w:rPr>
                <w:sz w:val="20"/>
                <w:szCs w:val="20"/>
              </w:rPr>
            </w:pPr>
            <w:r w:rsidRPr="00E7357C">
              <w:rPr>
                <w:sz w:val="20"/>
                <w:szCs w:val="20"/>
              </w:rPr>
              <w:t>Прокуратура</w:t>
            </w:r>
          </w:p>
        </w:tc>
        <w:tc>
          <w:tcPr>
            <w:tcW w:w="1104" w:type="pct"/>
            <w:tcBorders>
              <w:top w:val="nil"/>
              <w:left w:val="nil"/>
              <w:bottom w:val="single" w:sz="4" w:space="0" w:color="auto"/>
              <w:right w:val="single" w:sz="4" w:space="0" w:color="auto"/>
            </w:tcBorders>
            <w:noWrap/>
            <w:vAlign w:val="center"/>
          </w:tcPr>
          <w:p w14:paraId="5E0F81B8" w14:textId="0CD24058" w:rsidR="00C12AA1" w:rsidRPr="00E7357C" w:rsidRDefault="00C12AA1" w:rsidP="00C720D7">
            <w:pPr>
              <w:spacing w:after="0"/>
              <w:ind w:firstLine="0"/>
              <w:jc w:val="center"/>
              <w:rPr>
                <w:sz w:val="20"/>
                <w:szCs w:val="20"/>
              </w:rPr>
            </w:pPr>
            <w:r w:rsidRPr="00E7357C">
              <w:rPr>
                <w:sz w:val="20"/>
                <w:szCs w:val="20"/>
              </w:rPr>
              <w:t>0,0263</w:t>
            </w:r>
          </w:p>
        </w:tc>
      </w:tr>
      <w:tr w:rsidR="00E7357C" w:rsidRPr="00E7357C" w14:paraId="1122CD8A"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071C06AA" w14:textId="77777777" w:rsidR="00C12AA1" w:rsidRPr="00E7357C" w:rsidRDefault="00C12AA1" w:rsidP="00C720D7">
            <w:pPr>
              <w:spacing w:after="0"/>
              <w:ind w:firstLine="0"/>
              <w:jc w:val="center"/>
              <w:rPr>
                <w:sz w:val="20"/>
                <w:szCs w:val="20"/>
              </w:rPr>
            </w:pPr>
            <w:r w:rsidRPr="00E7357C">
              <w:rPr>
                <w:sz w:val="20"/>
                <w:szCs w:val="20"/>
              </w:rPr>
              <w:t>36</w:t>
            </w:r>
          </w:p>
        </w:tc>
        <w:tc>
          <w:tcPr>
            <w:tcW w:w="3496" w:type="pct"/>
            <w:tcBorders>
              <w:top w:val="nil"/>
              <w:left w:val="nil"/>
              <w:bottom w:val="single" w:sz="4" w:space="0" w:color="auto"/>
              <w:right w:val="single" w:sz="4" w:space="0" w:color="auto"/>
            </w:tcBorders>
            <w:noWrap/>
            <w:vAlign w:val="bottom"/>
          </w:tcPr>
          <w:p w14:paraId="59384F05" w14:textId="77777777" w:rsidR="00C12AA1" w:rsidRPr="00E7357C" w:rsidRDefault="00C12AA1" w:rsidP="00C720D7">
            <w:pPr>
              <w:spacing w:after="0"/>
              <w:ind w:firstLine="0"/>
              <w:rPr>
                <w:sz w:val="20"/>
                <w:szCs w:val="20"/>
              </w:rPr>
            </w:pPr>
            <w:r w:rsidRPr="00E7357C">
              <w:rPr>
                <w:sz w:val="20"/>
                <w:szCs w:val="20"/>
              </w:rPr>
              <w:t>ИПД Хакимов /туристические домики/</w:t>
            </w:r>
          </w:p>
        </w:tc>
        <w:tc>
          <w:tcPr>
            <w:tcW w:w="1104" w:type="pct"/>
            <w:tcBorders>
              <w:top w:val="nil"/>
              <w:left w:val="nil"/>
              <w:bottom w:val="single" w:sz="4" w:space="0" w:color="auto"/>
              <w:right w:val="single" w:sz="4" w:space="0" w:color="auto"/>
            </w:tcBorders>
            <w:noWrap/>
            <w:vAlign w:val="center"/>
          </w:tcPr>
          <w:p w14:paraId="046AD2BA" w14:textId="541BAEA4" w:rsidR="00C12AA1" w:rsidRPr="00E7357C" w:rsidRDefault="00C12AA1" w:rsidP="00C720D7">
            <w:pPr>
              <w:spacing w:after="0"/>
              <w:ind w:firstLine="0"/>
              <w:jc w:val="center"/>
              <w:rPr>
                <w:sz w:val="20"/>
                <w:szCs w:val="20"/>
              </w:rPr>
            </w:pPr>
            <w:r w:rsidRPr="00E7357C">
              <w:rPr>
                <w:sz w:val="20"/>
                <w:szCs w:val="20"/>
              </w:rPr>
              <w:t>0,0269</w:t>
            </w:r>
          </w:p>
        </w:tc>
      </w:tr>
      <w:tr w:rsidR="00E7357C" w:rsidRPr="00E7357C" w14:paraId="13E75E98"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7F33E1CC" w14:textId="77777777" w:rsidR="00C12AA1" w:rsidRPr="00E7357C" w:rsidRDefault="00C12AA1" w:rsidP="00C720D7">
            <w:pPr>
              <w:spacing w:after="0"/>
              <w:ind w:firstLine="0"/>
              <w:jc w:val="center"/>
              <w:rPr>
                <w:sz w:val="20"/>
                <w:szCs w:val="20"/>
              </w:rPr>
            </w:pPr>
            <w:r w:rsidRPr="00E7357C">
              <w:rPr>
                <w:sz w:val="20"/>
                <w:szCs w:val="20"/>
              </w:rPr>
              <w:t>37</w:t>
            </w:r>
          </w:p>
        </w:tc>
        <w:tc>
          <w:tcPr>
            <w:tcW w:w="3496" w:type="pct"/>
            <w:tcBorders>
              <w:top w:val="nil"/>
              <w:left w:val="nil"/>
              <w:bottom w:val="single" w:sz="4" w:space="0" w:color="auto"/>
              <w:right w:val="single" w:sz="4" w:space="0" w:color="auto"/>
            </w:tcBorders>
            <w:noWrap/>
            <w:vAlign w:val="bottom"/>
          </w:tcPr>
          <w:p w14:paraId="046A57EF" w14:textId="77777777" w:rsidR="00C12AA1" w:rsidRPr="00E7357C" w:rsidRDefault="00C12AA1" w:rsidP="00C720D7">
            <w:pPr>
              <w:spacing w:after="0"/>
              <w:ind w:firstLine="0"/>
              <w:rPr>
                <w:sz w:val="20"/>
                <w:szCs w:val="20"/>
              </w:rPr>
            </w:pPr>
            <w:r w:rsidRPr="00E7357C">
              <w:rPr>
                <w:sz w:val="20"/>
                <w:szCs w:val="20"/>
              </w:rPr>
              <w:t>Природный парк</w:t>
            </w:r>
          </w:p>
        </w:tc>
        <w:tc>
          <w:tcPr>
            <w:tcW w:w="1104" w:type="pct"/>
            <w:tcBorders>
              <w:top w:val="nil"/>
              <w:left w:val="nil"/>
              <w:bottom w:val="single" w:sz="4" w:space="0" w:color="auto"/>
              <w:right w:val="single" w:sz="4" w:space="0" w:color="auto"/>
            </w:tcBorders>
            <w:noWrap/>
            <w:vAlign w:val="center"/>
          </w:tcPr>
          <w:p w14:paraId="70FC2369" w14:textId="4F99A29D" w:rsidR="00C12AA1" w:rsidRPr="00E7357C" w:rsidRDefault="00C12AA1" w:rsidP="00C720D7">
            <w:pPr>
              <w:spacing w:after="0"/>
              <w:ind w:firstLine="0"/>
              <w:jc w:val="center"/>
              <w:rPr>
                <w:sz w:val="20"/>
                <w:szCs w:val="20"/>
              </w:rPr>
            </w:pPr>
            <w:r w:rsidRPr="00E7357C">
              <w:rPr>
                <w:sz w:val="20"/>
                <w:szCs w:val="20"/>
              </w:rPr>
              <w:t>0,0301</w:t>
            </w:r>
          </w:p>
        </w:tc>
      </w:tr>
      <w:tr w:rsidR="00E7357C" w:rsidRPr="00E7357C" w14:paraId="67BB36F7"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2E24B2FA" w14:textId="77777777" w:rsidR="00C12AA1" w:rsidRPr="00E7357C" w:rsidRDefault="00C12AA1" w:rsidP="00C720D7">
            <w:pPr>
              <w:spacing w:after="0"/>
              <w:ind w:firstLine="0"/>
              <w:jc w:val="center"/>
              <w:rPr>
                <w:sz w:val="20"/>
                <w:szCs w:val="20"/>
              </w:rPr>
            </w:pPr>
            <w:r w:rsidRPr="00E7357C">
              <w:rPr>
                <w:sz w:val="20"/>
                <w:szCs w:val="20"/>
              </w:rPr>
              <w:t>38</w:t>
            </w:r>
          </w:p>
        </w:tc>
        <w:tc>
          <w:tcPr>
            <w:tcW w:w="3496" w:type="pct"/>
            <w:tcBorders>
              <w:top w:val="nil"/>
              <w:left w:val="nil"/>
              <w:bottom w:val="single" w:sz="4" w:space="0" w:color="auto"/>
              <w:right w:val="single" w:sz="4" w:space="0" w:color="auto"/>
            </w:tcBorders>
            <w:noWrap/>
            <w:vAlign w:val="bottom"/>
          </w:tcPr>
          <w:p w14:paraId="50F2FEC8" w14:textId="77777777" w:rsidR="00C12AA1" w:rsidRPr="00E7357C" w:rsidRDefault="00C12AA1" w:rsidP="00C720D7">
            <w:pPr>
              <w:spacing w:after="0"/>
              <w:ind w:firstLine="0"/>
              <w:rPr>
                <w:sz w:val="20"/>
                <w:szCs w:val="20"/>
              </w:rPr>
            </w:pPr>
            <w:r w:rsidRPr="00E7357C">
              <w:rPr>
                <w:sz w:val="20"/>
                <w:szCs w:val="20"/>
              </w:rPr>
              <w:t>Ветсеть</w:t>
            </w:r>
          </w:p>
        </w:tc>
        <w:tc>
          <w:tcPr>
            <w:tcW w:w="1104" w:type="pct"/>
            <w:tcBorders>
              <w:top w:val="nil"/>
              <w:left w:val="nil"/>
              <w:bottom w:val="single" w:sz="4" w:space="0" w:color="auto"/>
              <w:right w:val="single" w:sz="4" w:space="0" w:color="auto"/>
            </w:tcBorders>
            <w:noWrap/>
            <w:vAlign w:val="center"/>
          </w:tcPr>
          <w:p w14:paraId="7970640D" w14:textId="28D6A9ED" w:rsidR="00C12AA1" w:rsidRPr="00E7357C" w:rsidRDefault="00C12AA1" w:rsidP="00C720D7">
            <w:pPr>
              <w:spacing w:after="0"/>
              <w:ind w:firstLine="0"/>
              <w:jc w:val="center"/>
              <w:rPr>
                <w:sz w:val="20"/>
                <w:szCs w:val="20"/>
              </w:rPr>
            </w:pPr>
            <w:r w:rsidRPr="00E7357C">
              <w:rPr>
                <w:sz w:val="20"/>
                <w:szCs w:val="20"/>
              </w:rPr>
              <w:t>0,0354</w:t>
            </w:r>
          </w:p>
        </w:tc>
      </w:tr>
      <w:tr w:rsidR="00E7357C" w:rsidRPr="00E7357C" w14:paraId="54672A4D"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14387F78" w14:textId="77777777" w:rsidR="00C12AA1" w:rsidRPr="00E7357C" w:rsidRDefault="00C12AA1" w:rsidP="00C720D7">
            <w:pPr>
              <w:spacing w:after="0"/>
              <w:ind w:firstLine="0"/>
              <w:jc w:val="center"/>
              <w:rPr>
                <w:sz w:val="20"/>
                <w:szCs w:val="20"/>
              </w:rPr>
            </w:pPr>
            <w:r w:rsidRPr="00E7357C">
              <w:rPr>
                <w:sz w:val="20"/>
                <w:szCs w:val="20"/>
              </w:rPr>
              <w:t>39</w:t>
            </w:r>
          </w:p>
        </w:tc>
        <w:tc>
          <w:tcPr>
            <w:tcW w:w="3496" w:type="pct"/>
            <w:tcBorders>
              <w:top w:val="nil"/>
              <w:left w:val="nil"/>
              <w:bottom w:val="single" w:sz="4" w:space="0" w:color="auto"/>
              <w:right w:val="single" w:sz="4" w:space="0" w:color="auto"/>
            </w:tcBorders>
            <w:noWrap/>
            <w:vAlign w:val="bottom"/>
          </w:tcPr>
          <w:p w14:paraId="567EDAFC" w14:textId="77777777" w:rsidR="00C12AA1" w:rsidRPr="00E7357C" w:rsidRDefault="00C12AA1" w:rsidP="00C720D7">
            <w:pPr>
              <w:spacing w:after="0"/>
              <w:ind w:firstLine="0"/>
              <w:rPr>
                <w:sz w:val="20"/>
                <w:szCs w:val="20"/>
              </w:rPr>
            </w:pPr>
            <w:r w:rsidRPr="00E7357C">
              <w:rPr>
                <w:sz w:val="20"/>
                <w:szCs w:val="20"/>
              </w:rPr>
              <w:t>МЭМ " Броневич "</w:t>
            </w:r>
          </w:p>
        </w:tc>
        <w:tc>
          <w:tcPr>
            <w:tcW w:w="1104" w:type="pct"/>
            <w:tcBorders>
              <w:top w:val="nil"/>
              <w:left w:val="nil"/>
              <w:bottom w:val="single" w:sz="4" w:space="0" w:color="auto"/>
              <w:right w:val="single" w:sz="4" w:space="0" w:color="auto"/>
            </w:tcBorders>
            <w:noWrap/>
            <w:vAlign w:val="center"/>
          </w:tcPr>
          <w:p w14:paraId="2014AE15" w14:textId="4A70536A" w:rsidR="00C12AA1" w:rsidRPr="00E7357C" w:rsidRDefault="00C12AA1" w:rsidP="00C720D7">
            <w:pPr>
              <w:spacing w:after="0"/>
              <w:ind w:firstLine="0"/>
              <w:jc w:val="center"/>
              <w:rPr>
                <w:sz w:val="20"/>
                <w:szCs w:val="20"/>
              </w:rPr>
            </w:pPr>
            <w:r w:rsidRPr="00E7357C">
              <w:rPr>
                <w:sz w:val="20"/>
                <w:szCs w:val="20"/>
              </w:rPr>
              <w:t>0,0303</w:t>
            </w:r>
          </w:p>
        </w:tc>
      </w:tr>
      <w:tr w:rsidR="00E7357C" w:rsidRPr="00E7357C" w14:paraId="099CE9F4"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14CEC18A" w14:textId="77777777" w:rsidR="00C12AA1" w:rsidRPr="00E7357C" w:rsidRDefault="00C12AA1" w:rsidP="00C720D7">
            <w:pPr>
              <w:spacing w:after="0"/>
              <w:ind w:firstLine="0"/>
              <w:jc w:val="center"/>
              <w:rPr>
                <w:sz w:val="20"/>
                <w:szCs w:val="20"/>
              </w:rPr>
            </w:pPr>
            <w:r w:rsidRPr="00E7357C">
              <w:rPr>
                <w:sz w:val="20"/>
                <w:szCs w:val="20"/>
              </w:rPr>
              <w:t>40</w:t>
            </w:r>
          </w:p>
        </w:tc>
        <w:tc>
          <w:tcPr>
            <w:tcW w:w="3496" w:type="pct"/>
            <w:tcBorders>
              <w:top w:val="nil"/>
              <w:left w:val="nil"/>
              <w:bottom w:val="single" w:sz="4" w:space="0" w:color="auto"/>
              <w:right w:val="single" w:sz="4" w:space="0" w:color="auto"/>
            </w:tcBorders>
            <w:noWrap/>
            <w:vAlign w:val="bottom"/>
          </w:tcPr>
          <w:p w14:paraId="5AE37E62" w14:textId="77777777" w:rsidR="00C12AA1" w:rsidRPr="00E7357C" w:rsidRDefault="00C12AA1" w:rsidP="00C720D7">
            <w:pPr>
              <w:spacing w:after="0"/>
              <w:ind w:firstLine="0"/>
              <w:rPr>
                <w:sz w:val="20"/>
                <w:szCs w:val="20"/>
              </w:rPr>
            </w:pPr>
            <w:r w:rsidRPr="00E7357C">
              <w:rPr>
                <w:sz w:val="20"/>
                <w:szCs w:val="20"/>
              </w:rPr>
              <w:t>ИПД Кудымов В.М.</w:t>
            </w:r>
          </w:p>
        </w:tc>
        <w:tc>
          <w:tcPr>
            <w:tcW w:w="1104" w:type="pct"/>
            <w:tcBorders>
              <w:top w:val="nil"/>
              <w:left w:val="nil"/>
              <w:bottom w:val="single" w:sz="4" w:space="0" w:color="auto"/>
              <w:right w:val="single" w:sz="4" w:space="0" w:color="auto"/>
            </w:tcBorders>
            <w:noWrap/>
            <w:vAlign w:val="center"/>
          </w:tcPr>
          <w:p w14:paraId="7837A409" w14:textId="03697056" w:rsidR="00C12AA1" w:rsidRPr="00E7357C" w:rsidRDefault="00C12AA1" w:rsidP="00C720D7">
            <w:pPr>
              <w:spacing w:after="0"/>
              <w:ind w:firstLine="0"/>
              <w:jc w:val="center"/>
              <w:rPr>
                <w:sz w:val="20"/>
                <w:szCs w:val="20"/>
              </w:rPr>
            </w:pPr>
            <w:r w:rsidRPr="00E7357C">
              <w:rPr>
                <w:sz w:val="20"/>
                <w:szCs w:val="20"/>
              </w:rPr>
              <w:t>0,0346</w:t>
            </w:r>
          </w:p>
        </w:tc>
      </w:tr>
      <w:tr w:rsidR="00E7357C" w:rsidRPr="00E7357C" w14:paraId="502641CD"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63C7F2B5" w14:textId="77777777" w:rsidR="00C12AA1" w:rsidRPr="00E7357C" w:rsidRDefault="00C12AA1" w:rsidP="00C720D7">
            <w:pPr>
              <w:spacing w:after="0"/>
              <w:ind w:firstLine="0"/>
              <w:jc w:val="center"/>
              <w:rPr>
                <w:sz w:val="20"/>
                <w:szCs w:val="20"/>
              </w:rPr>
            </w:pPr>
            <w:r w:rsidRPr="00E7357C">
              <w:rPr>
                <w:sz w:val="20"/>
                <w:szCs w:val="20"/>
              </w:rPr>
              <w:t>41</w:t>
            </w:r>
          </w:p>
        </w:tc>
        <w:tc>
          <w:tcPr>
            <w:tcW w:w="3496" w:type="pct"/>
            <w:tcBorders>
              <w:top w:val="nil"/>
              <w:left w:val="nil"/>
              <w:bottom w:val="single" w:sz="4" w:space="0" w:color="auto"/>
              <w:right w:val="single" w:sz="4" w:space="0" w:color="auto"/>
            </w:tcBorders>
            <w:noWrap/>
            <w:vAlign w:val="bottom"/>
          </w:tcPr>
          <w:p w14:paraId="08B6E505" w14:textId="77777777" w:rsidR="00C12AA1" w:rsidRPr="00E7357C" w:rsidRDefault="00C12AA1" w:rsidP="00C720D7">
            <w:pPr>
              <w:spacing w:after="0"/>
              <w:ind w:firstLine="0"/>
              <w:rPr>
                <w:sz w:val="20"/>
                <w:szCs w:val="20"/>
              </w:rPr>
            </w:pPr>
            <w:r w:rsidRPr="00E7357C">
              <w:rPr>
                <w:sz w:val="20"/>
                <w:szCs w:val="20"/>
              </w:rPr>
              <w:t>ОАО"Юж.элек.сети"</w:t>
            </w:r>
          </w:p>
        </w:tc>
        <w:tc>
          <w:tcPr>
            <w:tcW w:w="1104" w:type="pct"/>
            <w:tcBorders>
              <w:top w:val="nil"/>
              <w:left w:val="nil"/>
              <w:bottom w:val="single" w:sz="4" w:space="0" w:color="auto"/>
              <w:right w:val="single" w:sz="4" w:space="0" w:color="auto"/>
            </w:tcBorders>
            <w:noWrap/>
            <w:vAlign w:val="center"/>
          </w:tcPr>
          <w:p w14:paraId="5880616C" w14:textId="5764392B" w:rsidR="00C12AA1" w:rsidRPr="00E7357C" w:rsidRDefault="00C12AA1" w:rsidP="00C720D7">
            <w:pPr>
              <w:spacing w:after="0"/>
              <w:ind w:firstLine="0"/>
              <w:jc w:val="center"/>
              <w:rPr>
                <w:sz w:val="20"/>
                <w:szCs w:val="20"/>
              </w:rPr>
            </w:pPr>
            <w:r w:rsidRPr="00E7357C">
              <w:rPr>
                <w:sz w:val="20"/>
                <w:szCs w:val="20"/>
              </w:rPr>
              <w:t>0,0476</w:t>
            </w:r>
          </w:p>
        </w:tc>
      </w:tr>
      <w:tr w:rsidR="00E7357C" w:rsidRPr="00E7357C" w14:paraId="3CBF874C"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66B73FF2" w14:textId="77777777" w:rsidR="00C12AA1" w:rsidRPr="00E7357C" w:rsidRDefault="00C12AA1" w:rsidP="00C720D7">
            <w:pPr>
              <w:spacing w:after="0"/>
              <w:ind w:firstLine="0"/>
              <w:jc w:val="center"/>
              <w:rPr>
                <w:sz w:val="20"/>
                <w:szCs w:val="20"/>
              </w:rPr>
            </w:pPr>
            <w:r w:rsidRPr="00E7357C">
              <w:rPr>
                <w:sz w:val="20"/>
                <w:szCs w:val="20"/>
              </w:rPr>
              <w:t>42</w:t>
            </w:r>
          </w:p>
        </w:tc>
        <w:tc>
          <w:tcPr>
            <w:tcW w:w="3496" w:type="pct"/>
            <w:tcBorders>
              <w:top w:val="nil"/>
              <w:left w:val="nil"/>
              <w:bottom w:val="single" w:sz="4" w:space="0" w:color="auto"/>
              <w:right w:val="single" w:sz="4" w:space="0" w:color="auto"/>
            </w:tcBorders>
            <w:noWrap/>
            <w:vAlign w:val="bottom"/>
          </w:tcPr>
          <w:p w14:paraId="1F1D0507" w14:textId="77777777" w:rsidR="00C12AA1" w:rsidRPr="00E7357C" w:rsidRDefault="00C12AA1" w:rsidP="00C720D7">
            <w:pPr>
              <w:spacing w:after="0"/>
              <w:ind w:firstLine="0"/>
              <w:rPr>
                <w:sz w:val="20"/>
                <w:szCs w:val="20"/>
              </w:rPr>
            </w:pPr>
            <w:r w:rsidRPr="00E7357C">
              <w:rPr>
                <w:sz w:val="20"/>
                <w:szCs w:val="20"/>
              </w:rPr>
              <w:t>Суд</w:t>
            </w:r>
          </w:p>
        </w:tc>
        <w:tc>
          <w:tcPr>
            <w:tcW w:w="1104" w:type="pct"/>
            <w:tcBorders>
              <w:top w:val="nil"/>
              <w:left w:val="nil"/>
              <w:bottom w:val="single" w:sz="4" w:space="0" w:color="auto"/>
              <w:right w:val="single" w:sz="4" w:space="0" w:color="auto"/>
            </w:tcBorders>
            <w:noWrap/>
            <w:vAlign w:val="center"/>
          </w:tcPr>
          <w:p w14:paraId="0165E2EE" w14:textId="70AC84AD" w:rsidR="00C12AA1" w:rsidRPr="00E7357C" w:rsidRDefault="00C12AA1" w:rsidP="00C720D7">
            <w:pPr>
              <w:spacing w:after="0"/>
              <w:ind w:firstLine="0"/>
              <w:jc w:val="center"/>
              <w:rPr>
                <w:sz w:val="20"/>
                <w:szCs w:val="20"/>
              </w:rPr>
            </w:pPr>
            <w:r w:rsidRPr="00E7357C">
              <w:rPr>
                <w:sz w:val="20"/>
                <w:szCs w:val="20"/>
              </w:rPr>
              <w:t>0,0358</w:t>
            </w:r>
          </w:p>
        </w:tc>
      </w:tr>
      <w:tr w:rsidR="00E7357C" w:rsidRPr="00E7357C" w14:paraId="416755CE"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1AB6495A" w14:textId="77777777" w:rsidR="00C12AA1" w:rsidRPr="00E7357C" w:rsidRDefault="00C12AA1" w:rsidP="00C720D7">
            <w:pPr>
              <w:spacing w:after="0"/>
              <w:ind w:firstLine="0"/>
              <w:jc w:val="center"/>
              <w:rPr>
                <w:sz w:val="20"/>
                <w:szCs w:val="20"/>
              </w:rPr>
            </w:pPr>
            <w:r w:rsidRPr="00E7357C">
              <w:rPr>
                <w:sz w:val="20"/>
                <w:szCs w:val="20"/>
              </w:rPr>
              <w:t>43</w:t>
            </w:r>
          </w:p>
        </w:tc>
        <w:tc>
          <w:tcPr>
            <w:tcW w:w="3496" w:type="pct"/>
            <w:tcBorders>
              <w:top w:val="nil"/>
              <w:left w:val="nil"/>
              <w:bottom w:val="single" w:sz="4" w:space="0" w:color="auto"/>
              <w:right w:val="single" w:sz="4" w:space="0" w:color="auto"/>
            </w:tcBorders>
            <w:noWrap/>
            <w:vAlign w:val="bottom"/>
          </w:tcPr>
          <w:p w14:paraId="5E28BF5C" w14:textId="77777777" w:rsidR="00C12AA1" w:rsidRPr="00E7357C" w:rsidRDefault="00C12AA1" w:rsidP="00C720D7">
            <w:pPr>
              <w:spacing w:after="0"/>
              <w:ind w:firstLine="0"/>
              <w:rPr>
                <w:sz w:val="20"/>
                <w:szCs w:val="20"/>
              </w:rPr>
            </w:pPr>
            <w:r w:rsidRPr="00E7357C">
              <w:rPr>
                <w:sz w:val="20"/>
                <w:szCs w:val="20"/>
              </w:rPr>
              <w:t>Адуканов Алекс. Прок.</w:t>
            </w:r>
          </w:p>
        </w:tc>
        <w:tc>
          <w:tcPr>
            <w:tcW w:w="1104" w:type="pct"/>
            <w:tcBorders>
              <w:top w:val="nil"/>
              <w:left w:val="nil"/>
              <w:bottom w:val="single" w:sz="4" w:space="0" w:color="auto"/>
              <w:right w:val="single" w:sz="4" w:space="0" w:color="auto"/>
            </w:tcBorders>
            <w:noWrap/>
            <w:vAlign w:val="center"/>
          </w:tcPr>
          <w:p w14:paraId="1E51C10A" w14:textId="0CFB677F" w:rsidR="00C12AA1" w:rsidRPr="00E7357C" w:rsidRDefault="00C12AA1" w:rsidP="00C720D7">
            <w:pPr>
              <w:spacing w:after="0"/>
              <w:ind w:firstLine="0"/>
              <w:jc w:val="center"/>
              <w:rPr>
                <w:sz w:val="20"/>
                <w:szCs w:val="20"/>
              </w:rPr>
            </w:pPr>
            <w:r w:rsidRPr="00E7357C">
              <w:rPr>
                <w:sz w:val="20"/>
                <w:szCs w:val="20"/>
              </w:rPr>
              <w:t>0,0324</w:t>
            </w:r>
          </w:p>
        </w:tc>
      </w:tr>
      <w:tr w:rsidR="00E7357C" w:rsidRPr="00E7357C" w14:paraId="78B5A6B7"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34538A04" w14:textId="77777777" w:rsidR="00C12AA1" w:rsidRPr="00E7357C" w:rsidRDefault="00C12AA1" w:rsidP="00C720D7">
            <w:pPr>
              <w:spacing w:after="0"/>
              <w:ind w:firstLine="0"/>
              <w:jc w:val="center"/>
              <w:rPr>
                <w:sz w:val="20"/>
                <w:szCs w:val="20"/>
              </w:rPr>
            </w:pPr>
            <w:r w:rsidRPr="00E7357C">
              <w:rPr>
                <w:sz w:val="20"/>
                <w:szCs w:val="20"/>
              </w:rPr>
              <w:t>44</w:t>
            </w:r>
          </w:p>
        </w:tc>
        <w:tc>
          <w:tcPr>
            <w:tcW w:w="3496" w:type="pct"/>
            <w:tcBorders>
              <w:top w:val="nil"/>
              <w:left w:val="nil"/>
              <w:bottom w:val="single" w:sz="4" w:space="0" w:color="auto"/>
              <w:right w:val="single" w:sz="4" w:space="0" w:color="auto"/>
            </w:tcBorders>
            <w:noWrap/>
            <w:vAlign w:val="bottom"/>
          </w:tcPr>
          <w:p w14:paraId="03E28E8D" w14:textId="77777777" w:rsidR="00C12AA1" w:rsidRPr="00E7357C" w:rsidRDefault="00C12AA1" w:rsidP="00C720D7">
            <w:pPr>
              <w:spacing w:after="0"/>
              <w:ind w:firstLine="0"/>
              <w:rPr>
                <w:sz w:val="20"/>
                <w:szCs w:val="20"/>
              </w:rPr>
            </w:pPr>
            <w:r w:rsidRPr="00E7357C">
              <w:rPr>
                <w:sz w:val="20"/>
                <w:szCs w:val="20"/>
              </w:rPr>
              <w:t>Налоговая</w:t>
            </w:r>
          </w:p>
        </w:tc>
        <w:tc>
          <w:tcPr>
            <w:tcW w:w="1104" w:type="pct"/>
            <w:tcBorders>
              <w:top w:val="nil"/>
              <w:left w:val="nil"/>
              <w:bottom w:val="single" w:sz="4" w:space="0" w:color="auto"/>
              <w:right w:val="single" w:sz="4" w:space="0" w:color="auto"/>
            </w:tcBorders>
            <w:noWrap/>
            <w:vAlign w:val="center"/>
          </w:tcPr>
          <w:p w14:paraId="56398BD1" w14:textId="4F6F1721" w:rsidR="00C12AA1" w:rsidRPr="00E7357C" w:rsidRDefault="00C12AA1" w:rsidP="00C720D7">
            <w:pPr>
              <w:spacing w:after="0"/>
              <w:ind w:firstLine="0"/>
              <w:jc w:val="center"/>
              <w:rPr>
                <w:sz w:val="20"/>
                <w:szCs w:val="20"/>
              </w:rPr>
            </w:pPr>
            <w:r w:rsidRPr="00E7357C">
              <w:rPr>
                <w:sz w:val="20"/>
                <w:szCs w:val="20"/>
              </w:rPr>
              <w:t>0,0442</w:t>
            </w:r>
          </w:p>
        </w:tc>
      </w:tr>
      <w:tr w:rsidR="00E7357C" w:rsidRPr="00E7357C" w14:paraId="050FBD54"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6BC9B9DB" w14:textId="77777777" w:rsidR="00C12AA1" w:rsidRPr="00E7357C" w:rsidRDefault="00C12AA1" w:rsidP="00C720D7">
            <w:pPr>
              <w:spacing w:after="0"/>
              <w:ind w:firstLine="0"/>
              <w:jc w:val="center"/>
              <w:rPr>
                <w:sz w:val="20"/>
                <w:szCs w:val="20"/>
              </w:rPr>
            </w:pPr>
            <w:r w:rsidRPr="00E7357C">
              <w:rPr>
                <w:sz w:val="20"/>
                <w:szCs w:val="20"/>
              </w:rPr>
              <w:t>45</w:t>
            </w:r>
          </w:p>
        </w:tc>
        <w:tc>
          <w:tcPr>
            <w:tcW w:w="3496" w:type="pct"/>
            <w:tcBorders>
              <w:top w:val="nil"/>
              <w:left w:val="nil"/>
              <w:bottom w:val="single" w:sz="4" w:space="0" w:color="auto"/>
              <w:right w:val="single" w:sz="4" w:space="0" w:color="auto"/>
            </w:tcBorders>
            <w:noWrap/>
            <w:vAlign w:val="bottom"/>
          </w:tcPr>
          <w:p w14:paraId="34EBFEAB" w14:textId="77777777" w:rsidR="00C12AA1" w:rsidRPr="00E7357C" w:rsidRDefault="00C12AA1" w:rsidP="00C720D7">
            <w:pPr>
              <w:spacing w:after="0"/>
              <w:ind w:firstLine="0"/>
              <w:rPr>
                <w:sz w:val="20"/>
                <w:szCs w:val="20"/>
              </w:rPr>
            </w:pPr>
            <w:r w:rsidRPr="00E7357C">
              <w:rPr>
                <w:sz w:val="20"/>
                <w:szCs w:val="20"/>
              </w:rPr>
              <w:t>Камчатские авиалинии</w:t>
            </w:r>
          </w:p>
        </w:tc>
        <w:tc>
          <w:tcPr>
            <w:tcW w:w="1104" w:type="pct"/>
            <w:tcBorders>
              <w:top w:val="nil"/>
              <w:left w:val="nil"/>
              <w:bottom w:val="single" w:sz="4" w:space="0" w:color="auto"/>
              <w:right w:val="single" w:sz="4" w:space="0" w:color="auto"/>
            </w:tcBorders>
            <w:noWrap/>
            <w:vAlign w:val="center"/>
          </w:tcPr>
          <w:p w14:paraId="04DF4968" w14:textId="2399DAEB" w:rsidR="00C12AA1" w:rsidRPr="00E7357C" w:rsidRDefault="00C12AA1" w:rsidP="00C720D7">
            <w:pPr>
              <w:spacing w:after="0"/>
              <w:ind w:firstLine="0"/>
              <w:jc w:val="center"/>
              <w:rPr>
                <w:sz w:val="20"/>
                <w:szCs w:val="20"/>
              </w:rPr>
            </w:pPr>
            <w:r w:rsidRPr="00E7357C">
              <w:rPr>
                <w:sz w:val="20"/>
                <w:szCs w:val="20"/>
              </w:rPr>
              <w:t>0,0415</w:t>
            </w:r>
          </w:p>
        </w:tc>
      </w:tr>
      <w:tr w:rsidR="00E7357C" w:rsidRPr="00E7357C" w14:paraId="19EF09A8"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47DEE8E0" w14:textId="77777777" w:rsidR="00C12AA1" w:rsidRPr="00E7357C" w:rsidRDefault="00C12AA1" w:rsidP="00C720D7">
            <w:pPr>
              <w:spacing w:after="0"/>
              <w:ind w:firstLine="0"/>
              <w:jc w:val="center"/>
              <w:rPr>
                <w:sz w:val="20"/>
                <w:szCs w:val="20"/>
              </w:rPr>
            </w:pPr>
            <w:r w:rsidRPr="00E7357C">
              <w:rPr>
                <w:sz w:val="20"/>
                <w:szCs w:val="20"/>
              </w:rPr>
              <w:t>46</w:t>
            </w:r>
          </w:p>
        </w:tc>
        <w:tc>
          <w:tcPr>
            <w:tcW w:w="3496" w:type="pct"/>
            <w:tcBorders>
              <w:top w:val="nil"/>
              <w:left w:val="nil"/>
              <w:bottom w:val="single" w:sz="4" w:space="0" w:color="auto"/>
              <w:right w:val="single" w:sz="4" w:space="0" w:color="auto"/>
            </w:tcBorders>
            <w:noWrap/>
            <w:vAlign w:val="bottom"/>
          </w:tcPr>
          <w:p w14:paraId="4D98BD67" w14:textId="77777777" w:rsidR="00C12AA1" w:rsidRPr="00E7357C" w:rsidRDefault="00C12AA1" w:rsidP="00C720D7">
            <w:pPr>
              <w:spacing w:after="0"/>
              <w:ind w:firstLine="0"/>
              <w:rPr>
                <w:sz w:val="20"/>
                <w:szCs w:val="20"/>
              </w:rPr>
            </w:pPr>
            <w:r w:rsidRPr="00E7357C">
              <w:rPr>
                <w:sz w:val="20"/>
                <w:szCs w:val="20"/>
              </w:rPr>
              <w:t>ООО "Скара"</w:t>
            </w:r>
          </w:p>
        </w:tc>
        <w:tc>
          <w:tcPr>
            <w:tcW w:w="1104" w:type="pct"/>
            <w:tcBorders>
              <w:top w:val="nil"/>
              <w:left w:val="nil"/>
              <w:bottom w:val="single" w:sz="4" w:space="0" w:color="auto"/>
              <w:right w:val="single" w:sz="4" w:space="0" w:color="auto"/>
            </w:tcBorders>
            <w:noWrap/>
            <w:vAlign w:val="center"/>
          </w:tcPr>
          <w:p w14:paraId="310B4F54" w14:textId="49BEAF1B" w:rsidR="00C12AA1" w:rsidRPr="00E7357C" w:rsidRDefault="00C12AA1" w:rsidP="00C720D7">
            <w:pPr>
              <w:spacing w:after="0"/>
              <w:ind w:firstLine="0"/>
              <w:jc w:val="center"/>
              <w:rPr>
                <w:sz w:val="20"/>
                <w:szCs w:val="20"/>
              </w:rPr>
            </w:pPr>
            <w:r w:rsidRPr="00E7357C">
              <w:rPr>
                <w:sz w:val="20"/>
                <w:szCs w:val="20"/>
              </w:rPr>
              <w:t>0,0432</w:t>
            </w:r>
          </w:p>
        </w:tc>
      </w:tr>
      <w:tr w:rsidR="00E7357C" w:rsidRPr="00E7357C" w14:paraId="38D1F396"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02523818" w14:textId="77777777" w:rsidR="00C12AA1" w:rsidRPr="00E7357C" w:rsidRDefault="00C12AA1" w:rsidP="00C720D7">
            <w:pPr>
              <w:spacing w:after="0"/>
              <w:ind w:firstLine="0"/>
              <w:jc w:val="center"/>
              <w:rPr>
                <w:sz w:val="20"/>
                <w:szCs w:val="20"/>
              </w:rPr>
            </w:pPr>
            <w:r w:rsidRPr="00E7357C">
              <w:rPr>
                <w:sz w:val="20"/>
                <w:szCs w:val="20"/>
              </w:rPr>
              <w:t>47</w:t>
            </w:r>
          </w:p>
        </w:tc>
        <w:tc>
          <w:tcPr>
            <w:tcW w:w="3496" w:type="pct"/>
            <w:tcBorders>
              <w:top w:val="nil"/>
              <w:left w:val="nil"/>
              <w:bottom w:val="single" w:sz="4" w:space="0" w:color="auto"/>
              <w:right w:val="single" w:sz="4" w:space="0" w:color="auto"/>
            </w:tcBorders>
            <w:noWrap/>
            <w:vAlign w:val="bottom"/>
          </w:tcPr>
          <w:p w14:paraId="273E9DD4" w14:textId="77777777" w:rsidR="00C12AA1" w:rsidRPr="00E7357C" w:rsidRDefault="00C12AA1" w:rsidP="00C720D7">
            <w:pPr>
              <w:spacing w:after="0"/>
              <w:ind w:firstLine="0"/>
              <w:rPr>
                <w:sz w:val="20"/>
                <w:szCs w:val="20"/>
              </w:rPr>
            </w:pPr>
            <w:r w:rsidRPr="00E7357C">
              <w:rPr>
                <w:sz w:val="20"/>
                <w:szCs w:val="20"/>
              </w:rPr>
              <w:t>ППЧ</w:t>
            </w:r>
          </w:p>
        </w:tc>
        <w:tc>
          <w:tcPr>
            <w:tcW w:w="1104" w:type="pct"/>
            <w:tcBorders>
              <w:top w:val="nil"/>
              <w:left w:val="nil"/>
              <w:bottom w:val="single" w:sz="4" w:space="0" w:color="auto"/>
              <w:right w:val="single" w:sz="4" w:space="0" w:color="auto"/>
            </w:tcBorders>
            <w:noWrap/>
            <w:vAlign w:val="center"/>
          </w:tcPr>
          <w:p w14:paraId="22FF57A4" w14:textId="30795241" w:rsidR="00C12AA1" w:rsidRPr="00E7357C" w:rsidRDefault="00C12AA1" w:rsidP="00C720D7">
            <w:pPr>
              <w:spacing w:after="0"/>
              <w:ind w:firstLine="0"/>
              <w:jc w:val="center"/>
              <w:rPr>
                <w:sz w:val="20"/>
                <w:szCs w:val="20"/>
              </w:rPr>
            </w:pPr>
            <w:r w:rsidRPr="00E7357C">
              <w:rPr>
                <w:sz w:val="20"/>
                <w:szCs w:val="20"/>
              </w:rPr>
              <w:t>0,0487</w:t>
            </w:r>
          </w:p>
        </w:tc>
      </w:tr>
      <w:tr w:rsidR="00E7357C" w:rsidRPr="00E7357C" w14:paraId="5A3B1FC1"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697AA67E" w14:textId="77777777" w:rsidR="00C12AA1" w:rsidRPr="00E7357C" w:rsidRDefault="00C12AA1" w:rsidP="00C720D7">
            <w:pPr>
              <w:spacing w:after="0"/>
              <w:ind w:firstLine="0"/>
              <w:jc w:val="center"/>
              <w:rPr>
                <w:sz w:val="20"/>
                <w:szCs w:val="20"/>
              </w:rPr>
            </w:pPr>
            <w:r w:rsidRPr="00E7357C">
              <w:rPr>
                <w:sz w:val="20"/>
                <w:szCs w:val="20"/>
              </w:rPr>
              <w:t>48</w:t>
            </w:r>
          </w:p>
        </w:tc>
        <w:tc>
          <w:tcPr>
            <w:tcW w:w="3496" w:type="pct"/>
            <w:tcBorders>
              <w:top w:val="nil"/>
              <w:left w:val="nil"/>
              <w:bottom w:val="single" w:sz="4" w:space="0" w:color="auto"/>
              <w:right w:val="single" w:sz="4" w:space="0" w:color="auto"/>
            </w:tcBorders>
            <w:noWrap/>
            <w:vAlign w:val="bottom"/>
          </w:tcPr>
          <w:p w14:paraId="21522A49" w14:textId="77777777" w:rsidR="00C12AA1" w:rsidRPr="00E7357C" w:rsidRDefault="00C12AA1" w:rsidP="00C720D7">
            <w:pPr>
              <w:spacing w:after="0"/>
              <w:ind w:firstLine="0"/>
              <w:rPr>
                <w:sz w:val="20"/>
                <w:szCs w:val="20"/>
              </w:rPr>
            </w:pPr>
            <w:r w:rsidRPr="00E7357C">
              <w:rPr>
                <w:sz w:val="20"/>
                <w:szCs w:val="20"/>
              </w:rPr>
              <w:t>ИПД Волкова В.П.</w:t>
            </w:r>
          </w:p>
        </w:tc>
        <w:tc>
          <w:tcPr>
            <w:tcW w:w="1104" w:type="pct"/>
            <w:tcBorders>
              <w:top w:val="nil"/>
              <w:left w:val="nil"/>
              <w:bottom w:val="single" w:sz="4" w:space="0" w:color="auto"/>
              <w:right w:val="single" w:sz="4" w:space="0" w:color="auto"/>
            </w:tcBorders>
            <w:noWrap/>
            <w:vAlign w:val="center"/>
          </w:tcPr>
          <w:p w14:paraId="7AA9AC12" w14:textId="1ABF39DE" w:rsidR="00C12AA1" w:rsidRPr="00E7357C" w:rsidRDefault="00C12AA1" w:rsidP="00C720D7">
            <w:pPr>
              <w:spacing w:after="0"/>
              <w:ind w:firstLine="0"/>
              <w:jc w:val="center"/>
              <w:rPr>
                <w:sz w:val="20"/>
                <w:szCs w:val="20"/>
              </w:rPr>
            </w:pPr>
            <w:r w:rsidRPr="00E7357C">
              <w:rPr>
                <w:sz w:val="20"/>
                <w:szCs w:val="20"/>
              </w:rPr>
              <w:t>0,0437</w:t>
            </w:r>
          </w:p>
        </w:tc>
      </w:tr>
      <w:tr w:rsidR="00E7357C" w:rsidRPr="00E7357C" w14:paraId="627B1CE3"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293E1AA3" w14:textId="77777777" w:rsidR="00C12AA1" w:rsidRPr="00E7357C" w:rsidRDefault="00C12AA1" w:rsidP="00C720D7">
            <w:pPr>
              <w:spacing w:after="0"/>
              <w:ind w:firstLine="0"/>
              <w:jc w:val="center"/>
              <w:rPr>
                <w:sz w:val="20"/>
                <w:szCs w:val="20"/>
              </w:rPr>
            </w:pPr>
            <w:r w:rsidRPr="00E7357C">
              <w:rPr>
                <w:sz w:val="20"/>
                <w:szCs w:val="20"/>
              </w:rPr>
              <w:t>49</w:t>
            </w:r>
          </w:p>
        </w:tc>
        <w:tc>
          <w:tcPr>
            <w:tcW w:w="3496" w:type="pct"/>
            <w:tcBorders>
              <w:top w:val="nil"/>
              <w:left w:val="nil"/>
              <w:bottom w:val="single" w:sz="4" w:space="0" w:color="auto"/>
              <w:right w:val="single" w:sz="4" w:space="0" w:color="auto"/>
            </w:tcBorders>
            <w:noWrap/>
            <w:vAlign w:val="bottom"/>
          </w:tcPr>
          <w:p w14:paraId="4E90ABCA" w14:textId="77777777" w:rsidR="00C12AA1" w:rsidRPr="00E7357C" w:rsidRDefault="00C12AA1" w:rsidP="00C720D7">
            <w:pPr>
              <w:spacing w:after="0"/>
              <w:ind w:firstLine="0"/>
              <w:rPr>
                <w:sz w:val="20"/>
                <w:szCs w:val="20"/>
              </w:rPr>
            </w:pPr>
            <w:r w:rsidRPr="00E7357C">
              <w:rPr>
                <w:sz w:val="20"/>
                <w:szCs w:val="20"/>
              </w:rPr>
              <w:t>АКСБ РФ /сберкасса/</w:t>
            </w:r>
          </w:p>
        </w:tc>
        <w:tc>
          <w:tcPr>
            <w:tcW w:w="1104" w:type="pct"/>
            <w:tcBorders>
              <w:top w:val="nil"/>
              <w:left w:val="nil"/>
              <w:bottom w:val="single" w:sz="4" w:space="0" w:color="auto"/>
              <w:right w:val="single" w:sz="4" w:space="0" w:color="auto"/>
            </w:tcBorders>
            <w:noWrap/>
            <w:vAlign w:val="center"/>
          </w:tcPr>
          <w:p w14:paraId="565A54FC" w14:textId="04B8D4AD" w:rsidR="00C12AA1" w:rsidRPr="00E7357C" w:rsidRDefault="00C12AA1" w:rsidP="00C720D7">
            <w:pPr>
              <w:spacing w:after="0"/>
              <w:ind w:firstLine="0"/>
              <w:jc w:val="center"/>
              <w:rPr>
                <w:sz w:val="20"/>
                <w:szCs w:val="20"/>
              </w:rPr>
            </w:pPr>
            <w:r w:rsidRPr="00E7357C">
              <w:rPr>
                <w:sz w:val="20"/>
                <w:szCs w:val="20"/>
              </w:rPr>
              <w:t>0,0468</w:t>
            </w:r>
          </w:p>
        </w:tc>
      </w:tr>
      <w:tr w:rsidR="00E7357C" w:rsidRPr="00E7357C" w14:paraId="388BB1A6"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28102C66" w14:textId="77777777" w:rsidR="00C12AA1" w:rsidRPr="00E7357C" w:rsidRDefault="00C12AA1" w:rsidP="00C720D7">
            <w:pPr>
              <w:spacing w:after="0"/>
              <w:ind w:firstLine="0"/>
              <w:jc w:val="center"/>
              <w:rPr>
                <w:sz w:val="20"/>
                <w:szCs w:val="20"/>
              </w:rPr>
            </w:pPr>
            <w:r w:rsidRPr="00E7357C">
              <w:rPr>
                <w:sz w:val="20"/>
                <w:szCs w:val="20"/>
              </w:rPr>
              <w:t>50</w:t>
            </w:r>
          </w:p>
        </w:tc>
        <w:tc>
          <w:tcPr>
            <w:tcW w:w="3496" w:type="pct"/>
            <w:tcBorders>
              <w:top w:val="nil"/>
              <w:left w:val="nil"/>
              <w:bottom w:val="single" w:sz="4" w:space="0" w:color="auto"/>
              <w:right w:val="single" w:sz="4" w:space="0" w:color="auto"/>
            </w:tcBorders>
            <w:noWrap/>
            <w:vAlign w:val="bottom"/>
          </w:tcPr>
          <w:p w14:paraId="0F84092B" w14:textId="77777777" w:rsidR="00C12AA1" w:rsidRPr="00E7357C" w:rsidRDefault="00C12AA1" w:rsidP="00C720D7">
            <w:pPr>
              <w:spacing w:after="0"/>
              <w:ind w:firstLine="0"/>
              <w:rPr>
                <w:sz w:val="20"/>
                <w:szCs w:val="20"/>
              </w:rPr>
            </w:pPr>
            <w:r w:rsidRPr="00E7357C">
              <w:rPr>
                <w:sz w:val="20"/>
                <w:szCs w:val="20"/>
              </w:rPr>
              <w:t>Лесхоз</w:t>
            </w:r>
          </w:p>
        </w:tc>
        <w:tc>
          <w:tcPr>
            <w:tcW w:w="1104" w:type="pct"/>
            <w:tcBorders>
              <w:top w:val="nil"/>
              <w:left w:val="nil"/>
              <w:bottom w:val="single" w:sz="4" w:space="0" w:color="auto"/>
              <w:right w:val="single" w:sz="4" w:space="0" w:color="auto"/>
            </w:tcBorders>
            <w:noWrap/>
            <w:vAlign w:val="center"/>
          </w:tcPr>
          <w:p w14:paraId="5230E345" w14:textId="09DA11F3" w:rsidR="00C12AA1" w:rsidRPr="00E7357C" w:rsidRDefault="00C12AA1" w:rsidP="00C720D7">
            <w:pPr>
              <w:spacing w:after="0"/>
              <w:ind w:firstLine="0"/>
              <w:jc w:val="center"/>
              <w:rPr>
                <w:sz w:val="20"/>
                <w:szCs w:val="20"/>
              </w:rPr>
            </w:pPr>
            <w:r w:rsidRPr="00E7357C">
              <w:rPr>
                <w:sz w:val="20"/>
                <w:szCs w:val="20"/>
              </w:rPr>
              <w:t>0,0472</w:t>
            </w:r>
          </w:p>
        </w:tc>
      </w:tr>
      <w:tr w:rsidR="00E7357C" w:rsidRPr="00E7357C" w14:paraId="45F761DA"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622AF024" w14:textId="77777777" w:rsidR="00C12AA1" w:rsidRPr="00E7357C" w:rsidRDefault="00C12AA1" w:rsidP="00C720D7">
            <w:pPr>
              <w:spacing w:after="0"/>
              <w:ind w:firstLine="0"/>
              <w:jc w:val="center"/>
              <w:rPr>
                <w:sz w:val="20"/>
                <w:szCs w:val="20"/>
              </w:rPr>
            </w:pPr>
            <w:r w:rsidRPr="00E7357C">
              <w:rPr>
                <w:sz w:val="20"/>
                <w:szCs w:val="20"/>
              </w:rPr>
              <w:t>51</w:t>
            </w:r>
          </w:p>
        </w:tc>
        <w:tc>
          <w:tcPr>
            <w:tcW w:w="3496" w:type="pct"/>
            <w:tcBorders>
              <w:top w:val="nil"/>
              <w:left w:val="nil"/>
              <w:bottom w:val="single" w:sz="4" w:space="0" w:color="auto"/>
              <w:right w:val="single" w:sz="4" w:space="0" w:color="auto"/>
            </w:tcBorders>
            <w:noWrap/>
            <w:vAlign w:val="bottom"/>
          </w:tcPr>
          <w:p w14:paraId="244B6FD1" w14:textId="77777777" w:rsidR="00C12AA1" w:rsidRPr="00E7357C" w:rsidRDefault="00C12AA1" w:rsidP="00C720D7">
            <w:pPr>
              <w:spacing w:after="0"/>
              <w:ind w:firstLine="0"/>
              <w:rPr>
                <w:sz w:val="20"/>
                <w:szCs w:val="20"/>
              </w:rPr>
            </w:pPr>
            <w:r w:rsidRPr="00E7357C">
              <w:rPr>
                <w:sz w:val="20"/>
                <w:szCs w:val="20"/>
              </w:rPr>
              <w:t>ООО "Оленевод"</w:t>
            </w:r>
          </w:p>
        </w:tc>
        <w:tc>
          <w:tcPr>
            <w:tcW w:w="1104" w:type="pct"/>
            <w:tcBorders>
              <w:top w:val="nil"/>
              <w:left w:val="nil"/>
              <w:bottom w:val="single" w:sz="4" w:space="0" w:color="auto"/>
              <w:right w:val="single" w:sz="4" w:space="0" w:color="auto"/>
            </w:tcBorders>
            <w:noWrap/>
            <w:vAlign w:val="center"/>
          </w:tcPr>
          <w:p w14:paraId="1192C0B4" w14:textId="2EBAAF4E" w:rsidR="00C12AA1" w:rsidRPr="00E7357C" w:rsidRDefault="00C12AA1" w:rsidP="00C720D7">
            <w:pPr>
              <w:spacing w:after="0"/>
              <w:ind w:firstLine="0"/>
              <w:jc w:val="center"/>
              <w:rPr>
                <w:sz w:val="20"/>
                <w:szCs w:val="20"/>
              </w:rPr>
            </w:pPr>
            <w:r w:rsidRPr="00E7357C">
              <w:rPr>
                <w:sz w:val="20"/>
                <w:szCs w:val="20"/>
              </w:rPr>
              <w:t>0,0494</w:t>
            </w:r>
          </w:p>
        </w:tc>
      </w:tr>
      <w:tr w:rsidR="00E7357C" w:rsidRPr="00E7357C" w14:paraId="53DCB338"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3E71C555" w14:textId="77777777" w:rsidR="00C12AA1" w:rsidRPr="00E7357C" w:rsidRDefault="00C12AA1" w:rsidP="00C720D7">
            <w:pPr>
              <w:spacing w:after="0"/>
              <w:ind w:firstLine="0"/>
              <w:jc w:val="center"/>
              <w:rPr>
                <w:sz w:val="20"/>
                <w:szCs w:val="20"/>
              </w:rPr>
            </w:pPr>
            <w:r w:rsidRPr="00E7357C">
              <w:rPr>
                <w:sz w:val="20"/>
                <w:szCs w:val="20"/>
              </w:rPr>
              <w:t>52</w:t>
            </w:r>
          </w:p>
        </w:tc>
        <w:tc>
          <w:tcPr>
            <w:tcW w:w="3496" w:type="pct"/>
            <w:tcBorders>
              <w:top w:val="nil"/>
              <w:left w:val="nil"/>
              <w:bottom w:val="single" w:sz="4" w:space="0" w:color="auto"/>
              <w:right w:val="single" w:sz="4" w:space="0" w:color="auto"/>
            </w:tcBorders>
            <w:noWrap/>
            <w:vAlign w:val="bottom"/>
          </w:tcPr>
          <w:p w14:paraId="2DAC1F41" w14:textId="77777777" w:rsidR="00C12AA1" w:rsidRPr="00E7357C" w:rsidRDefault="00C12AA1" w:rsidP="00C720D7">
            <w:pPr>
              <w:spacing w:after="0"/>
              <w:ind w:firstLine="0"/>
              <w:rPr>
                <w:sz w:val="20"/>
                <w:szCs w:val="20"/>
              </w:rPr>
            </w:pPr>
            <w:r w:rsidRPr="00E7357C">
              <w:rPr>
                <w:sz w:val="20"/>
                <w:szCs w:val="20"/>
              </w:rPr>
              <w:t>Мильковское РУЭС</w:t>
            </w:r>
          </w:p>
        </w:tc>
        <w:tc>
          <w:tcPr>
            <w:tcW w:w="1104" w:type="pct"/>
            <w:tcBorders>
              <w:top w:val="nil"/>
              <w:left w:val="nil"/>
              <w:bottom w:val="single" w:sz="4" w:space="0" w:color="auto"/>
              <w:right w:val="single" w:sz="4" w:space="0" w:color="auto"/>
            </w:tcBorders>
            <w:noWrap/>
            <w:vAlign w:val="center"/>
          </w:tcPr>
          <w:p w14:paraId="218A5B49" w14:textId="2B8DE10A" w:rsidR="00C12AA1" w:rsidRPr="00E7357C" w:rsidRDefault="00C12AA1" w:rsidP="00C720D7">
            <w:pPr>
              <w:spacing w:after="0"/>
              <w:ind w:firstLine="0"/>
              <w:jc w:val="center"/>
              <w:rPr>
                <w:sz w:val="20"/>
                <w:szCs w:val="20"/>
              </w:rPr>
            </w:pPr>
            <w:r w:rsidRPr="00E7357C">
              <w:rPr>
                <w:sz w:val="20"/>
                <w:szCs w:val="20"/>
              </w:rPr>
              <w:t>0,0504</w:t>
            </w:r>
          </w:p>
        </w:tc>
      </w:tr>
      <w:tr w:rsidR="00E7357C" w:rsidRPr="00E7357C" w14:paraId="3FD23D5F"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54D451EB" w14:textId="77777777" w:rsidR="00C12AA1" w:rsidRPr="00E7357C" w:rsidRDefault="00C12AA1" w:rsidP="00C720D7">
            <w:pPr>
              <w:spacing w:after="0"/>
              <w:ind w:firstLine="0"/>
              <w:jc w:val="center"/>
              <w:rPr>
                <w:sz w:val="20"/>
                <w:szCs w:val="20"/>
              </w:rPr>
            </w:pPr>
            <w:r w:rsidRPr="00E7357C">
              <w:rPr>
                <w:sz w:val="20"/>
                <w:szCs w:val="20"/>
              </w:rPr>
              <w:t>53</w:t>
            </w:r>
          </w:p>
        </w:tc>
        <w:tc>
          <w:tcPr>
            <w:tcW w:w="3496" w:type="pct"/>
            <w:tcBorders>
              <w:top w:val="nil"/>
              <w:left w:val="nil"/>
              <w:bottom w:val="single" w:sz="4" w:space="0" w:color="auto"/>
              <w:right w:val="single" w:sz="4" w:space="0" w:color="auto"/>
            </w:tcBorders>
            <w:noWrap/>
            <w:vAlign w:val="bottom"/>
          </w:tcPr>
          <w:p w14:paraId="705797C2" w14:textId="77777777" w:rsidR="00C12AA1" w:rsidRPr="00E7357C" w:rsidRDefault="00C12AA1" w:rsidP="00C720D7">
            <w:pPr>
              <w:spacing w:after="0"/>
              <w:ind w:firstLine="0"/>
              <w:rPr>
                <w:sz w:val="20"/>
                <w:szCs w:val="20"/>
              </w:rPr>
            </w:pPr>
            <w:r w:rsidRPr="00E7357C">
              <w:rPr>
                <w:sz w:val="20"/>
                <w:szCs w:val="20"/>
              </w:rPr>
              <w:t>Костонян Л. Р. С. Эссо /база/</w:t>
            </w:r>
          </w:p>
        </w:tc>
        <w:tc>
          <w:tcPr>
            <w:tcW w:w="1104" w:type="pct"/>
            <w:tcBorders>
              <w:top w:val="nil"/>
              <w:left w:val="nil"/>
              <w:bottom w:val="single" w:sz="4" w:space="0" w:color="auto"/>
              <w:right w:val="single" w:sz="4" w:space="0" w:color="auto"/>
            </w:tcBorders>
            <w:noWrap/>
            <w:vAlign w:val="center"/>
          </w:tcPr>
          <w:p w14:paraId="55A897BE" w14:textId="5F0888E8" w:rsidR="00C12AA1" w:rsidRPr="00E7357C" w:rsidRDefault="00C12AA1" w:rsidP="00C720D7">
            <w:pPr>
              <w:spacing w:after="0"/>
              <w:ind w:firstLine="0"/>
              <w:jc w:val="center"/>
              <w:rPr>
                <w:sz w:val="20"/>
                <w:szCs w:val="20"/>
              </w:rPr>
            </w:pPr>
            <w:r w:rsidRPr="00E7357C">
              <w:rPr>
                <w:sz w:val="20"/>
                <w:szCs w:val="20"/>
              </w:rPr>
              <w:t>0,0575</w:t>
            </w:r>
          </w:p>
        </w:tc>
      </w:tr>
      <w:tr w:rsidR="00E7357C" w:rsidRPr="00E7357C" w14:paraId="223572CD"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7F894E2F" w14:textId="77777777" w:rsidR="00C12AA1" w:rsidRPr="00E7357C" w:rsidRDefault="00C12AA1" w:rsidP="00C720D7">
            <w:pPr>
              <w:spacing w:after="0"/>
              <w:ind w:firstLine="0"/>
              <w:jc w:val="center"/>
              <w:rPr>
                <w:sz w:val="20"/>
                <w:szCs w:val="20"/>
              </w:rPr>
            </w:pPr>
            <w:r w:rsidRPr="00E7357C">
              <w:rPr>
                <w:sz w:val="20"/>
                <w:szCs w:val="20"/>
              </w:rPr>
              <w:t>54</w:t>
            </w:r>
          </w:p>
        </w:tc>
        <w:tc>
          <w:tcPr>
            <w:tcW w:w="3496" w:type="pct"/>
            <w:tcBorders>
              <w:top w:val="nil"/>
              <w:left w:val="nil"/>
              <w:bottom w:val="single" w:sz="4" w:space="0" w:color="auto"/>
              <w:right w:val="single" w:sz="4" w:space="0" w:color="auto"/>
            </w:tcBorders>
            <w:noWrap/>
            <w:vAlign w:val="bottom"/>
          </w:tcPr>
          <w:p w14:paraId="518957C3" w14:textId="77777777" w:rsidR="00C12AA1" w:rsidRPr="00E7357C" w:rsidRDefault="00C12AA1" w:rsidP="00C720D7">
            <w:pPr>
              <w:spacing w:after="0"/>
              <w:ind w:firstLine="0"/>
              <w:rPr>
                <w:sz w:val="20"/>
                <w:szCs w:val="20"/>
              </w:rPr>
            </w:pPr>
            <w:r w:rsidRPr="00E7357C">
              <w:rPr>
                <w:sz w:val="20"/>
                <w:szCs w:val="20"/>
              </w:rPr>
              <w:t>КОСПО БПО рыбкооп</w:t>
            </w:r>
          </w:p>
        </w:tc>
        <w:tc>
          <w:tcPr>
            <w:tcW w:w="1104" w:type="pct"/>
            <w:tcBorders>
              <w:top w:val="nil"/>
              <w:left w:val="nil"/>
              <w:bottom w:val="single" w:sz="4" w:space="0" w:color="auto"/>
              <w:right w:val="single" w:sz="4" w:space="0" w:color="auto"/>
            </w:tcBorders>
            <w:noWrap/>
            <w:vAlign w:val="center"/>
          </w:tcPr>
          <w:p w14:paraId="2084D03D" w14:textId="70CF8F34" w:rsidR="00C12AA1" w:rsidRPr="00E7357C" w:rsidRDefault="00C12AA1" w:rsidP="00C720D7">
            <w:pPr>
              <w:spacing w:after="0"/>
              <w:ind w:firstLine="0"/>
              <w:jc w:val="center"/>
              <w:rPr>
                <w:sz w:val="20"/>
                <w:szCs w:val="20"/>
              </w:rPr>
            </w:pPr>
            <w:r w:rsidRPr="00E7357C">
              <w:rPr>
                <w:sz w:val="20"/>
                <w:szCs w:val="20"/>
              </w:rPr>
              <w:t>0,0577</w:t>
            </w:r>
          </w:p>
        </w:tc>
      </w:tr>
      <w:tr w:rsidR="00E7357C" w:rsidRPr="00E7357C" w14:paraId="4C9A0EA8"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7781F69D" w14:textId="77777777" w:rsidR="00C12AA1" w:rsidRPr="00E7357C" w:rsidRDefault="00C12AA1" w:rsidP="00C720D7">
            <w:pPr>
              <w:spacing w:after="0"/>
              <w:ind w:firstLine="0"/>
              <w:jc w:val="center"/>
              <w:rPr>
                <w:sz w:val="20"/>
                <w:szCs w:val="20"/>
              </w:rPr>
            </w:pPr>
            <w:r w:rsidRPr="00E7357C">
              <w:rPr>
                <w:sz w:val="20"/>
                <w:szCs w:val="20"/>
              </w:rPr>
              <w:t>55</w:t>
            </w:r>
          </w:p>
        </w:tc>
        <w:tc>
          <w:tcPr>
            <w:tcW w:w="3496" w:type="pct"/>
            <w:tcBorders>
              <w:top w:val="nil"/>
              <w:left w:val="nil"/>
              <w:bottom w:val="single" w:sz="4" w:space="0" w:color="auto"/>
              <w:right w:val="single" w:sz="4" w:space="0" w:color="auto"/>
            </w:tcBorders>
            <w:noWrap/>
            <w:vAlign w:val="bottom"/>
          </w:tcPr>
          <w:p w14:paraId="4FDEE490" w14:textId="77777777" w:rsidR="00C12AA1" w:rsidRPr="00E7357C" w:rsidRDefault="00C12AA1" w:rsidP="00C720D7">
            <w:pPr>
              <w:spacing w:after="0"/>
              <w:ind w:firstLine="0"/>
              <w:rPr>
                <w:sz w:val="20"/>
                <w:szCs w:val="20"/>
              </w:rPr>
            </w:pPr>
            <w:r w:rsidRPr="00E7357C">
              <w:rPr>
                <w:sz w:val="20"/>
                <w:szCs w:val="20"/>
              </w:rPr>
              <w:t>ИПД Выборов</w:t>
            </w:r>
          </w:p>
        </w:tc>
        <w:tc>
          <w:tcPr>
            <w:tcW w:w="1104" w:type="pct"/>
            <w:tcBorders>
              <w:top w:val="nil"/>
              <w:left w:val="nil"/>
              <w:bottom w:val="single" w:sz="4" w:space="0" w:color="auto"/>
              <w:right w:val="single" w:sz="4" w:space="0" w:color="auto"/>
            </w:tcBorders>
            <w:noWrap/>
            <w:vAlign w:val="center"/>
          </w:tcPr>
          <w:p w14:paraId="14C45FC0" w14:textId="07F43459" w:rsidR="00C12AA1" w:rsidRPr="00E7357C" w:rsidRDefault="00C12AA1" w:rsidP="00C720D7">
            <w:pPr>
              <w:spacing w:after="0"/>
              <w:ind w:firstLine="0"/>
              <w:jc w:val="center"/>
              <w:rPr>
                <w:sz w:val="20"/>
                <w:szCs w:val="20"/>
              </w:rPr>
            </w:pPr>
            <w:r w:rsidRPr="00E7357C">
              <w:rPr>
                <w:sz w:val="20"/>
                <w:szCs w:val="20"/>
              </w:rPr>
              <w:t>0,0599</w:t>
            </w:r>
          </w:p>
        </w:tc>
      </w:tr>
      <w:tr w:rsidR="00E7357C" w:rsidRPr="00E7357C" w14:paraId="286B43B0"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4D312EED" w14:textId="77777777" w:rsidR="00C12AA1" w:rsidRPr="00E7357C" w:rsidRDefault="00C12AA1" w:rsidP="00C720D7">
            <w:pPr>
              <w:spacing w:after="0"/>
              <w:ind w:firstLine="0"/>
              <w:jc w:val="center"/>
              <w:rPr>
                <w:sz w:val="20"/>
                <w:szCs w:val="20"/>
              </w:rPr>
            </w:pPr>
            <w:r w:rsidRPr="00E7357C">
              <w:rPr>
                <w:sz w:val="20"/>
                <w:szCs w:val="20"/>
              </w:rPr>
              <w:t>56</w:t>
            </w:r>
          </w:p>
        </w:tc>
        <w:tc>
          <w:tcPr>
            <w:tcW w:w="3496" w:type="pct"/>
            <w:tcBorders>
              <w:top w:val="nil"/>
              <w:left w:val="nil"/>
              <w:bottom w:val="single" w:sz="4" w:space="0" w:color="auto"/>
              <w:right w:val="single" w:sz="4" w:space="0" w:color="auto"/>
            </w:tcBorders>
            <w:noWrap/>
            <w:vAlign w:val="bottom"/>
          </w:tcPr>
          <w:p w14:paraId="72E22983" w14:textId="77777777" w:rsidR="00C12AA1" w:rsidRPr="00E7357C" w:rsidRDefault="00C12AA1" w:rsidP="00C720D7">
            <w:pPr>
              <w:spacing w:after="0"/>
              <w:ind w:firstLine="0"/>
              <w:rPr>
                <w:sz w:val="20"/>
                <w:szCs w:val="20"/>
              </w:rPr>
            </w:pPr>
            <w:r w:rsidRPr="00E7357C">
              <w:rPr>
                <w:sz w:val="20"/>
                <w:szCs w:val="20"/>
              </w:rPr>
              <w:t>Ростелеком</w:t>
            </w:r>
          </w:p>
        </w:tc>
        <w:tc>
          <w:tcPr>
            <w:tcW w:w="1104" w:type="pct"/>
            <w:tcBorders>
              <w:top w:val="nil"/>
              <w:left w:val="nil"/>
              <w:bottom w:val="single" w:sz="4" w:space="0" w:color="auto"/>
              <w:right w:val="single" w:sz="4" w:space="0" w:color="auto"/>
            </w:tcBorders>
            <w:noWrap/>
            <w:vAlign w:val="center"/>
          </w:tcPr>
          <w:p w14:paraId="18DB196E" w14:textId="2859B5E1" w:rsidR="00C12AA1" w:rsidRPr="00E7357C" w:rsidRDefault="00C12AA1" w:rsidP="00C720D7">
            <w:pPr>
              <w:spacing w:after="0"/>
              <w:ind w:firstLine="0"/>
              <w:jc w:val="center"/>
              <w:rPr>
                <w:sz w:val="20"/>
                <w:szCs w:val="20"/>
              </w:rPr>
            </w:pPr>
            <w:r w:rsidRPr="00E7357C">
              <w:rPr>
                <w:sz w:val="20"/>
                <w:szCs w:val="20"/>
              </w:rPr>
              <w:t>0,0932</w:t>
            </w:r>
          </w:p>
        </w:tc>
      </w:tr>
      <w:tr w:rsidR="00E7357C" w:rsidRPr="00E7357C" w14:paraId="454B1582"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36108FA7" w14:textId="77777777" w:rsidR="00C12AA1" w:rsidRPr="00E7357C" w:rsidRDefault="00C12AA1" w:rsidP="00C720D7">
            <w:pPr>
              <w:spacing w:after="0"/>
              <w:ind w:firstLine="0"/>
              <w:jc w:val="center"/>
              <w:rPr>
                <w:sz w:val="20"/>
                <w:szCs w:val="20"/>
              </w:rPr>
            </w:pPr>
            <w:r w:rsidRPr="00E7357C">
              <w:rPr>
                <w:sz w:val="20"/>
                <w:szCs w:val="20"/>
              </w:rPr>
              <w:t>57</w:t>
            </w:r>
          </w:p>
        </w:tc>
        <w:tc>
          <w:tcPr>
            <w:tcW w:w="3496" w:type="pct"/>
            <w:tcBorders>
              <w:top w:val="nil"/>
              <w:left w:val="nil"/>
              <w:bottom w:val="single" w:sz="4" w:space="0" w:color="auto"/>
              <w:right w:val="single" w:sz="4" w:space="0" w:color="auto"/>
            </w:tcBorders>
            <w:noWrap/>
            <w:vAlign w:val="bottom"/>
          </w:tcPr>
          <w:p w14:paraId="3463D5E8" w14:textId="77777777" w:rsidR="00C12AA1" w:rsidRPr="00E7357C" w:rsidRDefault="00C12AA1" w:rsidP="00C720D7">
            <w:pPr>
              <w:spacing w:after="0"/>
              <w:ind w:firstLine="0"/>
              <w:rPr>
                <w:sz w:val="20"/>
                <w:szCs w:val="20"/>
              </w:rPr>
            </w:pPr>
            <w:r w:rsidRPr="00E7357C">
              <w:rPr>
                <w:sz w:val="20"/>
                <w:szCs w:val="20"/>
              </w:rPr>
              <w:t>РОВД</w:t>
            </w:r>
          </w:p>
        </w:tc>
        <w:tc>
          <w:tcPr>
            <w:tcW w:w="1104" w:type="pct"/>
            <w:tcBorders>
              <w:top w:val="nil"/>
              <w:left w:val="nil"/>
              <w:bottom w:val="single" w:sz="4" w:space="0" w:color="auto"/>
              <w:right w:val="single" w:sz="4" w:space="0" w:color="auto"/>
            </w:tcBorders>
            <w:noWrap/>
            <w:vAlign w:val="center"/>
          </w:tcPr>
          <w:p w14:paraId="2F0DF3B4" w14:textId="552B9166" w:rsidR="00C12AA1" w:rsidRPr="00E7357C" w:rsidRDefault="00C12AA1" w:rsidP="00C720D7">
            <w:pPr>
              <w:spacing w:after="0"/>
              <w:ind w:firstLine="0"/>
              <w:jc w:val="center"/>
              <w:rPr>
                <w:sz w:val="20"/>
                <w:szCs w:val="20"/>
              </w:rPr>
            </w:pPr>
            <w:r w:rsidRPr="00E7357C">
              <w:rPr>
                <w:sz w:val="20"/>
                <w:szCs w:val="20"/>
              </w:rPr>
              <w:t>0,1964</w:t>
            </w:r>
          </w:p>
        </w:tc>
      </w:tr>
      <w:tr w:rsidR="00E7357C" w:rsidRPr="00E7357C" w14:paraId="56A29E6C"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6C850340" w14:textId="77777777" w:rsidR="00C12AA1" w:rsidRPr="00E7357C" w:rsidRDefault="00C12AA1" w:rsidP="00C720D7">
            <w:pPr>
              <w:spacing w:after="0"/>
              <w:ind w:firstLine="0"/>
              <w:jc w:val="center"/>
              <w:rPr>
                <w:sz w:val="20"/>
                <w:szCs w:val="20"/>
              </w:rPr>
            </w:pPr>
            <w:r w:rsidRPr="00E7357C">
              <w:rPr>
                <w:sz w:val="20"/>
                <w:szCs w:val="20"/>
              </w:rPr>
              <w:t>58</w:t>
            </w:r>
          </w:p>
        </w:tc>
        <w:tc>
          <w:tcPr>
            <w:tcW w:w="3496" w:type="pct"/>
            <w:tcBorders>
              <w:top w:val="nil"/>
              <w:left w:val="nil"/>
              <w:bottom w:val="single" w:sz="4" w:space="0" w:color="auto"/>
              <w:right w:val="single" w:sz="4" w:space="0" w:color="auto"/>
            </w:tcBorders>
            <w:noWrap/>
            <w:vAlign w:val="bottom"/>
          </w:tcPr>
          <w:p w14:paraId="45DAA516" w14:textId="77777777" w:rsidR="00C12AA1" w:rsidRPr="00E7357C" w:rsidRDefault="00C12AA1" w:rsidP="00C720D7">
            <w:pPr>
              <w:spacing w:after="0"/>
              <w:ind w:firstLine="0"/>
              <w:rPr>
                <w:sz w:val="20"/>
                <w:szCs w:val="20"/>
              </w:rPr>
            </w:pPr>
            <w:r w:rsidRPr="00E7357C">
              <w:rPr>
                <w:sz w:val="20"/>
                <w:szCs w:val="20"/>
              </w:rPr>
              <w:t>Дом милосердия</w:t>
            </w:r>
          </w:p>
        </w:tc>
        <w:tc>
          <w:tcPr>
            <w:tcW w:w="1104" w:type="pct"/>
            <w:tcBorders>
              <w:top w:val="nil"/>
              <w:left w:val="nil"/>
              <w:bottom w:val="single" w:sz="4" w:space="0" w:color="auto"/>
              <w:right w:val="single" w:sz="4" w:space="0" w:color="auto"/>
            </w:tcBorders>
            <w:noWrap/>
            <w:vAlign w:val="center"/>
          </w:tcPr>
          <w:p w14:paraId="05A2EE74" w14:textId="5AC0A9D6" w:rsidR="00C12AA1" w:rsidRPr="00E7357C" w:rsidRDefault="00C12AA1" w:rsidP="00C720D7">
            <w:pPr>
              <w:spacing w:after="0"/>
              <w:ind w:firstLine="0"/>
              <w:jc w:val="center"/>
              <w:rPr>
                <w:sz w:val="20"/>
                <w:szCs w:val="20"/>
              </w:rPr>
            </w:pPr>
            <w:r w:rsidRPr="00E7357C">
              <w:rPr>
                <w:sz w:val="20"/>
                <w:szCs w:val="20"/>
              </w:rPr>
              <w:t>0,2037</w:t>
            </w:r>
          </w:p>
        </w:tc>
      </w:tr>
      <w:tr w:rsidR="00E7357C" w:rsidRPr="00E7357C" w14:paraId="51917171"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37A47D9C" w14:textId="77777777" w:rsidR="00C12AA1" w:rsidRPr="00E7357C" w:rsidRDefault="00C12AA1" w:rsidP="00C720D7">
            <w:pPr>
              <w:spacing w:after="0"/>
              <w:ind w:firstLine="0"/>
              <w:jc w:val="center"/>
              <w:rPr>
                <w:sz w:val="20"/>
                <w:szCs w:val="20"/>
              </w:rPr>
            </w:pPr>
            <w:r w:rsidRPr="00E7357C">
              <w:rPr>
                <w:sz w:val="20"/>
                <w:szCs w:val="20"/>
              </w:rPr>
              <w:t>59</w:t>
            </w:r>
          </w:p>
        </w:tc>
        <w:tc>
          <w:tcPr>
            <w:tcW w:w="3496" w:type="pct"/>
            <w:tcBorders>
              <w:top w:val="nil"/>
              <w:left w:val="nil"/>
              <w:bottom w:val="single" w:sz="4" w:space="0" w:color="auto"/>
              <w:right w:val="single" w:sz="4" w:space="0" w:color="auto"/>
            </w:tcBorders>
            <w:noWrap/>
            <w:vAlign w:val="bottom"/>
          </w:tcPr>
          <w:p w14:paraId="3C73A47C" w14:textId="77777777" w:rsidR="00C12AA1" w:rsidRPr="00E7357C" w:rsidRDefault="00C12AA1" w:rsidP="00C720D7">
            <w:pPr>
              <w:spacing w:after="0"/>
              <w:ind w:firstLine="0"/>
              <w:rPr>
                <w:sz w:val="20"/>
                <w:szCs w:val="20"/>
              </w:rPr>
            </w:pPr>
            <w:r w:rsidRPr="00E7357C">
              <w:rPr>
                <w:sz w:val="20"/>
                <w:szCs w:val="20"/>
              </w:rPr>
              <w:t>ЗАО "Быстринский"</w:t>
            </w:r>
          </w:p>
        </w:tc>
        <w:tc>
          <w:tcPr>
            <w:tcW w:w="1104" w:type="pct"/>
            <w:tcBorders>
              <w:top w:val="nil"/>
              <w:left w:val="nil"/>
              <w:bottom w:val="single" w:sz="4" w:space="0" w:color="auto"/>
              <w:right w:val="single" w:sz="4" w:space="0" w:color="auto"/>
            </w:tcBorders>
            <w:noWrap/>
            <w:vAlign w:val="center"/>
          </w:tcPr>
          <w:p w14:paraId="7006D7CB" w14:textId="3A5D55EE" w:rsidR="00C12AA1" w:rsidRPr="00E7357C" w:rsidRDefault="00C12AA1" w:rsidP="00C720D7">
            <w:pPr>
              <w:spacing w:after="0"/>
              <w:ind w:firstLine="0"/>
              <w:jc w:val="center"/>
              <w:rPr>
                <w:sz w:val="20"/>
                <w:szCs w:val="20"/>
              </w:rPr>
            </w:pPr>
            <w:r w:rsidRPr="00E7357C">
              <w:rPr>
                <w:sz w:val="20"/>
                <w:szCs w:val="20"/>
              </w:rPr>
              <w:t>0,2426</w:t>
            </w:r>
          </w:p>
        </w:tc>
      </w:tr>
      <w:tr w:rsidR="00E7357C" w:rsidRPr="00E7357C" w14:paraId="24AA39B9"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53B9EF11" w14:textId="77777777" w:rsidR="00C12AA1" w:rsidRPr="00E7357C" w:rsidRDefault="00C12AA1" w:rsidP="00C720D7">
            <w:pPr>
              <w:spacing w:after="0"/>
              <w:ind w:firstLine="0"/>
              <w:jc w:val="center"/>
              <w:rPr>
                <w:sz w:val="20"/>
                <w:szCs w:val="20"/>
              </w:rPr>
            </w:pPr>
            <w:r w:rsidRPr="00E7357C">
              <w:rPr>
                <w:sz w:val="20"/>
                <w:szCs w:val="20"/>
              </w:rPr>
              <w:t>60</w:t>
            </w:r>
          </w:p>
        </w:tc>
        <w:tc>
          <w:tcPr>
            <w:tcW w:w="3496" w:type="pct"/>
            <w:tcBorders>
              <w:top w:val="nil"/>
              <w:left w:val="nil"/>
              <w:bottom w:val="single" w:sz="4" w:space="0" w:color="auto"/>
              <w:right w:val="single" w:sz="4" w:space="0" w:color="auto"/>
            </w:tcBorders>
            <w:noWrap/>
            <w:vAlign w:val="bottom"/>
          </w:tcPr>
          <w:p w14:paraId="1F15320C" w14:textId="77777777" w:rsidR="00C12AA1" w:rsidRPr="00E7357C" w:rsidRDefault="00C12AA1" w:rsidP="00C720D7">
            <w:pPr>
              <w:spacing w:after="0"/>
              <w:ind w:firstLine="0"/>
              <w:rPr>
                <w:sz w:val="20"/>
                <w:szCs w:val="20"/>
              </w:rPr>
            </w:pPr>
            <w:r w:rsidRPr="00E7357C">
              <w:rPr>
                <w:sz w:val="20"/>
                <w:szCs w:val="20"/>
              </w:rPr>
              <w:t>ДРСУ</w:t>
            </w:r>
          </w:p>
        </w:tc>
        <w:tc>
          <w:tcPr>
            <w:tcW w:w="1104" w:type="pct"/>
            <w:tcBorders>
              <w:top w:val="nil"/>
              <w:left w:val="nil"/>
              <w:bottom w:val="single" w:sz="4" w:space="0" w:color="auto"/>
              <w:right w:val="single" w:sz="4" w:space="0" w:color="auto"/>
            </w:tcBorders>
            <w:noWrap/>
            <w:vAlign w:val="center"/>
          </w:tcPr>
          <w:p w14:paraId="01B555D3" w14:textId="55E5E64E" w:rsidR="00C12AA1" w:rsidRPr="00E7357C" w:rsidRDefault="00C12AA1" w:rsidP="00C720D7">
            <w:pPr>
              <w:spacing w:after="0"/>
              <w:ind w:firstLine="0"/>
              <w:jc w:val="center"/>
              <w:rPr>
                <w:sz w:val="20"/>
                <w:szCs w:val="20"/>
              </w:rPr>
            </w:pPr>
            <w:r w:rsidRPr="00E7357C">
              <w:rPr>
                <w:sz w:val="20"/>
                <w:szCs w:val="20"/>
              </w:rPr>
              <w:t>0,3030</w:t>
            </w:r>
          </w:p>
        </w:tc>
      </w:tr>
      <w:tr w:rsidR="00E7357C" w:rsidRPr="00E7357C" w14:paraId="166C943C"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31753F48" w14:textId="77777777" w:rsidR="00C12AA1" w:rsidRPr="00E7357C" w:rsidRDefault="00C12AA1" w:rsidP="00C720D7">
            <w:pPr>
              <w:spacing w:after="0"/>
              <w:ind w:firstLine="0"/>
              <w:jc w:val="center"/>
              <w:rPr>
                <w:sz w:val="20"/>
                <w:szCs w:val="20"/>
              </w:rPr>
            </w:pPr>
            <w:r w:rsidRPr="00E7357C">
              <w:rPr>
                <w:sz w:val="20"/>
                <w:szCs w:val="20"/>
              </w:rPr>
              <w:t>61</w:t>
            </w:r>
          </w:p>
        </w:tc>
        <w:tc>
          <w:tcPr>
            <w:tcW w:w="3496" w:type="pct"/>
            <w:tcBorders>
              <w:top w:val="nil"/>
              <w:left w:val="nil"/>
              <w:bottom w:val="single" w:sz="4" w:space="0" w:color="auto"/>
              <w:right w:val="single" w:sz="4" w:space="0" w:color="auto"/>
            </w:tcBorders>
            <w:noWrap/>
            <w:vAlign w:val="bottom"/>
          </w:tcPr>
          <w:p w14:paraId="7A098C29" w14:textId="77777777" w:rsidR="00C12AA1" w:rsidRPr="00E7357C" w:rsidRDefault="00C12AA1" w:rsidP="00C720D7">
            <w:pPr>
              <w:spacing w:after="0"/>
              <w:ind w:firstLine="0"/>
              <w:rPr>
                <w:sz w:val="20"/>
                <w:szCs w:val="20"/>
              </w:rPr>
            </w:pPr>
            <w:r w:rsidRPr="00E7357C">
              <w:rPr>
                <w:sz w:val="20"/>
                <w:szCs w:val="20"/>
              </w:rPr>
              <w:t>Дет.сад "Брусничка"</w:t>
            </w:r>
          </w:p>
        </w:tc>
        <w:tc>
          <w:tcPr>
            <w:tcW w:w="1104" w:type="pct"/>
            <w:tcBorders>
              <w:top w:val="nil"/>
              <w:left w:val="nil"/>
              <w:bottom w:val="single" w:sz="4" w:space="0" w:color="auto"/>
              <w:right w:val="single" w:sz="4" w:space="0" w:color="auto"/>
            </w:tcBorders>
            <w:noWrap/>
            <w:vAlign w:val="center"/>
          </w:tcPr>
          <w:p w14:paraId="45959471" w14:textId="61F3B80A" w:rsidR="00C12AA1" w:rsidRPr="00E7357C" w:rsidRDefault="00C12AA1" w:rsidP="00C720D7">
            <w:pPr>
              <w:spacing w:after="0"/>
              <w:ind w:firstLine="0"/>
              <w:jc w:val="center"/>
              <w:rPr>
                <w:sz w:val="20"/>
                <w:szCs w:val="20"/>
              </w:rPr>
            </w:pPr>
            <w:r w:rsidRPr="00E7357C">
              <w:rPr>
                <w:sz w:val="20"/>
                <w:szCs w:val="20"/>
              </w:rPr>
              <w:t>0,3398</w:t>
            </w:r>
          </w:p>
        </w:tc>
      </w:tr>
      <w:tr w:rsidR="00E7357C" w:rsidRPr="00E7357C" w14:paraId="0F4B99A7"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5E7F8BD3" w14:textId="77777777" w:rsidR="00C12AA1" w:rsidRPr="00E7357C" w:rsidRDefault="00C12AA1" w:rsidP="00C720D7">
            <w:pPr>
              <w:spacing w:after="0"/>
              <w:ind w:firstLine="0"/>
              <w:jc w:val="center"/>
              <w:rPr>
                <w:sz w:val="20"/>
                <w:szCs w:val="20"/>
              </w:rPr>
            </w:pPr>
            <w:r w:rsidRPr="00E7357C">
              <w:rPr>
                <w:sz w:val="20"/>
                <w:szCs w:val="20"/>
              </w:rPr>
              <w:t>62</w:t>
            </w:r>
          </w:p>
        </w:tc>
        <w:tc>
          <w:tcPr>
            <w:tcW w:w="3496" w:type="pct"/>
            <w:tcBorders>
              <w:top w:val="nil"/>
              <w:left w:val="nil"/>
              <w:bottom w:val="single" w:sz="4" w:space="0" w:color="auto"/>
              <w:right w:val="single" w:sz="4" w:space="0" w:color="auto"/>
            </w:tcBorders>
            <w:noWrap/>
            <w:vAlign w:val="bottom"/>
          </w:tcPr>
          <w:p w14:paraId="5E24092C" w14:textId="77777777" w:rsidR="00C12AA1" w:rsidRPr="00E7357C" w:rsidRDefault="00C12AA1" w:rsidP="00C720D7">
            <w:pPr>
              <w:spacing w:after="0"/>
              <w:ind w:firstLine="0"/>
              <w:rPr>
                <w:sz w:val="20"/>
                <w:szCs w:val="20"/>
              </w:rPr>
            </w:pPr>
            <w:r w:rsidRPr="00E7357C">
              <w:rPr>
                <w:sz w:val="20"/>
                <w:szCs w:val="20"/>
              </w:rPr>
              <w:t>ЦРБ</w:t>
            </w:r>
          </w:p>
        </w:tc>
        <w:tc>
          <w:tcPr>
            <w:tcW w:w="1104" w:type="pct"/>
            <w:tcBorders>
              <w:top w:val="nil"/>
              <w:left w:val="nil"/>
              <w:bottom w:val="single" w:sz="4" w:space="0" w:color="auto"/>
              <w:right w:val="single" w:sz="4" w:space="0" w:color="auto"/>
            </w:tcBorders>
            <w:noWrap/>
            <w:vAlign w:val="center"/>
          </w:tcPr>
          <w:p w14:paraId="356F70EA" w14:textId="3087F794" w:rsidR="00C12AA1" w:rsidRPr="00E7357C" w:rsidRDefault="00C12AA1" w:rsidP="00C720D7">
            <w:pPr>
              <w:spacing w:after="0"/>
              <w:ind w:firstLine="0"/>
              <w:jc w:val="center"/>
              <w:rPr>
                <w:sz w:val="20"/>
                <w:szCs w:val="20"/>
              </w:rPr>
            </w:pPr>
            <w:r w:rsidRPr="00E7357C">
              <w:rPr>
                <w:sz w:val="20"/>
                <w:szCs w:val="20"/>
              </w:rPr>
              <w:t>0,4289</w:t>
            </w:r>
          </w:p>
        </w:tc>
      </w:tr>
      <w:tr w:rsidR="00E7357C" w:rsidRPr="00E7357C" w14:paraId="457674F7"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62524A92" w14:textId="77777777" w:rsidR="00C12AA1" w:rsidRPr="00E7357C" w:rsidRDefault="00C12AA1" w:rsidP="00C720D7">
            <w:pPr>
              <w:spacing w:after="0"/>
              <w:ind w:firstLine="0"/>
              <w:jc w:val="center"/>
              <w:rPr>
                <w:sz w:val="20"/>
                <w:szCs w:val="20"/>
              </w:rPr>
            </w:pPr>
            <w:r w:rsidRPr="00E7357C">
              <w:rPr>
                <w:sz w:val="20"/>
                <w:szCs w:val="20"/>
              </w:rPr>
              <w:t>63</w:t>
            </w:r>
          </w:p>
        </w:tc>
        <w:tc>
          <w:tcPr>
            <w:tcW w:w="3496" w:type="pct"/>
            <w:tcBorders>
              <w:top w:val="nil"/>
              <w:left w:val="nil"/>
              <w:bottom w:val="single" w:sz="4" w:space="0" w:color="auto"/>
              <w:right w:val="single" w:sz="4" w:space="0" w:color="auto"/>
            </w:tcBorders>
            <w:noWrap/>
            <w:vAlign w:val="bottom"/>
          </w:tcPr>
          <w:p w14:paraId="0A03B801" w14:textId="77777777" w:rsidR="00C12AA1" w:rsidRPr="00E7357C" w:rsidRDefault="00C12AA1" w:rsidP="00C720D7">
            <w:pPr>
              <w:spacing w:after="0"/>
              <w:ind w:firstLine="0"/>
              <w:rPr>
                <w:sz w:val="20"/>
                <w:szCs w:val="20"/>
              </w:rPr>
            </w:pPr>
            <w:r w:rsidRPr="00E7357C">
              <w:rPr>
                <w:sz w:val="20"/>
                <w:szCs w:val="20"/>
              </w:rPr>
              <w:t>МОПКХ Быстринского /база/</w:t>
            </w:r>
          </w:p>
        </w:tc>
        <w:tc>
          <w:tcPr>
            <w:tcW w:w="1104" w:type="pct"/>
            <w:tcBorders>
              <w:top w:val="nil"/>
              <w:left w:val="nil"/>
              <w:bottom w:val="single" w:sz="4" w:space="0" w:color="auto"/>
              <w:right w:val="single" w:sz="4" w:space="0" w:color="auto"/>
            </w:tcBorders>
            <w:noWrap/>
            <w:vAlign w:val="center"/>
          </w:tcPr>
          <w:p w14:paraId="5E2B7D65" w14:textId="6BF5A928" w:rsidR="00C12AA1" w:rsidRPr="00E7357C" w:rsidRDefault="00C12AA1" w:rsidP="00C720D7">
            <w:pPr>
              <w:spacing w:after="0"/>
              <w:ind w:firstLine="0"/>
              <w:jc w:val="center"/>
              <w:rPr>
                <w:sz w:val="20"/>
                <w:szCs w:val="20"/>
              </w:rPr>
            </w:pPr>
            <w:r w:rsidRPr="00E7357C">
              <w:rPr>
                <w:sz w:val="20"/>
                <w:szCs w:val="20"/>
              </w:rPr>
              <w:t>0,3774</w:t>
            </w:r>
          </w:p>
        </w:tc>
      </w:tr>
      <w:tr w:rsidR="00E7357C" w:rsidRPr="00E7357C" w14:paraId="42CECC71"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6C72096F" w14:textId="77777777" w:rsidR="00C12AA1" w:rsidRPr="00E7357C" w:rsidRDefault="00C12AA1" w:rsidP="00C720D7">
            <w:pPr>
              <w:spacing w:after="0"/>
              <w:ind w:firstLine="0"/>
              <w:jc w:val="center"/>
              <w:rPr>
                <w:sz w:val="20"/>
                <w:szCs w:val="20"/>
              </w:rPr>
            </w:pPr>
            <w:r w:rsidRPr="00E7357C">
              <w:rPr>
                <w:sz w:val="20"/>
                <w:szCs w:val="20"/>
              </w:rPr>
              <w:t>64</w:t>
            </w:r>
          </w:p>
        </w:tc>
        <w:tc>
          <w:tcPr>
            <w:tcW w:w="3496" w:type="pct"/>
            <w:tcBorders>
              <w:top w:val="nil"/>
              <w:left w:val="nil"/>
              <w:bottom w:val="single" w:sz="4" w:space="0" w:color="auto"/>
              <w:right w:val="single" w:sz="4" w:space="0" w:color="auto"/>
            </w:tcBorders>
            <w:noWrap/>
            <w:vAlign w:val="bottom"/>
          </w:tcPr>
          <w:p w14:paraId="6DE0E221" w14:textId="77777777" w:rsidR="00C12AA1" w:rsidRPr="00E7357C" w:rsidRDefault="00C12AA1" w:rsidP="00C720D7">
            <w:pPr>
              <w:spacing w:after="0"/>
              <w:ind w:firstLine="0"/>
              <w:rPr>
                <w:sz w:val="20"/>
                <w:szCs w:val="20"/>
              </w:rPr>
            </w:pPr>
            <w:r w:rsidRPr="00E7357C">
              <w:rPr>
                <w:sz w:val="20"/>
                <w:szCs w:val="20"/>
              </w:rPr>
              <w:t>Администрация Эссо</w:t>
            </w:r>
          </w:p>
        </w:tc>
        <w:tc>
          <w:tcPr>
            <w:tcW w:w="1104" w:type="pct"/>
            <w:tcBorders>
              <w:top w:val="nil"/>
              <w:left w:val="nil"/>
              <w:bottom w:val="single" w:sz="4" w:space="0" w:color="auto"/>
              <w:right w:val="single" w:sz="4" w:space="0" w:color="auto"/>
            </w:tcBorders>
            <w:noWrap/>
            <w:vAlign w:val="center"/>
          </w:tcPr>
          <w:p w14:paraId="598AF466" w14:textId="76E0A94A" w:rsidR="00C12AA1" w:rsidRPr="00E7357C" w:rsidRDefault="00C12AA1" w:rsidP="00C720D7">
            <w:pPr>
              <w:spacing w:after="0"/>
              <w:ind w:firstLine="0"/>
              <w:jc w:val="center"/>
              <w:rPr>
                <w:sz w:val="20"/>
                <w:szCs w:val="20"/>
              </w:rPr>
            </w:pPr>
            <w:r w:rsidRPr="00E7357C">
              <w:rPr>
                <w:sz w:val="20"/>
                <w:szCs w:val="20"/>
              </w:rPr>
              <w:t>0,6996</w:t>
            </w:r>
          </w:p>
        </w:tc>
      </w:tr>
      <w:tr w:rsidR="00E7357C" w:rsidRPr="00E7357C" w14:paraId="6B394C51"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1285DE4D" w14:textId="77777777" w:rsidR="00C12AA1" w:rsidRPr="00E7357C" w:rsidRDefault="00C12AA1" w:rsidP="00C720D7">
            <w:pPr>
              <w:spacing w:after="0"/>
              <w:ind w:firstLine="0"/>
              <w:jc w:val="center"/>
              <w:rPr>
                <w:sz w:val="20"/>
                <w:szCs w:val="20"/>
              </w:rPr>
            </w:pPr>
            <w:r w:rsidRPr="00E7357C">
              <w:rPr>
                <w:sz w:val="20"/>
                <w:szCs w:val="20"/>
              </w:rPr>
              <w:t>65</w:t>
            </w:r>
          </w:p>
        </w:tc>
        <w:tc>
          <w:tcPr>
            <w:tcW w:w="3496" w:type="pct"/>
            <w:tcBorders>
              <w:top w:val="nil"/>
              <w:left w:val="nil"/>
              <w:bottom w:val="single" w:sz="4" w:space="0" w:color="auto"/>
              <w:right w:val="single" w:sz="4" w:space="0" w:color="auto"/>
            </w:tcBorders>
            <w:noWrap/>
            <w:vAlign w:val="bottom"/>
          </w:tcPr>
          <w:p w14:paraId="34ADDBE2" w14:textId="77777777" w:rsidR="00C12AA1" w:rsidRPr="00E7357C" w:rsidRDefault="00C12AA1" w:rsidP="00C720D7">
            <w:pPr>
              <w:spacing w:after="0"/>
              <w:ind w:firstLine="0"/>
              <w:rPr>
                <w:sz w:val="20"/>
                <w:szCs w:val="20"/>
              </w:rPr>
            </w:pPr>
            <w:r w:rsidRPr="00E7357C">
              <w:rPr>
                <w:sz w:val="20"/>
                <w:szCs w:val="20"/>
              </w:rPr>
              <w:t>БСШ</w:t>
            </w:r>
          </w:p>
        </w:tc>
        <w:tc>
          <w:tcPr>
            <w:tcW w:w="1104" w:type="pct"/>
            <w:tcBorders>
              <w:top w:val="nil"/>
              <w:left w:val="nil"/>
              <w:bottom w:val="single" w:sz="4" w:space="0" w:color="auto"/>
              <w:right w:val="single" w:sz="4" w:space="0" w:color="auto"/>
            </w:tcBorders>
            <w:noWrap/>
            <w:vAlign w:val="center"/>
          </w:tcPr>
          <w:p w14:paraId="45F1E05E" w14:textId="4DE8E665" w:rsidR="00C12AA1" w:rsidRPr="00E7357C" w:rsidRDefault="00C12AA1" w:rsidP="00C720D7">
            <w:pPr>
              <w:spacing w:after="0"/>
              <w:ind w:firstLine="0"/>
              <w:jc w:val="center"/>
              <w:rPr>
                <w:sz w:val="20"/>
                <w:szCs w:val="20"/>
              </w:rPr>
            </w:pPr>
            <w:r w:rsidRPr="00E7357C">
              <w:rPr>
                <w:sz w:val="20"/>
                <w:szCs w:val="20"/>
              </w:rPr>
              <w:t>0,9666</w:t>
            </w:r>
          </w:p>
        </w:tc>
      </w:tr>
      <w:tr w:rsidR="00AD44E2" w:rsidRPr="00E7357C" w14:paraId="2383DCAA" w14:textId="77777777" w:rsidTr="00AD44E2">
        <w:trPr>
          <w:trHeight w:val="255"/>
        </w:trPr>
        <w:tc>
          <w:tcPr>
            <w:tcW w:w="400" w:type="pct"/>
            <w:tcBorders>
              <w:top w:val="nil"/>
              <w:left w:val="single" w:sz="4" w:space="0" w:color="auto"/>
              <w:bottom w:val="single" w:sz="4" w:space="0" w:color="auto"/>
              <w:right w:val="single" w:sz="4" w:space="0" w:color="auto"/>
            </w:tcBorders>
            <w:noWrap/>
            <w:vAlign w:val="bottom"/>
          </w:tcPr>
          <w:p w14:paraId="1031ABED" w14:textId="011B52FC" w:rsidR="00C12AA1" w:rsidRPr="00E7357C" w:rsidRDefault="00C12AA1" w:rsidP="00C720D7">
            <w:pPr>
              <w:spacing w:after="0"/>
              <w:ind w:firstLine="0"/>
              <w:jc w:val="center"/>
              <w:rPr>
                <w:b/>
                <w:bCs/>
                <w:sz w:val="20"/>
                <w:szCs w:val="20"/>
              </w:rPr>
            </w:pPr>
          </w:p>
        </w:tc>
        <w:tc>
          <w:tcPr>
            <w:tcW w:w="3496" w:type="pct"/>
            <w:tcBorders>
              <w:top w:val="nil"/>
              <w:left w:val="nil"/>
              <w:bottom w:val="single" w:sz="4" w:space="0" w:color="auto"/>
              <w:right w:val="single" w:sz="4" w:space="0" w:color="auto"/>
            </w:tcBorders>
            <w:noWrap/>
            <w:vAlign w:val="bottom"/>
          </w:tcPr>
          <w:p w14:paraId="5C9D572C" w14:textId="77777777" w:rsidR="00C12AA1" w:rsidRPr="00E7357C" w:rsidRDefault="00C12AA1" w:rsidP="00C720D7">
            <w:pPr>
              <w:spacing w:after="0"/>
              <w:ind w:firstLine="0"/>
              <w:rPr>
                <w:b/>
                <w:bCs/>
                <w:sz w:val="20"/>
                <w:szCs w:val="20"/>
              </w:rPr>
            </w:pPr>
            <w:r w:rsidRPr="00E7357C">
              <w:rPr>
                <w:b/>
                <w:bCs/>
                <w:sz w:val="20"/>
                <w:szCs w:val="20"/>
              </w:rPr>
              <w:t>ИТОГО</w:t>
            </w:r>
          </w:p>
        </w:tc>
        <w:tc>
          <w:tcPr>
            <w:tcW w:w="1104" w:type="pct"/>
            <w:tcBorders>
              <w:top w:val="nil"/>
              <w:left w:val="nil"/>
              <w:bottom w:val="single" w:sz="4" w:space="0" w:color="auto"/>
              <w:right w:val="single" w:sz="4" w:space="0" w:color="auto"/>
            </w:tcBorders>
            <w:noWrap/>
            <w:vAlign w:val="center"/>
          </w:tcPr>
          <w:p w14:paraId="6A6E4617" w14:textId="53E56F00" w:rsidR="00C12AA1" w:rsidRPr="00E7357C" w:rsidRDefault="00C12AA1" w:rsidP="00C720D7">
            <w:pPr>
              <w:spacing w:after="0"/>
              <w:ind w:firstLine="0"/>
              <w:jc w:val="center"/>
              <w:rPr>
                <w:b/>
                <w:bCs/>
                <w:sz w:val="20"/>
                <w:szCs w:val="20"/>
              </w:rPr>
            </w:pPr>
            <w:r w:rsidRPr="00E7357C">
              <w:rPr>
                <w:b/>
                <w:bCs/>
                <w:sz w:val="20"/>
                <w:szCs w:val="20"/>
              </w:rPr>
              <w:t>4,9033</w:t>
            </w:r>
          </w:p>
        </w:tc>
      </w:tr>
    </w:tbl>
    <w:p w14:paraId="14B52659" w14:textId="77777777" w:rsidR="00A32649" w:rsidRPr="00E7357C" w:rsidRDefault="00A32649" w:rsidP="00C720D7">
      <w:pPr>
        <w:pStyle w:val="afff0"/>
        <w:spacing w:line="276" w:lineRule="auto"/>
        <w:ind w:firstLine="708"/>
        <w:jc w:val="both"/>
        <w:rPr>
          <w:rFonts w:ascii="Times New Roman" w:eastAsia="MS Mincho" w:hAnsi="Times New Roman"/>
          <w:sz w:val="24"/>
        </w:rPr>
      </w:pPr>
    </w:p>
    <w:p w14:paraId="048CEDD7" w14:textId="68892405" w:rsidR="00A32649" w:rsidRPr="00E7357C" w:rsidRDefault="006D0CF1" w:rsidP="00C720D7">
      <w:pPr>
        <w:pStyle w:val="afff0"/>
        <w:spacing w:line="276" w:lineRule="auto"/>
        <w:jc w:val="both"/>
        <w:rPr>
          <w:rFonts w:ascii="Times New Roman" w:eastAsia="MS Mincho" w:hAnsi="Times New Roman"/>
          <w:sz w:val="24"/>
        </w:rPr>
      </w:pPr>
      <w:r w:rsidRPr="00E7357C">
        <w:rPr>
          <w:rFonts w:ascii="Times New Roman" w:eastAsia="MS Mincho" w:hAnsi="Times New Roman"/>
          <w:sz w:val="24"/>
        </w:rPr>
        <w:t>С</w:t>
      </w:r>
      <w:r w:rsidR="00A32649" w:rsidRPr="00E7357C">
        <w:rPr>
          <w:rFonts w:ascii="Times New Roman" w:eastAsia="MS Mincho" w:hAnsi="Times New Roman"/>
          <w:sz w:val="24"/>
        </w:rPr>
        <w:t>уммарная расчетная нагрузка по потребителям п. Эссо составляет:</w:t>
      </w:r>
    </w:p>
    <w:p w14:paraId="2D8D0BDA" w14:textId="5313E53C" w:rsidR="00A32649" w:rsidRPr="00E7357C" w:rsidRDefault="00A32649" w:rsidP="00C720D7">
      <w:pPr>
        <w:pStyle w:val="afff0"/>
        <w:numPr>
          <w:ilvl w:val="0"/>
          <w:numId w:val="45"/>
        </w:numPr>
        <w:spacing w:line="276" w:lineRule="auto"/>
        <w:jc w:val="both"/>
        <w:rPr>
          <w:rFonts w:ascii="Times New Roman" w:eastAsia="MS Mincho" w:hAnsi="Times New Roman"/>
          <w:b/>
          <w:sz w:val="24"/>
        </w:rPr>
      </w:pPr>
      <w:r w:rsidRPr="00E7357C">
        <w:rPr>
          <w:rFonts w:ascii="Times New Roman" w:eastAsia="MS Mincho" w:hAnsi="Times New Roman"/>
          <w:b/>
          <w:sz w:val="24"/>
        </w:rPr>
        <w:t>Жилье</w:t>
      </w:r>
      <w:r w:rsidR="00D91F81" w:rsidRPr="00E7357C">
        <w:rPr>
          <w:rFonts w:ascii="Times New Roman" w:eastAsia="MS Mincho" w:hAnsi="Times New Roman"/>
          <w:b/>
          <w:sz w:val="24"/>
        </w:rPr>
        <w:t xml:space="preserve">: </w:t>
      </w:r>
      <w:r w:rsidRPr="00E7357C">
        <w:rPr>
          <w:rFonts w:ascii="Times New Roman" w:eastAsia="MS Mincho" w:hAnsi="Times New Roman"/>
          <w:b/>
          <w:sz w:val="24"/>
        </w:rPr>
        <w:t xml:space="preserve">- </w:t>
      </w:r>
      <w:r w:rsidR="00E93942" w:rsidRPr="00E7357C">
        <w:rPr>
          <w:rFonts w:ascii="Times New Roman" w:eastAsia="MS Mincho" w:hAnsi="Times New Roman"/>
          <w:b/>
          <w:sz w:val="24"/>
        </w:rPr>
        <w:t>5,05</w:t>
      </w:r>
      <w:r w:rsidR="00D91F81" w:rsidRPr="00E7357C">
        <w:rPr>
          <w:rFonts w:ascii="Times New Roman" w:eastAsia="MS Mincho" w:hAnsi="Times New Roman"/>
          <w:b/>
          <w:sz w:val="24"/>
        </w:rPr>
        <w:t xml:space="preserve"> Гкал/ч на отопление;</w:t>
      </w:r>
    </w:p>
    <w:p w14:paraId="0829E640" w14:textId="21ABE19B" w:rsidR="00D91F81" w:rsidRPr="00E7357C" w:rsidRDefault="00D91F81" w:rsidP="00C720D7">
      <w:pPr>
        <w:pStyle w:val="afff0"/>
        <w:spacing w:line="276" w:lineRule="auto"/>
        <w:ind w:left="1843"/>
        <w:jc w:val="both"/>
        <w:rPr>
          <w:rFonts w:ascii="Times New Roman" w:eastAsia="MS Mincho" w:hAnsi="Times New Roman"/>
          <w:b/>
          <w:sz w:val="24"/>
        </w:rPr>
      </w:pPr>
      <w:r w:rsidRPr="00E7357C">
        <w:rPr>
          <w:rFonts w:ascii="Times New Roman" w:eastAsia="MS Mincho" w:hAnsi="Times New Roman"/>
          <w:b/>
          <w:sz w:val="24"/>
        </w:rPr>
        <w:t xml:space="preserve">  - 1,</w:t>
      </w:r>
      <w:r w:rsidR="00E93942" w:rsidRPr="00E7357C">
        <w:rPr>
          <w:rFonts w:ascii="Times New Roman" w:eastAsia="MS Mincho" w:hAnsi="Times New Roman"/>
          <w:b/>
          <w:sz w:val="24"/>
        </w:rPr>
        <w:t>21</w:t>
      </w:r>
      <w:r w:rsidRPr="00E7357C">
        <w:rPr>
          <w:rFonts w:ascii="Times New Roman" w:eastAsia="MS Mincho" w:hAnsi="Times New Roman"/>
          <w:b/>
          <w:sz w:val="24"/>
        </w:rPr>
        <w:t xml:space="preserve"> Гкал/ч на ГВС.</w:t>
      </w:r>
    </w:p>
    <w:p w14:paraId="170C6D42" w14:textId="77777777" w:rsidR="00A32649" w:rsidRPr="00E7357C" w:rsidRDefault="00A32649" w:rsidP="00C720D7">
      <w:pPr>
        <w:pStyle w:val="afff0"/>
        <w:numPr>
          <w:ilvl w:val="0"/>
          <w:numId w:val="45"/>
        </w:numPr>
        <w:spacing w:line="276" w:lineRule="auto"/>
        <w:jc w:val="both"/>
        <w:rPr>
          <w:rFonts w:ascii="Times New Roman" w:eastAsia="MS Mincho" w:hAnsi="Times New Roman"/>
          <w:b/>
          <w:sz w:val="24"/>
        </w:rPr>
      </w:pPr>
      <w:r w:rsidRPr="00E7357C">
        <w:rPr>
          <w:rFonts w:ascii="Times New Roman" w:eastAsia="MS Mincho" w:hAnsi="Times New Roman"/>
          <w:b/>
          <w:sz w:val="24"/>
        </w:rPr>
        <w:t>Промышленность и пр. - 4,9 Гкал/ч</w:t>
      </w:r>
    </w:p>
    <w:p w14:paraId="52C84641" w14:textId="3203CEE0" w:rsidR="00A32649" w:rsidRPr="00E7357C" w:rsidRDefault="00A32649" w:rsidP="00C720D7">
      <w:pPr>
        <w:pStyle w:val="afff0"/>
        <w:spacing w:line="276" w:lineRule="auto"/>
        <w:jc w:val="both"/>
        <w:rPr>
          <w:rFonts w:ascii="Times New Roman" w:eastAsia="MS Mincho" w:hAnsi="Times New Roman"/>
          <w:b/>
          <w:sz w:val="24"/>
        </w:rPr>
      </w:pPr>
      <w:r w:rsidRPr="00E7357C">
        <w:rPr>
          <w:rFonts w:ascii="Times New Roman" w:eastAsia="MS Mincho" w:hAnsi="Times New Roman"/>
          <w:b/>
          <w:sz w:val="24"/>
        </w:rPr>
        <w:t>Всего существующая расчетная нагрузка по тепловым потребителям (без учета</w:t>
      </w:r>
      <w:r w:rsidRPr="00E7357C">
        <w:rPr>
          <w:rFonts w:ascii="Times New Roman" w:eastAsia="MS Mincho" w:hAnsi="Times New Roman"/>
          <w:sz w:val="24"/>
        </w:rPr>
        <w:t xml:space="preserve"> </w:t>
      </w:r>
      <w:r w:rsidRPr="00E7357C">
        <w:rPr>
          <w:rFonts w:ascii="Times New Roman" w:eastAsia="MS Mincho" w:hAnsi="Times New Roman"/>
          <w:b/>
          <w:sz w:val="24"/>
        </w:rPr>
        <w:t>потерь и хоз</w:t>
      </w:r>
      <w:r w:rsidR="00C831DF" w:rsidRPr="00E7357C">
        <w:rPr>
          <w:rFonts w:ascii="Times New Roman" w:eastAsia="MS Mincho" w:hAnsi="Times New Roman"/>
          <w:b/>
          <w:sz w:val="24"/>
        </w:rPr>
        <w:t>яйственно-</w:t>
      </w:r>
      <w:r w:rsidRPr="00E7357C">
        <w:rPr>
          <w:rFonts w:ascii="Times New Roman" w:eastAsia="MS Mincho" w:hAnsi="Times New Roman"/>
          <w:b/>
          <w:sz w:val="24"/>
        </w:rPr>
        <w:t xml:space="preserve">бытовых построек) с. Эссо: </w:t>
      </w:r>
      <w:r w:rsidR="00E93942" w:rsidRPr="00E7357C">
        <w:rPr>
          <w:rFonts w:ascii="Times New Roman" w:eastAsia="MS Mincho" w:hAnsi="Times New Roman"/>
          <w:b/>
          <w:sz w:val="24"/>
        </w:rPr>
        <w:t>11,16</w:t>
      </w:r>
      <w:r w:rsidRPr="00E7357C">
        <w:rPr>
          <w:rFonts w:ascii="Times New Roman" w:eastAsia="MS Mincho" w:hAnsi="Times New Roman"/>
          <w:b/>
          <w:sz w:val="24"/>
        </w:rPr>
        <w:t xml:space="preserve"> Гкал/ч.  </w:t>
      </w:r>
      <w:bookmarkStart w:id="57" w:name="OLE_LINK1"/>
      <w:bookmarkEnd w:id="57"/>
    </w:p>
    <w:p w14:paraId="683C1E2D" w14:textId="6DA04C18" w:rsidR="00A32649" w:rsidRPr="00E7357C" w:rsidRDefault="00A32649" w:rsidP="00C720D7">
      <w:pPr>
        <w:pStyle w:val="afff0"/>
        <w:spacing w:line="276" w:lineRule="auto"/>
        <w:ind w:firstLine="567"/>
        <w:jc w:val="both"/>
        <w:rPr>
          <w:rFonts w:ascii="Times New Roman" w:eastAsia="MS Mincho" w:hAnsi="Times New Roman"/>
          <w:sz w:val="24"/>
        </w:rPr>
      </w:pPr>
      <w:r w:rsidRPr="00E7357C">
        <w:rPr>
          <w:rFonts w:ascii="Times New Roman" w:eastAsia="MS Mincho" w:hAnsi="Times New Roman"/>
          <w:sz w:val="24"/>
        </w:rPr>
        <w:t xml:space="preserve">Однако фактическая нагрузка п. Эссо превышает расчетную, это связано прежде всего с безучетным и не нормируемым </w:t>
      </w:r>
      <w:r w:rsidR="00C831DF" w:rsidRPr="00E7357C">
        <w:rPr>
          <w:rFonts w:ascii="Times New Roman" w:eastAsia="MS Mincho" w:hAnsi="Times New Roman"/>
          <w:sz w:val="24"/>
        </w:rPr>
        <w:t>потреблением на</w:t>
      </w:r>
      <w:r w:rsidRPr="00E7357C">
        <w:rPr>
          <w:rFonts w:ascii="Times New Roman" w:eastAsia="MS Mincho" w:hAnsi="Times New Roman"/>
          <w:sz w:val="24"/>
        </w:rPr>
        <w:t xml:space="preserve"> хозбытовых </w:t>
      </w:r>
      <w:r w:rsidR="00C831DF" w:rsidRPr="00E7357C">
        <w:rPr>
          <w:rFonts w:ascii="Times New Roman" w:eastAsia="MS Mincho" w:hAnsi="Times New Roman"/>
          <w:sz w:val="24"/>
        </w:rPr>
        <w:t>постройках (</w:t>
      </w:r>
      <w:r w:rsidRPr="00E7357C">
        <w:rPr>
          <w:rFonts w:ascii="Times New Roman" w:eastAsia="MS Mincho" w:hAnsi="Times New Roman"/>
          <w:sz w:val="24"/>
        </w:rPr>
        <w:t xml:space="preserve">теплицы, сараи, </w:t>
      </w:r>
      <w:r w:rsidRPr="00E7357C">
        <w:rPr>
          <w:rFonts w:ascii="Times New Roman" w:eastAsia="MS Mincho" w:hAnsi="Times New Roman"/>
          <w:sz w:val="24"/>
        </w:rPr>
        <w:lastRenderedPageBreak/>
        <w:t xml:space="preserve">гаражи частного сектора). Кроме того, существуют разного рода утечки теплоносителя величина которых неизвестна.   </w:t>
      </w:r>
    </w:p>
    <w:p w14:paraId="2E049573" w14:textId="49C8CA77" w:rsidR="00697A6C" w:rsidRPr="00E7357C" w:rsidRDefault="00021240" w:rsidP="00C720D7">
      <w:bookmarkStart w:id="58" w:name="_Hlk145864811"/>
      <w:r w:rsidRPr="00E7357C">
        <w:t>Согласно утвержденному температурному графику</w:t>
      </w:r>
      <w:r w:rsidR="00A32649" w:rsidRPr="00E7357C">
        <w:t xml:space="preserve"> теплов</w:t>
      </w:r>
      <w:r w:rsidRPr="00E7357C">
        <w:t>ой нагрузки</w:t>
      </w:r>
      <w:r w:rsidR="00A32649" w:rsidRPr="00E7357C">
        <w:t xml:space="preserve"> мощность скважин Эссовского месторождения при сработке в температурном диапазоне +75 </w:t>
      </w:r>
      <w:r w:rsidR="00A32649" w:rsidRPr="00E7357C">
        <w:rPr>
          <w:vertAlign w:val="superscript"/>
        </w:rPr>
        <w:t>о</w:t>
      </w:r>
      <w:r w:rsidR="00A32649" w:rsidRPr="00E7357C">
        <w:t>С +5</w:t>
      </w:r>
      <w:r w:rsidR="00C831DF" w:rsidRPr="00E7357C">
        <w:t>0</w:t>
      </w:r>
      <w:r w:rsidR="00A32649" w:rsidRPr="00E7357C">
        <w:t xml:space="preserve"> </w:t>
      </w:r>
      <w:r w:rsidR="009571D3" w:rsidRPr="00E7357C">
        <w:rPr>
          <w:vertAlign w:val="superscript"/>
        </w:rPr>
        <w:t>о</w:t>
      </w:r>
      <w:r w:rsidR="009571D3" w:rsidRPr="00E7357C">
        <w:t xml:space="preserve">С </w:t>
      </w:r>
      <w:r w:rsidR="00A32649" w:rsidRPr="00E7357C">
        <w:t xml:space="preserve">составляет </w:t>
      </w:r>
      <w:r w:rsidR="00C831DF" w:rsidRPr="00E7357C">
        <w:t>17,</w:t>
      </w:r>
      <w:r w:rsidR="00822330" w:rsidRPr="00E7357C">
        <w:t>92</w:t>
      </w:r>
      <w:r w:rsidR="00A32649" w:rsidRPr="00E7357C">
        <w:t xml:space="preserve"> Гкал/ч. Из этого следует, что на утечки и хоз</w:t>
      </w:r>
      <w:r w:rsidR="009571D3" w:rsidRPr="00E7357C">
        <w:t>яйственно-</w:t>
      </w:r>
      <w:r w:rsidR="00A32649" w:rsidRPr="00E7357C">
        <w:t xml:space="preserve">бытовые постройки в Эссо </w:t>
      </w:r>
      <w:r w:rsidR="009571D3" w:rsidRPr="00E7357C">
        <w:t xml:space="preserve">расходуется </w:t>
      </w:r>
      <w:r w:rsidRPr="00E7357C">
        <w:t>36,4</w:t>
      </w:r>
      <w:r w:rsidR="009571D3" w:rsidRPr="00E7357C">
        <w:t xml:space="preserve"> %</w:t>
      </w:r>
      <w:r w:rsidR="00A32649" w:rsidRPr="00E7357C">
        <w:t xml:space="preserve"> мощности или </w:t>
      </w:r>
      <w:r w:rsidRPr="00E7357C">
        <w:t>6,</w:t>
      </w:r>
      <w:r w:rsidR="00822330" w:rsidRPr="00E7357C">
        <w:t>76</w:t>
      </w:r>
      <w:r w:rsidR="00A32649" w:rsidRPr="00E7357C">
        <w:t xml:space="preserve"> Гкал/ч. </w:t>
      </w:r>
    </w:p>
    <w:p w14:paraId="370C1797" w14:textId="2DF22F67" w:rsidR="00A94153" w:rsidRPr="00E7357C" w:rsidRDefault="00A94153" w:rsidP="00C720D7">
      <w:r w:rsidRPr="00E7357C">
        <w:t>Согласно проекту Генерального плана Эссовского сельского поселения общая площадь жилищного фонда по отношению к 2017 году увеличится на 1088,17 м</w:t>
      </w:r>
      <w:r w:rsidRPr="00E7357C">
        <w:rPr>
          <w:vertAlign w:val="superscript"/>
        </w:rPr>
        <w:t>2</w:t>
      </w:r>
      <w:r w:rsidRPr="00E7357C">
        <w:t>.</w:t>
      </w:r>
    </w:p>
    <w:p w14:paraId="3F114F12" w14:textId="34F490C6" w:rsidR="00A94153" w:rsidRPr="00E7357C" w:rsidRDefault="00A94153" w:rsidP="00C720D7">
      <w:r w:rsidRPr="00E7357C">
        <w:t>Расчет объемов жилищного строи</w:t>
      </w:r>
      <w:r w:rsidR="00576962" w:rsidRPr="00E7357C">
        <w:t>тельства представлен в таблице 1.1</w:t>
      </w:r>
      <w:r w:rsidRPr="00E7357C">
        <w:t>2</w:t>
      </w:r>
      <w:r w:rsidR="00576962" w:rsidRPr="00E7357C">
        <w:t>.</w:t>
      </w:r>
    </w:p>
    <w:p w14:paraId="2745A9A6" w14:textId="368A1F12" w:rsidR="00227801" w:rsidRPr="00E7357C" w:rsidRDefault="00227801" w:rsidP="00C720D7">
      <w:pPr>
        <w:keepNext/>
        <w:jc w:val="center"/>
        <w:rPr>
          <w:u w:val="single"/>
        </w:rPr>
      </w:pPr>
      <w:r w:rsidRPr="00E7357C">
        <w:rPr>
          <w:u w:val="single"/>
        </w:rPr>
        <w:t>Расчёт объёмов жилищного строительства</w:t>
      </w:r>
    </w:p>
    <w:p w14:paraId="0CF63164" w14:textId="1AFD55E7" w:rsidR="00A94153" w:rsidRPr="00E7357C" w:rsidRDefault="00576962" w:rsidP="00C720D7">
      <w:pPr>
        <w:keepNext/>
        <w:jc w:val="right"/>
      </w:pPr>
      <w:r w:rsidRPr="00E7357C">
        <w:t>Таблица 1.12</w:t>
      </w:r>
      <w:r w:rsidR="00A94153" w:rsidRPr="00E7357C">
        <w:t xml:space="preserve">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1506"/>
        <w:gridCol w:w="1766"/>
        <w:gridCol w:w="1506"/>
        <w:gridCol w:w="1517"/>
      </w:tblGrid>
      <w:tr w:rsidR="00E7357C" w:rsidRPr="00E7357C" w14:paraId="067249A9" w14:textId="77777777" w:rsidTr="00BE58E3">
        <w:trPr>
          <w:tblHeader/>
        </w:trPr>
        <w:tc>
          <w:tcPr>
            <w:tcW w:w="1631" w:type="pct"/>
            <w:vMerge w:val="restart"/>
            <w:vAlign w:val="center"/>
          </w:tcPr>
          <w:p w14:paraId="4A6C344D"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Наименование</w:t>
            </w:r>
          </w:p>
        </w:tc>
        <w:tc>
          <w:tcPr>
            <w:tcW w:w="806" w:type="pct"/>
            <w:vMerge w:val="restart"/>
            <w:vAlign w:val="center"/>
          </w:tcPr>
          <w:p w14:paraId="341F48DD"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Единицы измерения</w:t>
            </w:r>
          </w:p>
        </w:tc>
        <w:tc>
          <w:tcPr>
            <w:tcW w:w="2563" w:type="pct"/>
            <w:gridSpan w:val="3"/>
            <w:vAlign w:val="center"/>
          </w:tcPr>
          <w:p w14:paraId="2F3B066D"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Показатели</w:t>
            </w:r>
          </w:p>
        </w:tc>
      </w:tr>
      <w:tr w:rsidR="00E7357C" w:rsidRPr="00E7357C" w14:paraId="1A2577C8" w14:textId="77777777" w:rsidTr="00BE58E3">
        <w:trPr>
          <w:tblHeader/>
        </w:trPr>
        <w:tc>
          <w:tcPr>
            <w:tcW w:w="1631" w:type="pct"/>
            <w:vMerge/>
            <w:vAlign w:val="center"/>
          </w:tcPr>
          <w:p w14:paraId="69808580" w14:textId="77777777" w:rsidR="00A94153" w:rsidRPr="00E7357C" w:rsidRDefault="00A94153" w:rsidP="00C720D7">
            <w:pPr>
              <w:pStyle w:val="affff3"/>
              <w:spacing w:line="276" w:lineRule="auto"/>
              <w:jc w:val="center"/>
              <w:rPr>
                <w:rFonts w:ascii="Times New Roman" w:hAnsi="Times New Roman"/>
              </w:rPr>
            </w:pPr>
          </w:p>
        </w:tc>
        <w:tc>
          <w:tcPr>
            <w:tcW w:w="806" w:type="pct"/>
            <w:vMerge/>
            <w:vAlign w:val="center"/>
          </w:tcPr>
          <w:p w14:paraId="028E66AE" w14:textId="77777777" w:rsidR="00A94153" w:rsidRPr="00E7357C" w:rsidRDefault="00A94153" w:rsidP="00C720D7">
            <w:pPr>
              <w:pStyle w:val="affff3"/>
              <w:spacing w:line="276" w:lineRule="auto"/>
              <w:jc w:val="center"/>
              <w:rPr>
                <w:rFonts w:ascii="Times New Roman" w:hAnsi="Times New Roman"/>
              </w:rPr>
            </w:pPr>
          </w:p>
        </w:tc>
        <w:tc>
          <w:tcPr>
            <w:tcW w:w="945" w:type="pct"/>
            <w:vAlign w:val="center"/>
          </w:tcPr>
          <w:p w14:paraId="2C05D942" w14:textId="72BD8B1D"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Положение на 01.01.2017 г</w:t>
            </w:r>
          </w:p>
        </w:tc>
        <w:tc>
          <w:tcPr>
            <w:tcW w:w="806" w:type="pct"/>
            <w:vAlign w:val="center"/>
          </w:tcPr>
          <w:p w14:paraId="776C8DB8"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Первая очередь на 2028 год</w:t>
            </w:r>
          </w:p>
        </w:tc>
        <w:tc>
          <w:tcPr>
            <w:tcW w:w="812" w:type="pct"/>
            <w:vAlign w:val="center"/>
          </w:tcPr>
          <w:p w14:paraId="1A85CD66"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Расчётный срок к 2038 году</w:t>
            </w:r>
          </w:p>
        </w:tc>
      </w:tr>
      <w:tr w:rsidR="00E7357C" w:rsidRPr="00E7357C" w14:paraId="0510872A" w14:textId="77777777" w:rsidTr="00BE58E3">
        <w:trPr>
          <w:tblHeader/>
        </w:trPr>
        <w:tc>
          <w:tcPr>
            <w:tcW w:w="1631" w:type="pct"/>
            <w:vAlign w:val="center"/>
          </w:tcPr>
          <w:p w14:paraId="2A70F033"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1</w:t>
            </w:r>
          </w:p>
        </w:tc>
        <w:tc>
          <w:tcPr>
            <w:tcW w:w="806" w:type="pct"/>
            <w:vAlign w:val="center"/>
          </w:tcPr>
          <w:p w14:paraId="49BBA560"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2</w:t>
            </w:r>
          </w:p>
        </w:tc>
        <w:tc>
          <w:tcPr>
            <w:tcW w:w="945" w:type="pct"/>
            <w:vAlign w:val="center"/>
          </w:tcPr>
          <w:p w14:paraId="3EC42D57"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3</w:t>
            </w:r>
          </w:p>
        </w:tc>
        <w:tc>
          <w:tcPr>
            <w:tcW w:w="806" w:type="pct"/>
            <w:vAlign w:val="center"/>
          </w:tcPr>
          <w:p w14:paraId="070C37CE"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4</w:t>
            </w:r>
          </w:p>
        </w:tc>
        <w:tc>
          <w:tcPr>
            <w:tcW w:w="812" w:type="pct"/>
            <w:vAlign w:val="center"/>
          </w:tcPr>
          <w:p w14:paraId="7AC57B1A"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5</w:t>
            </w:r>
          </w:p>
        </w:tc>
      </w:tr>
      <w:tr w:rsidR="00E7357C" w:rsidRPr="00E7357C" w14:paraId="6345938F" w14:textId="77777777" w:rsidTr="00BE58E3">
        <w:tc>
          <w:tcPr>
            <w:tcW w:w="1631" w:type="pct"/>
            <w:vAlign w:val="center"/>
          </w:tcPr>
          <w:p w14:paraId="661E0D54" w14:textId="77777777" w:rsidR="00A94153" w:rsidRPr="00E7357C" w:rsidRDefault="00A94153" w:rsidP="00C720D7">
            <w:pPr>
              <w:pStyle w:val="affff3"/>
              <w:spacing w:line="276" w:lineRule="auto"/>
              <w:rPr>
                <w:rFonts w:ascii="Times New Roman" w:hAnsi="Times New Roman"/>
              </w:rPr>
            </w:pPr>
            <w:r w:rsidRPr="00E7357C">
              <w:rPr>
                <w:rFonts w:ascii="Times New Roman" w:hAnsi="Times New Roman"/>
              </w:rPr>
              <w:t>Население</w:t>
            </w:r>
          </w:p>
        </w:tc>
        <w:tc>
          <w:tcPr>
            <w:tcW w:w="806" w:type="pct"/>
            <w:vAlign w:val="center"/>
          </w:tcPr>
          <w:p w14:paraId="29F23CC3"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чел</w:t>
            </w:r>
          </w:p>
        </w:tc>
        <w:tc>
          <w:tcPr>
            <w:tcW w:w="945" w:type="pct"/>
            <w:vAlign w:val="center"/>
          </w:tcPr>
          <w:p w14:paraId="4D11D83C"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1911</w:t>
            </w:r>
          </w:p>
        </w:tc>
        <w:tc>
          <w:tcPr>
            <w:tcW w:w="806" w:type="pct"/>
            <w:vAlign w:val="center"/>
          </w:tcPr>
          <w:p w14:paraId="40A15601" w14:textId="77777777" w:rsidR="00A94153" w:rsidRPr="00E7357C" w:rsidRDefault="00A94153" w:rsidP="00C720D7">
            <w:pPr>
              <w:ind w:firstLine="0"/>
              <w:jc w:val="center"/>
              <w:rPr>
                <w:sz w:val="22"/>
              </w:rPr>
            </w:pPr>
            <w:r w:rsidRPr="00E7357C">
              <w:rPr>
                <w:sz w:val="22"/>
              </w:rPr>
              <w:t>1911</w:t>
            </w:r>
          </w:p>
        </w:tc>
        <w:tc>
          <w:tcPr>
            <w:tcW w:w="812" w:type="pct"/>
            <w:vAlign w:val="center"/>
          </w:tcPr>
          <w:p w14:paraId="086D46E6" w14:textId="77777777" w:rsidR="00A94153" w:rsidRPr="00E7357C" w:rsidRDefault="00A94153" w:rsidP="00C720D7">
            <w:pPr>
              <w:ind w:firstLine="0"/>
              <w:jc w:val="center"/>
              <w:rPr>
                <w:sz w:val="22"/>
              </w:rPr>
            </w:pPr>
            <w:r w:rsidRPr="00E7357C">
              <w:rPr>
                <w:sz w:val="22"/>
              </w:rPr>
              <w:t>1911</w:t>
            </w:r>
          </w:p>
        </w:tc>
      </w:tr>
      <w:tr w:rsidR="00E7357C" w:rsidRPr="00E7357C" w14:paraId="3232AEC1" w14:textId="77777777" w:rsidTr="00BE58E3">
        <w:tc>
          <w:tcPr>
            <w:tcW w:w="1631" w:type="pct"/>
            <w:vAlign w:val="center"/>
          </w:tcPr>
          <w:p w14:paraId="7F3AC304" w14:textId="77777777" w:rsidR="00A94153" w:rsidRPr="00E7357C" w:rsidRDefault="00A94153" w:rsidP="00C720D7">
            <w:pPr>
              <w:pStyle w:val="affff3"/>
              <w:spacing w:line="276" w:lineRule="auto"/>
              <w:rPr>
                <w:rFonts w:ascii="Times New Roman" w:hAnsi="Times New Roman"/>
              </w:rPr>
            </w:pPr>
            <w:r w:rsidRPr="00E7357C">
              <w:rPr>
                <w:rFonts w:ascii="Times New Roman" w:hAnsi="Times New Roman"/>
              </w:rPr>
              <w:t>Число домохозяйств и квартир</w:t>
            </w:r>
          </w:p>
        </w:tc>
        <w:tc>
          <w:tcPr>
            <w:tcW w:w="806" w:type="pct"/>
            <w:vAlign w:val="center"/>
          </w:tcPr>
          <w:p w14:paraId="0C586A24" w14:textId="77777777" w:rsidR="00A94153" w:rsidRPr="00E7357C" w:rsidRDefault="00A94153" w:rsidP="00C720D7">
            <w:pPr>
              <w:pStyle w:val="affff3"/>
              <w:spacing w:line="276" w:lineRule="auto"/>
              <w:jc w:val="center"/>
              <w:rPr>
                <w:rFonts w:ascii="Times New Roman" w:hAnsi="Times New Roman"/>
              </w:rPr>
            </w:pPr>
          </w:p>
        </w:tc>
        <w:tc>
          <w:tcPr>
            <w:tcW w:w="945" w:type="pct"/>
            <w:vAlign w:val="center"/>
          </w:tcPr>
          <w:p w14:paraId="36EC99F5"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832</w:t>
            </w:r>
          </w:p>
        </w:tc>
        <w:tc>
          <w:tcPr>
            <w:tcW w:w="806" w:type="pct"/>
            <w:vAlign w:val="center"/>
          </w:tcPr>
          <w:p w14:paraId="2DDB0C4B"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851</w:t>
            </w:r>
          </w:p>
        </w:tc>
        <w:tc>
          <w:tcPr>
            <w:tcW w:w="812" w:type="pct"/>
            <w:vAlign w:val="center"/>
          </w:tcPr>
          <w:p w14:paraId="47736D3E"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859</w:t>
            </w:r>
          </w:p>
        </w:tc>
      </w:tr>
      <w:tr w:rsidR="00E7357C" w:rsidRPr="00E7357C" w14:paraId="0925B836" w14:textId="77777777" w:rsidTr="00BE58E3">
        <w:tc>
          <w:tcPr>
            <w:tcW w:w="1631" w:type="pct"/>
            <w:vAlign w:val="center"/>
          </w:tcPr>
          <w:p w14:paraId="5D66E3AD" w14:textId="77777777" w:rsidR="00A94153" w:rsidRPr="00E7357C" w:rsidRDefault="00A94153" w:rsidP="00C720D7">
            <w:pPr>
              <w:pStyle w:val="affff3"/>
              <w:spacing w:line="276" w:lineRule="auto"/>
              <w:rPr>
                <w:rFonts w:ascii="Times New Roman" w:hAnsi="Times New Roman"/>
              </w:rPr>
            </w:pPr>
            <w:r w:rsidRPr="00E7357C">
              <w:rPr>
                <w:rFonts w:ascii="Times New Roman" w:hAnsi="Times New Roman"/>
              </w:rPr>
              <w:t>Коэффициент семейности</w:t>
            </w:r>
          </w:p>
        </w:tc>
        <w:tc>
          <w:tcPr>
            <w:tcW w:w="806" w:type="pct"/>
            <w:vAlign w:val="center"/>
          </w:tcPr>
          <w:p w14:paraId="4F393B37" w14:textId="77777777" w:rsidR="00A94153" w:rsidRPr="00E7357C" w:rsidRDefault="00A94153" w:rsidP="00C720D7">
            <w:pPr>
              <w:pStyle w:val="affff3"/>
              <w:spacing w:line="276" w:lineRule="auto"/>
              <w:jc w:val="center"/>
              <w:rPr>
                <w:rFonts w:ascii="Times New Roman" w:hAnsi="Times New Roman"/>
              </w:rPr>
            </w:pPr>
          </w:p>
        </w:tc>
        <w:tc>
          <w:tcPr>
            <w:tcW w:w="945" w:type="pct"/>
            <w:vAlign w:val="center"/>
          </w:tcPr>
          <w:p w14:paraId="61A17EE0"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2,3</w:t>
            </w:r>
          </w:p>
        </w:tc>
        <w:tc>
          <w:tcPr>
            <w:tcW w:w="806" w:type="pct"/>
            <w:vAlign w:val="center"/>
          </w:tcPr>
          <w:p w14:paraId="0B8D45AC"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2,2</w:t>
            </w:r>
          </w:p>
        </w:tc>
        <w:tc>
          <w:tcPr>
            <w:tcW w:w="812" w:type="pct"/>
            <w:vAlign w:val="center"/>
          </w:tcPr>
          <w:p w14:paraId="45B69959"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2,2</w:t>
            </w:r>
          </w:p>
        </w:tc>
      </w:tr>
      <w:tr w:rsidR="00E7357C" w:rsidRPr="00E7357C" w14:paraId="314EF361" w14:textId="77777777" w:rsidTr="00BE58E3">
        <w:tc>
          <w:tcPr>
            <w:tcW w:w="1631" w:type="pct"/>
            <w:vAlign w:val="center"/>
          </w:tcPr>
          <w:p w14:paraId="0718B109" w14:textId="77777777" w:rsidR="00A94153" w:rsidRPr="00E7357C" w:rsidRDefault="00A94153" w:rsidP="00C720D7">
            <w:pPr>
              <w:pStyle w:val="affff3"/>
              <w:spacing w:line="276" w:lineRule="auto"/>
              <w:rPr>
                <w:rFonts w:ascii="Times New Roman" w:hAnsi="Times New Roman"/>
                <w:b/>
              </w:rPr>
            </w:pPr>
            <w:r w:rsidRPr="00E7357C">
              <w:rPr>
                <w:rFonts w:ascii="Times New Roman" w:hAnsi="Times New Roman"/>
                <w:b/>
              </w:rPr>
              <w:t>Общая площадь жилого фонда, всего</w:t>
            </w:r>
          </w:p>
          <w:p w14:paraId="594C4956" w14:textId="77777777" w:rsidR="00A94153" w:rsidRPr="00E7357C" w:rsidRDefault="00A94153" w:rsidP="00C720D7">
            <w:pPr>
              <w:pStyle w:val="affff3"/>
              <w:spacing w:line="276" w:lineRule="auto"/>
              <w:rPr>
                <w:rFonts w:ascii="Times New Roman" w:hAnsi="Times New Roman"/>
              </w:rPr>
            </w:pPr>
            <w:r w:rsidRPr="00E7357C">
              <w:rPr>
                <w:rFonts w:ascii="Times New Roman" w:hAnsi="Times New Roman"/>
              </w:rPr>
              <w:t>в том числе:</w:t>
            </w:r>
          </w:p>
          <w:p w14:paraId="5EA64261" w14:textId="77777777" w:rsidR="00A94153" w:rsidRPr="00E7357C" w:rsidRDefault="00A94153" w:rsidP="00C720D7">
            <w:pPr>
              <w:pStyle w:val="affff3"/>
              <w:spacing w:line="276" w:lineRule="auto"/>
              <w:rPr>
                <w:rFonts w:ascii="Times New Roman" w:hAnsi="Times New Roman"/>
              </w:rPr>
            </w:pPr>
            <w:r w:rsidRPr="00E7357C">
              <w:rPr>
                <w:rFonts w:ascii="Times New Roman" w:hAnsi="Times New Roman"/>
              </w:rPr>
              <w:t>- индивидуальный</w:t>
            </w:r>
          </w:p>
          <w:p w14:paraId="2B4D70C9" w14:textId="77777777" w:rsidR="00A94153" w:rsidRPr="00E7357C" w:rsidRDefault="00A94153" w:rsidP="00C720D7">
            <w:pPr>
              <w:pStyle w:val="affff3"/>
              <w:spacing w:line="276" w:lineRule="auto"/>
              <w:rPr>
                <w:rFonts w:ascii="Times New Roman" w:hAnsi="Times New Roman"/>
              </w:rPr>
            </w:pPr>
            <w:r w:rsidRPr="00E7357C">
              <w:rPr>
                <w:rFonts w:ascii="Times New Roman" w:hAnsi="Times New Roman"/>
              </w:rPr>
              <w:t>- многоквартирный</w:t>
            </w:r>
          </w:p>
        </w:tc>
        <w:tc>
          <w:tcPr>
            <w:tcW w:w="806" w:type="pct"/>
            <w:vAlign w:val="center"/>
          </w:tcPr>
          <w:p w14:paraId="54EC97EC"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м</w:t>
            </w:r>
            <w:r w:rsidRPr="00E7357C">
              <w:rPr>
                <w:rFonts w:ascii="Times New Roman" w:hAnsi="Times New Roman"/>
                <w:vertAlign w:val="superscript"/>
              </w:rPr>
              <w:t>2</w:t>
            </w:r>
          </w:p>
        </w:tc>
        <w:tc>
          <w:tcPr>
            <w:tcW w:w="945" w:type="pct"/>
            <w:vAlign w:val="center"/>
          </w:tcPr>
          <w:p w14:paraId="138D2ED3" w14:textId="77777777" w:rsidR="00A94153" w:rsidRPr="00E7357C" w:rsidRDefault="00A94153" w:rsidP="00C720D7">
            <w:pPr>
              <w:pStyle w:val="affff3"/>
              <w:spacing w:line="276" w:lineRule="auto"/>
              <w:jc w:val="center"/>
              <w:rPr>
                <w:rFonts w:ascii="Times New Roman" w:hAnsi="Times New Roman"/>
              </w:rPr>
            </w:pPr>
          </w:p>
          <w:p w14:paraId="2A4A1252" w14:textId="77777777" w:rsidR="00A94153" w:rsidRPr="00E7357C" w:rsidRDefault="00A94153" w:rsidP="00C720D7">
            <w:pPr>
              <w:pStyle w:val="affff3"/>
              <w:spacing w:line="276" w:lineRule="auto"/>
              <w:jc w:val="center"/>
              <w:rPr>
                <w:rFonts w:ascii="Times New Roman" w:hAnsi="Times New Roman"/>
                <w:b/>
              </w:rPr>
            </w:pPr>
            <w:r w:rsidRPr="00E7357C">
              <w:rPr>
                <w:rFonts w:ascii="Times New Roman" w:hAnsi="Times New Roman"/>
                <w:b/>
              </w:rPr>
              <w:t>52419,83</w:t>
            </w:r>
          </w:p>
          <w:p w14:paraId="76AD9A12" w14:textId="77777777" w:rsidR="00A94153" w:rsidRPr="00E7357C" w:rsidRDefault="00A94153" w:rsidP="00C720D7">
            <w:pPr>
              <w:pStyle w:val="affff3"/>
              <w:spacing w:line="276" w:lineRule="auto"/>
              <w:jc w:val="center"/>
              <w:rPr>
                <w:rFonts w:ascii="Times New Roman" w:hAnsi="Times New Roman"/>
              </w:rPr>
            </w:pPr>
          </w:p>
          <w:p w14:paraId="7CFC8CE9"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10255,49</w:t>
            </w:r>
          </w:p>
          <w:p w14:paraId="7FB6C7E4"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42164,34</w:t>
            </w:r>
          </w:p>
        </w:tc>
        <w:tc>
          <w:tcPr>
            <w:tcW w:w="806" w:type="pct"/>
            <w:vAlign w:val="center"/>
          </w:tcPr>
          <w:p w14:paraId="221F82C5" w14:textId="77777777" w:rsidR="00A94153" w:rsidRPr="00E7357C" w:rsidRDefault="00A94153" w:rsidP="00C720D7">
            <w:pPr>
              <w:ind w:firstLine="0"/>
              <w:jc w:val="center"/>
              <w:rPr>
                <w:sz w:val="22"/>
                <w:lang w:val="en-US"/>
              </w:rPr>
            </w:pPr>
          </w:p>
          <w:p w14:paraId="2DE88CAB" w14:textId="77777777" w:rsidR="00A94153" w:rsidRPr="00E7357C" w:rsidRDefault="00A94153" w:rsidP="00C720D7">
            <w:pPr>
              <w:ind w:firstLine="0"/>
              <w:jc w:val="center"/>
              <w:rPr>
                <w:b/>
                <w:sz w:val="22"/>
              </w:rPr>
            </w:pPr>
            <w:r w:rsidRPr="00E7357C">
              <w:rPr>
                <w:b/>
                <w:sz w:val="22"/>
              </w:rPr>
              <w:t>52981,63</w:t>
            </w:r>
          </w:p>
          <w:p w14:paraId="5C8C761E" w14:textId="77777777" w:rsidR="00A94153" w:rsidRPr="00E7357C" w:rsidRDefault="00A94153" w:rsidP="00C720D7">
            <w:pPr>
              <w:ind w:firstLine="0"/>
              <w:jc w:val="center"/>
              <w:rPr>
                <w:sz w:val="22"/>
              </w:rPr>
            </w:pPr>
            <w:r w:rsidRPr="00E7357C">
              <w:rPr>
                <w:sz w:val="22"/>
              </w:rPr>
              <w:t>11510,09</w:t>
            </w:r>
          </w:p>
          <w:p w14:paraId="139C382A" w14:textId="77777777" w:rsidR="00A94153" w:rsidRPr="00E7357C" w:rsidRDefault="00A94153" w:rsidP="00C720D7">
            <w:pPr>
              <w:ind w:firstLine="0"/>
              <w:jc w:val="center"/>
              <w:rPr>
                <w:sz w:val="22"/>
              </w:rPr>
            </w:pPr>
            <w:r w:rsidRPr="00E7357C">
              <w:rPr>
                <w:sz w:val="22"/>
              </w:rPr>
              <w:t>41471,54</w:t>
            </w:r>
          </w:p>
        </w:tc>
        <w:tc>
          <w:tcPr>
            <w:tcW w:w="812" w:type="pct"/>
            <w:vAlign w:val="center"/>
          </w:tcPr>
          <w:p w14:paraId="6B235FDF" w14:textId="77777777" w:rsidR="00A94153" w:rsidRPr="00E7357C" w:rsidRDefault="00A94153" w:rsidP="00C720D7">
            <w:pPr>
              <w:pStyle w:val="affff3"/>
              <w:spacing w:line="276" w:lineRule="auto"/>
              <w:jc w:val="center"/>
              <w:rPr>
                <w:rFonts w:ascii="Times New Roman" w:hAnsi="Times New Roman"/>
                <w:lang w:val="en-US"/>
              </w:rPr>
            </w:pPr>
          </w:p>
          <w:p w14:paraId="4721EC31" w14:textId="77777777" w:rsidR="00A94153" w:rsidRPr="00E7357C" w:rsidRDefault="00A94153" w:rsidP="00C720D7">
            <w:pPr>
              <w:pStyle w:val="affff3"/>
              <w:spacing w:line="276" w:lineRule="auto"/>
              <w:jc w:val="center"/>
              <w:rPr>
                <w:rFonts w:ascii="Times New Roman" w:hAnsi="Times New Roman"/>
                <w:b/>
              </w:rPr>
            </w:pPr>
            <w:r w:rsidRPr="00E7357C">
              <w:rPr>
                <w:rFonts w:ascii="Times New Roman" w:hAnsi="Times New Roman"/>
                <w:b/>
              </w:rPr>
              <w:t>53508</w:t>
            </w:r>
          </w:p>
          <w:p w14:paraId="7B6EE924" w14:textId="77777777" w:rsidR="00A94153" w:rsidRPr="00E7357C" w:rsidRDefault="00A94153" w:rsidP="00C720D7">
            <w:pPr>
              <w:pStyle w:val="affff3"/>
              <w:spacing w:line="276" w:lineRule="auto"/>
              <w:jc w:val="center"/>
              <w:rPr>
                <w:rFonts w:ascii="Times New Roman" w:hAnsi="Times New Roman"/>
                <w:lang w:val="en-US"/>
              </w:rPr>
            </w:pPr>
          </w:p>
          <w:p w14:paraId="68F30602"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12036,46</w:t>
            </w:r>
          </w:p>
          <w:p w14:paraId="4E3A6559"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41471,54</w:t>
            </w:r>
          </w:p>
        </w:tc>
      </w:tr>
      <w:tr w:rsidR="00E7357C" w:rsidRPr="00E7357C" w14:paraId="74092B13" w14:textId="77777777" w:rsidTr="00BE58E3">
        <w:tc>
          <w:tcPr>
            <w:tcW w:w="1631" w:type="pct"/>
            <w:vAlign w:val="center"/>
          </w:tcPr>
          <w:p w14:paraId="3CDBA73B" w14:textId="77777777" w:rsidR="00A94153" w:rsidRPr="00E7357C" w:rsidRDefault="00A94153" w:rsidP="00C720D7">
            <w:pPr>
              <w:pStyle w:val="affff3"/>
              <w:spacing w:line="276" w:lineRule="auto"/>
              <w:rPr>
                <w:rFonts w:ascii="Times New Roman" w:hAnsi="Times New Roman"/>
              </w:rPr>
            </w:pPr>
            <w:r w:rsidRPr="00E7357C">
              <w:rPr>
                <w:rFonts w:ascii="Times New Roman" w:hAnsi="Times New Roman"/>
              </w:rPr>
              <w:t>Средняя площадь 1 дома (1 квартиры)</w:t>
            </w:r>
          </w:p>
        </w:tc>
        <w:tc>
          <w:tcPr>
            <w:tcW w:w="806" w:type="pct"/>
            <w:vAlign w:val="center"/>
          </w:tcPr>
          <w:p w14:paraId="51AB57DA"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м</w:t>
            </w:r>
            <w:r w:rsidRPr="00E7357C">
              <w:rPr>
                <w:rFonts w:ascii="Times New Roman" w:hAnsi="Times New Roman"/>
                <w:vertAlign w:val="superscript"/>
              </w:rPr>
              <w:t>2</w:t>
            </w:r>
          </w:p>
        </w:tc>
        <w:tc>
          <w:tcPr>
            <w:tcW w:w="945" w:type="pct"/>
            <w:vAlign w:val="center"/>
          </w:tcPr>
          <w:p w14:paraId="355622BC"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63</w:t>
            </w:r>
          </w:p>
        </w:tc>
        <w:tc>
          <w:tcPr>
            <w:tcW w:w="806" w:type="pct"/>
            <w:vAlign w:val="center"/>
          </w:tcPr>
          <w:p w14:paraId="447F4649"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62,3</w:t>
            </w:r>
          </w:p>
        </w:tc>
        <w:tc>
          <w:tcPr>
            <w:tcW w:w="812" w:type="pct"/>
            <w:vAlign w:val="center"/>
          </w:tcPr>
          <w:p w14:paraId="61B83D01"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62,3</w:t>
            </w:r>
          </w:p>
        </w:tc>
      </w:tr>
      <w:tr w:rsidR="00E7357C" w:rsidRPr="00E7357C" w14:paraId="55E0C96C" w14:textId="77777777" w:rsidTr="00BE58E3">
        <w:tc>
          <w:tcPr>
            <w:tcW w:w="1631" w:type="pct"/>
            <w:vAlign w:val="center"/>
          </w:tcPr>
          <w:p w14:paraId="1EC65E55" w14:textId="77777777" w:rsidR="00A94153" w:rsidRPr="00E7357C" w:rsidRDefault="00A94153" w:rsidP="00C720D7">
            <w:pPr>
              <w:pStyle w:val="affff3"/>
              <w:spacing w:line="276" w:lineRule="auto"/>
              <w:rPr>
                <w:rFonts w:ascii="Times New Roman" w:hAnsi="Times New Roman"/>
              </w:rPr>
            </w:pPr>
            <w:r w:rsidRPr="00E7357C">
              <w:rPr>
                <w:rFonts w:ascii="Times New Roman" w:hAnsi="Times New Roman"/>
              </w:rPr>
              <w:t>Сохраняемый жилой фонд</w:t>
            </w:r>
          </w:p>
        </w:tc>
        <w:tc>
          <w:tcPr>
            <w:tcW w:w="806" w:type="pct"/>
            <w:vAlign w:val="center"/>
          </w:tcPr>
          <w:p w14:paraId="3B1DA20B"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м</w:t>
            </w:r>
            <w:r w:rsidRPr="00E7357C">
              <w:rPr>
                <w:rFonts w:ascii="Times New Roman" w:hAnsi="Times New Roman"/>
                <w:vertAlign w:val="superscript"/>
              </w:rPr>
              <w:t>2</w:t>
            </w:r>
          </w:p>
        </w:tc>
        <w:tc>
          <w:tcPr>
            <w:tcW w:w="945" w:type="pct"/>
            <w:vAlign w:val="center"/>
          </w:tcPr>
          <w:p w14:paraId="7ADE5E8D"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w:t>
            </w:r>
          </w:p>
        </w:tc>
        <w:tc>
          <w:tcPr>
            <w:tcW w:w="806" w:type="pct"/>
            <w:vAlign w:val="center"/>
          </w:tcPr>
          <w:p w14:paraId="3FDE5044"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51727,03</w:t>
            </w:r>
          </w:p>
        </w:tc>
        <w:tc>
          <w:tcPr>
            <w:tcW w:w="812" w:type="pct"/>
            <w:vAlign w:val="center"/>
          </w:tcPr>
          <w:p w14:paraId="4EBA2315"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52981,63</w:t>
            </w:r>
          </w:p>
        </w:tc>
      </w:tr>
      <w:tr w:rsidR="00E7357C" w:rsidRPr="00E7357C" w14:paraId="32E0411E" w14:textId="77777777" w:rsidTr="00BE58E3">
        <w:tc>
          <w:tcPr>
            <w:tcW w:w="1631" w:type="pct"/>
            <w:vAlign w:val="center"/>
          </w:tcPr>
          <w:p w14:paraId="2B9C2A8C" w14:textId="77777777" w:rsidR="00A94153" w:rsidRPr="00E7357C" w:rsidRDefault="00A94153" w:rsidP="00C720D7">
            <w:pPr>
              <w:pStyle w:val="affff3"/>
              <w:spacing w:line="276" w:lineRule="auto"/>
              <w:rPr>
                <w:rFonts w:ascii="Times New Roman" w:hAnsi="Times New Roman"/>
              </w:rPr>
            </w:pPr>
            <w:r w:rsidRPr="00E7357C">
              <w:rPr>
                <w:rFonts w:ascii="Times New Roman" w:hAnsi="Times New Roman"/>
              </w:rPr>
              <w:t>Снос аварийного жил. фонда</w:t>
            </w:r>
          </w:p>
        </w:tc>
        <w:tc>
          <w:tcPr>
            <w:tcW w:w="806" w:type="pct"/>
            <w:vAlign w:val="center"/>
          </w:tcPr>
          <w:p w14:paraId="21190F6F" w14:textId="77777777" w:rsidR="00A94153" w:rsidRPr="00E7357C" w:rsidRDefault="00A94153" w:rsidP="00C720D7">
            <w:pPr>
              <w:pStyle w:val="affff3"/>
              <w:spacing w:line="276" w:lineRule="auto"/>
              <w:jc w:val="center"/>
              <w:rPr>
                <w:rFonts w:ascii="Times New Roman" w:hAnsi="Times New Roman"/>
              </w:rPr>
            </w:pPr>
          </w:p>
        </w:tc>
        <w:tc>
          <w:tcPr>
            <w:tcW w:w="945" w:type="pct"/>
            <w:vAlign w:val="center"/>
          </w:tcPr>
          <w:p w14:paraId="5971CF3E"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w:t>
            </w:r>
          </w:p>
        </w:tc>
        <w:tc>
          <w:tcPr>
            <w:tcW w:w="806" w:type="pct"/>
            <w:vAlign w:val="center"/>
          </w:tcPr>
          <w:p w14:paraId="7E286705"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692,8</w:t>
            </w:r>
          </w:p>
        </w:tc>
        <w:tc>
          <w:tcPr>
            <w:tcW w:w="812" w:type="pct"/>
            <w:vAlign w:val="center"/>
          </w:tcPr>
          <w:p w14:paraId="6F05216D"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w:t>
            </w:r>
          </w:p>
        </w:tc>
      </w:tr>
      <w:tr w:rsidR="00E7357C" w:rsidRPr="00E7357C" w14:paraId="18C7CCB9" w14:textId="77777777" w:rsidTr="00BE58E3">
        <w:tc>
          <w:tcPr>
            <w:tcW w:w="1631" w:type="pct"/>
            <w:vAlign w:val="center"/>
          </w:tcPr>
          <w:p w14:paraId="602EF2BD" w14:textId="77777777" w:rsidR="00A94153" w:rsidRPr="00E7357C" w:rsidRDefault="00A94153" w:rsidP="00C720D7">
            <w:pPr>
              <w:pStyle w:val="affff3"/>
              <w:spacing w:line="276" w:lineRule="auto"/>
              <w:rPr>
                <w:rFonts w:ascii="Times New Roman" w:hAnsi="Times New Roman"/>
                <w:u w:val="single"/>
              </w:rPr>
            </w:pPr>
            <w:r w:rsidRPr="00E7357C">
              <w:rPr>
                <w:rFonts w:ascii="Times New Roman" w:hAnsi="Times New Roman"/>
                <w:u w:val="single"/>
              </w:rPr>
              <w:t>Проектируемый жилой фонд, всего, в том числе:</w:t>
            </w:r>
          </w:p>
        </w:tc>
        <w:tc>
          <w:tcPr>
            <w:tcW w:w="806" w:type="pct"/>
            <w:vAlign w:val="center"/>
          </w:tcPr>
          <w:p w14:paraId="04232A82"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м</w:t>
            </w:r>
            <w:r w:rsidRPr="00E7357C">
              <w:rPr>
                <w:rFonts w:ascii="Times New Roman" w:hAnsi="Times New Roman"/>
                <w:vertAlign w:val="superscript"/>
              </w:rPr>
              <w:t>2</w:t>
            </w:r>
          </w:p>
        </w:tc>
        <w:tc>
          <w:tcPr>
            <w:tcW w:w="945" w:type="pct"/>
            <w:vAlign w:val="center"/>
          </w:tcPr>
          <w:p w14:paraId="54227BA4"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w:t>
            </w:r>
          </w:p>
        </w:tc>
        <w:tc>
          <w:tcPr>
            <w:tcW w:w="806" w:type="pct"/>
            <w:vAlign w:val="center"/>
          </w:tcPr>
          <w:p w14:paraId="49EE282E"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1254,6</w:t>
            </w:r>
          </w:p>
        </w:tc>
        <w:tc>
          <w:tcPr>
            <w:tcW w:w="812" w:type="pct"/>
            <w:vAlign w:val="center"/>
          </w:tcPr>
          <w:p w14:paraId="5088523D"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526,37</w:t>
            </w:r>
          </w:p>
        </w:tc>
      </w:tr>
      <w:tr w:rsidR="00E7357C" w:rsidRPr="00E7357C" w14:paraId="1BF0D9FB" w14:textId="77777777" w:rsidTr="00BE58E3">
        <w:tc>
          <w:tcPr>
            <w:tcW w:w="1631" w:type="pct"/>
            <w:vAlign w:val="center"/>
          </w:tcPr>
          <w:p w14:paraId="44059186" w14:textId="77777777" w:rsidR="00A94153" w:rsidRPr="00E7357C" w:rsidRDefault="00A94153" w:rsidP="00C720D7">
            <w:pPr>
              <w:pStyle w:val="affff3"/>
              <w:spacing w:line="276" w:lineRule="auto"/>
              <w:rPr>
                <w:rFonts w:ascii="Times New Roman" w:hAnsi="Times New Roman"/>
              </w:rPr>
            </w:pPr>
            <w:r w:rsidRPr="00E7357C">
              <w:rPr>
                <w:rFonts w:ascii="Times New Roman" w:hAnsi="Times New Roman"/>
              </w:rPr>
              <w:t>- строительство новых домов</w:t>
            </w:r>
          </w:p>
        </w:tc>
        <w:tc>
          <w:tcPr>
            <w:tcW w:w="806" w:type="pct"/>
            <w:vAlign w:val="center"/>
          </w:tcPr>
          <w:p w14:paraId="24ACA3FD"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дом/м</w:t>
            </w:r>
            <w:r w:rsidRPr="00E7357C">
              <w:rPr>
                <w:rFonts w:ascii="Times New Roman" w:hAnsi="Times New Roman"/>
                <w:vertAlign w:val="superscript"/>
              </w:rPr>
              <w:t>2</w:t>
            </w:r>
          </w:p>
        </w:tc>
        <w:tc>
          <w:tcPr>
            <w:tcW w:w="945" w:type="pct"/>
            <w:vAlign w:val="center"/>
          </w:tcPr>
          <w:p w14:paraId="0E1BE061"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w:t>
            </w:r>
          </w:p>
        </w:tc>
        <w:tc>
          <w:tcPr>
            <w:tcW w:w="806" w:type="pct"/>
            <w:vAlign w:val="center"/>
          </w:tcPr>
          <w:p w14:paraId="5E7B96F1"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1254,6</w:t>
            </w:r>
          </w:p>
        </w:tc>
        <w:tc>
          <w:tcPr>
            <w:tcW w:w="812" w:type="pct"/>
            <w:vAlign w:val="center"/>
          </w:tcPr>
          <w:p w14:paraId="465A941C" w14:textId="77777777" w:rsidR="00A94153" w:rsidRPr="00E7357C" w:rsidRDefault="00A94153" w:rsidP="00C720D7">
            <w:pPr>
              <w:pStyle w:val="affff3"/>
              <w:spacing w:line="276" w:lineRule="auto"/>
              <w:jc w:val="center"/>
              <w:rPr>
                <w:rFonts w:ascii="Times New Roman" w:hAnsi="Times New Roman"/>
              </w:rPr>
            </w:pPr>
            <w:r w:rsidRPr="00E7357C">
              <w:rPr>
                <w:rFonts w:ascii="Times New Roman" w:hAnsi="Times New Roman"/>
              </w:rPr>
              <w:t>526,37</w:t>
            </w:r>
          </w:p>
        </w:tc>
      </w:tr>
      <w:tr w:rsidR="00A94153" w:rsidRPr="00E7357C" w14:paraId="35219984" w14:textId="77777777" w:rsidTr="00BE58E3">
        <w:tc>
          <w:tcPr>
            <w:tcW w:w="1631" w:type="pct"/>
            <w:vAlign w:val="center"/>
          </w:tcPr>
          <w:p w14:paraId="01E72391" w14:textId="77777777" w:rsidR="00A94153" w:rsidRPr="00E7357C" w:rsidRDefault="00A94153" w:rsidP="00C720D7">
            <w:pPr>
              <w:pStyle w:val="affff3"/>
              <w:spacing w:line="276" w:lineRule="auto"/>
              <w:rPr>
                <w:rFonts w:ascii="Times New Roman" w:hAnsi="Times New Roman"/>
                <w:b/>
              </w:rPr>
            </w:pPr>
            <w:r w:rsidRPr="00E7357C">
              <w:rPr>
                <w:rFonts w:ascii="Times New Roman" w:hAnsi="Times New Roman"/>
                <w:b/>
              </w:rPr>
              <w:t>Обеспеченность общей площадью жилого фонда</w:t>
            </w:r>
          </w:p>
        </w:tc>
        <w:tc>
          <w:tcPr>
            <w:tcW w:w="806" w:type="pct"/>
            <w:vAlign w:val="center"/>
          </w:tcPr>
          <w:p w14:paraId="1B4C19B1" w14:textId="77777777" w:rsidR="00A94153" w:rsidRPr="00E7357C" w:rsidRDefault="00A94153" w:rsidP="00C720D7">
            <w:pPr>
              <w:pStyle w:val="affff3"/>
              <w:spacing w:line="276" w:lineRule="auto"/>
              <w:jc w:val="center"/>
              <w:rPr>
                <w:rFonts w:ascii="Times New Roman" w:hAnsi="Times New Roman"/>
                <w:b/>
              </w:rPr>
            </w:pPr>
            <w:r w:rsidRPr="00E7357C">
              <w:rPr>
                <w:rFonts w:ascii="Times New Roman" w:hAnsi="Times New Roman"/>
                <w:b/>
              </w:rPr>
              <w:t>м</w:t>
            </w:r>
            <w:r w:rsidRPr="00E7357C">
              <w:rPr>
                <w:rFonts w:ascii="Times New Roman" w:hAnsi="Times New Roman"/>
                <w:b/>
                <w:vertAlign w:val="superscript"/>
              </w:rPr>
              <w:t>2</w:t>
            </w:r>
            <w:r w:rsidRPr="00E7357C">
              <w:rPr>
                <w:rFonts w:ascii="Times New Roman" w:hAnsi="Times New Roman"/>
                <w:b/>
              </w:rPr>
              <w:t>/чел</w:t>
            </w:r>
          </w:p>
        </w:tc>
        <w:tc>
          <w:tcPr>
            <w:tcW w:w="945" w:type="pct"/>
            <w:vAlign w:val="center"/>
          </w:tcPr>
          <w:p w14:paraId="51824EA1" w14:textId="77777777" w:rsidR="00A94153" w:rsidRPr="00E7357C" w:rsidRDefault="00A94153" w:rsidP="00C720D7">
            <w:pPr>
              <w:pStyle w:val="affff3"/>
              <w:spacing w:line="276" w:lineRule="auto"/>
              <w:jc w:val="center"/>
              <w:rPr>
                <w:rFonts w:ascii="Times New Roman" w:hAnsi="Times New Roman"/>
                <w:b/>
              </w:rPr>
            </w:pPr>
            <w:r w:rsidRPr="00E7357C">
              <w:rPr>
                <w:rFonts w:ascii="Times New Roman" w:hAnsi="Times New Roman"/>
                <w:b/>
              </w:rPr>
              <w:t>27,4</w:t>
            </w:r>
          </w:p>
        </w:tc>
        <w:tc>
          <w:tcPr>
            <w:tcW w:w="806" w:type="pct"/>
            <w:vAlign w:val="center"/>
          </w:tcPr>
          <w:p w14:paraId="0F0F513B" w14:textId="77777777" w:rsidR="00A94153" w:rsidRPr="00E7357C" w:rsidRDefault="00A94153" w:rsidP="00C720D7">
            <w:pPr>
              <w:pStyle w:val="affff3"/>
              <w:spacing w:line="276" w:lineRule="auto"/>
              <w:jc w:val="center"/>
              <w:rPr>
                <w:rFonts w:ascii="Times New Roman" w:hAnsi="Times New Roman"/>
                <w:b/>
              </w:rPr>
            </w:pPr>
            <w:r w:rsidRPr="00E7357C">
              <w:rPr>
                <w:rFonts w:ascii="Times New Roman" w:hAnsi="Times New Roman"/>
                <w:b/>
              </w:rPr>
              <w:t>27,7</w:t>
            </w:r>
          </w:p>
        </w:tc>
        <w:tc>
          <w:tcPr>
            <w:tcW w:w="812" w:type="pct"/>
            <w:vAlign w:val="center"/>
          </w:tcPr>
          <w:p w14:paraId="59ABF6A2" w14:textId="77777777" w:rsidR="00A94153" w:rsidRPr="00E7357C" w:rsidRDefault="00A94153" w:rsidP="00C720D7">
            <w:pPr>
              <w:pStyle w:val="affff3"/>
              <w:spacing w:line="276" w:lineRule="auto"/>
              <w:jc w:val="center"/>
              <w:rPr>
                <w:rFonts w:ascii="Times New Roman" w:hAnsi="Times New Roman"/>
                <w:b/>
              </w:rPr>
            </w:pPr>
            <w:r w:rsidRPr="00E7357C">
              <w:rPr>
                <w:rFonts w:ascii="Times New Roman" w:hAnsi="Times New Roman"/>
                <w:b/>
              </w:rPr>
              <w:t>28</w:t>
            </w:r>
          </w:p>
        </w:tc>
      </w:tr>
    </w:tbl>
    <w:p w14:paraId="40EB7688" w14:textId="668BC7B6" w:rsidR="00A94153" w:rsidRPr="00E7357C" w:rsidRDefault="00A94153" w:rsidP="00C720D7"/>
    <w:p w14:paraId="1D88B545" w14:textId="209ED715" w:rsidR="00227801" w:rsidRPr="00E7357C" w:rsidRDefault="00227801" w:rsidP="00C720D7">
      <w:pPr>
        <w:keepLines/>
        <w:suppressLineNumbers/>
        <w:tabs>
          <w:tab w:val="left" w:pos="720"/>
        </w:tabs>
        <w:suppressAutoHyphens/>
        <w:autoSpaceDE w:val="0"/>
        <w:autoSpaceDN w:val="0"/>
        <w:adjustRightInd w:val="0"/>
        <w:spacing w:before="240" w:after="0"/>
        <w:ind w:firstLine="0"/>
        <w:jc w:val="center"/>
        <w:rPr>
          <w:u w:val="single"/>
        </w:rPr>
      </w:pPr>
      <w:r w:rsidRPr="00E7357C">
        <w:rPr>
          <w:bCs/>
          <w:iCs/>
          <w:u w:val="single"/>
        </w:rPr>
        <w:t>Итоговые данные</w:t>
      </w:r>
      <w:r w:rsidRPr="00E7357C">
        <w:rPr>
          <w:bCs/>
          <w:u w:val="single"/>
        </w:rPr>
        <w:t xml:space="preserve"> расчета тепловых нагрузок планируемых объектов</w:t>
      </w:r>
    </w:p>
    <w:p w14:paraId="6F38AF17" w14:textId="3952BA8B" w:rsidR="00370058" w:rsidRPr="00E7357C" w:rsidRDefault="00576962" w:rsidP="00C720D7">
      <w:pPr>
        <w:keepLines/>
        <w:suppressLineNumbers/>
        <w:tabs>
          <w:tab w:val="left" w:pos="720"/>
        </w:tabs>
        <w:suppressAutoHyphens/>
        <w:autoSpaceDE w:val="0"/>
        <w:autoSpaceDN w:val="0"/>
        <w:adjustRightInd w:val="0"/>
        <w:spacing w:after="0"/>
        <w:ind w:firstLine="0"/>
        <w:jc w:val="right"/>
        <w:rPr>
          <w:b/>
        </w:rPr>
      </w:pPr>
      <w:r w:rsidRPr="00E7357C">
        <w:t>Таблица 1.13</w:t>
      </w:r>
      <w:r w:rsidR="00370058" w:rsidRPr="00E7357C">
        <w:t xml:space="preserve"> </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2694"/>
        <w:gridCol w:w="2894"/>
      </w:tblGrid>
      <w:tr w:rsidR="00E7357C" w:rsidRPr="00E7357C" w14:paraId="028DEEE2" w14:textId="77777777" w:rsidTr="009F71A7">
        <w:trPr>
          <w:trHeight w:val="937"/>
          <w:tblHeader/>
          <w:jc w:val="center"/>
        </w:trPr>
        <w:tc>
          <w:tcPr>
            <w:tcW w:w="3964"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vAlign w:val="center"/>
            <w:hideMark/>
          </w:tcPr>
          <w:p w14:paraId="6CA1E7BC" w14:textId="77777777" w:rsidR="00370058" w:rsidRPr="00E7357C" w:rsidRDefault="00370058" w:rsidP="00C720D7">
            <w:pPr>
              <w:keepLines/>
              <w:suppressLineNumbers/>
              <w:suppressAutoHyphens/>
              <w:spacing w:after="0"/>
              <w:ind w:firstLine="0"/>
              <w:jc w:val="center"/>
              <w:rPr>
                <w:b/>
                <w:sz w:val="20"/>
                <w:szCs w:val="20"/>
                <w:lang w:val="en-US"/>
              </w:rPr>
            </w:pPr>
            <w:r w:rsidRPr="00E7357C">
              <w:rPr>
                <w:b/>
                <w:sz w:val="20"/>
                <w:szCs w:val="20"/>
              </w:rPr>
              <w:t>Потребители</w:t>
            </w:r>
          </w:p>
          <w:p w14:paraId="1A44042C" w14:textId="77777777" w:rsidR="00370058" w:rsidRPr="00E7357C" w:rsidRDefault="00370058" w:rsidP="00C720D7">
            <w:pPr>
              <w:keepLines/>
              <w:suppressLineNumbers/>
              <w:suppressAutoHyphens/>
              <w:spacing w:after="0"/>
              <w:ind w:firstLine="0"/>
              <w:jc w:val="center"/>
              <w:rPr>
                <w:b/>
                <w:sz w:val="20"/>
                <w:szCs w:val="20"/>
              </w:rPr>
            </w:pPr>
            <w:r w:rsidRPr="00E7357C">
              <w:rPr>
                <w:b/>
                <w:sz w:val="20"/>
                <w:szCs w:val="20"/>
              </w:rPr>
              <w:t>электроэнергии</w:t>
            </w:r>
          </w:p>
        </w:tc>
        <w:tc>
          <w:tcPr>
            <w:tcW w:w="2694"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vAlign w:val="center"/>
            <w:hideMark/>
          </w:tcPr>
          <w:p w14:paraId="3E60BC9D" w14:textId="77777777" w:rsidR="00370058" w:rsidRPr="00E7357C" w:rsidRDefault="00370058" w:rsidP="00C720D7">
            <w:pPr>
              <w:keepLines/>
              <w:suppressLineNumbers/>
              <w:suppressAutoHyphens/>
              <w:spacing w:after="0"/>
              <w:ind w:firstLine="0"/>
              <w:jc w:val="center"/>
              <w:rPr>
                <w:b/>
                <w:sz w:val="20"/>
                <w:szCs w:val="20"/>
              </w:rPr>
            </w:pPr>
            <w:r w:rsidRPr="00E7357C">
              <w:rPr>
                <w:b/>
                <w:sz w:val="20"/>
                <w:szCs w:val="20"/>
              </w:rPr>
              <w:t>Расчетная нагрузка на    перспективную застройку,</w:t>
            </w:r>
          </w:p>
          <w:p w14:paraId="2030A875" w14:textId="77777777" w:rsidR="00370058" w:rsidRPr="00E7357C" w:rsidRDefault="00370058" w:rsidP="00C720D7">
            <w:pPr>
              <w:keepLines/>
              <w:suppressLineNumbers/>
              <w:suppressAutoHyphens/>
              <w:spacing w:after="0"/>
              <w:ind w:firstLine="0"/>
              <w:jc w:val="center"/>
              <w:rPr>
                <w:b/>
                <w:sz w:val="20"/>
                <w:szCs w:val="20"/>
              </w:rPr>
            </w:pPr>
            <w:r w:rsidRPr="00E7357C">
              <w:rPr>
                <w:b/>
                <w:sz w:val="20"/>
                <w:szCs w:val="20"/>
              </w:rPr>
              <w:t>Гкал/час</w:t>
            </w:r>
          </w:p>
        </w:tc>
        <w:tc>
          <w:tcPr>
            <w:tcW w:w="2894"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vAlign w:val="center"/>
            <w:hideMark/>
          </w:tcPr>
          <w:p w14:paraId="05BB46AE" w14:textId="77777777" w:rsidR="00370058" w:rsidRPr="00E7357C" w:rsidRDefault="00370058" w:rsidP="00C720D7">
            <w:pPr>
              <w:keepLines/>
              <w:suppressLineNumbers/>
              <w:suppressAutoHyphens/>
              <w:spacing w:after="0"/>
              <w:ind w:firstLine="0"/>
              <w:jc w:val="center"/>
              <w:rPr>
                <w:b/>
                <w:sz w:val="20"/>
                <w:szCs w:val="20"/>
              </w:rPr>
            </w:pPr>
            <w:r w:rsidRPr="00E7357C">
              <w:rPr>
                <w:b/>
                <w:sz w:val="20"/>
                <w:szCs w:val="20"/>
              </w:rPr>
              <w:t>Годовой расход тепла</w:t>
            </w:r>
          </w:p>
          <w:p w14:paraId="7C934132" w14:textId="77777777" w:rsidR="00370058" w:rsidRPr="00E7357C" w:rsidRDefault="00370058" w:rsidP="00C720D7">
            <w:pPr>
              <w:keepLines/>
              <w:suppressLineNumbers/>
              <w:suppressAutoHyphens/>
              <w:spacing w:after="0"/>
              <w:ind w:firstLine="0"/>
              <w:jc w:val="center"/>
              <w:rPr>
                <w:b/>
                <w:sz w:val="20"/>
                <w:szCs w:val="20"/>
              </w:rPr>
            </w:pPr>
            <w:r w:rsidRPr="00E7357C">
              <w:rPr>
                <w:b/>
                <w:sz w:val="20"/>
                <w:szCs w:val="20"/>
              </w:rPr>
              <w:t>на перспективную застройку,</w:t>
            </w:r>
          </w:p>
          <w:p w14:paraId="38392003" w14:textId="77777777" w:rsidR="00370058" w:rsidRPr="00E7357C" w:rsidRDefault="00370058" w:rsidP="00C720D7">
            <w:pPr>
              <w:keepLines/>
              <w:suppressLineNumbers/>
              <w:suppressAutoHyphens/>
              <w:spacing w:after="0"/>
              <w:ind w:firstLine="0"/>
              <w:jc w:val="center"/>
              <w:rPr>
                <w:b/>
                <w:sz w:val="20"/>
                <w:szCs w:val="20"/>
              </w:rPr>
            </w:pPr>
            <w:r w:rsidRPr="00E7357C">
              <w:rPr>
                <w:b/>
                <w:sz w:val="20"/>
                <w:szCs w:val="20"/>
              </w:rPr>
              <w:t>Гкал/год</w:t>
            </w:r>
          </w:p>
        </w:tc>
      </w:tr>
      <w:tr w:rsidR="00E7357C" w:rsidRPr="00E7357C" w14:paraId="650ED6E4" w14:textId="77777777" w:rsidTr="00370058">
        <w:trPr>
          <w:trHeight w:val="20"/>
          <w:jc w:val="center"/>
        </w:trPr>
        <w:tc>
          <w:tcPr>
            <w:tcW w:w="396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11F4C6" w14:textId="77777777" w:rsidR="00370058" w:rsidRPr="00E7357C" w:rsidRDefault="00370058" w:rsidP="00C720D7">
            <w:pPr>
              <w:keepLines/>
              <w:suppressLineNumbers/>
              <w:suppressAutoHyphens/>
              <w:spacing w:after="0"/>
              <w:ind w:firstLine="0"/>
              <w:jc w:val="left"/>
              <w:rPr>
                <w:sz w:val="20"/>
                <w:szCs w:val="20"/>
              </w:rPr>
            </w:pPr>
            <w:r w:rsidRPr="00E7357C">
              <w:rPr>
                <w:sz w:val="20"/>
                <w:szCs w:val="20"/>
              </w:rPr>
              <w:t xml:space="preserve">   1. Объекты социальной сферы</w:t>
            </w:r>
          </w:p>
        </w:tc>
        <w:tc>
          <w:tcPr>
            <w:tcW w:w="2694" w:type="dxa"/>
            <w:tcBorders>
              <w:top w:val="single" w:sz="4" w:space="0" w:color="auto"/>
              <w:left w:val="single" w:sz="4" w:space="0" w:color="auto"/>
              <w:bottom w:val="single" w:sz="4" w:space="0" w:color="auto"/>
              <w:right w:val="single" w:sz="4" w:space="0" w:color="auto"/>
            </w:tcBorders>
            <w:tcMar>
              <w:top w:w="57" w:type="dxa"/>
              <w:left w:w="28" w:type="dxa"/>
              <w:bottom w:w="57" w:type="dxa"/>
              <w:right w:w="113" w:type="dxa"/>
            </w:tcMar>
            <w:vAlign w:val="center"/>
            <w:hideMark/>
          </w:tcPr>
          <w:p w14:paraId="3DE80AE7" w14:textId="77777777" w:rsidR="00370058" w:rsidRPr="00E7357C" w:rsidRDefault="00370058" w:rsidP="00C720D7">
            <w:pPr>
              <w:spacing w:after="0"/>
              <w:ind w:firstLine="0"/>
              <w:jc w:val="center"/>
              <w:rPr>
                <w:sz w:val="20"/>
                <w:szCs w:val="20"/>
              </w:rPr>
            </w:pPr>
            <w:r w:rsidRPr="00E7357C">
              <w:rPr>
                <w:sz w:val="20"/>
                <w:szCs w:val="20"/>
              </w:rPr>
              <w:t>0,585</w:t>
            </w:r>
          </w:p>
        </w:tc>
        <w:tc>
          <w:tcPr>
            <w:tcW w:w="2894" w:type="dxa"/>
            <w:tcBorders>
              <w:top w:val="single" w:sz="4" w:space="0" w:color="auto"/>
              <w:left w:val="single" w:sz="4" w:space="0" w:color="auto"/>
              <w:bottom w:val="single" w:sz="4" w:space="0" w:color="auto"/>
              <w:right w:val="single" w:sz="4" w:space="0" w:color="auto"/>
            </w:tcBorders>
            <w:tcMar>
              <w:top w:w="57" w:type="dxa"/>
              <w:left w:w="108" w:type="dxa"/>
              <w:bottom w:w="57" w:type="dxa"/>
              <w:right w:w="113" w:type="dxa"/>
            </w:tcMar>
            <w:vAlign w:val="center"/>
            <w:hideMark/>
          </w:tcPr>
          <w:p w14:paraId="09F70887" w14:textId="77777777" w:rsidR="00370058" w:rsidRPr="00E7357C" w:rsidRDefault="00370058" w:rsidP="00C720D7">
            <w:pPr>
              <w:spacing w:after="0"/>
              <w:ind w:firstLine="0"/>
              <w:jc w:val="center"/>
              <w:rPr>
                <w:sz w:val="20"/>
                <w:szCs w:val="20"/>
              </w:rPr>
            </w:pPr>
            <w:r w:rsidRPr="00E7357C">
              <w:rPr>
                <w:sz w:val="20"/>
                <w:szCs w:val="20"/>
              </w:rPr>
              <w:t>1337,93</w:t>
            </w:r>
          </w:p>
        </w:tc>
      </w:tr>
      <w:tr w:rsidR="00E7357C" w:rsidRPr="00E7357C" w14:paraId="46052933" w14:textId="77777777" w:rsidTr="00370058">
        <w:trPr>
          <w:trHeight w:val="20"/>
          <w:jc w:val="center"/>
        </w:trPr>
        <w:tc>
          <w:tcPr>
            <w:tcW w:w="396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56DD58" w14:textId="77777777" w:rsidR="00370058" w:rsidRPr="00E7357C" w:rsidRDefault="00370058" w:rsidP="00C720D7">
            <w:pPr>
              <w:keepLines/>
              <w:suppressLineNumbers/>
              <w:suppressAutoHyphens/>
              <w:spacing w:after="0"/>
              <w:ind w:firstLine="0"/>
              <w:jc w:val="left"/>
              <w:rPr>
                <w:sz w:val="20"/>
                <w:szCs w:val="20"/>
              </w:rPr>
            </w:pPr>
            <w:r w:rsidRPr="00E7357C">
              <w:rPr>
                <w:sz w:val="20"/>
                <w:szCs w:val="20"/>
              </w:rPr>
              <w:t xml:space="preserve">   2. Объекты жилищной сферы </w:t>
            </w:r>
          </w:p>
        </w:tc>
        <w:tc>
          <w:tcPr>
            <w:tcW w:w="2694" w:type="dxa"/>
            <w:tcBorders>
              <w:top w:val="single" w:sz="4" w:space="0" w:color="auto"/>
              <w:left w:val="single" w:sz="4" w:space="0" w:color="auto"/>
              <w:bottom w:val="single" w:sz="4" w:space="0" w:color="auto"/>
              <w:right w:val="single" w:sz="4" w:space="0" w:color="auto"/>
            </w:tcBorders>
            <w:tcMar>
              <w:top w:w="57" w:type="dxa"/>
              <w:left w:w="28" w:type="dxa"/>
              <w:bottom w:w="57" w:type="dxa"/>
              <w:right w:w="113" w:type="dxa"/>
            </w:tcMar>
            <w:vAlign w:val="center"/>
            <w:hideMark/>
          </w:tcPr>
          <w:p w14:paraId="70763DC0" w14:textId="77777777" w:rsidR="00370058" w:rsidRPr="00E7357C" w:rsidRDefault="00370058" w:rsidP="00C720D7">
            <w:pPr>
              <w:spacing w:after="0"/>
              <w:ind w:firstLine="0"/>
              <w:jc w:val="center"/>
              <w:rPr>
                <w:sz w:val="20"/>
                <w:szCs w:val="20"/>
              </w:rPr>
            </w:pPr>
            <w:r w:rsidRPr="00E7357C">
              <w:rPr>
                <w:sz w:val="20"/>
                <w:szCs w:val="20"/>
              </w:rPr>
              <w:t>0,196</w:t>
            </w:r>
          </w:p>
        </w:tc>
        <w:tc>
          <w:tcPr>
            <w:tcW w:w="2894" w:type="dxa"/>
            <w:tcBorders>
              <w:top w:val="single" w:sz="4" w:space="0" w:color="auto"/>
              <w:left w:val="single" w:sz="4" w:space="0" w:color="auto"/>
              <w:bottom w:val="single" w:sz="4" w:space="0" w:color="auto"/>
              <w:right w:val="single" w:sz="4" w:space="0" w:color="auto"/>
            </w:tcBorders>
            <w:tcMar>
              <w:top w:w="57" w:type="dxa"/>
              <w:left w:w="108" w:type="dxa"/>
              <w:bottom w:w="57" w:type="dxa"/>
              <w:right w:w="113" w:type="dxa"/>
            </w:tcMar>
            <w:vAlign w:val="center"/>
            <w:hideMark/>
          </w:tcPr>
          <w:p w14:paraId="032BE537" w14:textId="77777777" w:rsidR="00370058" w:rsidRPr="00E7357C" w:rsidRDefault="00370058" w:rsidP="00C720D7">
            <w:pPr>
              <w:spacing w:after="0"/>
              <w:ind w:firstLine="0"/>
              <w:jc w:val="center"/>
              <w:rPr>
                <w:sz w:val="20"/>
                <w:szCs w:val="20"/>
              </w:rPr>
            </w:pPr>
            <w:r w:rsidRPr="00E7357C">
              <w:rPr>
                <w:sz w:val="20"/>
                <w:szCs w:val="20"/>
              </w:rPr>
              <w:t>578,03</w:t>
            </w:r>
          </w:p>
        </w:tc>
      </w:tr>
      <w:tr w:rsidR="00E7357C" w:rsidRPr="00E7357C" w14:paraId="6F7F36DC" w14:textId="77777777" w:rsidTr="00370058">
        <w:trPr>
          <w:trHeight w:val="20"/>
          <w:jc w:val="center"/>
        </w:trPr>
        <w:tc>
          <w:tcPr>
            <w:tcW w:w="396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0A688A" w14:textId="77777777" w:rsidR="00370058" w:rsidRPr="00E7357C" w:rsidRDefault="00370058" w:rsidP="00C720D7">
            <w:pPr>
              <w:keepLines/>
              <w:suppressLineNumbers/>
              <w:suppressAutoHyphens/>
              <w:spacing w:after="0"/>
              <w:ind w:firstLine="0"/>
              <w:jc w:val="left"/>
              <w:rPr>
                <w:sz w:val="20"/>
                <w:szCs w:val="20"/>
              </w:rPr>
            </w:pPr>
            <w:r w:rsidRPr="00E7357C">
              <w:rPr>
                <w:sz w:val="20"/>
                <w:szCs w:val="20"/>
              </w:rPr>
              <w:lastRenderedPageBreak/>
              <w:t xml:space="preserve">   3. Объекты жилой застройки (зона Ж-1/01)</w:t>
            </w:r>
          </w:p>
        </w:tc>
        <w:tc>
          <w:tcPr>
            <w:tcW w:w="2694" w:type="dxa"/>
            <w:tcBorders>
              <w:top w:val="single" w:sz="4" w:space="0" w:color="auto"/>
              <w:left w:val="single" w:sz="4" w:space="0" w:color="auto"/>
              <w:bottom w:val="single" w:sz="4" w:space="0" w:color="auto"/>
              <w:right w:val="single" w:sz="4" w:space="0" w:color="auto"/>
            </w:tcBorders>
            <w:tcMar>
              <w:top w:w="57" w:type="dxa"/>
              <w:left w:w="28" w:type="dxa"/>
              <w:bottom w:w="57" w:type="dxa"/>
              <w:right w:w="113" w:type="dxa"/>
            </w:tcMar>
            <w:vAlign w:val="center"/>
            <w:hideMark/>
          </w:tcPr>
          <w:p w14:paraId="5D594CE6" w14:textId="77777777" w:rsidR="00370058" w:rsidRPr="00E7357C" w:rsidRDefault="00370058" w:rsidP="00C720D7">
            <w:pPr>
              <w:spacing w:after="0"/>
              <w:ind w:firstLine="0"/>
              <w:jc w:val="center"/>
              <w:rPr>
                <w:sz w:val="20"/>
                <w:szCs w:val="20"/>
              </w:rPr>
            </w:pPr>
            <w:r w:rsidRPr="00E7357C">
              <w:rPr>
                <w:sz w:val="20"/>
                <w:szCs w:val="20"/>
              </w:rPr>
              <w:t>2,260</w:t>
            </w:r>
          </w:p>
        </w:tc>
        <w:tc>
          <w:tcPr>
            <w:tcW w:w="2894" w:type="dxa"/>
            <w:tcBorders>
              <w:top w:val="single" w:sz="4" w:space="0" w:color="auto"/>
              <w:left w:val="single" w:sz="4" w:space="0" w:color="auto"/>
              <w:bottom w:val="single" w:sz="4" w:space="0" w:color="auto"/>
              <w:right w:val="single" w:sz="4" w:space="0" w:color="auto"/>
            </w:tcBorders>
            <w:tcMar>
              <w:top w:w="57" w:type="dxa"/>
              <w:left w:w="108" w:type="dxa"/>
              <w:bottom w:w="57" w:type="dxa"/>
              <w:right w:w="113" w:type="dxa"/>
            </w:tcMar>
            <w:vAlign w:val="center"/>
            <w:hideMark/>
          </w:tcPr>
          <w:p w14:paraId="45E7FA6E" w14:textId="77777777" w:rsidR="00370058" w:rsidRPr="00E7357C" w:rsidRDefault="00370058" w:rsidP="00C720D7">
            <w:pPr>
              <w:spacing w:after="0"/>
              <w:ind w:firstLine="0"/>
              <w:jc w:val="center"/>
              <w:rPr>
                <w:sz w:val="20"/>
                <w:szCs w:val="20"/>
              </w:rPr>
            </w:pPr>
            <w:r w:rsidRPr="00E7357C">
              <w:rPr>
                <w:sz w:val="20"/>
                <w:szCs w:val="20"/>
              </w:rPr>
              <w:t>6665,01</w:t>
            </w:r>
          </w:p>
        </w:tc>
      </w:tr>
      <w:tr w:rsidR="00370058" w:rsidRPr="00E7357C" w14:paraId="0AD9AAFE" w14:textId="77777777" w:rsidTr="00370058">
        <w:trPr>
          <w:trHeight w:val="20"/>
          <w:jc w:val="center"/>
        </w:trPr>
        <w:tc>
          <w:tcPr>
            <w:tcW w:w="39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687B26" w14:textId="77777777" w:rsidR="00370058" w:rsidRPr="00E7357C" w:rsidRDefault="00370058" w:rsidP="00C720D7">
            <w:pPr>
              <w:keepLines/>
              <w:suppressLineNumbers/>
              <w:suppressAutoHyphens/>
              <w:spacing w:after="0"/>
              <w:ind w:firstLine="0"/>
              <w:jc w:val="center"/>
              <w:rPr>
                <w:b/>
                <w:sz w:val="20"/>
                <w:szCs w:val="20"/>
              </w:rPr>
            </w:pPr>
            <w:r w:rsidRPr="00E7357C">
              <w:rPr>
                <w:b/>
                <w:sz w:val="20"/>
                <w:szCs w:val="20"/>
              </w:rPr>
              <w:t>Итого:</w:t>
            </w:r>
          </w:p>
        </w:tc>
        <w:tc>
          <w:tcPr>
            <w:tcW w:w="2694" w:type="dxa"/>
            <w:tcBorders>
              <w:top w:val="single" w:sz="4" w:space="0" w:color="auto"/>
              <w:left w:val="single" w:sz="4" w:space="0" w:color="auto"/>
              <w:bottom w:val="single" w:sz="4" w:space="0" w:color="auto"/>
              <w:right w:val="single" w:sz="4" w:space="0" w:color="auto"/>
            </w:tcBorders>
            <w:tcMar>
              <w:top w:w="57" w:type="dxa"/>
              <w:left w:w="28" w:type="dxa"/>
              <w:bottom w:w="57" w:type="dxa"/>
              <w:right w:w="113" w:type="dxa"/>
            </w:tcMar>
            <w:vAlign w:val="center"/>
            <w:hideMark/>
          </w:tcPr>
          <w:p w14:paraId="094949EF" w14:textId="77777777" w:rsidR="00370058" w:rsidRPr="00E7357C" w:rsidRDefault="00370058" w:rsidP="00C720D7">
            <w:pPr>
              <w:spacing w:after="0"/>
              <w:ind w:firstLine="0"/>
              <w:jc w:val="center"/>
              <w:rPr>
                <w:b/>
                <w:sz w:val="20"/>
                <w:szCs w:val="20"/>
              </w:rPr>
            </w:pPr>
            <w:r w:rsidRPr="00E7357C">
              <w:rPr>
                <w:b/>
                <w:sz w:val="20"/>
                <w:szCs w:val="20"/>
              </w:rPr>
              <w:t>3,041</w:t>
            </w:r>
          </w:p>
        </w:tc>
        <w:tc>
          <w:tcPr>
            <w:tcW w:w="2894" w:type="dxa"/>
            <w:tcBorders>
              <w:top w:val="single" w:sz="4" w:space="0" w:color="auto"/>
              <w:left w:val="single" w:sz="4" w:space="0" w:color="auto"/>
              <w:bottom w:val="single" w:sz="4" w:space="0" w:color="auto"/>
              <w:right w:val="single" w:sz="4" w:space="0" w:color="auto"/>
            </w:tcBorders>
            <w:tcMar>
              <w:top w:w="57" w:type="dxa"/>
              <w:left w:w="108" w:type="dxa"/>
              <w:bottom w:w="57" w:type="dxa"/>
              <w:right w:w="113" w:type="dxa"/>
            </w:tcMar>
            <w:vAlign w:val="center"/>
            <w:hideMark/>
          </w:tcPr>
          <w:p w14:paraId="5BA6034E" w14:textId="77777777" w:rsidR="00370058" w:rsidRPr="00E7357C" w:rsidRDefault="00370058" w:rsidP="00C720D7">
            <w:pPr>
              <w:spacing w:after="0"/>
              <w:ind w:firstLine="0"/>
              <w:jc w:val="center"/>
              <w:rPr>
                <w:b/>
                <w:sz w:val="20"/>
                <w:szCs w:val="20"/>
              </w:rPr>
            </w:pPr>
            <w:r w:rsidRPr="00E7357C">
              <w:rPr>
                <w:b/>
                <w:sz w:val="20"/>
                <w:szCs w:val="20"/>
              </w:rPr>
              <w:t>3831,92</w:t>
            </w:r>
          </w:p>
        </w:tc>
      </w:tr>
    </w:tbl>
    <w:p w14:paraId="1B79870F" w14:textId="77777777" w:rsidR="00370058" w:rsidRPr="00E7357C" w:rsidRDefault="00370058" w:rsidP="00C720D7"/>
    <w:p w14:paraId="5488CE16" w14:textId="5EDF0D0D" w:rsidR="00F80E77" w:rsidRPr="00E7357C" w:rsidRDefault="00A31D50" w:rsidP="00C720D7">
      <w:pPr>
        <w:pStyle w:val="5"/>
        <w:rPr>
          <w:rFonts w:eastAsia="TimesNewRomanPS-BoldMT"/>
        </w:rPr>
      </w:pPr>
      <w:bookmarkStart w:id="59" w:name="_Toc150505049"/>
      <w:bookmarkEnd w:id="58"/>
      <w:r w:rsidRPr="00E7357C">
        <w:rPr>
          <w:rFonts w:eastAsia="TimesNewRomanPS-BoldMT"/>
        </w:rPr>
        <w:t>б</w:t>
      </w:r>
      <w:r w:rsidR="00F80E77" w:rsidRPr="00E7357C">
        <w:rPr>
          <w:rFonts w:eastAsia="TimesNewRomanPS-BoldMT"/>
        </w:rPr>
        <w:t xml:space="preserve">) </w:t>
      </w:r>
      <w:r w:rsidR="002F089E" w:rsidRPr="00E7357C">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59"/>
    </w:p>
    <w:p w14:paraId="1F570520" w14:textId="77777777" w:rsidR="002F089E" w:rsidRPr="00E7357C" w:rsidRDefault="00CC734C" w:rsidP="00C720D7">
      <w:pPr>
        <w:spacing w:after="0"/>
      </w:pPr>
      <w:r w:rsidRPr="00E7357C">
        <w:t>Информация об условиях применения отопления жилых помещений в многоквартирных домах с использованием индивидуальных квартирных источников тепловой энергии отсутствует</w:t>
      </w:r>
      <w:r w:rsidR="002F089E" w:rsidRPr="00E7357C">
        <w:rPr>
          <w:lang w:eastAsia="ru-RU" w:bidi="ru-RU"/>
        </w:rPr>
        <w:t xml:space="preserve">. </w:t>
      </w:r>
    </w:p>
    <w:p w14:paraId="3294E1C7" w14:textId="070A1A10" w:rsidR="004706BF" w:rsidRPr="00E7357C" w:rsidRDefault="001D407C" w:rsidP="00C720D7">
      <w:pPr>
        <w:pStyle w:val="5"/>
      </w:pPr>
      <w:bookmarkStart w:id="60" w:name="_Toc150505050"/>
      <w:r w:rsidRPr="00E7357C">
        <w:rPr>
          <w:rFonts w:eastAsia="TimesNewRomanPS-BoldMT"/>
        </w:rPr>
        <w:t>в</w:t>
      </w:r>
      <w:r w:rsidR="00F8795B" w:rsidRPr="00E7357C">
        <w:rPr>
          <w:rFonts w:eastAsia="TimesNewRomanPS-BoldMT"/>
        </w:rPr>
        <w:t xml:space="preserve">) </w:t>
      </w:r>
      <w:r w:rsidR="002F089E" w:rsidRPr="00E7357C">
        <w:t>описание существующих нормативов потребления тепловой энергии для населения на отопление и горячее водоснабжение</w:t>
      </w:r>
      <w:bookmarkEnd w:id="60"/>
    </w:p>
    <w:p w14:paraId="73980B3B" w14:textId="4F0B1CD8" w:rsidR="00EA42BD" w:rsidRPr="00E7357C" w:rsidRDefault="00AD44E2" w:rsidP="00C720D7">
      <w:r w:rsidRPr="00E7357C">
        <w:t>Информация о</w:t>
      </w:r>
      <w:r w:rsidR="00170466" w:rsidRPr="00E7357C">
        <w:t xml:space="preserve"> существующих норматив</w:t>
      </w:r>
      <w:r w:rsidRPr="00E7357C">
        <w:t>ах</w:t>
      </w:r>
      <w:r w:rsidR="00170466" w:rsidRPr="00E7357C">
        <w:t xml:space="preserve"> потребления тепловой энергии для населения на отопление отсутствует.</w:t>
      </w:r>
    </w:p>
    <w:p w14:paraId="17187457" w14:textId="101C9F8A" w:rsidR="002F089E" w:rsidRPr="00E7357C" w:rsidRDefault="001D407C" w:rsidP="00C720D7">
      <w:pPr>
        <w:pStyle w:val="5"/>
      </w:pPr>
      <w:bookmarkStart w:id="61" w:name="_Toc522105714"/>
      <w:bookmarkStart w:id="62" w:name="_Toc533067327"/>
      <w:bookmarkStart w:id="63" w:name="_Toc150505051"/>
      <w:r w:rsidRPr="00E7357C">
        <w:t>г</w:t>
      </w:r>
      <w:r w:rsidR="002F089E" w:rsidRPr="00E7357C">
        <w:t xml:space="preserve">) </w:t>
      </w:r>
      <w:bookmarkStart w:id="64" w:name="_Hlk142475563"/>
      <w:r w:rsidR="002F089E" w:rsidRPr="00E7357C">
        <w:t>описание сравнения величины договорной и расчетной тепловой нагрузки по зоне действия каждого источника тепловой энергии</w:t>
      </w:r>
      <w:bookmarkEnd w:id="61"/>
      <w:bookmarkEnd w:id="62"/>
      <w:bookmarkEnd w:id="63"/>
      <w:bookmarkEnd w:id="64"/>
    </w:p>
    <w:p w14:paraId="2033FDB5" w14:textId="2C6DC181" w:rsidR="002F089E" w:rsidRPr="00E7357C" w:rsidRDefault="00076112" w:rsidP="00C720D7">
      <w:pPr>
        <w:rPr>
          <w:lang w:eastAsia="ru-RU" w:bidi="ru-RU"/>
        </w:rPr>
      </w:pPr>
      <w:r w:rsidRPr="00E7357C">
        <w:rPr>
          <w:lang w:eastAsia="ru-RU" w:bidi="ru-RU"/>
        </w:rPr>
        <w:t>Информация для с</w:t>
      </w:r>
      <w:r w:rsidR="006D3A13" w:rsidRPr="00E7357C">
        <w:rPr>
          <w:lang w:eastAsia="ru-RU" w:bidi="ru-RU"/>
        </w:rPr>
        <w:t>равнени</w:t>
      </w:r>
      <w:r w:rsidRPr="00E7357C">
        <w:rPr>
          <w:lang w:eastAsia="ru-RU" w:bidi="ru-RU"/>
        </w:rPr>
        <w:t>я</w:t>
      </w:r>
      <w:r w:rsidR="006D3A13" w:rsidRPr="00E7357C">
        <w:rPr>
          <w:lang w:eastAsia="ru-RU" w:bidi="ru-RU"/>
        </w:rPr>
        <w:t xml:space="preserve"> величины договорной и расчетной тепловой нагрузки по зоне действия </w:t>
      </w:r>
      <w:r w:rsidR="00A31D50" w:rsidRPr="00E7357C">
        <w:rPr>
          <w:lang w:eastAsia="ru-RU" w:bidi="ru-RU"/>
        </w:rPr>
        <w:t>источников тепловой энергии</w:t>
      </w:r>
      <w:r w:rsidR="00F24E40" w:rsidRPr="00E7357C">
        <w:rPr>
          <w:lang w:eastAsia="ru-RU" w:bidi="ru-RU"/>
        </w:rPr>
        <w:t xml:space="preserve">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00566415" w:rsidRPr="00E7357C">
        <w:rPr>
          <w:lang w:eastAsia="ru-RU" w:bidi="ru-RU"/>
        </w:rPr>
        <w:t xml:space="preserve"> </w:t>
      </w:r>
      <w:r w:rsidRPr="00E7357C">
        <w:rPr>
          <w:lang w:eastAsia="ru-RU" w:bidi="ru-RU"/>
        </w:rPr>
        <w:t>отсутствует</w:t>
      </w:r>
      <w:r w:rsidR="00566415" w:rsidRPr="00E7357C">
        <w:rPr>
          <w:lang w:eastAsia="ru-RU" w:bidi="ru-RU"/>
        </w:rPr>
        <w:t>.</w:t>
      </w:r>
    </w:p>
    <w:p w14:paraId="084587F0" w14:textId="5AF5EED7" w:rsidR="00190CF5" w:rsidRPr="00E7357C" w:rsidRDefault="002F089E" w:rsidP="00C720D7">
      <w:pPr>
        <w:pStyle w:val="1fa"/>
        <w:spacing w:before="240" w:line="276" w:lineRule="auto"/>
      </w:pPr>
      <w:bookmarkStart w:id="65" w:name="_Toc533067328"/>
      <w:bookmarkStart w:id="66" w:name="_Toc150505052"/>
      <w:r w:rsidRPr="00E7357C">
        <w:t>Балансы тепловой мощности и тепловой нагрузки</w:t>
      </w:r>
      <w:bookmarkEnd w:id="65"/>
      <w:r w:rsidR="00A9417A" w:rsidRPr="00E7357C">
        <w:t xml:space="preserve"> в зонах действия источников тепловой энергии</w:t>
      </w:r>
      <w:bookmarkEnd w:id="66"/>
    </w:p>
    <w:p w14:paraId="6E7CC6BF" w14:textId="2F171E7C" w:rsidR="00A6007D" w:rsidRPr="00E7357C" w:rsidRDefault="00A6007D" w:rsidP="00C720D7">
      <w:pPr>
        <w:pStyle w:val="5"/>
        <w:rPr>
          <w:rFonts w:eastAsia="TimesNewRomanPS-BoldMT"/>
        </w:rPr>
      </w:pPr>
      <w:bookmarkStart w:id="67" w:name="_Toc150505053"/>
      <w:r w:rsidRPr="00E7357C">
        <w:rPr>
          <w:rFonts w:eastAsia="TimesNewRomanPS-BoldMT"/>
        </w:rPr>
        <w:t xml:space="preserve">а) </w:t>
      </w:r>
      <w:r w:rsidR="002F089E" w:rsidRPr="00E7357C">
        <w:t>описание балансов установленной</w:t>
      </w:r>
      <w:r w:rsidR="00BE6D5C" w:rsidRPr="00E7357C">
        <w:t xml:space="preserve"> и</w:t>
      </w:r>
      <w:r w:rsidR="002F089E" w:rsidRPr="00E7357C">
        <w:t xml:space="preserve"> располагаемой тепловой мощности расчетной тепловой нагрузки по каждому источнику тепловой энергии</w:t>
      </w:r>
      <w:bookmarkEnd w:id="67"/>
    </w:p>
    <w:p w14:paraId="3A6A0092" w14:textId="09EE9DBE" w:rsidR="008D5B22" w:rsidRPr="00E7357C" w:rsidRDefault="004B2B20" w:rsidP="00C720D7">
      <w:r w:rsidRPr="00E7357C">
        <w:t>На основании расчетных данных составлен</w:t>
      </w:r>
      <w:r w:rsidR="00AC7776" w:rsidRPr="00E7357C">
        <w:t>а</w:t>
      </w:r>
      <w:r w:rsidRPr="00E7357C">
        <w:t xml:space="preserve"> таблиц</w:t>
      </w:r>
      <w:r w:rsidR="00566415" w:rsidRPr="00E7357C">
        <w:t xml:space="preserve">а </w:t>
      </w:r>
      <w:r w:rsidR="00576962" w:rsidRPr="00E7357C">
        <w:t>1.14</w:t>
      </w:r>
      <w:r w:rsidRPr="00E7357C">
        <w:t>, в котор</w:t>
      </w:r>
      <w:r w:rsidR="00AC7776" w:rsidRPr="00E7357C">
        <w:t>ой</w:t>
      </w:r>
      <w:r w:rsidRPr="00E7357C">
        <w:t xml:space="preserve"> приведены </w:t>
      </w:r>
      <w:r w:rsidR="00F24E40" w:rsidRPr="00E7357C">
        <w:t xml:space="preserve">балансы установленной, располагаемой тепловой мощности, </w:t>
      </w:r>
      <w:r w:rsidRPr="00E7357C">
        <w:t>нормативные потери в тепловых сетях и на собственные нужд</w:t>
      </w:r>
      <w:r w:rsidR="001D407C" w:rsidRPr="00E7357C">
        <w:t>ы</w:t>
      </w:r>
      <w:r w:rsidR="00566415" w:rsidRPr="00E7357C">
        <w:t>.</w:t>
      </w:r>
    </w:p>
    <w:p w14:paraId="0FA4C5E5" w14:textId="5638C87B" w:rsidR="00F24E40" w:rsidRPr="00E7357C" w:rsidRDefault="00566415" w:rsidP="00C720D7">
      <w:pPr>
        <w:pStyle w:val="afffff3"/>
        <w:spacing w:line="276" w:lineRule="auto"/>
        <w:rPr>
          <w:sz w:val="24"/>
          <w:szCs w:val="24"/>
        </w:rPr>
      </w:pPr>
      <w:r w:rsidRPr="00E7357C">
        <w:rPr>
          <w:sz w:val="24"/>
          <w:szCs w:val="24"/>
        </w:rPr>
        <w:t xml:space="preserve">                                                                                                                               </w:t>
      </w:r>
      <w:r w:rsidR="001D322C" w:rsidRPr="00E7357C">
        <w:rPr>
          <w:sz w:val="24"/>
          <w:szCs w:val="24"/>
        </w:rPr>
        <w:t xml:space="preserve">Таблица </w:t>
      </w:r>
      <w:r w:rsidR="00576962" w:rsidRPr="00E7357C">
        <w:rPr>
          <w:sz w:val="24"/>
          <w:szCs w:val="24"/>
        </w:rPr>
        <w:t>1.14</w:t>
      </w:r>
    </w:p>
    <w:tbl>
      <w:tblPr>
        <w:tblW w:w="5000" w:type="pct"/>
        <w:tblLook w:val="04A0" w:firstRow="1" w:lastRow="0" w:firstColumn="1" w:lastColumn="0" w:noHBand="0" w:noVBand="1"/>
      </w:tblPr>
      <w:tblGrid>
        <w:gridCol w:w="3519"/>
        <w:gridCol w:w="2658"/>
        <w:gridCol w:w="3157"/>
      </w:tblGrid>
      <w:tr w:rsidR="00E7357C" w:rsidRPr="00E7357C" w14:paraId="53F3FC9B" w14:textId="5EAFB1D0" w:rsidTr="005F1BF7">
        <w:trPr>
          <w:trHeight w:val="1266"/>
          <w:tblHeader/>
        </w:trPr>
        <w:tc>
          <w:tcPr>
            <w:tcW w:w="188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7977FE7" w14:textId="77777777" w:rsidR="00A24346" w:rsidRPr="00E7357C" w:rsidRDefault="00A24346" w:rsidP="00C720D7">
            <w:pPr>
              <w:ind w:firstLine="0"/>
              <w:jc w:val="center"/>
              <w:rPr>
                <w:b/>
                <w:bCs/>
                <w:sz w:val="20"/>
                <w:szCs w:val="20"/>
              </w:rPr>
            </w:pPr>
            <w:bookmarkStart w:id="68" w:name="_Hlk145870407"/>
            <w:r w:rsidRPr="00E7357C">
              <w:rPr>
                <w:b/>
                <w:bCs/>
                <w:sz w:val="20"/>
                <w:szCs w:val="20"/>
              </w:rPr>
              <w:t>Наименование участка</w:t>
            </w:r>
          </w:p>
        </w:tc>
        <w:tc>
          <w:tcPr>
            <w:tcW w:w="1424" w:type="pct"/>
            <w:tcBorders>
              <w:top w:val="single" w:sz="8" w:space="0" w:color="auto"/>
              <w:left w:val="nil"/>
              <w:bottom w:val="single" w:sz="8" w:space="0" w:color="auto"/>
              <w:right w:val="single" w:sz="8" w:space="0" w:color="auto"/>
            </w:tcBorders>
            <w:shd w:val="clear" w:color="auto" w:fill="auto"/>
            <w:vAlign w:val="center"/>
            <w:hideMark/>
          </w:tcPr>
          <w:p w14:paraId="14F51FDD" w14:textId="242DE2F1" w:rsidR="00A24346" w:rsidRPr="00E7357C" w:rsidRDefault="00A24346" w:rsidP="00C720D7">
            <w:pPr>
              <w:ind w:firstLine="0"/>
              <w:jc w:val="center"/>
              <w:rPr>
                <w:b/>
                <w:bCs/>
                <w:sz w:val="20"/>
                <w:szCs w:val="20"/>
              </w:rPr>
            </w:pPr>
            <w:r w:rsidRPr="00E7357C">
              <w:rPr>
                <w:b/>
                <w:bCs/>
                <w:sz w:val="20"/>
                <w:szCs w:val="20"/>
              </w:rPr>
              <w:t>Фактическая тепловая мощность при температуре сброса +50</w:t>
            </w:r>
            <w:r w:rsidRPr="00E7357C">
              <w:rPr>
                <w:b/>
                <w:bCs/>
                <w:sz w:val="20"/>
                <w:szCs w:val="20"/>
                <w:vertAlign w:val="superscript"/>
              </w:rPr>
              <w:t>о</w:t>
            </w:r>
            <w:r w:rsidRPr="00E7357C">
              <w:rPr>
                <w:b/>
                <w:bCs/>
                <w:sz w:val="20"/>
                <w:szCs w:val="20"/>
              </w:rPr>
              <w:t>С, Гкал/час</w:t>
            </w:r>
          </w:p>
        </w:tc>
        <w:tc>
          <w:tcPr>
            <w:tcW w:w="1691" w:type="pct"/>
            <w:tcBorders>
              <w:top w:val="single" w:sz="8" w:space="0" w:color="auto"/>
              <w:left w:val="nil"/>
              <w:bottom w:val="single" w:sz="8" w:space="0" w:color="auto"/>
              <w:right w:val="single" w:sz="8" w:space="0" w:color="auto"/>
            </w:tcBorders>
            <w:shd w:val="clear" w:color="auto" w:fill="auto"/>
            <w:vAlign w:val="center"/>
            <w:hideMark/>
          </w:tcPr>
          <w:p w14:paraId="1AD40C99" w14:textId="21C710AC" w:rsidR="00A24346" w:rsidRPr="00E7357C" w:rsidRDefault="00A24346" w:rsidP="00C720D7">
            <w:pPr>
              <w:ind w:firstLine="0"/>
              <w:jc w:val="center"/>
              <w:rPr>
                <w:b/>
                <w:bCs/>
                <w:sz w:val="20"/>
                <w:szCs w:val="20"/>
              </w:rPr>
            </w:pPr>
            <w:r w:rsidRPr="00E7357C">
              <w:rPr>
                <w:b/>
                <w:bCs/>
                <w:sz w:val="20"/>
                <w:szCs w:val="20"/>
              </w:rPr>
              <w:t>Теоретически возможная (установленная) тепловая мощность при температуре сброса +35</w:t>
            </w:r>
            <w:r w:rsidRPr="00E7357C">
              <w:rPr>
                <w:b/>
                <w:bCs/>
                <w:sz w:val="20"/>
                <w:szCs w:val="20"/>
                <w:vertAlign w:val="superscript"/>
              </w:rPr>
              <w:t>о</w:t>
            </w:r>
            <w:r w:rsidRPr="00E7357C">
              <w:rPr>
                <w:b/>
                <w:bCs/>
                <w:sz w:val="20"/>
                <w:szCs w:val="20"/>
              </w:rPr>
              <w:t>С, Гкал/час</w:t>
            </w:r>
          </w:p>
        </w:tc>
      </w:tr>
      <w:tr w:rsidR="00E7357C" w:rsidRPr="00E7357C" w14:paraId="342D8319" w14:textId="2467D230" w:rsidTr="00A24346">
        <w:trPr>
          <w:trHeight w:val="315"/>
        </w:trPr>
        <w:tc>
          <w:tcPr>
            <w:tcW w:w="1885" w:type="pct"/>
            <w:tcBorders>
              <w:top w:val="nil"/>
              <w:left w:val="single" w:sz="8" w:space="0" w:color="auto"/>
              <w:bottom w:val="single" w:sz="8" w:space="0" w:color="auto"/>
              <w:right w:val="single" w:sz="8" w:space="0" w:color="auto"/>
            </w:tcBorders>
            <w:shd w:val="clear" w:color="auto" w:fill="auto"/>
            <w:vAlign w:val="center"/>
            <w:hideMark/>
          </w:tcPr>
          <w:p w14:paraId="522EBAE5" w14:textId="77777777" w:rsidR="00822330" w:rsidRPr="00E7357C" w:rsidRDefault="00822330" w:rsidP="00C720D7">
            <w:pPr>
              <w:ind w:firstLine="0"/>
              <w:jc w:val="left"/>
              <w:rPr>
                <w:b/>
                <w:bCs/>
                <w:sz w:val="20"/>
                <w:szCs w:val="20"/>
              </w:rPr>
            </w:pPr>
            <w:r w:rsidRPr="00E7357C">
              <w:rPr>
                <w:b/>
                <w:bCs/>
                <w:sz w:val="20"/>
                <w:szCs w:val="20"/>
              </w:rPr>
              <w:t>Скважина №16</w:t>
            </w:r>
          </w:p>
        </w:tc>
        <w:tc>
          <w:tcPr>
            <w:tcW w:w="1424" w:type="pct"/>
            <w:tcBorders>
              <w:top w:val="nil"/>
              <w:left w:val="nil"/>
              <w:bottom w:val="single" w:sz="8" w:space="0" w:color="auto"/>
              <w:right w:val="single" w:sz="8" w:space="0" w:color="auto"/>
            </w:tcBorders>
            <w:shd w:val="clear" w:color="auto" w:fill="auto"/>
            <w:noWrap/>
            <w:vAlign w:val="center"/>
            <w:hideMark/>
          </w:tcPr>
          <w:p w14:paraId="60E0AE73" w14:textId="51A5F505" w:rsidR="00822330" w:rsidRPr="00E7357C" w:rsidRDefault="00822330" w:rsidP="00C720D7">
            <w:pPr>
              <w:spacing w:after="0"/>
              <w:ind w:firstLine="0"/>
              <w:jc w:val="center"/>
              <w:rPr>
                <w:sz w:val="20"/>
                <w:szCs w:val="20"/>
              </w:rPr>
            </w:pPr>
            <w:r w:rsidRPr="00E7357C">
              <w:rPr>
                <w:sz w:val="20"/>
                <w:szCs w:val="20"/>
              </w:rPr>
              <w:t>1,10</w:t>
            </w:r>
          </w:p>
        </w:tc>
        <w:tc>
          <w:tcPr>
            <w:tcW w:w="1691" w:type="pct"/>
            <w:tcBorders>
              <w:top w:val="nil"/>
              <w:left w:val="nil"/>
              <w:bottom w:val="single" w:sz="8" w:space="0" w:color="auto"/>
              <w:right w:val="single" w:sz="8" w:space="0" w:color="auto"/>
            </w:tcBorders>
            <w:shd w:val="clear" w:color="auto" w:fill="auto"/>
            <w:noWrap/>
            <w:vAlign w:val="center"/>
            <w:hideMark/>
          </w:tcPr>
          <w:p w14:paraId="26916DC9" w14:textId="29E62555" w:rsidR="00822330" w:rsidRPr="00E7357C" w:rsidRDefault="00822330" w:rsidP="00C720D7">
            <w:pPr>
              <w:spacing w:after="0"/>
              <w:ind w:firstLine="0"/>
              <w:jc w:val="center"/>
              <w:rPr>
                <w:sz w:val="20"/>
                <w:szCs w:val="20"/>
              </w:rPr>
            </w:pPr>
            <w:r w:rsidRPr="00E7357C">
              <w:rPr>
                <w:sz w:val="20"/>
                <w:szCs w:val="20"/>
              </w:rPr>
              <w:t>1,78</w:t>
            </w:r>
          </w:p>
        </w:tc>
      </w:tr>
      <w:tr w:rsidR="00E7357C" w:rsidRPr="00E7357C" w14:paraId="752CCA88" w14:textId="52F728D4" w:rsidTr="00A24346">
        <w:trPr>
          <w:trHeight w:val="315"/>
        </w:trPr>
        <w:tc>
          <w:tcPr>
            <w:tcW w:w="1885" w:type="pct"/>
            <w:tcBorders>
              <w:top w:val="nil"/>
              <w:left w:val="single" w:sz="8" w:space="0" w:color="auto"/>
              <w:bottom w:val="single" w:sz="8" w:space="0" w:color="auto"/>
              <w:right w:val="single" w:sz="8" w:space="0" w:color="auto"/>
            </w:tcBorders>
            <w:shd w:val="clear" w:color="auto" w:fill="auto"/>
            <w:vAlign w:val="center"/>
            <w:hideMark/>
          </w:tcPr>
          <w:p w14:paraId="510B3012" w14:textId="77777777" w:rsidR="00822330" w:rsidRPr="00E7357C" w:rsidRDefault="00822330" w:rsidP="00C720D7">
            <w:pPr>
              <w:ind w:firstLine="0"/>
              <w:jc w:val="left"/>
              <w:rPr>
                <w:b/>
                <w:bCs/>
                <w:sz w:val="20"/>
                <w:szCs w:val="20"/>
              </w:rPr>
            </w:pPr>
            <w:r w:rsidRPr="00E7357C">
              <w:rPr>
                <w:b/>
                <w:bCs/>
                <w:sz w:val="20"/>
                <w:szCs w:val="20"/>
              </w:rPr>
              <w:t>Скважина №44</w:t>
            </w:r>
          </w:p>
        </w:tc>
        <w:tc>
          <w:tcPr>
            <w:tcW w:w="1424" w:type="pct"/>
            <w:tcBorders>
              <w:top w:val="nil"/>
              <w:left w:val="nil"/>
              <w:bottom w:val="single" w:sz="8" w:space="0" w:color="auto"/>
              <w:right w:val="single" w:sz="8" w:space="0" w:color="auto"/>
            </w:tcBorders>
            <w:shd w:val="clear" w:color="auto" w:fill="auto"/>
            <w:noWrap/>
            <w:vAlign w:val="center"/>
            <w:hideMark/>
          </w:tcPr>
          <w:p w14:paraId="6B801141" w14:textId="630E8D44" w:rsidR="00822330" w:rsidRPr="00E7357C" w:rsidRDefault="00822330" w:rsidP="00C720D7">
            <w:pPr>
              <w:spacing w:after="0"/>
              <w:ind w:firstLine="0"/>
              <w:jc w:val="center"/>
              <w:rPr>
                <w:sz w:val="20"/>
                <w:szCs w:val="20"/>
              </w:rPr>
            </w:pPr>
            <w:r w:rsidRPr="00E7357C">
              <w:rPr>
                <w:sz w:val="20"/>
                <w:szCs w:val="20"/>
              </w:rPr>
              <w:t>2,16</w:t>
            </w:r>
          </w:p>
        </w:tc>
        <w:tc>
          <w:tcPr>
            <w:tcW w:w="1691" w:type="pct"/>
            <w:tcBorders>
              <w:top w:val="nil"/>
              <w:left w:val="nil"/>
              <w:bottom w:val="single" w:sz="8" w:space="0" w:color="auto"/>
              <w:right w:val="single" w:sz="8" w:space="0" w:color="auto"/>
            </w:tcBorders>
            <w:shd w:val="clear" w:color="auto" w:fill="auto"/>
            <w:noWrap/>
            <w:vAlign w:val="center"/>
            <w:hideMark/>
          </w:tcPr>
          <w:p w14:paraId="2B22E80B" w14:textId="260D19F0" w:rsidR="00822330" w:rsidRPr="00E7357C" w:rsidRDefault="00822330" w:rsidP="00C720D7">
            <w:pPr>
              <w:spacing w:after="0"/>
              <w:ind w:firstLine="0"/>
              <w:jc w:val="center"/>
              <w:rPr>
                <w:sz w:val="20"/>
                <w:szCs w:val="20"/>
              </w:rPr>
            </w:pPr>
            <w:r w:rsidRPr="00E7357C">
              <w:rPr>
                <w:sz w:val="20"/>
                <w:szCs w:val="20"/>
              </w:rPr>
              <w:t>3,57</w:t>
            </w:r>
          </w:p>
        </w:tc>
      </w:tr>
      <w:tr w:rsidR="00E7357C" w:rsidRPr="00E7357C" w14:paraId="18487302" w14:textId="0FD1E133" w:rsidTr="00A24346">
        <w:trPr>
          <w:trHeight w:val="315"/>
        </w:trPr>
        <w:tc>
          <w:tcPr>
            <w:tcW w:w="1885" w:type="pct"/>
            <w:tcBorders>
              <w:top w:val="nil"/>
              <w:left w:val="single" w:sz="8" w:space="0" w:color="auto"/>
              <w:bottom w:val="single" w:sz="8" w:space="0" w:color="auto"/>
              <w:right w:val="single" w:sz="8" w:space="0" w:color="auto"/>
            </w:tcBorders>
            <w:shd w:val="clear" w:color="auto" w:fill="auto"/>
            <w:vAlign w:val="center"/>
            <w:hideMark/>
          </w:tcPr>
          <w:p w14:paraId="5262A9C2" w14:textId="77777777" w:rsidR="00822330" w:rsidRPr="00E7357C" w:rsidRDefault="00822330" w:rsidP="00C720D7">
            <w:pPr>
              <w:ind w:firstLine="0"/>
              <w:jc w:val="left"/>
              <w:rPr>
                <w:b/>
                <w:bCs/>
                <w:sz w:val="20"/>
                <w:szCs w:val="20"/>
              </w:rPr>
            </w:pPr>
            <w:r w:rsidRPr="00E7357C">
              <w:rPr>
                <w:b/>
                <w:bCs/>
                <w:sz w:val="20"/>
                <w:szCs w:val="20"/>
              </w:rPr>
              <w:t>Скважина №42</w:t>
            </w:r>
          </w:p>
        </w:tc>
        <w:tc>
          <w:tcPr>
            <w:tcW w:w="1424" w:type="pct"/>
            <w:tcBorders>
              <w:top w:val="nil"/>
              <w:left w:val="nil"/>
              <w:bottom w:val="single" w:sz="8" w:space="0" w:color="auto"/>
              <w:right w:val="single" w:sz="8" w:space="0" w:color="auto"/>
            </w:tcBorders>
            <w:shd w:val="clear" w:color="auto" w:fill="auto"/>
            <w:noWrap/>
            <w:vAlign w:val="center"/>
            <w:hideMark/>
          </w:tcPr>
          <w:p w14:paraId="19002729" w14:textId="18B25871" w:rsidR="00822330" w:rsidRPr="00E7357C" w:rsidRDefault="00822330" w:rsidP="00C720D7">
            <w:pPr>
              <w:spacing w:after="0"/>
              <w:ind w:firstLine="0"/>
              <w:jc w:val="center"/>
              <w:rPr>
                <w:sz w:val="20"/>
                <w:szCs w:val="20"/>
              </w:rPr>
            </w:pPr>
            <w:r w:rsidRPr="00E7357C">
              <w:rPr>
                <w:sz w:val="20"/>
                <w:szCs w:val="20"/>
              </w:rPr>
              <w:t>3,12</w:t>
            </w:r>
          </w:p>
        </w:tc>
        <w:tc>
          <w:tcPr>
            <w:tcW w:w="1691" w:type="pct"/>
            <w:tcBorders>
              <w:top w:val="nil"/>
              <w:left w:val="nil"/>
              <w:bottom w:val="single" w:sz="8" w:space="0" w:color="auto"/>
              <w:right w:val="single" w:sz="8" w:space="0" w:color="auto"/>
            </w:tcBorders>
            <w:shd w:val="clear" w:color="auto" w:fill="auto"/>
            <w:noWrap/>
            <w:vAlign w:val="center"/>
            <w:hideMark/>
          </w:tcPr>
          <w:p w14:paraId="35EB2072" w14:textId="691B1F6D" w:rsidR="00822330" w:rsidRPr="00E7357C" w:rsidRDefault="00822330" w:rsidP="00C720D7">
            <w:pPr>
              <w:spacing w:after="0"/>
              <w:ind w:firstLine="0"/>
              <w:jc w:val="center"/>
              <w:rPr>
                <w:sz w:val="20"/>
                <w:szCs w:val="20"/>
              </w:rPr>
            </w:pPr>
            <w:r w:rsidRPr="00E7357C">
              <w:rPr>
                <w:sz w:val="20"/>
                <w:szCs w:val="20"/>
              </w:rPr>
              <w:t>5,16</w:t>
            </w:r>
          </w:p>
        </w:tc>
      </w:tr>
      <w:tr w:rsidR="00E7357C" w:rsidRPr="00E7357C" w14:paraId="3B836BBB" w14:textId="3284AEC3" w:rsidTr="00A24346">
        <w:trPr>
          <w:trHeight w:val="315"/>
        </w:trPr>
        <w:tc>
          <w:tcPr>
            <w:tcW w:w="1885" w:type="pct"/>
            <w:tcBorders>
              <w:top w:val="nil"/>
              <w:left w:val="single" w:sz="8" w:space="0" w:color="auto"/>
              <w:bottom w:val="single" w:sz="8" w:space="0" w:color="auto"/>
              <w:right w:val="single" w:sz="8" w:space="0" w:color="auto"/>
            </w:tcBorders>
            <w:shd w:val="clear" w:color="auto" w:fill="auto"/>
            <w:vAlign w:val="center"/>
            <w:hideMark/>
          </w:tcPr>
          <w:p w14:paraId="2E70D30B" w14:textId="77777777" w:rsidR="00822330" w:rsidRPr="00E7357C" w:rsidRDefault="00822330" w:rsidP="00C720D7">
            <w:pPr>
              <w:ind w:firstLine="0"/>
              <w:jc w:val="left"/>
              <w:rPr>
                <w:b/>
                <w:bCs/>
                <w:sz w:val="20"/>
                <w:szCs w:val="20"/>
              </w:rPr>
            </w:pPr>
            <w:r w:rsidRPr="00E7357C">
              <w:rPr>
                <w:b/>
                <w:bCs/>
                <w:sz w:val="20"/>
                <w:szCs w:val="20"/>
              </w:rPr>
              <w:t>Скважина №13</w:t>
            </w:r>
          </w:p>
        </w:tc>
        <w:tc>
          <w:tcPr>
            <w:tcW w:w="1424" w:type="pct"/>
            <w:tcBorders>
              <w:top w:val="nil"/>
              <w:left w:val="nil"/>
              <w:bottom w:val="single" w:sz="8" w:space="0" w:color="auto"/>
              <w:right w:val="single" w:sz="8" w:space="0" w:color="auto"/>
            </w:tcBorders>
            <w:shd w:val="clear" w:color="auto" w:fill="auto"/>
            <w:noWrap/>
            <w:vAlign w:val="center"/>
            <w:hideMark/>
          </w:tcPr>
          <w:p w14:paraId="6251C873" w14:textId="14B31EE7" w:rsidR="00822330" w:rsidRPr="00E7357C" w:rsidRDefault="00822330" w:rsidP="00C720D7">
            <w:pPr>
              <w:spacing w:after="0"/>
              <w:ind w:firstLine="0"/>
              <w:jc w:val="center"/>
              <w:rPr>
                <w:sz w:val="20"/>
                <w:szCs w:val="20"/>
              </w:rPr>
            </w:pPr>
            <w:r w:rsidRPr="00E7357C">
              <w:rPr>
                <w:sz w:val="20"/>
                <w:szCs w:val="20"/>
              </w:rPr>
              <w:t>0,82</w:t>
            </w:r>
          </w:p>
        </w:tc>
        <w:tc>
          <w:tcPr>
            <w:tcW w:w="1691" w:type="pct"/>
            <w:tcBorders>
              <w:top w:val="nil"/>
              <w:left w:val="nil"/>
              <w:bottom w:val="single" w:sz="8" w:space="0" w:color="auto"/>
              <w:right w:val="single" w:sz="8" w:space="0" w:color="auto"/>
            </w:tcBorders>
            <w:shd w:val="clear" w:color="auto" w:fill="auto"/>
            <w:noWrap/>
            <w:vAlign w:val="center"/>
            <w:hideMark/>
          </w:tcPr>
          <w:p w14:paraId="7683DB5D" w14:textId="79E82170" w:rsidR="00822330" w:rsidRPr="00E7357C" w:rsidRDefault="00822330" w:rsidP="00C720D7">
            <w:pPr>
              <w:spacing w:after="0"/>
              <w:ind w:firstLine="0"/>
              <w:jc w:val="center"/>
              <w:rPr>
                <w:sz w:val="20"/>
                <w:szCs w:val="20"/>
              </w:rPr>
            </w:pPr>
            <w:r w:rsidRPr="00E7357C">
              <w:rPr>
                <w:sz w:val="20"/>
                <w:szCs w:val="20"/>
              </w:rPr>
              <w:t>1,33</w:t>
            </w:r>
          </w:p>
        </w:tc>
      </w:tr>
      <w:tr w:rsidR="00E7357C" w:rsidRPr="00E7357C" w14:paraId="6ED69261" w14:textId="28F1E18F" w:rsidTr="00A24346">
        <w:trPr>
          <w:trHeight w:val="315"/>
        </w:trPr>
        <w:tc>
          <w:tcPr>
            <w:tcW w:w="1885" w:type="pct"/>
            <w:tcBorders>
              <w:top w:val="nil"/>
              <w:left w:val="single" w:sz="8" w:space="0" w:color="auto"/>
              <w:bottom w:val="single" w:sz="8" w:space="0" w:color="auto"/>
              <w:right w:val="single" w:sz="8" w:space="0" w:color="auto"/>
            </w:tcBorders>
            <w:shd w:val="clear" w:color="auto" w:fill="auto"/>
            <w:vAlign w:val="center"/>
            <w:hideMark/>
          </w:tcPr>
          <w:p w14:paraId="3BC8C2F8" w14:textId="74270D82" w:rsidR="00822330" w:rsidRPr="00E7357C" w:rsidRDefault="00822330" w:rsidP="00C720D7">
            <w:pPr>
              <w:ind w:firstLine="0"/>
              <w:jc w:val="left"/>
              <w:rPr>
                <w:b/>
                <w:bCs/>
                <w:sz w:val="20"/>
                <w:szCs w:val="20"/>
              </w:rPr>
            </w:pPr>
            <w:r w:rsidRPr="00E7357C">
              <w:rPr>
                <w:b/>
                <w:bCs/>
                <w:sz w:val="20"/>
                <w:szCs w:val="20"/>
              </w:rPr>
              <w:t>Скважина №7</w:t>
            </w:r>
          </w:p>
        </w:tc>
        <w:tc>
          <w:tcPr>
            <w:tcW w:w="1424" w:type="pct"/>
            <w:tcBorders>
              <w:top w:val="nil"/>
              <w:left w:val="nil"/>
              <w:bottom w:val="single" w:sz="8" w:space="0" w:color="auto"/>
              <w:right w:val="single" w:sz="8" w:space="0" w:color="auto"/>
            </w:tcBorders>
            <w:shd w:val="clear" w:color="auto" w:fill="auto"/>
            <w:noWrap/>
            <w:vAlign w:val="center"/>
            <w:hideMark/>
          </w:tcPr>
          <w:p w14:paraId="72E8D502" w14:textId="6456CA1E" w:rsidR="00822330" w:rsidRPr="00E7357C" w:rsidRDefault="00822330" w:rsidP="00C720D7">
            <w:pPr>
              <w:spacing w:after="0"/>
              <w:ind w:firstLine="0"/>
              <w:jc w:val="center"/>
              <w:rPr>
                <w:sz w:val="20"/>
                <w:szCs w:val="20"/>
              </w:rPr>
            </w:pPr>
            <w:r w:rsidRPr="00E7357C">
              <w:rPr>
                <w:sz w:val="20"/>
                <w:szCs w:val="20"/>
              </w:rPr>
              <w:t>1,71</w:t>
            </w:r>
          </w:p>
        </w:tc>
        <w:tc>
          <w:tcPr>
            <w:tcW w:w="1691" w:type="pct"/>
            <w:tcBorders>
              <w:top w:val="nil"/>
              <w:left w:val="nil"/>
              <w:bottom w:val="single" w:sz="8" w:space="0" w:color="auto"/>
              <w:right w:val="single" w:sz="8" w:space="0" w:color="auto"/>
            </w:tcBorders>
            <w:shd w:val="clear" w:color="auto" w:fill="auto"/>
            <w:noWrap/>
            <w:vAlign w:val="center"/>
            <w:hideMark/>
          </w:tcPr>
          <w:p w14:paraId="69409D11" w14:textId="17388E9D" w:rsidR="00822330" w:rsidRPr="00E7357C" w:rsidRDefault="00822330" w:rsidP="00C720D7">
            <w:pPr>
              <w:spacing w:after="0"/>
              <w:ind w:firstLine="0"/>
              <w:jc w:val="center"/>
              <w:rPr>
                <w:sz w:val="20"/>
                <w:szCs w:val="20"/>
              </w:rPr>
            </w:pPr>
            <w:r w:rsidRPr="00E7357C">
              <w:rPr>
                <w:sz w:val="20"/>
                <w:szCs w:val="20"/>
              </w:rPr>
              <w:t>2,82</w:t>
            </w:r>
          </w:p>
        </w:tc>
      </w:tr>
      <w:tr w:rsidR="00E7357C" w:rsidRPr="00E7357C" w14:paraId="397CDE54" w14:textId="24243715" w:rsidTr="00A24346">
        <w:trPr>
          <w:trHeight w:val="315"/>
        </w:trPr>
        <w:tc>
          <w:tcPr>
            <w:tcW w:w="1885" w:type="pct"/>
            <w:tcBorders>
              <w:top w:val="nil"/>
              <w:left w:val="single" w:sz="8" w:space="0" w:color="auto"/>
              <w:bottom w:val="single" w:sz="8" w:space="0" w:color="auto"/>
              <w:right w:val="single" w:sz="8" w:space="0" w:color="auto"/>
            </w:tcBorders>
            <w:shd w:val="clear" w:color="auto" w:fill="auto"/>
            <w:vAlign w:val="center"/>
            <w:hideMark/>
          </w:tcPr>
          <w:p w14:paraId="38BA8115" w14:textId="77777777" w:rsidR="00822330" w:rsidRPr="00E7357C" w:rsidRDefault="00822330" w:rsidP="00C720D7">
            <w:pPr>
              <w:ind w:firstLine="0"/>
              <w:jc w:val="left"/>
              <w:rPr>
                <w:b/>
                <w:bCs/>
                <w:sz w:val="20"/>
                <w:szCs w:val="20"/>
              </w:rPr>
            </w:pPr>
            <w:r w:rsidRPr="00E7357C">
              <w:rPr>
                <w:b/>
                <w:bCs/>
                <w:sz w:val="20"/>
                <w:szCs w:val="20"/>
              </w:rPr>
              <w:lastRenderedPageBreak/>
              <w:t>Скважина №8</w:t>
            </w:r>
          </w:p>
        </w:tc>
        <w:tc>
          <w:tcPr>
            <w:tcW w:w="1424" w:type="pct"/>
            <w:tcBorders>
              <w:top w:val="nil"/>
              <w:left w:val="nil"/>
              <w:bottom w:val="single" w:sz="8" w:space="0" w:color="auto"/>
              <w:right w:val="single" w:sz="8" w:space="0" w:color="auto"/>
            </w:tcBorders>
            <w:shd w:val="clear" w:color="auto" w:fill="auto"/>
            <w:noWrap/>
            <w:vAlign w:val="center"/>
            <w:hideMark/>
          </w:tcPr>
          <w:p w14:paraId="6F43A7F3" w14:textId="151772F9" w:rsidR="00822330" w:rsidRPr="00E7357C" w:rsidRDefault="00822330" w:rsidP="00C720D7">
            <w:pPr>
              <w:spacing w:after="0"/>
              <w:ind w:firstLine="0"/>
              <w:jc w:val="center"/>
              <w:rPr>
                <w:sz w:val="20"/>
                <w:szCs w:val="20"/>
              </w:rPr>
            </w:pPr>
            <w:r w:rsidRPr="00E7357C">
              <w:rPr>
                <w:sz w:val="20"/>
                <w:szCs w:val="20"/>
              </w:rPr>
              <w:t>0,49</w:t>
            </w:r>
          </w:p>
        </w:tc>
        <w:tc>
          <w:tcPr>
            <w:tcW w:w="1691" w:type="pct"/>
            <w:tcBorders>
              <w:top w:val="nil"/>
              <w:left w:val="nil"/>
              <w:bottom w:val="single" w:sz="8" w:space="0" w:color="auto"/>
              <w:right w:val="single" w:sz="8" w:space="0" w:color="auto"/>
            </w:tcBorders>
            <w:shd w:val="clear" w:color="auto" w:fill="auto"/>
            <w:noWrap/>
            <w:vAlign w:val="center"/>
            <w:hideMark/>
          </w:tcPr>
          <w:p w14:paraId="118F1748" w14:textId="464E2152" w:rsidR="00822330" w:rsidRPr="00E7357C" w:rsidRDefault="00822330" w:rsidP="00C720D7">
            <w:pPr>
              <w:spacing w:after="0"/>
              <w:ind w:firstLine="0"/>
              <w:jc w:val="center"/>
              <w:rPr>
                <w:sz w:val="20"/>
                <w:szCs w:val="20"/>
              </w:rPr>
            </w:pPr>
            <w:r w:rsidRPr="00E7357C">
              <w:rPr>
                <w:sz w:val="20"/>
                <w:szCs w:val="20"/>
              </w:rPr>
              <w:t>0,83</w:t>
            </w:r>
          </w:p>
        </w:tc>
      </w:tr>
      <w:tr w:rsidR="00E7357C" w:rsidRPr="00E7357C" w14:paraId="23AF46DA" w14:textId="75B300AF" w:rsidTr="00A24346">
        <w:trPr>
          <w:trHeight w:val="315"/>
        </w:trPr>
        <w:tc>
          <w:tcPr>
            <w:tcW w:w="1885" w:type="pct"/>
            <w:tcBorders>
              <w:top w:val="nil"/>
              <w:left w:val="single" w:sz="8" w:space="0" w:color="auto"/>
              <w:bottom w:val="single" w:sz="8" w:space="0" w:color="auto"/>
              <w:right w:val="single" w:sz="8" w:space="0" w:color="auto"/>
            </w:tcBorders>
            <w:shd w:val="clear" w:color="auto" w:fill="auto"/>
            <w:vAlign w:val="center"/>
            <w:hideMark/>
          </w:tcPr>
          <w:p w14:paraId="066A06B3" w14:textId="77777777" w:rsidR="00822330" w:rsidRPr="00E7357C" w:rsidRDefault="00822330" w:rsidP="00C720D7">
            <w:pPr>
              <w:ind w:firstLine="0"/>
              <w:jc w:val="left"/>
              <w:rPr>
                <w:b/>
                <w:bCs/>
                <w:sz w:val="20"/>
                <w:szCs w:val="20"/>
              </w:rPr>
            </w:pPr>
            <w:r w:rsidRPr="00E7357C">
              <w:rPr>
                <w:b/>
                <w:bCs/>
                <w:sz w:val="20"/>
                <w:szCs w:val="20"/>
              </w:rPr>
              <w:t>Скважина №20</w:t>
            </w:r>
          </w:p>
        </w:tc>
        <w:tc>
          <w:tcPr>
            <w:tcW w:w="1424" w:type="pct"/>
            <w:tcBorders>
              <w:top w:val="nil"/>
              <w:left w:val="nil"/>
              <w:bottom w:val="single" w:sz="8" w:space="0" w:color="auto"/>
              <w:right w:val="single" w:sz="8" w:space="0" w:color="auto"/>
            </w:tcBorders>
            <w:shd w:val="clear" w:color="auto" w:fill="auto"/>
            <w:noWrap/>
            <w:vAlign w:val="center"/>
            <w:hideMark/>
          </w:tcPr>
          <w:p w14:paraId="237F57DF" w14:textId="567FAE90" w:rsidR="00822330" w:rsidRPr="00E7357C" w:rsidRDefault="00822330" w:rsidP="00C720D7">
            <w:pPr>
              <w:spacing w:after="0"/>
              <w:ind w:firstLine="0"/>
              <w:jc w:val="center"/>
              <w:rPr>
                <w:sz w:val="20"/>
                <w:szCs w:val="20"/>
              </w:rPr>
            </w:pPr>
            <w:r w:rsidRPr="00E7357C">
              <w:rPr>
                <w:sz w:val="20"/>
                <w:szCs w:val="20"/>
              </w:rPr>
              <w:t>2,79</w:t>
            </w:r>
          </w:p>
        </w:tc>
        <w:tc>
          <w:tcPr>
            <w:tcW w:w="1691" w:type="pct"/>
            <w:tcBorders>
              <w:top w:val="nil"/>
              <w:left w:val="nil"/>
              <w:bottom w:val="single" w:sz="8" w:space="0" w:color="auto"/>
              <w:right w:val="single" w:sz="8" w:space="0" w:color="auto"/>
            </w:tcBorders>
            <w:shd w:val="clear" w:color="auto" w:fill="auto"/>
            <w:noWrap/>
            <w:vAlign w:val="center"/>
            <w:hideMark/>
          </w:tcPr>
          <w:p w14:paraId="675ADBCD" w14:textId="315B3912" w:rsidR="00822330" w:rsidRPr="00E7357C" w:rsidRDefault="00822330" w:rsidP="00C720D7">
            <w:pPr>
              <w:spacing w:after="0"/>
              <w:ind w:firstLine="0"/>
              <w:jc w:val="center"/>
              <w:rPr>
                <w:sz w:val="20"/>
                <w:szCs w:val="20"/>
              </w:rPr>
            </w:pPr>
            <w:r w:rsidRPr="00E7357C">
              <w:rPr>
                <w:sz w:val="20"/>
                <w:szCs w:val="20"/>
              </w:rPr>
              <w:t>4,61</w:t>
            </w:r>
          </w:p>
        </w:tc>
      </w:tr>
      <w:tr w:rsidR="00E7357C" w:rsidRPr="00E7357C" w14:paraId="30430372" w14:textId="5C656DDD" w:rsidTr="00A24346">
        <w:trPr>
          <w:trHeight w:val="315"/>
        </w:trPr>
        <w:tc>
          <w:tcPr>
            <w:tcW w:w="1885" w:type="pct"/>
            <w:tcBorders>
              <w:top w:val="nil"/>
              <w:left w:val="single" w:sz="8" w:space="0" w:color="auto"/>
              <w:bottom w:val="single" w:sz="8" w:space="0" w:color="auto"/>
              <w:right w:val="single" w:sz="8" w:space="0" w:color="auto"/>
            </w:tcBorders>
            <w:shd w:val="clear" w:color="auto" w:fill="auto"/>
            <w:vAlign w:val="center"/>
            <w:hideMark/>
          </w:tcPr>
          <w:p w14:paraId="163DEAF2" w14:textId="77777777" w:rsidR="00822330" w:rsidRPr="00E7357C" w:rsidRDefault="00822330" w:rsidP="00C720D7">
            <w:pPr>
              <w:ind w:firstLine="0"/>
              <w:jc w:val="left"/>
              <w:rPr>
                <w:b/>
                <w:bCs/>
                <w:sz w:val="20"/>
                <w:szCs w:val="20"/>
              </w:rPr>
            </w:pPr>
            <w:r w:rsidRPr="00E7357C">
              <w:rPr>
                <w:b/>
                <w:bCs/>
                <w:sz w:val="20"/>
                <w:szCs w:val="20"/>
              </w:rPr>
              <w:t>Скважина №43</w:t>
            </w:r>
          </w:p>
        </w:tc>
        <w:tc>
          <w:tcPr>
            <w:tcW w:w="1424" w:type="pct"/>
            <w:tcBorders>
              <w:top w:val="nil"/>
              <w:left w:val="nil"/>
              <w:bottom w:val="single" w:sz="8" w:space="0" w:color="auto"/>
              <w:right w:val="single" w:sz="8" w:space="0" w:color="auto"/>
            </w:tcBorders>
            <w:shd w:val="clear" w:color="auto" w:fill="auto"/>
            <w:noWrap/>
            <w:vAlign w:val="center"/>
            <w:hideMark/>
          </w:tcPr>
          <w:p w14:paraId="27757C32" w14:textId="14086D8C" w:rsidR="00822330" w:rsidRPr="00E7357C" w:rsidRDefault="00822330" w:rsidP="00C720D7">
            <w:pPr>
              <w:spacing w:after="0"/>
              <w:ind w:firstLine="0"/>
              <w:jc w:val="center"/>
              <w:rPr>
                <w:sz w:val="20"/>
                <w:szCs w:val="20"/>
              </w:rPr>
            </w:pPr>
            <w:r w:rsidRPr="00E7357C">
              <w:rPr>
                <w:sz w:val="20"/>
                <w:szCs w:val="20"/>
              </w:rPr>
              <w:t>3,18</w:t>
            </w:r>
          </w:p>
        </w:tc>
        <w:tc>
          <w:tcPr>
            <w:tcW w:w="1691" w:type="pct"/>
            <w:tcBorders>
              <w:top w:val="nil"/>
              <w:left w:val="nil"/>
              <w:bottom w:val="single" w:sz="8" w:space="0" w:color="auto"/>
              <w:right w:val="single" w:sz="8" w:space="0" w:color="auto"/>
            </w:tcBorders>
            <w:shd w:val="clear" w:color="auto" w:fill="auto"/>
            <w:noWrap/>
            <w:vAlign w:val="center"/>
            <w:hideMark/>
          </w:tcPr>
          <w:p w14:paraId="612A5670" w14:textId="60186E14" w:rsidR="00822330" w:rsidRPr="00E7357C" w:rsidRDefault="00822330" w:rsidP="00C720D7">
            <w:pPr>
              <w:spacing w:after="0"/>
              <w:ind w:firstLine="0"/>
              <w:jc w:val="center"/>
              <w:rPr>
                <w:sz w:val="20"/>
                <w:szCs w:val="20"/>
              </w:rPr>
            </w:pPr>
            <w:r w:rsidRPr="00E7357C">
              <w:rPr>
                <w:sz w:val="20"/>
                <w:szCs w:val="20"/>
              </w:rPr>
              <w:t>5,17</w:t>
            </w:r>
          </w:p>
        </w:tc>
      </w:tr>
      <w:tr w:rsidR="00E7357C" w:rsidRPr="00E7357C" w14:paraId="6CA0F1D0" w14:textId="0DBBC9C8" w:rsidTr="00A24346">
        <w:trPr>
          <w:trHeight w:val="315"/>
        </w:trPr>
        <w:tc>
          <w:tcPr>
            <w:tcW w:w="1885" w:type="pct"/>
            <w:tcBorders>
              <w:top w:val="nil"/>
              <w:left w:val="single" w:sz="8" w:space="0" w:color="auto"/>
              <w:bottom w:val="single" w:sz="8" w:space="0" w:color="auto"/>
              <w:right w:val="single" w:sz="8" w:space="0" w:color="auto"/>
            </w:tcBorders>
            <w:shd w:val="clear" w:color="auto" w:fill="auto"/>
            <w:vAlign w:val="center"/>
            <w:hideMark/>
          </w:tcPr>
          <w:p w14:paraId="15E7F074" w14:textId="77777777" w:rsidR="00822330" w:rsidRPr="00E7357C" w:rsidRDefault="00822330" w:rsidP="00C720D7">
            <w:pPr>
              <w:ind w:firstLine="0"/>
              <w:jc w:val="left"/>
              <w:rPr>
                <w:b/>
                <w:bCs/>
                <w:sz w:val="20"/>
                <w:szCs w:val="20"/>
              </w:rPr>
            </w:pPr>
            <w:r w:rsidRPr="00E7357C">
              <w:rPr>
                <w:b/>
                <w:bCs/>
                <w:sz w:val="20"/>
                <w:szCs w:val="20"/>
              </w:rPr>
              <w:t>Скважина №41</w:t>
            </w:r>
          </w:p>
        </w:tc>
        <w:tc>
          <w:tcPr>
            <w:tcW w:w="1424" w:type="pct"/>
            <w:tcBorders>
              <w:top w:val="nil"/>
              <w:left w:val="nil"/>
              <w:bottom w:val="single" w:sz="8" w:space="0" w:color="auto"/>
              <w:right w:val="single" w:sz="8" w:space="0" w:color="auto"/>
            </w:tcBorders>
            <w:shd w:val="clear" w:color="auto" w:fill="auto"/>
            <w:noWrap/>
            <w:vAlign w:val="center"/>
            <w:hideMark/>
          </w:tcPr>
          <w:p w14:paraId="55168034" w14:textId="3EDB61E9" w:rsidR="00822330" w:rsidRPr="00E7357C" w:rsidRDefault="00822330" w:rsidP="00C720D7">
            <w:pPr>
              <w:spacing w:after="0"/>
              <w:ind w:firstLine="0"/>
              <w:jc w:val="center"/>
              <w:rPr>
                <w:sz w:val="20"/>
                <w:szCs w:val="20"/>
              </w:rPr>
            </w:pPr>
            <w:r w:rsidRPr="00E7357C">
              <w:rPr>
                <w:sz w:val="20"/>
                <w:szCs w:val="20"/>
              </w:rPr>
              <w:t>2,55</w:t>
            </w:r>
          </w:p>
        </w:tc>
        <w:tc>
          <w:tcPr>
            <w:tcW w:w="1691" w:type="pct"/>
            <w:tcBorders>
              <w:top w:val="nil"/>
              <w:left w:val="nil"/>
              <w:bottom w:val="single" w:sz="8" w:space="0" w:color="auto"/>
              <w:right w:val="single" w:sz="8" w:space="0" w:color="auto"/>
            </w:tcBorders>
            <w:shd w:val="clear" w:color="auto" w:fill="auto"/>
            <w:noWrap/>
            <w:vAlign w:val="center"/>
            <w:hideMark/>
          </w:tcPr>
          <w:p w14:paraId="5B412122" w14:textId="5D2A19E7" w:rsidR="00822330" w:rsidRPr="00E7357C" w:rsidRDefault="00822330" w:rsidP="00C720D7">
            <w:pPr>
              <w:spacing w:after="0"/>
              <w:ind w:firstLine="0"/>
              <w:jc w:val="center"/>
              <w:rPr>
                <w:sz w:val="20"/>
                <w:szCs w:val="20"/>
              </w:rPr>
            </w:pPr>
            <w:r w:rsidRPr="00E7357C">
              <w:rPr>
                <w:sz w:val="20"/>
                <w:szCs w:val="20"/>
              </w:rPr>
              <w:t>4,29</w:t>
            </w:r>
          </w:p>
        </w:tc>
      </w:tr>
      <w:tr w:rsidR="00E7357C" w:rsidRPr="00E7357C" w14:paraId="73EBFA49" w14:textId="3526520A" w:rsidTr="00A24346">
        <w:trPr>
          <w:trHeight w:val="315"/>
        </w:trPr>
        <w:tc>
          <w:tcPr>
            <w:tcW w:w="1885" w:type="pct"/>
            <w:tcBorders>
              <w:top w:val="nil"/>
              <w:left w:val="single" w:sz="8" w:space="0" w:color="auto"/>
              <w:bottom w:val="single" w:sz="8" w:space="0" w:color="auto"/>
              <w:right w:val="single" w:sz="8" w:space="0" w:color="auto"/>
            </w:tcBorders>
            <w:shd w:val="clear" w:color="auto" w:fill="auto"/>
            <w:noWrap/>
            <w:vAlign w:val="center"/>
            <w:hideMark/>
          </w:tcPr>
          <w:p w14:paraId="756997F1" w14:textId="77777777" w:rsidR="00822330" w:rsidRPr="00E7357C" w:rsidRDefault="00822330" w:rsidP="00C720D7">
            <w:pPr>
              <w:ind w:firstLine="0"/>
              <w:jc w:val="left"/>
              <w:rPr>
                <w:b/>
                <w:bCs/>
                <w:sz w:val="20"/>
                <w:szCs w:val="20"/>
              </w:rPr>
            </w:pPr>
            <w:r w:rsidRPr="00E7357C">
              <w:rPr>
                <w:b/>
                <w:bCs/>
                <w:sz w:val="20"/>
                <w:szCs w:val="20"/>
              </w:rPr>
              <w:t>ВСЕГО</w:t>
            </w:r>
          </w:p>
        </w:tc>
        <w:tc>
          <w:tcPr>
            <w:tcW w:w="1424" w:type="pct"/>
            <w:tcBorders>
              <w:top w:val="nil"/>
              <w:left w:val="nil"/>
              <w:bottom w:val="single" w:sz="8" w:space="0" w:color="auto"/>
              <w:right w:val="single" w:sz="8" w:space="0" w:color="auto"/>
            </w:tcBorders>
            <w:shd w:val="clear" w:color="auto" w:fill="auto"/>
            <w:noWrap/>
            <w:vAlign w:val="center"/>
            <w:hideMark/>
          </w:tcPr>
          <w:p w14:paraId="79E0210E" w14:textId="42CF7F52" w:rsidR="00822330" w:rsidRPr="00E7357C" w:rsidRDefault="00822330" w:rsidP="00C720D7">
            <w:pPr>
              <w:spacing w:after="0"/>
              <w:ind w:firstLine="0"/>
              <w:jc w:val="center"/>
              <w:rPr>
                <w:b/>
                <w:bCs/>
                <w:sz w:val="20"/>
                <w:szCs w:val="20"/>
              </w:rPr>
            </w:pPr>
            <w:r w:rsidRPr="00E7357C">
              <w:rPr>
                <w:b/>
                <w:bCs/>
                <w:sz w:val="20"/>
                <w:szCs w:val="20"/>
              </w:rPr>
              <w:t>17,92</w:t>
            </w:r>
          </w:p>
        </w:tc>
        <w:tc>
          <w:tcPr>
            <w:tcW w:w="1691" w:type="pct"/>
            <w:tcBorders>
              <w:top w:val="nil"/>
              <w:left w:val="nil"/>
              <w:bottom w:val="single" w:sz="8" w:space="0" w:color="auto"/>
              <w:right w:val="single" w:sz="8" w:space="0" w:color="auto"/>
            </w:tcBorders>
            <w:shd w:val="clear" w:color="auto" w:fill="auto"/>
            <w:noWrap/>
            <w:vAlign w:val="center"/>
            <w:hideMark/>
          </w:tcPr>
          <w:p w14:paraId="26610AE7" w14:textId="6C5A94B1" w:rsidR="00822330" w:rsidRPr="00E7357C" w:rsidRDefault="00822330" w:rsidP="00C720D7">
            <w:pPr>
              <w:spacing w:after="0"/>
              <w:ind w:firstLine="0"/>
              <w:jc w:val="center"/>
              <w:rPr>
                <w:b/>
                <w:bCs/>
                <w:sz w:val="20"/>
                <w:szCs w:val="20"/>
              </w:rPr>
            </w:pPr>
            <w:r w:rsidRPr="00E7357C">
              <w:rPr>
                <w:b/>
                <w:bCs/>
                <w:sz w:val="20"/>
                <w:szCs w:val="20"/>
              </w:rPr>
              <w:t>29,55</w:t>
            </w:r>
          </w:p>
        </w:tc>
      </w:tr>
    </w:tbl>
    <w:bookmarkEnd w:id="68"/>
    <w:p w14:paraId="312B4C0D" w14:textId="5EE06F0A" w:rsidR="001D407C" w:rsidRPr="00E7357C" w:rsidRDefault="00A24346" w:rsidP="00C720D7">
      <w:pPr>
        <w:pStyle w:val="afffff3"/>
        <w:spacing w:line="276" w:lineRule="auto"/>
        <w:ind w:firstLine="708"/>
        <w:jc w:val="both"/>
        <w:rPr>
          <w:sz w:val="24"/>
          <w:szCs w:val="24"/>
        </w:rPr>
      </w:pPr>
      <w:r w:rsidRPr="00E7357C">
        <w:rPr>
          <w:sz w:val="24"/>
          <w:szCs w:val="24"/>
        </w:rPr>
        <w:t>Тепловая энергия для обеспечения собственных нужд не используется. Информация о существующих объемах потребления тепловой энергии (мощности) и теплоносителя на собственные и хозяйственные нужды насосных станций приведена в таблице 5.1 Части 5 «Существующие и перспективные затраты тепловой мощности на собственные и хозяйственные нужды»</w:t>
      </w:r>
    </w:p>
    <w:p w14:paraId="1445D6DA" w14:textId="77777777" w:rsidR="006700DC" w:rsidRPr="00E7357C" w:rsidRDefault="006700DC" w:rsidP="00C720D7">
      <w:pPr>
        <w:pStyle w:val="afffff3"/>
        <w:spacing w:line="276" w:lineRule="auto"/>
        <w:rPr>
          <w:sz w:val="24"/>
          <w:szCs w:val="24"/>
        </w:rPr>
      </w:pPr>
    </w:p>
    <w:p w14:paraId="0F3EB261" w14:textId="77777777" w:rsidR="003D3A1B" w:rsidRPr="00E7357C" w:rsidRDefault="003D3A1B" w:rsidP="00C720D7">
      <w:pPr>
        <w:pStyle w:val="5"/>
        <w:rPr>
          <w:rFonts w:eastAsia="TimesNewRomanPS-BoldMT"/>
        </w:rPr>
      </w:pPr>
      <w:bookmarkStart w:id="69" w:name="_Toc150505054"/>
      <w:bookmarkStart w:id="70" w:name="bookmark22"/>
      <w:r w:rsidRPr="00E7357C">
        <w:rPr>
          <w:rFonts w:eastAsia="TimesNewRomanPS-BoldMT"/>
        </w:rPr>
        <w:t xml:space="preserve">б) </w:t>
      </w:r>
      <w:r w:rsidR="002F089E" w:rsidRPr="00E7357C">
        <w:t>описание резервов и дефицитов тепловой мощности нетто по каждому источнику тепловой энергии</w:t>
      </w:r>
      <w:r w:rsidR="00A22235" w:rsidRPr="00E7357C">
        <w:t>, а в ценовых зонах теплоснабжения - по каждой системе теплоснабжения</w:t>
      </w:r>
      <w:bookmarkEnd w:id="69"/>
    </w:p>
    <w:bookmarkEnd w:id="70"/>
    <w:p w14:paraId="74FDE37D" w14:textId="51D9C676" w:rsidR="00770B0E" w:rsidRPr="00E7357C" w:rsidRDefault="00770B0E" w:rsidP="00C720D7">
      <w:r w:rsidRPr="00E7357C">
        <w:t xml:space="preserve">Дефицит тепловой мощности по существующим </w:t>
      </w:r>
      <w:r w:rsidR="00AC7776" w:rsidRPr="00E7357C">
        <w:t>источникам тепловой энергии</w:t>
      </w:r>
      <w:r w:rsidRPr="00E7357C">
        <w:t xml:space="preserve"> отсутствует.</w:t>
      </w:r>
      <w:r w:rsidR="00601BB3" w:rsidRPr="00E7357C">
        <w:t xml:space="preserve"> </w:t>
      </w:r>
    </w:p>
    <w:p w14:paraId="0E50FAE4" w14:textId="77777777" w:rsidR="00C010E1" w:rsidRPr="00E7357C" w:rsidRDefault="00B32EB6" w:rsidP="00C720D7">
      <w:pPr>
        <w:pStyle w:val="5"/>
        <w:rPr>
          <w:rFonts w:eastAsia="TimesNewRomanPS-BoldMT"/>
        </w:rPr>
      </w:pPr>
      <w:bookmarkStart w:id="71" w:name="_Toc150505055"/>
      <w:r w:rsidRPr="00E7357C">
        <w:rPr>
          <w:rFonts w:eastAsia="TimesNewRomanPS-BoldMT"/>
        </w:rPr>
        <w:t>в</w:t>
      </w:r>
      <w:r w:rsidR="00C010E1" w:rsidRPr="00E7357C">
        <w:rPr>
          <w:rFonts w:eastAsia="TimesNewRomanPS-BoldMT"/>
        </w:rPr>
        <w:t xml:space="preserve">) </w:t>
      </w:r>
      <w:r w:rsidR="002F089E" w:rsidRPr="00E7357C">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71"/>
    </w:p>
    <w:p w14:paraId="60EC8F35" w14:textId="77777777" w:rsidR="00A24346" w:rsidRPr="00E7357C" w:rsidRDefault="00A24346" w:rsidP="00C720D7">
      <w:pPr>
        <w:spacing w:after="0"/>
        <w:rPr>
          <w:rFonts w:eastAsia="MS Mincho"/>
        </w:rPr>
      </w:pPr>
      <w:r w:rsidRPr="00E7357C">
        <w:rPr>
          <w:rFonts w:eastAsia="MS Mincho"/>
        </w:rPr>
        <w:t>Режим водоотбора характеризуется по величинам среднегодовых и среднемесячных дебитов скважин и водозабора. В связи с тем, что термальная вода Эссовского месторождения используется преимущественно для отопления жилых и производственных зданий и объектов в годовом цикле водоотбора наблюдается сезонность - снижение дебита в летнее время. Снижение среднемесячного суммарного дебита составляет в среднем 30-40% и приходится на июль-август месяцы.</w:t>
      </w:r>
    </w:p>
    <w:p w14:paraId="6E3ECAD4" w14:textId="79F81A67" w:rsidR="00A24346" w:rsidRPr="00E7357C" w:rsidRDefault="00A24346" w:rsidP="00C720D7">
      <w:pPr>
        <w:spacing w:after="0"/>
      </w:pPr>
      <w:r w:rsidRPr="00E7357C">
        <w:t>При уменьшении потребности в воде в летнее время снижение промышленной добычи достигается за счет исключения из эксплуатации отдельных скважин (8,20,43) либо путем перехода на эксплуатацию с выводом из работы насосов, когда уменьшение потребления воды приводит к повышению избыточных давлений на скважинах, достаточных для транспорта термальной воды к потребителям самотеком.</w:t>
      </w:r>
    </w:p>
    <w:p w14:paraId="3E19D721" w14:textId="005EF49E" w:rsidR="00A24346" w:rsidRPr="00E7357C" w:rsidRDefault="00A24346" w:rsidP="00C720D7">
      <w:pPr>
        <w:spacing w:after="0"/>
      </w:pPr>
    </w:p>
    <w:p w14:paraId="50FA0080" w14:textId="21F21694" w:rsidR="00227801" w:rsidRPr="00E7357C" w:rsidRDefault="00227801" w:rsidP="00C720D7">
      <w:pPr>
        <w:spacing w:after="0"/>
        <w:jc w:val="center"/>
        <w:rPr>
          <w:u w:val="single"/>
        </w:rPr>
      </w:pPr>
      <w:r w:rsidRPr="00E7357C">
        <w:rPr>
          <w:u w:val="single"/>
        </w:rPr>
        <w:t>Параметры давления в устьях скважин</w:t>
      </w:r>
    </w:p>
    <w:p w14:paraId="55DB0CE4" w14:textId="3CAE9F55" w:rsidR="00A24346" w:rsidRPr="00E7357C" w:rsidRDefault="00A24346" w:rsidP="00C720D7">
      <w:pPr>
        <w:spacing w:after="0"/>
        <w:jc w:val="right"/>
      </w:pPr>
      <w:r w:rsidRPr="00E7357C">
        <w:t xml:space="preserve">Таблица </w:t>
      </w:r>
      <w:r w:rsidR="00576962" w:rsidRPr="00E7357C">
        <w:t>1.15</w:t>
      </w:r>
      <w:r w:rsidRPr="00E7357C">
        <w:t xml:space="preserv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744"/>
        <w:gridCol w:w="2921"/>
        <w:gridCol w:w="5544"/>
      </w:tblGrid>
      <w:tr w:rsidR="00E7357C" w:rsidRPr="00E7357C" w14:paraId="01CB2FD8" w14:textId="77777777" w:rsidTr="00576962">
        <w:trPr>
          <w:trHeight w:hRule="exact" w:val="545"/>
          <w:tblHeader/>
          <w:jc w:val="center"/>
        </w:trPr>
        <w:tc>
          <w:tcPr>
            <w:tcW w:w="744" w:type="dxa"/>
            <w:tcBorders>
              <w:top w:val="single" w:sz="4" w:space="0" w:color="auto"/>
              <w:left w:val="single" w:sz="4" w:space="0" w:color="auto"/>
            </w:tcBorders>
            <w:shd w:val="clear" w:color="auto" w:fill="auto"/>
            <w:vAlign w:val="center"/>
          </w:tcPr>
          <w:p w14:paraId="4D6215A0" w14:textId="77777777" w:rsidR="00697C27" w:rsidRPr="00E7357C" w:rsidRDefault="00697C27" w:rsidP="00C720D7">
            <w:pPr>
              <w:pStyle w:val="afffffffd"/>
              <w:spacing w:line="276" w:lineRule="auto"/>
              <w:ind w:firstLine="0"/>
              <w:jc w:val="center"/>
            </w:pPr>
            <w:r w:rsidRPr="00E7357C">
              <w:t>№ п/п</w:t>
            </w:r>
          </w:p>
        </w:tc>
        <w:tc>
          <w:tcPr>
            <w:tcW w:w="2921" w:type="dxa"/>
            <w:tcBorders>
              <w:top w:val="single" w:sz="4" w:space="0" w:color="auto"/>
              <w:left w:val="single" w:sz="4" w:space="0" w:color="auto"/>
            </w:tcBorders>
            <w:shd w:val="clear" w:color="auto" w:fill="auto"/>
            <w:vAlign w:val="center"/>
          </w:tcPr>
          <w:p w14:paraId="46E47650" w14:textId="77777777" w:rsidR="00697C27" w:rsidRPr="00E7357C" w:rsidRDefault="00697C27" w:rsidP="00C720D7">
            <w:pPr>
              <w:pStyle w:val="afffffffd"/>
              <w:spacing w:line="276" w:lineRule="auto"/>
              <w:ind w:firstLine="0"/>
              <w:jc w:val="center"/>
            </w:pPr>
            <w:r w:rsidRPr="00E7357C">
              <w:t>Наименование участка</w:t>
            </w:r>
          </w:p>
        </w:tc>
        <w:tc>
          <w:tcPr>
            <w:tcW w:w="5544" w:type="dxa"/>
            <w:tcBorders>
              <w:top w:val="single" w:sz="4" w:space="0" w:color="auto"/>
              <w:left w:val="single" w:sz="4" w:space="0" w:color="auto"/>
              <w:right w:val="single" w:sz="4" w:space="0" w:color="auto"/>
            </w:tcBorders>
            <w:shd w:val="clear" w:color="auto" w:fill="auto"/>
            <w:vAlign w:val="center"/>
          </w:tcPr>
          <w:p w14:paraId="459BB713" w14:textId="7E3279D2" w:rsidR="00697C27" w:rsidRPr="00E7357C" w:rsidRDefault="00697C27" w:rsidP="00C720D7">
            <w:pPr>
              <w:pStyle w:val="afffffffd"/>
              <w:spacing w:line="276" w:lineRule="auto"/>
              <w:ind w:firstLine="0"/>
              <w:jc w:val="center"/>
            </w:pPr>
            <w:r w:rsidRPr="00E7357C">
              <w:t>Давление в подающем трубопроводе на выходе из источника тепловой энергии, атм</w:t>
            </w:r>
          </w:p>
        </w:tc>
      </w:tr>
      <w:tr w:rsidR="00E7357C" w:rsidRPr="00E7357C" w14:paraId="7A661F71" w14:textId="77777777" w:rsidTr="00576962">
        <w:trPr>
          <w:trHeight w:hRule="exact" w:val="359"/>
          <w:jc w:val="center"/>
        </w:trPr>
        <w:tc>
          <w:tcPr>
            <w:tcW w:w="744" w:type="dxa"/>
            <w:tcBorders>
              <w:top w:val="single" w:sz="4" w:space="0" w:color="auto"/>
              <w:left w:val="single" w:sz="4" w:space="0" w:color="auto"/>
            </w:tcBorders>
            <w:shd w:val="clear" w:color="auto" w:fill="auto"/>
            <w:vAlign w:val="center"/>
          </w:tcPr>
          <w:p w14:paraId="6AF72012" w14:textId="77777777" w:rsidR="00697C27" w:rsidRPr="00E7357C" w:rsidRDefault="00697C27" w:rsidP="00C720D7">
            <w:pPr>
              <w:pStyle w:val="afffffffd"/>
              <w:spacing w:line="276" w:lineRule="auto"/>
              <w:ind w:firstLine="0"/>
              <w:jc w:val="center"/>
            </w:pPr>
            <w:r w:rsidRPr="00E7357C">
              <w:t>1</w:t>
            </w:r>
          </w:p>
        </w:tc>
        <w:tc>
          <w:tcPr>
            <w:tcW w:w="2921" w:type="dxa"/>
            <w:tcBorders>
              <w:top w:val="single" w:sz="4" w:space="0" w:color="auto"/>
              <w:left w:val="single" w:sz="4" w:space="0" w:color="auto"/>
            </w:tcBorders>
            <w:shd w:val="clear" w:color="auto" w:fill="auto"/>
            <w:vAlign w:val="center"/>
          </w:tcPr>
          <w:p w14:paraId="259651FF" w14:textId="77777777" w:rsidR="00697C27" w:rsidRPr="00E7357C" w:rsidRDefault="00697C27" w:rsidP="00C720D7">
            <w:pPr>
              <w:pStyle w:val="afffffffd"/>
              <w:spacing w:line="276" w:lineRule="auto"/>
              <w:ind w:firstLine="0"/>
              <w:jc w:val="center"/>
            </w:pPr>
            <w:r w:rsidRPr="00E7357C">
              <w:t>Скважина №16</w:t>
            </w:r>
          </w:p>
        </w:tc>
        <w:tc>
          <w:tcPr>
            <w:tcW w:w="5544" w:type="dxa"/>
            <w:tcBorders>
              <w:top w:val="single" w:sz="4" w:space="0" w:color="auto"/>
              <w:left w:val="single" w:sz="4" w:space="0" w:color="auto"/>
              <w:right w:val="single" w:sz="4" w:space="0" w:color="auto"/>
            </w:tcBorders>
            <w:shd w:val="clear" w:color="auto" w:fill="auto"/>
            <w:vAlign w:val="center"/>
          </w:tcPr>
          <w:p w14:paraId="12D46CFF" w14:textId="320AC399" w:rsidR="00697C27" w:rsidRPr="00E7357C" w:rsidRDefault="00697C27" w:rsidP="00C720D7">
            <w:pPr>
              <w:pStyle w:val="afffffffd"/>
              <w:spacing w:line="276" w:lineRule="auto"/>
              <w:ind w:firstLine="0"/>
              <w:jc w:val="center"/>
            </w:pPr>
            <w:r w:rsidRPr="00E7357C">
              <w:t>1,4</w:t>
            </w:r>
          </w:p>
        </w:tc>
      </w:tr>
      <w:tr w:rsidR="00E7357C" w:rsidRPr="00E7357C" w14:paraId="518AA16C" w14:textId="77777777" w:rsidTr="00576962">
        <w:trPr>
          <w:trHeight w:hRule="exact" w:val="294"/>
          <w:jc w:val="center"/>
        </w:trPr>
        <w:tc>
          <w:tcPr>
            <w:tcW w:w="744" w:type="dxa"/>
            <w:tcBorders>
              <w:top w:val="single" w:sz="4" w:space="0" w:color="auto"/>
              <w:left w:val="single" w:sz="4" w:space="0" w:color="auto"/>
            </w:tcBorders>
            <w:shd w:val="clear" w:color="auto" w:fill="auto"/>
            <w:vAlign w:val="center"/>
          </w:tcPr>
          <w:p w14:paraId="3AD123B8" w14:textId="77777777" w:rsidR="00697C27" w:rsidRPr="00E7357C" w:rsidRDefault="00697C27" w:rsidP="00C720D7">
            <w:pPr>
              <w:pStyle w:val="afffffffd"/>
              <w:spacing w:line="276" w:lineRule="auto"/>
              <w:ind w:firstLine="0"/>
              <w:jc w:val="center"/>
            </w:pPr>
            <w:r w:rsidRPr="00E7357C">
              <w:t>2</w:t>
            </w:r>
          </w:p>
        </w:tc>
        <w:tc>
          <w:tcPr>
            <w:tcW w:w="2921" w:type="dxa"/>
            <w:tcBorders>
              <w:top w:val="single" w:sz="4" w:space="0" w:color="auto"/>
              <w:left w:val="single" w:sz="4" w:space="0" w:color="auto"/>
            </w:tcBorders>
            <w:shd w:val="clear" w:color="auto" w:fill="auto"/>
            <w:vAlign w:val="center"/>
          </w:tcPr>
          <w:p w14:paraId="04541274" w14:textId="77777777" w:rsidR="00697C27" w:rsidRPr="00E7357C" w:rsidRDefault="00697C27" w:rsidP="00C720D7">
            <w:pPr>
              <w:pStyle w:val="afffffffd"/>
              <w:spacing w:line="276" w:lineRule="auto"/>
              <w:ind w:firstLine="0"/>
              <w:jc w:val="center"/>
            </w:pPr>
            <w:r w:rsidRPr="00E7357C">
              <w:t>Скважина №44</w:t>
            </w:r>
          </w:p>
        </w:tc>
        <w:tc>
          <w:tcPr>
            <w:tcW w:w="5544" w:type="dxa"/>
            <w:tcBorders>
              <w:top w:val="single" w:sz="4" w:space="0" w:color="auto"/>
              <w:left w:val="single" w:sz="4" w:space="0" w:color="auto"/>
              <w:right w:val="single" w:sz="4" w:space="0" w:color="auto"/>
            </w:tcBorders>
            <w:shd w:val="clear" w:color="auto" w:fill="auto"/>
            <w:vAlign w:val="center"/>
          </w:tcPr>
          <w:p w14:paraId="28549FFE" w14:textId="7B929AA2" w:rsidR="00697C27" w:rsidRPr="00E7357C" w:rsidRDefault="00697C27" w:rsidP="00C720D7">
            <w:pPr>
              <w:pStyle w:val="afffffffd"/>
              <w:spacing w:line="276" w:lineRule="auto"/>
              <w:ind w:firstLine="0"/>
              <w:jc w:val="center"/>
            </w:pPr>
            <w:r w:rsidRPr="00E7357C">
              <w:t>1,4</w:t>
            </w:r>
          </w:p>
        </w:tc>
      </w:tr>
      <w:tr w:rsidR="00E7357C" w:rsidRPr="00E7357C" w14:paraId="5E4F10CF" w14:textId="77777777" w:rsidTr="00576962">
        <w:trPr>
          <w:trHeight w:hRule="exact" w:val="269"/>
          <w:jc w:val="center"/>
        </w:trPr>
        <w:tc>
          <w:tcPr>
            <w:tcW w:w="744" w:type="dxa"/>
            <w:tcBorders>
              <w:top w:val="single" w:sz="4" w:space="0" w:color="auto"/>
              <w:left w:val="single" w:sz="4" w:space="0" w:color="auto"/>
            </w:tcBorders>
            <w:shd w:val="clear" w:color="auto" w:fill="auto"/>
            <w:vAlign w:val="center"/>
          </w:tcPr>
          <w:p w14:paraId="4E5F9762" w14:textId="77777777" w:rsidR="00697C27" w:rsidRPr="00E7357C" w:rsidRDefault="00697C27" w:rsidP="00C720D7">
            <w:pPr>
              <w:pStyle w:val="afffffffd"/>
              <w:spacing w:line="276" w:lineRule="auto"/>
              <w:ind w:firstLine="0"/>
              <w:jc w:val="center"/>
            </w:pPr>
            <w:r w:rsidRPr="00E7357C">
              <w:lastRenderedPageBreak/>
              <w:t>3</w:t>
            </w:r>
          </w:p>
        </w:tc>
        <w:tc>
          <w:tcPr>
            <w:tcW w:w="2921" w:type="dxa"/>
            <w:tcBorders>
              <w:top w:val="single" w:sz="4" w:space="0" w:color="auto"/>
              <w:left w:val="single" w:sz="4" w:space="0" w:color="auto"/>
            </w:tcBorders>
            <w:shd w:val="clear" w:color="auto" w:fill="auto"/>
            <w:vAlign w:val="center"/>
          </w:tcPr>
          <w:p w14:paraId="443F5AB3" w14:textId="77777777" w:rsidR="00697C27" w:rsidRPr="00E7357C" w:rsidRDefault="00697C27" w:rsidP="00C720D7">
            <w:pPr>
              <w:pStyle w:val="afffffffd"/>
              <w:spacing w:line="276" w:lineRule="auto"/>
              <w:ind w:firstLine="0"/>
              <w:jc w:val="center"/>
            </w:pPr>
            <w:r w:rsidRPr="00E7357C">
              <w:t>Скважина №42</w:t>
            </w:r>
          </w:p>
        </w:tc>
        <w:tc>
          <w:tcPr>
            <w:tcW w:w="5544" w:type="dxa"/>
            <w:tcBorders>
              <w:top w:val="single" w:sz="4" w:space="0" w:color="auto"/>
              <w:left w:val="single" w:sz="4" w:space="0" w:color="auto"/>
              <w:right w:val="single" w:sz="4" w:space="0" w:color="auto"/>
            </w:tcBorders>
            <w:shd w:val="clear" w:color="auto" w:fill="auto"/>
            <w:vAlign w:val="center"/>
          </w:tcPr>
          <w:p w14:paraId="4D876589" w14:textId="42433768" w:rsidR="00697C27" w:rsidRPr="00E7357C" w:rsidRDefault="00697C27" w:rsidP="00C720D7">
            <w:pPr>
              <w:pStyle w:val="afffffffd"/>
              <w:spacing w:line="276" w:lineRule="auto"/>
              <w:ind w:firstLine="0"/>
              <w:jc w:val="center"/>
            </w:pPr>
            <w:r w:rsidRPr="00E7357C">
              <w:t>1,6</w:t>
            </w:r>
          </w:p>
        </w:tc>
      </w:tr>
      <w:tr w:rsidR="00E7357C" w:rsidRPr="00E7357C" w14:paraId="11CB1334" w14:textId="77777777" w:rsidTr="00576962">
        <w:trPr>
          <w:trHeight w:hRule="exact" w:val="288"/>
          <w:jc w:val="center"/>
        </w:trPr>
        <w:tc>
          <w:tcPr>
            <w:tcW w:w="744" w:type="dxa"/>
            <w:tcBorders>
              <w:top w:val="single" w:sz="4" w:space="0" w:color="auto"/>
              <w:left w:val="single" w:sz="4" w:space="0" w:color="auto"/>
            </w:tcBorders>
            <w:shd w:val="clear" w:color="auto" w:fill="auto"/>
            <w:vAlign w:val="center"/>
          </w:tcPr>
          <w:p w14:paraId="1A44BF73" w14:textId="77777777" w:rsidR="00697C27" w:rsidRPr="00E7357C" w:rsidRDefault="00697C27" w:rsidP="00C720D7">
            <w:pPr>
              <w:pStyle w:val="afffffffd"/>
              <w:spacing w:line="276" w:lineRule="auto"/>
              <w:ind w:firstLine="0"/>
              <w:jc w:val="center"/>
            </w:pPr>
            <w:r w:rsidRPr="00E7357C">
              <w:t>4</w:t>
            </w:r>
          </w:p>
        </w:tc>
        <w:tc>
          <w:tcPr>
            <w:tcW w:w="2921" w:type="dxa"/>
            <w:tcBorders>
              <w:top w:val="single" w:sz="4" w:space="0" w:color="auto"/>
              <w:left w:val="single" w:sz="4" w:space="0" w:color="auto"/>
            </w:tcBorders>
            <w:shd w:val="clear" w:color="auto" w:fill="auto"/>
            <w:vAlign w:val="center"/>
          </w:tcPr>
          <w:p w14:paraId="5A7167FB" w14:textId="77777777" w:rsidR="00697C27" w:rsidRPr="00E7357C" w:rsidRDefault="00697C27" w:rsidP="00C720D7">
            <w:pPr>
              <w:pStyle w:val="afffffffd"/>
              <w:spacing w:line="276" w:lineRule="auto"/>
              <w:ind w:firstLine="0"/>
              <w:jc w:val="center"/>
            </w:pPr>
            <w:r w:rsidRPr="00E7357C">
              <w:t>Скважина №13</w:t>
            </w:r>
          </w:p>
        </w:tc>
        <w:tc>
          <w:tcPr>
            <w:tcW w:w="5544" w:type="dxa"/>
            <w:tcBorders>
              <w:top w:val="single" w:sz="4" w:space="0" w:color="auto"/>
              <w:left w:val="single" w:sz="4" w:space="0" w:color="auto"/>
              <w:right w:val="single" w:sz="4" w:space="0" w:color="auto"/>
            </w:tcBorders>
            <w:shd w:val="clear" w:color="auto" w:fill="auto"/>
            <w:vAlign w:val="center"/>
          </w:tcPr>
          <w:p w14:paraId="4BAEF3C8" w14:textId="2F645337" w:rsidR="00697C27" w:rsidRPr="00E7357C" w:rsidRDefault="00697C27" w:rsidP="00C720D7">
            <w:pPr>
              <w:pStyle w:val="afffffffd"/>
              <w:spacing w:line="276" w:lineRule="auto"/>
              <w:ind w:firstLine="0"/>
              <w:jc w:val="center"/>
            </w:pPr>
            <w:r w:rsidRPr="00E7357C">
              <w:t>2,0</w:t>
            </w:r>
          </w:p>
        </w:tc>
      </w:tr>
      <w:tr w:rsidR="00E7357C" w:rsidRPr="00E7357C" w14:paraId="08FF8D64" w14:textId="77777777" w:rsidTr="00576962">
        <w:trPr>
          <w:trHeight w:hRule="exact" w:val="277"/>
          <w:jc w:val="center"/>
        </w:trPr>
        <w:tc>
          <w:tcPr>
            <w:tcW w:w="744" w:type="dxa"/>
            <w:tcBorders>
              <w:top w:val="single" w:sz="4" w:space="0" w:color="auto"/>
              <w:left w:val="single" w:sz="4" w:space="0" w:color="auto"/>
            </w:tcBorders>
            <w:shd w:val="clear" w:color="auto" w:fill="auto"/>
            <w:vAlign w:val="center"/>
          </w:tcPr>
          <w:p w14:paraId="36AC79AC" w14:textId="77777777" w:rsidR="00697C27" w:rsidRPr="00E7357C" w:rsidRDefault="00697C27" w:rsidP="00C720D7">
            <w:pPr>
              <w:pStyle w:val="afffffffd"/>
              <w:spacing w:line="276" w:lineRule="auto"/>
              <w:ind w:firstLine="0"/>
              <w:jc w:val="center"/>
            </w:pPr>
            <w:r w:rsidRPr="00E7357C">
              <w:t>5</w:t>
            </w:r>
          </w:p>
        </w:tc>
        <w:tc>
          <w:tcPr>
            <w:tcW w:w="2921" w:type="dxa"/>
            <w:tcBorders>
              <w:top w:val="single" w:sz="4" w:space="0" w:color="auto"/>
              <w:left w:val="single" w:sz="4" w:space="0" w:color="auto"/>
            </w:tcBorders>
            <w:shd w:val="clear" w:color="auto" w:fill="auto"/>
            <w:vAlign w:val="center"/>
          </w:tcPr>
          <w:p w14:paraId="11C495C7" w14:textId="193E242C" w:rsidR="00697C27" w:rsidRPr="00E7357C" w:rsidRDefault="00697C27" w:rsidP="00C720D7">
            <w:pPr>
              <w:pStyle w:val="afffffffd"/>
              <w:spacing w:line="276" w:lineRule="auto"/>
              <w:ind w:firstLine="0"/>
              <w:jc w:val="center"/>
            </w:pPr>
            <w:r w:rsidRPr="00E7357C">
              <w:t>Скважина №7</w:t>
            </w:r>
          </w:p>
        </w:tc>
        <w:tc>
          <w:tcPr>
            <w:tcW w:w="5544" w:type="dxa"/>
            <w:tcBorders>
              <w:top w:val="single" w:sz="4" w:space="0" w:color="auto"/>
              <w:left w:val="single" w:sz="4" w:space="0" w:color="auto"/>
              <w:right w:val="single" w:sz="4" w:space="0" w:color="auto"/>
            </w:tcBorders>
            <w:shd w:val="clear" w:color="auto" w:fill="auto"/>
            <w:vAlign w:val="center"/>
          </w:tcPr>
          <w:p w14:paraId="3DB2A20C" w14:textId="43A879DD" w:rsidR="00697C27" w:rsidRPr="00E7357C" w:rsidRDefault="00697C27" w:rsidP="00C720D7">
            <w:pPr>
              <w:pStyle w:val="afffffffd"/>
              <w:spacing w:line="276" w:lineRule="auto"/>
              <w:ind w:firstLine="0"/>
              <w:jc w:val="center"/>
            </w:pPr>
            <w:r w:rsidRPr="00E7357C">
              <w:t>1,2</w:t>
            </w:r>
          </w:p>
        </w:tc>
      </w:tr>
      <w:tr w:rsidR="00E7357C" w:rsidRPr="00E7357C" w14:paraId="3BF48E47" w14:textId="77777777" w:rsidTr="00576962">
        <w:trPr>
          <w:trHeight w:hRule="exact" w:val="296"/>
          <w:jc w:val="center"/>
        </w:trPr>
        <w:tc>
          <w:tcPr>
            <w:tcW w:w="744" w:type="dxa"/>
            <w:tcBorders>
              <w:top w:val="single" w:sz="4" w:space="0" w:color="auto"/>
              <w:left w:val="single" w:sz="4" w:space="0" w:color="auto"/>
            </w:tcBorders>
            <w:shd w:val="clear" w:color="auto" w:fill="auto"/>
            <w:vAlign w:val="center"/>
          </w:tcPr>
          <w:p w14:paraId="4EDFDF70" w14:textId="77777777" w:rsidR="00697C27" w:rsidRPr="00E7357C" w:rsidRDefault="00697C27" w:rsidP="00C720D7">
            <w:pPr>
              <w:pStyle w:val="afffffffd"/>
              <w:spacing w:line="276" w:lineRule="auto"/>
              <w:ind w:firstLine="0"/>
              <w:jc w:val="center"/>
            </w:pPr>
            <w:r w:rsidRPr="00E7357C">
              <w:t>6</w:t>
            </w:r>
          </w:p>
        </w:tc>
        <w:tc>
          <w:tcPr>
            <w:tcW w:w="2921" w:type="dxa"/>
            <w:tcBorders>
              <w:top w:val="single" w:sz="4" w:space="0" w:color="auto"/>
              <w:left w:val="single" w:sz="4" w:space="0" w:color="auto"/>
            </w:tcBorders>
            <w:shd w:val="clear" w:color="auto" w:fill="auto"/>
            <w:vAlign w:val="center"/>
          </w:tcPr>
          <w:p w14:paraId="7D8BA8AC" w14:textId="77777777" w:rsidR="00697C27" w:rsidRPr="00E7357C" w:rsidRDefault="00697C27" w:rsidP="00C720D7">
            <w:pPr>
              <w:pStyle w:val="afffffffd"/>
              <w:spacing w:line="276" w:lineRule="auto"/>
              <w:ind w:firstLine="0"/>
              <w:jc w:val="center"/>
            </w:pPr>
            <w:r w:rsidRPr="00E7357C">
              <w:t>Скважина №8</w:t>
            </w:r>
          </w:p>
        </w:tc>
        <w:tc>
          <w:tcPr>
            <w:tcW w:w="5544" w:type="dxa"/>
            <w:tcBorders>
              <w:top w:val="single" w:sz="4" w:space="0" w:color="auto"/>
              <w:left w:val="single" w:sz="4" w:space="0" w:color="auto"/>
              <w:right w:val="single" w:sz="4" w:space="0" w:color="auto"/>
            </w:tcBorders>
            <w:shd w:val="clear" w:color="auto" w:fill="auto"/>
            <w:vAlign w:val="center"/>
          </w:tcPr>
          <w:p w14:paraId="71D2B848" w14:textId="5FA68296" w:rsidR="00697C27" w:rsidRPr="00E7357C" w:rsidRDefault="00697C27" w:rsidP="00C720D7">
            <w:pPr>
              <w:pStyle w:val="afffffffd"/>
              <w:spacing w:line="276" w:lineRule="auto"/>
              <w:ind w:firstLine="0"/>
              <w:jc w:val="center"/>
            </w:pPr>
            <w:r w:rsidRPr="00E7357C">
              <w:t>0,5</w:t>
            </w:r>
          </w:p>
        </w:tc>
      </w:tr>
      <w:tr w:rsidR="00E7357C" w:rsidRPr="00E7357C" w14:paraId="2CCAB91F" w14:textId="77777777" w:rsidTr="00576962">
        <w:trPr>
          <w:trHeight w:hRule="exact" w:val="285"/>
          <w:jc w:val="center"/>
        </w:trPr>
        <w:tc>
          <w:tcPr>
            <w:tcW w:w="744" w:type="dxa"/>
            <w:tcBorders>
              <w:top w:val="single" w:sz="4" w:space="0" w:color="auto"/>
              <w:left w:val="single" w:sz="4" w:space="0" w:color="auto"/>
            </w:tcBorders>
            <w:shd w:val="clear" w:color="auto" w:fill="auto"/>
            <w:vAlign w:val="center"/>
          </w:tcPr>
          <w:p w14:paraId="300317D4" w14:textId="77777777" w:rsidR="00697C27" w:rsidRPr="00E7357C" w:rsidRDefault="00697C27" w:rsidP="00C720D7">
            <w:pPr>
              <w:pStyle w:val="afffffffd"/>
              <w:spacing w:line="276" w:lineRule="auto"/>
              <w:ind w:firstLine="0"/>
              <w:jc w:val="center"/>
            </w:pPr>
            <w:r w:rsidRPr="00E7357C">
              <w:t>7</w:t>
            </w:r>
          </w:p>
        </w:tc>
        <w:tc>
          <w:tcPr>
            <w:tcW w:w="2921" w:type="dxa"/>
            <w:tcBorders>
              <w:top w:val="single" w:sz="4" w:space="0" w:color="auto"/>
              <w:left w:val="single" w:sz="4" w:space="0" w:color="auto"/>
            </w:tcBorders>
            <w:shd w:val="clear" w:color="auto" w:fill="auto"/>
            <w:vAlign w:val="center"/>
          </w:tcPr>
          <w:p w14:paraId="01B5F849" w14:textId="77777777" w:rsidR="00697C27" w:rsidRPr="00E7357C" w:rsidRDefault="00697C27" w:rsidP="00C720D7">
            <w:pPr>
              <w:pStyle w:val="afffffffd"/>
              <w:spacing w:line="276" w:lineRule="auto"/>
              <w:ind w:firstLine="0"/>
              <w:jc w:val="center"/>
            </w:pPr>
            <w:r w:rsidRPr="00E7357C">
              <w:t>Скважина №20</w:t>
            </w:r>
          </w:p>
        </w:tc>
        <w:tc>
          <w:tcPr>
            <w:tcW w:w="5544" w:type="dxa"/>
            <w:tcBorders>
              <w:top w:val="single" w:sz="4" w:space="0" w:color="auto"/>
              <w:left w:val="single" w:sz="4" w:space="0" w:color="auto"/>
              <w:right w:val="single" w:sz="4" w:space="0" w:color="auto"/>
            </w:tcBorders>
            <w:shd w:val="clear" w:color="auto" w:fill="auto"/>
            <w:vAlign w:val="center"/>
          </w:tcPr>
          <w:p w14:paraId="3D02BAF2" w14:textId="23D5E742" w:rsidR="00697C27" w:rsidRPr="00E7357C" w:rsidRDefault="00697C27" w:rsidP="00C720D7">
            <w:pPr>
              <w:pStyle w:val="afffffffd"/>
              <w:spacing w:line="276" w:lineRule="auto"/>
              <w:ind w:firstLine="0"/>
              <w:jc w:val="center"/>
            </w:pPr>
            <w:r w:rsidRPr="00E7357C">
              <w:t>0,2</w:t>
            </w:r>
          </w:p>
        </w:tc>
      </w:tr>
      <w:tr w:rsidR="00E7357C" w:rsidRPr="00E7357C" w14:paraId="6034A982" w14:textId="77777777" w:rsidTr="00576962">
        <w:trPr>
          <w:trHeight w:hRule="exact" w:val="276"/>
          <w:jc w:val="center"/>
        </w:trPr>
        <w:tc>
          <w:tcPr>
            <w:tcW w:w="744" w:type="dxa"/>
            <w:tcBorders>
              <w:top w:val="single" w:sz="4" w:space="0" w:color="auto"/>
              <w:left w:val="single" w:sz="4" w:space="0" w:color="auto"/>
            </w:tcBorders>
            <w:shd w:val="clear" w:color="auto" w:fill="auto"/>
            <w:vAlign w:val="center"/>
          </w:tcPr>
          <w:p w14:paraId="782CB79F" w14:textId="77777777" w:rsidR="00697C27" w:rsidRPr="00E7357C" w:rsidRDefault="00697C27" w:rsidP="00C720D7">
            <w:pPr>
              <w:pStyle w:val="afffffffd"/>
              <w:spacing w:line="276" w:lineRule="auto"/>
              <w:ind w:firstLine="0"/>
              <w:jc w:val="center"/>
            </w:pPr>
            <w:r w:rsidRPr="00E7357C">
              <w:t>8</w:t>
            </w:r>
          </w:p>
        </w:tc>
        <w:tc>
          <w:tcPr>
            <w:tcW w:w="2921" w:type="dxa"/>
            <w:tcBorders>
              <w:top w:val="single" w:sz="4" w:space="0" w:color="auto"/>
              <w:left w:val="single" w:sz="4" w:space="0" w:color="auto"/>
            </w:tcBorders>
            <w:shd w:val="clear" w:color="auto" w:fill="auto"/>
            <w:vAlign w:val="center"/>
          </w:tcPr>
          <w:p w14:paraId="668D3509" w14:textId="77777777" w:rsidR="00697C27" w:rsidRPr="00E7357C" w:rsidRDefault="00697C27" w:rsidP="00C720D7">
            <w:pPr>
              <w:pStyle w:val="afffffffd"/>
              <w:spacing w:line="276" w:lineRule="auto"/>
              <w:ind w:firstLine="0"/>
              <w:jc w:val="center"/>
            </w:pPr>
            <w:r w:rsidRPr="00E7357C">
              <w:t>Скважина №43</w:t>
            </w:r>
          </w:p>
        </w:tc>
        <w:tc>
          <w:tcPr>
            <w:tcW w:w="5544" w:type="dxa"/>
            <w:tcBorders>
              <w:top w:val="single" w:sz="4" w:space="0" w:color="auto"/>
              <w:left w:val="single" w:sz="4" w:space="0" w:color="auto"/>
              <w:right w:val="single" w:sz="4" w:space="0" w:color="auto"/>
            </w:tcBorders>
            <w:shd w:val="clear" w:color="auto" w:fill="auto"/>
            <w:vAlign w:val="center"/>
          </w:tcPr>
          <w:p w14:paraId="52389839" w14:textId="387BDCCC" w:rsidR="00697C27" w:rsidRPr="00E7357C" w:rsidRDefault="00697C27" w:rsidP="00C720D7">
            <w:pPr>
              <w:pStyle w:val="afffffffd"/>
              <w:spacing w:line="276" w:lineRule="auto"/>
              <w:ind w:firstLine="0"/>
              <w:jc w:val="center"/>
            </w:pPr>
            <w:r w:rsidRPr="00E7357C">
              <w:t>0,5</w:t>
            </w:r>
          </w:p>
        </w:tc>
      </w:tr>
      <w:tr w:rsidR="00576962" w:rsidRPr="00E7357C" w14:paraId="4875FBD5" w14:textId="77777777" w:rsidTr="00576962">
        <w:trPr>
          <w:trHeight w:hRule="exact" w:val="293"/>
          <w:jc w:val="center"/>
        </w:trPr>
        <w:tc>
          <w:tcPr>
            <w:tcW w:w="744" w:type="dxa"/>
            <w:tcBorders>
              <w:top w:val="single" w:sz="4" w:space="0" w:color="auto"/>
              <w:left w:val="single" w:sz="4" w:space="0" w:color="auto"/>
              <w:bottom w:val="single" w:sz="4" w:space="0" w:color="auto"/>
            </w:tcBorders>
            <w:shd w:val="clear" w:color="auto" w:fill="auto"/>
            <w:vAlign w:val="center"/>
          </w:tcPr>
          <w:p w14:paraId="5F57C228" w14:textId="77777777" w:rsidR="00697C27" w:rsidRPr="00E7357C" w:rsidRDefault="00697C27" w:rsidP="00C720D7">
            <w:pPr>
              <w:pStyle w:val="afffffffd"/>
              <w:spacing w:line="276" w:lineRule="auto"/>
              <w:ind w:firstLine="0"/>
              <w:jc w:val="center"/>
            </w:pPr>
            <w:r w:rsidRPr="00E7357C">
              <w:t>9</w:t>
            </w:r>
          </w:p>
        </w:tc>
        <w:tc>
          <w:tcPr>
            <w:tcW w:w="2921" w:type="dxa"/>
            <w:tcBorders>
              <w:top w:val="single" w:sz="4" w:space="0" w:color="auto"/>
              <w:left w:val="single" w:sz="4" w:space="0" w:color="auto"/>
              <w:bottom w:val="single" w:sz="4" w:space="0" w:color="auto"/>
            </w:tcBorders>
            <w:shd w:val="clear" w:color="auto" w:fill="auto"/>
            <w:vAlign w:val="center"/>
          </w:tcPr>
          <w:p w14:paraId="44C061E1" w14:textId="77777777" w:rsidR="00697C27" w:rsidRPr="00E7357C" w:rsidRDefault="00697C27" w:rsidP="00C720D7">
            <w:pPr>
              <w:pStyle w:val="afffffffd"/>
              <w:spacing w:line="276" w:lineRule="auto"/>
              <w:ind w:firstLine="0"/>
              <w:jc w:val="center"/>
            </w:pPr>
            <w:r w:rsidRPr="00E7357C">
              <w:t>Скважина №41</w:t>
            </w:r>
          </w:p>
        </w:tc>
        <w:tc>
          <w:tcPr>
            <w:tcW w:w="5544" w:type="dxa"/>
            <w:tcBorders>
              <w:top w:val="single" w:sz="4" w:space="0" w:color="auto"/>
              <w:left w:val="single" w:sz="4" w:space="0" w:color="auto"/>
              <w:bottom w:val="single" w:sz="4" w:space="0" w:color="auto"/>
              <w:right w:val="single" w:sz="4" w:space="0" w:color="auto"/>
            </w:tcBorders>
            <w:shd w:val="clear" w:color="auto" w:fill="auto"/>
            <w:vAlign w:val="center"/>
          </w:tcPr>
          <w:p w14:paraId="2377DD6A" w14:textId="71FF5440" w:rsidR="00697C27" w:rsidRPr="00E7357C" w:rsidRDefault="00697C27" w:rsidP="00C720D7">
            <w:pPr>
              <w:pStyle w:val="afffffffd"/>
              <w:spacing w:line="276" w:lineRule="auto"/>
              <w:ind w:firstLine="0"/>
              <w:jc w:val="center"/>
            </w:pPr>
            <w:r w:rsidRPr="00E7357C">
              <w:t>2,6</w:t>
            </w:r>
          </w:p>
        </w:tc>
      </w:tr>
    </w:tbl>
    <w:p w14:paraId="68620CAD" w14:textId="77777777" w:rsidR="00697C27" w:rsidRPr="00E7357C" w:rsidRDefault="00697C27" w:rsidP="00C720D7"/>
    <w:p w14:paraId="7C8FAE20" w14:textId="148D2A8F" w:rsidR="00B32EB6" w:rsidRPr="00E7357C" w:rsidRDefault="003A3A9C" w:rsidP="00C720D7">
      <w:pPr>
        <w:pStyle w:val="5"/>
        <w:rPr>
          <w:rFonts w:eastAsia="TimesNewRomanPS-BoldMT"/>
        </w:rPr>
      </w:pPr>
      <w:bookmarkStart w:id="72" w:name="_Toc150505056"/>
      <w:r w:rsidRPr="00E7357C">
        <w:rPr>
          <w:rFonts w:eastAsia="TimesNewRomanPS-BoldMT"/>
        </w:rPr>
        <w:t>г</w:t>
      </w:r>
      <w:r w:rsidR="00B32EB6" w:rsidRPr="00E7357C">
        <w:rPr>
          <w:rFonts w:eastAsia="TimesNewRomanPS-BoldMT"/>
        </w:rPr>
        <w:t xml:space="preserve">) </w:t>
      </w:r>
      <w:r w:rsidR="002F089E" w:rsidRPr="00E7357C">
        <w:t>описание причины возникновения дефицитов тепловой мощности и последствий влияния дефицитов на качество теплоснабжения</w:t>
      </w:r>
      <w:bookmarkEnd w:id="72"/>
    </w:p>
    <w:p w14:paraId="1286C9D0" w14:textId="77777777" w:rsidR="00AC7776" w:rsidRPr="00E7357C" w:rsidRDefault="00AC7776" w:rsidP="00C720D7">
      <w:r w:rsidRPr="00E7357C">
        <w:t xml:space="preserve">Дефицит тепловой мощности по существующим источникам тепловой энергии отсутствует. </w:t>
      </w:r>
    </w:p>
    <w:p w14:paraId="45B20348" w14:textId="77777777" w:rsidR="00B32EB6" w:rsidRPr="00E7357C" w:rsidRDefault="003A3A9C" w:rsidP="00C720D7">
      <w:pPr>
        <w:pStyle w:val="5"/>
        <w:rPr>
          <w:rFonts w:eastAsia="TimesNewRomanPS-BoldMT"/>
        </w:rPr>
      </w:pPr>
      <w:bookmarkStart w:id="73" w:name="_Toc150505057"/>
      <w:r w:rsidRPr="00E7357C">
        <w:rPr>
          <w:rFonts w:eastAsia="TimesNewRomanPS-BoldMT"/>
        </w:rPr>
        <w:t>д</w:t>
      </w:r>
      <w:r w:rsidR="00B32EB6" w:rsidRPr="00E7357C">
        <w:rPr>
          <w:rFonts w:eastAsia="TimesNewRomanPS-BoldMT"/>
        </w:rPr>
        <w:t xml:space="preserve">) </w:t>
      </w:r>
      <w:r w:rsidR="002F089E" w:rsidRPr="00E7357C">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73"/>
    </w:p>
    <w:p w14:paraId="5934BD51" w14:textId="77777777" w:rsidR="00581D09" w:rsidRPr="00E7357C" w:rsidRDefault="00B63DD6" w:rsidP="00C720D7">
      <w:pPr>
        <w:spacing w:after="0"/>
      </w:pPr>
      <w:r w:rsidRPr="00E7357C">
        <w:t>Дефицит</w:t>
      </w:r>
      <w:r w:rsidR="00FD7D54" w:rsidRPr="00E7357C">
        <w:t>а</w:t>
      </w:r>
      <w:r w:rsidRPr="00E7357C">
        <w:t xml:space="preserve"> тепловой мощности на источник</w:t>
      </w:r>
      <w:r w:rsidR="006E5442" w:rsidRPr="00E7357C">
        <w:t>ах</w:t>
      </w:r>
      <w:r w:rsidRPr="00E7357C">
        <w:t xml:space="preserve"> тепловой энергии не выявлено. </w:t>
      </w:r>
      <w:r w:rsidR="00FD7D54" w:rsidRPr="00E7357C">
        <w:t>И</w:t>
      </w:r>
      <w:r w:rsidRPr="00E7357C">
        <w:t xml:space="preserve">меется возможность подключения дополнительной перспективной нагрузки. </w:t>
      </w:r>
    </w:p>
    <w:p w14:paraId="574FB64C" w14:textId="77777777" w:rsidR="00581D09" w:rsidRPr="00E7357C" w:rsidRDefault="00581D09" w:rsidP="00C720D7">
      <w:pPr>
        <w:pStyle w:val="5"/>
        <w:rPr>
          <w:rFonts w:eastAsia="TimesNewRomanPS-BoldMT"/>
        </w:rPr>
      </w:pPr>
      <w:bookmarkStart w:id="74" w:name="_Toc150505058"/>
      <w:r w:rsidRPr="00E7357C">
        <w:rPr>
          <w:rFonts w:eastAsia="TimesNewRomanPS-BoldMT"/>
        </w:rPr>
        <w:t xml:space="preserve">а) </w:t>
      </w:r>
      <w:r w:rsidR="002F089E" w:rsidRPr="00E7357C">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74"/>
    </w:p>
    <w:p w14:paraId="281174B3" w14:textId="54CAFA1F" w:rsidR="004D774A" w:rsidRPr="00E7357C" w:rsidRDefault="00566415" w:rsidP="00C720D7">
      <w:r w:rsidRPr="00E7357C">
        <w:t>В</w:t>
      </w:r>
      <w:r w:rsidR="004D774A" w:rsidRPr="00E7357C">
        <w:t>одоподготовительные установки</w:t>
      </w:r>
      <w:r w:rsidRPr="00E7357C">
        <w:t xml:space="preserve"> не применяются.</w:t>
      </w:r>
      <w:r w:rsidR="004D774A" w:rsidRPr="00E7357C">
        <w:t xml:space="preserve"> </w:t>
      </w:r>
    </w:p>
    <w:p w14:paraId="14268CBE" w14:textId="77777777" w:rsidR="002B2832" w:rsidRPr="00E7357C" w:rsidRDefault="002B2832" w:rsidP="00C720D7">
      <w:pPr>
        <w:pStyle w:val="5"/>
        <w:rPr>
          <w:rFonts w:eastAsia="TimesNewRomanPS-BoldMT"/>
        </w:rPr>
      </w:pPr>
      <w:bookmarkStart w:id="75" w:name="_Toc150505059"/>
      <w:r w:rsidRPr="00E7357C">
        <w:rPr>
          <w:rFonts w:eastAsia="TimesNewRomanPS-BoldMT"/>
        </w:rPr>
        <w:t xml:space="preserve">б) </w:t>
      </w:r>
      <w:r w:rsidR="002F089E" w:rsidRPr="00E7357C">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75"/>
    </w:p>
    <w:p w14:paraId="25F20E0C" w14:textId="330D19B9" w:rsidR="009C59E6" w:rsidRPr="00E7357C" w:rsidRDefault="00784493" w:rsidP="00C720D7">
      <w:r w:rsidRPr="00E7357C">
        <w:t>Учитывая, что со скважин подается уже готовый к использованию теплоноситель и дополнительный подогрев не осуществляется, подпитка холодной водой не осуществляется.</w:t>
      </w:r>
    </w:p>
    <w:p w14:paraId="7F93B54C" w14:textId="468598ED" w:rsidR="00BE6D5C" w:rsidRPr="00E7357C" w:rsidRDefault="00BE6D5C" w:rsidP="00C720D7">
      <w:pPr>
        <w:pStyle w:val="1fa"/>
        <w:spacing w:line="276" w:lineRule="auto"/>
      </w:pPr>
      <w:bookmarkStart w:id="76" w:name="_Toc150505060"/>
      <w:r w:rsidRPr="00E7357C">
        <w:t>Балансы теплоносителя</w:t>
      </w:r>
      <w:bookmarkEnd w:id="76"/>
    </w:p>
    <w:p w14:paraId="1E1701DC" w14:textId="38DB16D8" w:rsidR="00BE6D5C" w:rsidRPr="00E7357C" w:rsidRDefault="00BE6D5C" w:rsidP="00C720D7">
      <w:r w:rsidRPr="00E7357C">
        <w:t>На данном этапе развития системы теплоснабжения Эссовского сельского поселения водоподготовка отсутствует. Неподготовленная геотермальная вода негативно сказывается на состояние стальных трубопроводов, многие трубопроводы забиты отложениями, высокая загазованность тепловых сетей ведет к увеличению гидравлического сопротивления, снижается теплоотдача.</w:t>
      </w:r>
    </w:p>
    <w:p w14:paraId="07F632C7" w14:textId="77777777" w:rsidR="00AC0F12" w:rsidRPr="00E7357C" w:rsidRDefault="00AC0F12" w:rsidP="00C720D7">
      <w:pPr>
        <w:pStyle w:val="1fa"/>
        <w:spacing w:line="276" w:lineRule="auto"/>
      </w:pPr>
      <w:bookmarkStart w:id="77" w:name="_Toc150505061"/>
      <w:r w:rsidRPr="00E7357C">
        <w:lastRenderedPageBreak/>
        <w:t>Топливные балансы источников тепловой энергии и система обеспечения топливом</w:t>
      </w:r>
      <w:bookmarkEnd w:id="77"/>
    </w:p>
    <w:p w14:paraId="0B06C294" w14:textId="77777777" w:rsidR="00AC0F12" w:rsidRPr="00E7357C" w:rsidRDefault="00AC0F12" w:rsidP="00C720D7">
      <w:pPr>
        <w:pStyle w:val="5"/>
        <w:rPr>
          <w:rFonts w:eastAsia="TimesNewRomanPS-BoldMT"/>
        </w:rPr>
      </w:pPr>
      <w:bookmarkStart w:id="78" w:name="_Toc150505062"/>
      <w:r w:rsidRPr="00E7357C">
        <w:rPr>
          <w:rFonts w:eastAsia="TimesNewRomanPS-BoldMT"/>
        </w:rPr>
        <w:t xml:space="preserve">а) </w:t>
      </w:r>
      <w:r w:rsidRPr="00E7357C">
        <w:t>описание видов и количества используемого основного топлива для каждого источника тепловой энергии</w:t>
      </w:r>
      <w:bookmarkEnd w:id="78"/>
    </w:p>
    <w:p w14:paraId="4F4A7ACF" w14:textId="268F89FF" w:rsidR="00C75152" w:rsidRPr="00E7357C" w:rsidRDefault="00784493" w:rsidP="00C720D7">
      <w:r w:rsidRPr="00E7357C">
        <w:t>Для обеспечения теплоснабжения с. Эссо топливо не используется.</w:t>
      </w:r>
    </w:p>
    <w:p w14:paraId="7756372E" w14:textId="77777777" w:rsidR="00C75152" w:rsidRPr="00E7357C" w:rsidRDefault="00C75152" w:rsidP="00C720D7">
      <w:pPr>
        <w:pStyle w:val="5"/>
        <w:rPr>
          <w:shd w:val="clear" w:color="auto" w:fill="FFFFFF"/>
        </w:rPr>
      </w:pPr>
      <w:bookmarkStart w:id="79" w:name="_Toc150505063"/>
      <w:r w:rsidRPr="00E7357C">
        <w:rPr>
          <w:shd w:val="clear" w:color="auto" w:fill="FFFFFF"/>
        </w:rPr>
        <w:t>ж) описание приоритетного направления развития топливного баланса поселения, городского округа</w:t>
      </w:r>
      <w:bookmarkEnd w:id="79"/>
    </w:p>
    <w:p w14:paraId="418FD3B3" w14:textId="6F94F1AF" w:rsidR="00C75152" w:rsidRPr="00E7357C" w:rsidRDefault="00AC5DA9" w:rsidP="00C720D7">
      <w:pPr>
        <w:spacing w:after="0"/>
      </w:pPr>
      <w:r w:rsidRPr="00E7357C">
        <w:t>В приоритетном варианте развития системы теплоснабжения с. Эссо м</w:t>
      </w:r>
      <w:r w:rsidR="00A26694" w:rsidRPr="00E7357C">
        <w:t>ероприятия не предусматриваются</w:t>
      </w:r>
      <w:r w:rsidR="00D238C0" w:rsidRPr="00E7357C">
        <w:t xml:space="preserve">. </w:t>
      </w:r>
    </w:p>
    <w:p w14:paraId="45B95AC2" w14:textId="77777777" w:rsidR="007A768F" w:rsidRPr="00E7357C" w:rsidRDefault="007A768F" w:rsidP="00C720D7">
      <w:pPr>
        <w:pStyle w:val="1fa"/>
        <w:spacing w:line="276" w:lineRule="auto"/>
      </w:pPr>
      <w:bookmarkStart w:id="80" w:name="_Toc150505064"/>
      <w:r w:rsidRPr="00E7357C">
        <w:t>Надёжность теплоснабжения</w:t>
      </w:r>
      <w:bookmarkEnd w:id="80"/>
    </w:p>
    <w:p w14:paraId="72DBB16B" w14:textId="77777777" w:rsidR="00F32FF3" w:rsidRPr="00E7357C" w:rsidRDefault="00F32FF3" w:rsidP="00C720D7">
      <w:pPr>
        <w:spacing w:after="0"/>
        <w:rPr>
          <w:lang w:eastAsia="ru-RU"/>
        </w:rPr>
      </w:pPr>
      <w:r w:rsidRPr="00E7357C">
        <w:rPr>
          <w:lang w:eastAsia="ru-RU"/>
        </w:rPr>
        <w:t xml:space="preserve">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 </w:t>
      </w:r>
    </w:p>
    <w:p w14:paraId="71325A1E" w14:textId="77777777" w:rsidR="00F32FF3" w:rsidRPr="00E7357C" w:rsidRDefault="00F32FF3" w:rsidP="00C720D7">
      <w:pPr>
        <w:spacing w:after="0"/>
        <w:rPr>
          <w:lang w:eastAsia="ru-RU"/>
        </w:rPr>
      </w:pPr>
      <w:r w:rsidRPr="00E7357C">
        <w:rPr>
          <w:lang w:eastAsia="ru-RU"/>
        </w:rPr>
        <w:t xml:space="preserve">В соответствии со </w:t>
      </w:r>
      <w:r w:rsidR="00711CE2" w:rsidRPr="00E7357C">
        <w:t xml:space="preserve">СП 124.13320.2012 </w:t>
      </w:r>
      <w:r w:rsidRPr="00E7357C">
        <w:rPr>
          <w:lang w:eastAsia="ru-RU"/>
        </w:rPr>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w:t>
      </w:r>
      <w:r w:rsidR="00711CE2" w:rsidRPr="00E7357C">
        <w:rPr>
          <w:lang w:eastAsia="ru-RU"/>
        </w:rPr>
        <w:t>26</w:t>
      </w:r>
      <w:r w:rsidRPr="00E7357C">
        <w:rPr>
          <w:lang w:eastAsia="ru-RU"/>
        </w:rPr>
        <w:t xml:space="preserve">») для: </w:t>
      </w:r>
    </w:p>
    <w:p w14:paraId="33B821AB" w14:textId="77777777" w:rsidR="00F32FF3" w:rsidRPr="00E7357C" w:rsidRDefault="00F32FF3" w:rsidP="00C720D7">
      <w:pPr>
        <w:numPr>
          <w:ilvl w:val="0"/>
          <w:numId w:val="34"/>
        </w:numPr>
        <w:spacing w:after="0"/>
        <w:ind w:left="851" w:hanging="284"/>
        <w:rPr>
          <w:lang w:eastAsia="ru-RU"/>
        </w:rPr>
      </w:pPr>
      <w:r w:rsidRPr="00E7357C">
        <w:rPr>
          <w:lang w:eastAsia="ru-RU"/>
        </w:rPr>
        <w:t xml:space="preserve">источника теплоты Рит = 0,97; </w:t>
      </w:r>
    </w:p>
    <w:p w14:paraId="39F05ED5" w14:textId="77777777" w:rsidR="00F32FF3" w:rsidRPr="00E7357C" w:rsidRDefault="00F32FF3" w:rsidP="00C720D7">
      <w:pPr>
        <w:numPr>
          <w:ilvl w:val="0"/>
          <w:numId w:val="34"/>
        </w:numPr>
        <w:spacing w:after="0"/>
        <w:ind w:left="851" w:hanging="284"/>
        <w:rPr>
          <w:lang w:eastAsia="ru-RU"/>
        </w:rPr>
      </w:pPr>
      <w:r w:rsidRPr="00E7357C">
        <w:rPr>
          <w:lang w:eastAsia="ru-RU"/>
        </w:rPr>
        <w:t xml:space="preserve">тепловых сетей Ртс = 0,9; </w:t>
      </w:r>
    </w:p>
    <w:p w14:paraId="5572F6AE" w14:textId="77777777" w:rsidR="00F32FF3" w:rsidRPr="00E7357C" w:rsidRDefault="00F32FF3" w:rsidP="00C720D7">
      <w:pPr>
        <w:numPr>
          <w:ilvl w:val="0"/>
          <w:numId w:val="34"/>
        </w:numPr>
        <w:spacing w:after="0"/>
        <w:ind w:left="851" w:hanging="284"/>
        <w:rPr>
          <w:lang w:eastAsia="ru-RU"/>
        </w:rPr>
      </w:pPr>
      <w:r w:rsidRPr="00E7357C">
        <w:rPr>
          <w:lang w:eastAsia="ru-RU"/>
        </w:rPr>
        <w:t xml:space="preserve">потребителя теплоты Рпт = 0,99; </w:t>
      </w:r>
    </w:p>
    <w:p w14:paraId="366E613B" w14:textId="77777777" w:rsidR="00F32FF3" w:rsidRPr="00E7357C" w:rsidRDefault="00F32FF3" w:rsidP="00C720D7">
      <w:pPr>
        <w:numPr>
          <w:ilvl w:val="0"/>
          <w:numId w:val="34"/>
        </w:numPr>
        <w:ind w:left="851" w:hanging="284"/>
        <w:rPr>
          <w:lang w:eastAsia="ru-RU"/>
        </w:rPr>
      </w:pPr>
      <w:r w:rsidRPr="00E7357C">
        <w:rPr>
          <w:lang w:eastAsia="ru-RU"/>
        </w:rPr>
        <w:t>СЦТ в целом Рсцт = 0,9</w:t>
      </w:r>
      <m:oMath>
        <m:r>
          <w:rPr>
            <w:rFonts w:ascii="Cambria Math" w:hAnsi="Cambria Math"/>
            <w:lang w:eastAsia="ru-RU"/>
          </w:rPr>
          <m:t>∙</m:t>
        </m:r>
      </m:oMath>
      <w:r w:rsidRPr="00E7357C">
        <w:rPr>
          <w:lang w:eastAsia="ru-RU"/>
        </w:rPr>
        <w:t>0,97</w:t>
      </w:r>
      <m:oMath>
        <m:r>
          <w:rPr>
            <w:rFonts w:ascii="Cambria Math" w:hAnsi="Cambria Math"/>
            <w:lang w:eastAsia="ru-RU"/>
          </w:rPr>
          <m:t>∙</m:t>
        </m:r>
      </m:oMath>
      <w:r w:rsidRPr="00E7357C">
        <w:rPr>
          <w:lang w:eastAsia="ru-RU"/>
        </w:rPr>
        <w:t xml:space="preserve">0,99 = 0,86. </w:t>
      </w:r>
    </w:p>
    <w:p w14:paraId="4394DD1D" w14:textId="77777777" w:rsidR="00F32FF3" w:rsidRPr="00E7357C" w:rsidRDefault="00F32FF3" w:rsidP="00C720D7">
      <w:pPr>
        <w:spacing w:after="0"/>
        <w:rPr>
          <w:lang w:eastAsia="ru-RU"/>
        </w:rPr>
      </w:pPr>
      <w:r w:rsidRPr="00E7357C">
        <w:rPr>
          <w:lang w:eastAsia="ru-RU"/>
        </w:rPr>
        <w:t xml:space="preserve">Расчет вероятности безотказной работы тепловой сети по отношению к каждому потребителю рекомендуется выполнять с применением следующего алгоритма: </w:t>
      </w:r>
    </w:p>
    <w:p w14:paraId="40F382B8" w14:textId="77777777" w:rsidR="00F32FF3" w:rsidRPr="00E7357C" w:rsidRDefault="00F32FF3" w:rsidP="00C720D7">
      <w:pPr>
        <w:rPr>
          <w:lang w:eastAsia="ru-RU"/>
        </w:rPr>
      </w:pPr>
      <w:r w:rsidRPr="00E7357C">
        <w:rPr>
          <w:lang w:eastAsia="ru-RU"/>
        </w:rPr>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58EA96DF" w14:textId="77777777" w:rsidR="00F32FF3" w:rsidRPr="00E7357C" w:rsidRDefault="00F32FF3" w:rsidP="00C720D7">
      <w:pPr>
        <w:rPr>
          <w:lang w:eastAsia="ru-RU"/>
        </w:rPr>
      </w:pPr>
      <w:r w:rsidRPr="00E7357C">
        <w:rPr>
          <w:lang w:eastAsia="ru-RU"/>
        </w:rPr>
        <w:t xml:space="preserve">2. На первом этапе расчета устанавливается перечень участков теплопроводов, составляющих этот путь. </w:t>
      </w:r>
    </w:p>
    <w:p w14:paraId="3AAAD489" w14:textId="77777777" w:rsidR="00F32FF3" w:rsidRPr="00E7357C" w:rsidRDefault="00F32FF3" w:rsidP="00C720D7">
      <w:pPr>
        <w:rPr>
          <w:lang w:eastAsia="ru-RU"/>
        </w:rPr>
      </w:pPr>
      <w:r w:rsidRPr="00E7357C">
        <w:rPr>
          <w:lang w:eastAsia="ru-RU"/>
        </w:rPr>
        <w:t xml:space="preserve">3. Для каждого участка тепловой сети устанавливаются: год его ввода в эксплуатацию, диаметр и протяженность. </w:t>
      </w:r>
    </w:p>
    <w:p w14:paraId="46A85859" w14:textId="77777777" w:rsidR="00F32FF3" w:rsidRPr="00E7357C" w:rsidRDefault="00F32FF3" w:rsidP="00C720D7">
      <w:pPr>
        <w:spacing w:after="0"/>
        <w:rPr>
          <w:lang w:eastAsia="ru-RU"/>
        </w:rPr>
      </w:pPr>
      <w:r w:rsidRPr="00E7357C">
        <w:rPr>
          <w:lang w:eastAsia="ru-RU"/>
        </w:rPr>
        <w:t xml:space="preserve">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14:paraId="43521A3C" w14:textId="797FA46F" w:rsidR="00F32FF3" w:rsidRPr="00E7357C" w:rsidRDefault="00EF06FC" w:rsidP="00C720D7">
      <w:pPr>
        <w:numPr>
          <w:ilvl w:val="0"/>
          <w:numId w:val="35"/>
        </w:numPr>
        <w:spacing w:after="0"/>
        <w:ind w:left="851" w:hanging="284"/>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455F47" w:rsidRPr="00E7357C">
        <w:rPr>
          <w:lang w:eastAsia="ru-RU"/>
        </w:rPr>
        <w:t xml:space="preserve"> </w:t>
      </w:r>
      <w:r w:rsidR="00F32FF3" w:rsidRPr="00E7357C">
        <w:rPr>
          <w:lang w:eastAsia="ru-RU"/>
        </w:rPr>
        <w:t xml:space="preserve">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 </w:t>
      </w:r>
    </w:p>
    <w:p w14:paraId="3FC549B6" w14:textId="77777777" w:rsidR="00F32FF3" w:rsidRPr="00E7357C" w:rsidRDefault="00F32FF3" w:rsidP="00C720D7">
      <w:pPr>
        <w:numPr>
          <w:ilvl w:val="0"/>
          <w:numId w:val="35"/>
        </w:numPr>
        <w:spacing w:after="0"/>
        <w:ind w:left="851" w:hanging="284"/>
        <w:rPr>
          <w:lang w:eastAsia="ru-RU"/>
        </w:rPr>
      </w:pPr>
      <w:r w:rsidRPr="00E7357C">
        <w:rPr>
          <w:lang w:eastAsia="ru-RU"/>
        </w:rPr>
        <w:t xml:space="preserve">средневзвешенная частота (интенсивность) отказов для участков тепловой сети с продолжительностью эксплуатации от 1 до 3 лет; </w:t>
      </w:r>
    </w:p>
    <w:p w14:paraId="0EA9A3C3" w14:textId="77777777" w:rsidR="00F32FF3" w:rsidRPr="00E7357C" w:rsidRDefault="00F32FF3" w:rsidP="00C720D7">
      <w:pPr>
        <w:numPr>
          <w:ilvl w:val="0"/>
          <w:numId w:val="35"/>
        </w:numPr>
        <w:spacing w:after="0"/>
        <w:ind w:left="851" w:hanging="284"/>
        <w:rPr>
          <w:lang w:eastAsia="ru-RU"/>
        </w:rPr>
      </w:pPr>
      <w:r w:rsidRPr="00E7357C">
        <w:rPr>
          <w:lang w:eastAsia="ru-RU"/>
        </w:rPr>
        <w:t xml:space="preserve">средневзвешенная частота (интенсивность) отказов для участков тепловой сети с продолжительностью эксплуатации от 17 и более лет; </w:t>
      </w:r>
    </w:p>
    <w:p w14:paraId="1CFC1EBF" w14:textId="77777777" w:rsidR="00F32FF3" w:rsidRPr="00E7357C" w:rsidRDefault="00F32FF3" w:rsidP="00C720D7">
      <w:pPr>
        <w:numPr>
          <w:ilvl w:val="0"/>
          <w:numId w:val="35"/>
        </w:numPr>
        <w:spacing w:after="0"/>
        <w:ind w:left="851" w:hanging="284"/>
        <w:rPr>
          <w:lang w:eastAsia="ru-RU"/>
        </w:rPr>
      </w:pPr>
      <w:r w:rsidRPr="00E7357C">
        <w:rPr>
          <w:lang w:eastAsia="ru-RU"/>
        </w:rPr>
        <w:t xml:space="preserve">средневзвешенная продолжительность ремонта (восстановления) участков тепловой сети; </w:t>
      </w:r>
    </w:p>
    <w:p w14:paraId="0F3453FD" w14:textId="77777777" w:rsidR="00F32FF3" w:rsidRPr="00E7357C" w:rsidRDefault="00F32FF3" w:rsidP="00C720D7">
      <w:pPr>
        <w:numPr>
          <w:ilvl w:val="0"/>
          <w:numId w:val="35"/>
        </w:numPr>
        <w:ind w:left="851" w:hanging="284"/>
        <w:rPr>
          <w:lang w:eastAsia="ru-RU"/>
        </w:rPr>
      </w:pPr>
      <w:r w:rsidRPr="00E7357C">
        <w:rPr>
          <w:lang w:eastAsia="ru-RU"/>
        </w:rPr>
        <w:lastRenderedPageBreak/>
        <w:t xml:space="preserve">средневзвешенная продолжительность ремонта (восстановления) участков тепловой сети в зависимости от диаметра участка. </w:t>
      </w:r>
    </w:p>
    <w:p w14:paraId="6586D924" w14:textId="77777777" w:rsidR="00F32FF3" w:rsidRPr="00E7357C" w:rsidRDefault="00F32FF3" w:rsidP="00C720D7">
      <w:pPr>
        <w:rPr>
          <w:lang w:eastAsia="ru-RU"/>
        </w:rPr>
      </w:pPr>
      <w:r w:rsidRPr="00E7357C">
        <w:rPr>
          <w:lang w:eastAsia="ru-RU"/>
        </w:rPr>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i</m:t>
            </m:r>
          </m:sub>
        </m:sSub>
      </m:oMath>
      <w:r w:rsidRPr="00E7357C">
        <w:rPr>
          <w:lang w:eastAsia="ru-RU"/>
        </w:rPr>
        <w:t xml:space="preserve">, который имеет размерность [1/км/год] или [1/км/час]. </w:t>
      </w:r>
    </w:p>
    <w:p w14:paraId="014517D1" w14:textId="77777777" w:rsidR="00F32FF3" w:rsidRPr="00E7357C" w:rsidRDefault="00F32FF3" w:rsidP="00C720D7">
      <w:pPr>
        <w:spacing w:after="0"/>
        <w:rPr>
          <w:lang w:eastAsia="ru-RU"/>
        </w:rPr>
      </w:pPr>
      <w:r w:rsidRPr="00E7357C">
        <w:rPr>
          <w:lang w:eastAsia="ru-RU"/>
        </w:rPr>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14:paraId="52AF6951" w14:textId="77777777" w:rsidR="00F32FF3" w:rsidRPr="00E7357C" w:rsidRDefault="00EF06FC" w:rsidP="00C720D7">
      <w:pPr>
        <w:jc w:val="center"/>
        <w:rPr>
          <w:lang w:eastAsia="ru-RU"/>
        </w:rPr>
      </w:pPr>
      <m:oMathPara>
        <m:oMath>
          <m:sSub>
            <m:sSubPr>
              <m:ctrlPr>
                <w:rPr>
                  <w:rFonts w:ascii="Cambria Math" w:hAnsi="Cambria Math"/>
                  <w:i/>
                  <w:lang w:eastAsia="ru-RU"/>
                </w:rPr>
              </m:ctrlPr>
            </m:sSubPr>
            <m:e>
              <m:r>
                <w:rPr>
                  <w:rFonts w:ascii="Cambria Math" w:hAnsi="Cambria Math"/>
                  <w:lang w:val="en-US" w:eastAsia="ru-RU"/>
                </w:rPr>
                <m:t>P</m:t>
              </m:r>
            </m:e>
            <m:sub>
              <m:r>
                <w:rPr>
                  <w:rFonts w:ascii="Cambria Math" w:hAnsi="Cambria Math"/>
                  <w:lang w:eastAsia="ru-RU"/>
                </w:rPr>
                <m:t>c</m:t>
              </m:r>
            </m:sub>
          </m:sSub>
          <m:r>
            <w:rPr>
              <w:rFonts w:ascii="Cambria Math" w:hAnsi="Cambria Math"/>
              <w:lang w:eastAsia="ru-RU"/>
            </w:rPr>
            <m:t>=</m:t>
          </m:r>
          <m:nary>
            <m:naryPr>
              <m:chr m:val="∏"/>
              <m:limLoc m:val="undOvr"/>
              <m:ctrlPr>
                <w:rPr>
                  <w:rFonts w:ascii="Cambria Math" w:hAnsi="Cambria Math"/>
                  <w:i/>
                  <w:lang w:eastAsia="ru-RU"/>
                </w:rPr>
              </m:ctrlPr>
            </m:naryPr>
            <m:sub>
              <m:r>
                <w:rPr>
                  <w:rFonts w:ascii="Cambria Math" w:hAnsi="Cambria Math"/>
                  <w:lang w:eastAsia="ru-RU"/>
                </w:rPr>
                <m:t>i=1</m:t>
              </m:r>
            </m:sub>
            <m:sup>
              <m:r>
                <w:rPr>
                  <w:rFonts w:ascii="Cambria Math" w:hAnsi="Cambria Math"/>
                  <w:lang w:eastAsia="ru-RU"/>
                </w:rPr>
                <m:t>i=N</m:t>
              </m:r>
            </m:sup>
            <m:e>
              <m:sSub>
                <m:sSubPr>
                  <m:ctrlPr>
                    <w:rPr>
                      <w:rFonts w:ascii="Cambria Math" w:hAnsi="Cambria Math"/>
                      <w:i/>
                      <w:lang w:eastAsia="ru-RU"/>
                    </w:rPr>
                  </m:ctrlPr>
                </m:sSubPr>
                <m:e>
                  <m:r>
                    <w:rPr>
                      <w:rFonts w:ascii="Cambria Math" w:hAnsi="Cambria Math"/>
                      <w:lang w:eastAsia="ru-RU"/>
                    </w:rPr>
                    <m:t>P</m:t>
                  </m:r>
                </m:e>
                <m:sub>
                  <m:r>
                    <w:rPr>
                      <w:rFonts w:ascii="Cambria Math" w:hAnsi="Cambria Math"/>
                      <w:lang w:eastAsia="ru-RU"/>
                    </w:rPr>
                    <m:t>i</m:t>
                  </m:r>
                </m:sub>
              </m:sSub>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1</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1</m:t>
                      </m:r>
                    </m:sub>
                  </m:sSub>
                  <m:r>
                    <w:rPr>
                      <w:rFonts w:ascii="Cambria Math" w:hAnsi="Cambria Math"/>
                      <w:lang w:eastAsia="ru-RU"/>
                    </w:rPr>
                    <m:t>t</m:t>
                  </m:r>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2</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2</m:t>
                      </m:r>
                    </m:sub>
                  </m:sSub>
                  <m:r>
                    <w:rPr>
                      <w:rFonts w:ascii="Cambria Math" w:hAnsi="Cambria Math"/>
                      <w:lang w:eastAsia="ru-RU"/>
                    </w:rPr>
                    <m:t>t</m:t>
                  </m:r>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n</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n</m:t>
                      </m:r>
                    </m:sub>
                  </m:sSub>
                  <m:r>
                    <w:rPr>
                      <w:rFonts w:ascii="Cambria Math" w:hAnsi="Cambria Math"/>
                      <w:lang w:eastAsia="ru-RU"/>
                    </w:rPr>
                    <m:t>t</m:t>
                  </m:r>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-t×</m:t>
                  </m:r>
                  <m:nary>
                    <m:naryPr>
                      <m:chr m:val="∑"/>
                      <m:limLoc m:val="undOvr"/>
                      <m:ctrlPr>
                        <w:rPr>
                          <w:rFonts w:ascii="Cambria Math" w:hAnsi="Cambria Math"/>
                          <w:i/>
                          <w:lang w:eastAsia="ru-RU"/>
                        </w:rPr>
                      </m:ctrlPr>
                    </m:naryPr>
                    <m:sub>
                      <m:r>
                        <w:rPr>
                          <w:rFonts w:ascii="Cambria Math" w:hAnsi="Cambria Math"/>
                          <w:lang w:eastAsia="ru-RU"/>
                        </w:rPr>
                        <m:t>i=1</m:t>
                      </m:r>
                    </m:sub>
                    <m:sup>
                      <m:r>
                        <w:rPr>
                          <w:rFonts w:ascii="Cambria Math" w:hAnsi="Cambria Math"/>
                          <w:lang w:eastAsia="ru-RU"/>
                        </w:rPr>
                        <m:t>i=N</m:t>
                      </m:r>
                    </m:sup>
                    <m:e>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i</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i</m:t>
                          </m:r>
                        </m:sub>
                      </m:sSub>
                    </m:e>
                  </m:nary>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c</m:t>
                      </m:r>
                    </m:sub>
                  </m:sSub>
                  <m:r>
                    <w:rPr>
                      <w:rFonts w:ascii="Cambria Math" w:hAnsi="Cambria Math"/>
                      <w:lang w:eastAsia="ru-RU"/>
                    </w:rPr>
                    <m:t>t</m:t>
                  </m:r>
                </m:sup>
              </m:sSup>
            </m:e>
          </m:nary>
        </m:oMath>
      </m:oMathPara>
    </w:p>
    <w:p w14:paraId="2E6831B4" w14:textId="77777777" w:rsidR="00F32FF3" w:rsidRPr="00E7357C" w:rsidRDefault="00F32FF3" w:rsidP="00C720D7">
      <w:pPr>
        <w:rPr>
          <w:lang w:eastAsia="ru-RU"/>
        </w:rPr>
      </w:pPr>
      <w:r w:rsidRPr="00E7357C">
        <w:rPr>
          <w:lang w:eastAsia="ru-RU"/>
        </w:rPr>
        <w:t xml:space="preserve">Интенсивность отказов всего последовательного соединения равна сумме интенсивностей отказов на каждом участке, </w:t>
      </w:r>
    </w:p>
    <w:p w14:paraId="6E478D32" w14:textId="77777777" w:rsidR="00F32FF3" w:rsidRPr="00E7357C" w:rsidRDefault="00EF06FC" w:rsidP="00C720D7">
      <w:pPr>
        <w:jc w:val="center"/>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c</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1</m:t>
            </m:r>
          </m:sub>
        </m:sSub>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1</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2</m:t>
            </m:r>
          </m:sub>
        </m:sSub>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2</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n</m:t>
            </m:r>
          </m:sub>
        </m:sSub>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n</m:t>
            </m:r>
          </m:sub>
        </m:sSub>
      </m:oMath>
      <w:r w:rsidR="00F32FF3" w:rsidRPr="00E7357C">
        <w:rPr>
          <w:lang w:eastAsia="ru-RU"/>
        </w:rPr>
        <w:t xml:space="preserve"> [1/час],</w:t>
      </w:r>
    </w:p>
    <w:p w14:paraId="4A00A9F4" w14:textId="77777777" w:rsidR="00F32FF3" w:rsidRPr="00E7357C" w:rsidRDefault="00F32FF3" w:rsidP="00C720D7">
      <w:pPr>
        <w:rPr>
          <w:lang w:eastAsia="ru-RU"/>
        </w:rPr>
      </w:pPr>
      <w:r w:rsidRPr="00E7357C">
        <w:rPr>
          <w:lang w:eastAsia="ru-RU"/>
        </w:rPr>
        <w:t xml:space="preserve">где </w:t>
      </w:r>
      <m:oMath>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i</m:t>
            </m:r>
          </m:sub>
        </m:sSub>
      </m:oMath>
      <w:r w:rsidRPr="00E7357C">
        <w:rPr>
          <w:lang w:eastAsia="ru-RU"/>
        </w:rPr>
        <w:t xml:space="preserve"> – протяженность каждого участка, [км]. </w:t>
      </w:r>
    </w:p>
    <w:p w14:paraId="1684D9F9" w14:textId="77777777" w:rsidR="00F32FF3" w:rsidRPr="00E7357C" w:rsidRDefault="00F32FF3" w:rsidP="00C720D7">
      <w:pPr>
        <w:rPr>
          <w:lang w:eastAsia="ru-RU"/>
        </w:rPr>
      </w:pPr>
      <w:r w:rsidRPr="00E7357C">
        <w:rPr>
          <w:lang w:eastAsia="ru-RU"/>
        </w:rP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14:paraId="01AAE141" w14:textId="77777777" w:rsidR="00F32FF3" w:rsidRPr="00E7357C" w:rsidRDefault="00F32FF3" w:rsidP="00C720D7">
      <w:pPr>
        <w:keepNext/>
        <w:jc w:val="center"/>
        <w:rPr>
          <w:i/>
          <w:lang w:val="en-US" w:eastAsia="ru-RU"/>
        </w:rPr>
      </w:pPr>
      <m:oMathPara>
        <m:oMath>
          <m:r>
            <w:rPr>
              <w:rFonts w:ascii="Cambria Math" w:hAnsi="Cambria Math"/>
              <w:lang w:eastAsia="ru-RU"/>
            </w:rPr>
            <m:t>λ</m:t>
          </m:r>
          <m:d>
            <m:dPr>
              <m:ctrlPr>
                <w:rPr>
                  <w:rFonts w:ascii="Cambria Math" w:hAnsi="Cambria Math"/>
                  <w:i/>
                  <w:lang w:eastAsia="ru-RU"/>
                </w:rPr>
              </m:ctrlPr>
            </m:dPr>
            <m:e>
              <m:r>
                <w:rPr>
                  <w:rFonts w:ascii="Cambria Math" w:hAnsi="Cambria Math"/>
                  <w:lang w:val="en-US" w:eastAsia="ru-RU"/>
                </w:rPr>
                <m:t>t</m:t>
              </m:r>
              <m:ctrlPr>
                <w:rPr>
                  <w:rFonts w:ascii="Cambria Math" w:hAnsi="Cambria Math"/>
                  <w:i/>
                  <w:lang w:val="en-US" w:eastAsia="ru-RU"/>
                </w:rPr>
              </m:ctrlPr>
            </m:e>
          </m:d>
          <m:r>
            <w:rPr>
              <w:rFonts w:ascii="Cambria Math" w:hAnsi="Cambria Math"/>
              <w:lang w:val="en-US" w:eastAsia="ru-RU"/>
            </w:rPr>
            <m:t>=</m:t>
          </m:r>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val="en-US" w:eastAsia="ru-RU"/>
                </w:rPr>
                <m:t>0</m:t>
              </m:r>
            </m:sub>
          </m:sSub>
          <m:sSup>
            <m:sSupPr>
              <m:ctrlPr>
                <w:rPr>
                  <w:rFonts w:ascii="Cambria Math" w:hAnsi="Cambria Math"/>
                  <w:i/>
                  <w:lang w:val="en-US" w:eastAsia="ru-RU"/>
                </w:rPr>
              </m:ctrlPr>
            </m:sSupPr>
            <m:e>
              <m:r>
                <w:rPr>
                  <w:rFonts w:ascii="Cambria Math" w:hAnsi="Cambria Math"/>
                  <w:lang w:val="en-US" w:eastAsia="ru-RU"/>
                </w:rPr>
                <m:t>(0,1τ)</m:t>
              </m:r>
            </m:e>
            <m:sup>
              <m:r>
                <w:rPr>
                  <w:rFonts w:ascii="Cambria Math" w:hAnsi="Cambria Math"/>
                  <w:lang w:val="en-US" w:eastAsia="ru-RU"/>
                </w:rPr>
                <m:t>α-1</m:t>
              </m:r>
            </m:sup>
          </m:sSup>
          <m:r>
            <w:rPr>
              <w:rFonts w:ascii="Cambria Math" w:hAnsi="Cambria Math"/>
              <w:lang w:val="en-US" w:eastAsia="ru-RU"/>
            </w:rPr>
            <m:t>,</m:t>
          </m:r>
        </m:oMath>
      </m:oMathPara>
    </w:p>
    <w:p w14:paraId="13902C25" w14:textId="77777777" w:rsidR="00F32FF3" w:rsidRPr="00E7357C" w:rsidRDefault="00F32FF3" w:rsidP="00C720D7">
      <w:r w:rsidRPr="00E7357C">
        <w:t xml:space="preserve">где </w:t>
      </w:r>
      <m:oMath>
        <m:r>
          <w:rPr>
            <w:rFonts w:ascii="Cambria Math" w:hAnsi="Cambria Math"/>
          </w:rPr>
          <m:t>τ</m:t>
        </m:r>
      </m:oMath>
      <w:r w:rsidRPr="00E7357C">
        <w:t xml:space="preserve"> – срок эксплуатации участка [лет]. </w:t>
      </w:r>
    </w:p>
    <w:p w14:paraId="1CFA3D65" w14:textId="77777777" w:rsidR="00F32FF3" w:rsidRPr="00E7357C" w:rsidRDefault="00F32FF3" w:rsidP="00C720D7">
      <w:pPr>
        <w:spacing w:after="0"/>
        <w:rPr>
          <w:lang w:eastAsia="ru-RU"/>
        </w:rPr>
      </w:pPr>
      <w:r w:rsidRPr="00E7357C">
        <w:rPr>
          <w:lang w:eastAsia="ru-RU"/>
        </w:rPr>
        <w:t xml:space="preserve">Характер изменения интенсивности отказов зависит от параметра </w:t>
      </w:r>
      <m:oMath>
        <m:r>
          <w:rPr>
            <w:rFonts w:ascii="Cambria Math" w:hAnsi="Cambria Math"/>
            <w:lang w:val="en-US" w:eastAsia="ru-RU"/>
          </w:rPr>
          <m:t>α</m:t>
        </m:r>
      </m:oMath>
      <w:r w:rsidRPr="00E7357C">
        <w:rPr>
          <w:lang w:eastAsia="ru-RU"/>
        </w:rPr>
        <w:t xml:space="preserve">: при </w:t>
      </w:r>
      <m:oMath>
        <m:r>
          <w:rPr>
            <w:rFonts w:ascii="Cambria Math" w:hAnsi="Cambria Math"/>
            <w:lang w:val="en-US" w:eastAsia="ru-RU"/>
          </w:rPr>
          <m:t>α</m:t>
        </m:r>
        <m:r>
          <w:rPr>
            <w:rFonts w:ascii="Cambria Math" w:hAnsi="Cambria Math"/>
            <w:lang w:eastAsia="ru-RU"/>
          </w:rPr>
          <m:t xml:space="preserve">&lt;1, </m:t>
        </m:r>
      </m:oMath>
      <w:r w:rsidRPr="00E7357C">
        <w:rPr>
          <w:lang w:eastAsia="ru-RU"/>
        </w:rPr>
        <w:t xml:space="preserve">она монотонно убывает, при </w:t>
      </w:r>
      <m:oMath>
        <m:r>
          <w:rPr>
            <w:rFonts w:ascii="Cambria Math" w:hAnsi="Cambria Math"/>
            <w:lang w:val="en-US" w:eastAsia="ru-RU"/>
          </w:rPr>
          <m:t>α</m:t>
        </m:r>
        <m:r>
          <w:rPr>
            <w:rFonts w:ascii="Cambria Math" w:hAnsi="Cambria Math"/>
            <w:lang w:eastAsia="ru-RU"/>
          </w:rPr>
          <m:t>&gt;1</m:t>
        </m:r>
      </m:oMath>
      <w:r w:rsidRPr="00E7357C">
        <w:rPr>
          <w:lang w:eastAsia="ru-RU"/>
        </w:rPr>
        <w:t xml:space="preserve"> – возрастает; при </w:t>
      </w:r>
      <m:oMath>
        <m:r>
          <w:rPr>
            <w:rFonts w:ascii="Cambria Math" w:hAnsi="Cambria Math"/>
            <w:lang w:val="en-US" w:eastAsia="ru-RU"/>
          </w:rPr>
          <m:t>α</m:t>
        </m:r>
        <m:r>
          <w:rPr>
            <w:rFonts w:ascii="Cambria Math" w:hAnsi="Cambria Math"/>
            <w:lang w:eastAsia="ru-RU"/>
          </w:rPr>
          <m:t xml:space="preserve">=1 </m:t>
        </m:r>
      </m:oMath>
      <w:r w:rsidRPr="00E7357C">
        <w:rPr>
          <w:lang w:eastAsia="ru-RU"/>
        </w:rPr>
        <w:t xml:space="preserve">функция принимает вид </w:t>
      </w:r>
      <m:oMath>
        <m:r>
          <w:rPr>
            <w:rFonts w:ascii="Cambria Math" w:hAnsi="Cambria Math"/>
            <w:lang w:eastAsia="ru-RU"/>
          </w:rPr>
          <m:t>λ</m:t>
        </m:r>
        <m:d>
          <m:dPr>
            <m:ctrlPr>
              <w:rPr>
                <w:rFonts w:ascii="Cambria Math" w:hAnsi="Cambria Math"/>
                <w:i/>
                <w:lang w:eastAsia="ru-RU"/>
              </w:rPr>
            </m:ctrlPr>
          </m:dPr>
          <m:e>
            <m:r>
              <w:rPr>
                <w:rFonts w:ascii="Cambria Math" w:hAnsi="Cambria Math"/>
                <w:lang w:val="en-US" w:eastAsia="ru-RU"/>
              </w:rPr>
              <m:t>t</m:t>
            </m:r>
            <m:ctrlPr>
              <w:rPr>
                <w:rFonts w:ascii="Cambria Math" w:hAnsi="Cambria Math"/>
                <w:i/>
                <w:lang w:val="en-US" w:eastAsia="ru-RU"/>
              </w:rPr>
            </m:ctrlPr>
          </m:e>
        </m:d>
        <m:r>
          <w:rPr>
            <w:rFonts w:ascii="Cambria Math" w:hAnsi="Cambria Math"/>
            <w:lang w:eastAsia="ru-RU"/>
          </w:rPr>
          <m:t>=</m:t>
        </m:r>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eastAsia="ru-RU"/>
              </w:rPr>
              <m:t>0</m:t>
            </m:r>
          </m:sub>
        </m:sSub>
        <m:r>
          <w:rPr>
            <w:rFonts w:ascii="Cambria Math" w:hAnsi="Cambria Math"/>
            <w:lang w:eastAsia="ru-RU"/>
          </w:rPr>
          <m:t>=</m:t>
        </m:r>
        <m:r>
          <w:rPr>
            <w:rFonts w:ascii="Cambria Math" w:hAnsi="Cambria Math"/>
            <w:lang w:val="en-US" w:eastAsia="ru-RU"/>
          </w:rPr>
          <m:t>Const</m:t>
        </m:r>
      </m:oMath>
      <w:r w:rsidRPr="00E7357C">
        <w:rPr>
          <w:lang w:eastAsia="ru-RU"/>
        </w:rPr>
        <w:t xml:space="preserve">. А </w:t>
      </w:r>
      <m:oMath>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eastAsia="ru-RU"/>
              </w:rPr>
              <m:t>0</m:t>
            </m:r>
          </m:sub>
        </m:sSub>
      </m:oMath>
      <w:r w:rsidRPr="00E7357C">
        <w:rPr>
          <w:lang w:eastAsia="ru-RU"/>
        </w:rPr>
        <w:t xml:space="preserve"> – это средневзвешенная частота (интенсивность) устойчивых отказов в конкретной системе теплоснабжения. </w:t>
      </w:r>
    </w:p>
    <w:p w14:paraId="47120DC7" w14:textId="77777777" w:rsidR="00F32FF3" w:rsidRPr="00E7357C" w:rsidRDefault="00F32FF3" w:rsidP="00C720D7">
      <w:pPr>
        <w:spacing w:after="0"/>
        <w:rPr>
          <w:lang w:eastAsia="ru-RU"/>
        </w:rPr>
      </w:pPr>
      <w:r w:rsidRPr="00E7357C">
        <w:rPr>
          <w:lang w:eastAsia="ru-RU"/>
        </w:rPr>
        <w:t xml:space="preserve">Для распределения Вейбулла рекомендуется использовать следующие эмпирические коэффициенты: </w:t>
      </w:r>
    </w:p>
    <w:p w14:paraId="1AA76D14" w14:textId="77777777" w:rsidR="00F32FF3" w:rsidRPr="00E7357C" w:rsidRDefault="00F32FF3" w:rsidP="00C720D7">
      <w:pPr>
        <w:rPr>
          <w:lang w:eastAsia="ru-RU"/>
        </w:rPr>
      </w:pPr>
      <m:oMathPara>
        <m:oMath>
          <m:r>
            <w:rPr>
              <w:rFonts w:ascii="Cambria Math" w:hAnsi="Cambria Math"/>
              <w:lang w:eastAsia="ru-RU"/>
            </w:rPr>
            <m:t>α=</m:t>
          </m:r>
          <m:d>
            <m:dPr>
              <m:begChr m:val="{"/>
              <m:endChr m:val=""/>
              <m:ctrlPr>
                <w:rPr>
                  <w:rFonts w:ascii="Cambria Math" w:hAnsi="Cambria Math"/>
                  <w:i/>
                  <w:lang w:eastAsia="ru-RU"/>
                </w:rPr>
              </m:ctrlPr>
            </m:dPr>
            <m:e>
              <m:eqArr>
                <m:eqArrPr>
                  <m:ctrlPr>
                    <w:rPr>
                      <w:rFonts w:ascii="Cambria Math" w:hAnsi="Cambria Math"/>
                      <w:i/>
                      <w:lang w:eastAsia="ru-RU"/>
                    </w:rPr>
                  </m:ctrlPr>
                </m:eqArrPr>
                <m:e>
                  <m:r>
                    <w:rPr>
                      <w:rFonts w:ascii="Cambria Math" w:hAnsi="Cambria Math"/>
                      <w:lang w:eastAsia="ru-RU"/>
                    </w:rPr>
                    <m:t>0,8 при 0&lt;τ≤3</m:t>
                  </m:r>
                </m:e>
                <m:e>
                  <m:r>
                    <w:rPr>
                      <w:rFonts w:ascii="Cambria Math" w:hAnsi="Cambria Math"/>
                      <w:lang w:eastAsia="ru-RU"/>
                    </w:rPr>
                    <m:t>1 при 3&lt;τ≤17</m:t>
                  </m:r>
                </m:e>
                <m:e>
                  <m:r>
                    <w:rPr>
                      <w:rFonts w:ascii="Cambria Math" w:hAnsi="Cambria Math"/>
                      <w:lang w:eastAsia="ru-RU"/>
                    </w:rPr>
                    <m:t>0,5×</m:t>
                  </m:r>
                  <m:sSup>
                    <m:sSupPr>
                      <m:ctrlPr>
                        <w:rPr>
                          <w:rFonts w:ascii="Cambria Math" w:hAnsi="Cambria Math"/>
                          <w:i/>
                          <w:lang w:eastAsia="ru-RU"/>
                        </w:rPr>
                      </m:ctrlPr>
                    </m:sSupPr>
                    <m:e>
                      <m:r>
                        <w:rPr>
                          <w:rFonts w:ascii="Cambria Math" w:hAnsi="Cambria Math"/>
                          <w:lang w:val="en-US" w:eastAsia="ru-RU"/>
                        </w:rPr>
                        <m:t>e</m:t>
                      </m:r>
                    </m:e>
                    <m:sup>
                      <m:d>
                        <m:dPr>
                          <m:ctrlPr>
                            <w:rPr>
                              <w:rFonts w:ascii="Cambria Math" w:hAnsi="Cambria Math"/>
                              <w:i/>
                              <w:lang w:eastAsia="ru-RU"/>
                            </w:rPr>
                          </m:ctrlPr>
                        </m:dPr>
                        <m:e>
                          <m:f>
                            <m:fPr>
                              <m:type m:val="lin"/>
                              <m:ctrlPr>
                                <w:rPr>
                                  <w:rFonts w:ascii="Cambria Math" w:hAnsi="Cambria Math"/>
                                  <w:i/>
                                  <w:lang w:eastAsia="ru-RU"/>
                                </w:rPr>
                              </m:ctrlPr>
                            </m:fPr>
                            <m:num>
                              <m:r>
                                <w:rPr>
                                  <w:rFonts w:ascii="Cambria Math" w:hAnsi="Cambria Math"/>
                                  <w:lang w:eastAsia="ru-RU"/>
                                </w:rPr>
                                <m:t>τ</m:t>
                              </m:r>
                            </m:num>
                            <m:den>
                              <m:r>
                                <w:rPr>
                                  <w:rFonts w:ascii="Cambria Math" w:hAnsi="Cambria Math"/>
                                  <w:lang w:eastAsia="ru-RU"/>
                                </w:rPr>
                                <m:t>20</m:t>
                              </m:r>
                            </m:den>
                          </m:f>
                        </m:e>
                      </m:d>
                    </m:sup>
                  </m:sSup>
                  <m:r>
                    <w:rPr>
                      <w:rFonts w:ascii="Cambria Math" w:hAnsi="Cambria Math"/>
                      <w:lang w:eastAsia="ru-RU"/>
                    </w:rPr>
                    <m:t>при τ &gt;17</m:t>
                  </m:r>
                </m:e>
              </m:eqArr>
            </m:e>
          </m:d>
        </m:oMath>
      </m:oMathPara>
    </w:p>
    <w:p w14:paraId="24104D51" w14:textId="0E849544" w:rsidR="00F32FF3" w:rsidRPr="00E7357C" w:rsidRDefault="00F32FF3" w:rsidP="00C720D7">
      <w:pPr>
        <w:spacing w:after="0"/>
        <w:rPr>
          <w:lang w:eastAsia="ru-RU"/>
        </w:rPr>
      </w:pPr>
      <w:r w:rsidRPr="00E7357C">
        <w:rPr>
          <w:lang w:eastAsia="ru-RU"/>
        </w:rPr>
        <w:t xml:space="preserve">На рисунке </w:t>
      </w:r>
      <w:r w:rsidR="00A4472E" w:rsidRPr="00E7357C">
        <w:rPr>
          <w:lang w:eastAsia="ru-RU"/>
        </w:rPr>
        <w:t>9.1</w:t>
      </w:r>
      <w:r w:rsidRPr="00E7357C">
        <w:rPr>
          <w:lang w:eastAsia="ru-RU"/>
        </w:rPr>
        <w:t xml:space="preserve"> приведен вид зависимости интенсивности отказов от срока эксплуатации участка тепловой сети. </w:t>
      </w:r>
    </w:p>
    <w:p w14:paraId="2072E6FB" w14:textId="77777777" w:rsidR="00F32FF3" w:rsidRPr="00E7357C" w:rsidRDefault="00F32FF3" w:rsidP="00C720D7">
      <w:pPr>
        <w:ind w:firstLine="0"/>
        <w:jc w:val="center"/>
        <w:rPr>
          <w:lang w:eastAsia="ru-RU"/>
        </w:rPr>
      </w:pPr>
      <w:r w:rsidRPr="00E7357C">
        <w:rPr>
          <w:noProof/>
          <w:lang w:eastAsia="ru-RU"/>
        </w:rPr>
        <w:lastRenderedPageBreak/>
        <w:drawing>
          <wp:inline distT="0" distB="0" distL="0" distR="0" wp14:anchorId="32D22081" wp14:editId="0B9FA2CF">
            <wp:extent cx="4743450" cy="265311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3520" cy="2658748"/>
                    </a:xfrm>
                    <a:prstGeom prst="rect">
                      <a:avLst/>
                    </a:prstGeom>
                    <a:noFill/>
                    <a:ln>
                      <a:noFill/>
                    </a:ln>
                  </pic:spPr>
                </pic:pic>
              </a:graphicData>
            </a:graphic>
          </wp:inline>
        </w:drawing>
      </w:r>
    </w:p>
    <w:p w14:paraId="7313FAC1" w14:textId="6B684E76" w:rsidR="00F32FF3" w:rsidRPr="00E7357C" w:rsidRDefault="00F32FF3" w:rsidP="00C720D7">
      <w:pPr>
        <w:ind w:firstLine="0"/>
        <w:jc w:val="center"/>
      </w:pPr>
      <w:r w:rsidRPr="00E7357C">
        <w:t xml:space="preserve">Рисунок </w:t>
      </w:r>
      <w:r w:rsidR="00A4472E" w:rsidRPr="00E7357C">
        <w:t>9.1</w:t>
      </w:r>
      <w:r w:rsidR="00BD132F" w:rsidRPr="00E7357C">
        <w:t>.</w:t>
      </w:r>
      <w:r w:rsidRPr="00E7357C">
        <w:t xml:space="preserve"> </w:t>
      </w:r>
      <w:r w:rsidR="00BD132F" w:rsidRPr="00E7357C">
        <w:t>З</w:t>
      </w:r>
      <w:r w:rsidRPr="00E7357C">
        <w:t>ависимость интенсивности отказов от срока эксплуатации участка ТС</w:t>
      </w:r>
    </w:p>
    <w:p w14:paraId="6087BA91" w14:textId="77777777" w:rsidR="00F32FF3" w:rsidRPr="00E7357C" w:rsidRDefault="00F32FF3" w:rsidP="00C720D7">
      <w:pPr>
        <w:spacing w:after="0"/>
        <w:rPr>
          <w:lang w:eastAsia="ru-RU"/>
        </w:rPr>
      </w:pPr>
      <w:r w:rsidRPr="00E7357C">
        <w:rPr>
          <w:lang w:eastAsia="ru-RU"/>
        </w:rPr>
        <w:t xml:space="preserve">При ее использовании следует помнить о некоторых допущениях, которые были сделаны при отборе данных: </w:t>
      </w:r>
    </w:p>
    <w:p w14:paraId="520D41A3" w14:textId="77777777" w:rsidR="00F32FF3" w:rsidRPr="00E7357C" w:rsidRDefault="00F32FF3" w:rsidP="00C720D7">
      <w:pPr>
        <w:numPr>
          <w:ilvl w:val="0"/>
          <w:numId w:val="36"/>
        </w:numPr>
        <w:spacing w:after="0"/>
        <w:ind w:left="851" w:hanging="284"/>
        <w:rPr>
          <w:lang w:eastAsia="ru-RU"/>
        </w:rPr>
      </w:pPr>
      <w:r w:rsidRPr="00E7357C">
        <w:rPr>
          <w:lang w:eastAsia="ru-RU"/>
        </w:rPr>
        <w:t xml:space="preserve">она применима только тогда, когда в тепловых сетях существует четкое разделение на эксплуатационный и ремонтный периоды; </w:t>
      </w:r>
    </w:p>
    <w:p w14:paraId="619BF8CF" w14:textId="77777777" w:rsidR="00F32FF3" w:rsidRPr="00E7357C" w:rsidRDefault="00F32FF3" w:rsidP="00C720D7">
      <w:pPr>
        <w:numPr>
          <w:ilvl w:val="0"/>
          <w:numId w:val="36"/>
        </w:numPr>
        <w:ind w:left="851" w:hanging="284"/>
        <w:rPr>
          <w:lang w:eastAsia="ru-RU"/>
        </w:rPr>
      </w:pPr>
      <w:r w:rsidRPr="00E7357C">
        <w:rPr>
          <w:lang w:eastAsia="ru-RU"/>
        </w:rPr>
        <w:t xml:space="preserve">в ремонтный период выполняются гидравлические испытания тепловой сети после каждого отказа. </w:t>
      </w:r>
    </w:p>
    <w:p w14:paraId="37A4FAEF" w14:textId="478E1225" w:rsidR="00F32FF3" w:rsidRPr="00E7357C" w:rsidRDefault="00F32FF3" w:rsidP="00C720D7">
      <w:pPr>
        <w:rPr>
          <w:lang w:eastAsia="ru-RU"/>
        </w:rPr>
      </w:pPr>
      <w:r w:rsidRPr="00E7357C">
        <w:rPr>
          <w:lang w:eastAsia="ru-RU"/>
        </w:rPr>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w:t>
      </w:r>
      <w:r w:rsidR="00711CE2" w:rsidRPr="00E7357C">
        <w:rPr>
          <w:lang w:eastAsia="ru-RU"/>
        </w:rPr>
        <w:t>СП 131.13330.20</w:t>
      </w:r>
      <w:r w:rsidR="00D65889" w:rsidRPr="00E7357C">
        <w:rPr>
          <w:lang w:eastAsia="ru-RU"/>
        </w:rPr>
        <w:t>20</w:t>
      </w:r>
      <w:r w:rsidR="00711CE2" w:rsidRPr="00E7357C">
        <w:rPr>
          <w:lang w:eastAsia="ru-RU"/>
        </w:rPr>
        <w:t xml:space="preserve"> </w:t>
      </w:r>
      <w:r w:rsidRPr="00E7357C">
        <w:rPr>
          <w:lang w:eastAsia="ru-RU"/>
        </w:rPr>
        <w:t xml:space="preserve">или Справочника «Наладка и эксплуатация водяных тепловых сетей». </w:t>
      </w:r>
    </w:p>
    <w:p w14:paraId="4F3B8594" w14:textId="77777777" w:rsidR="00F32FF3" w:rsidRPr="00E7357C" w:rsidRDefault="00F32FF3" w:rsidP="00C720D7">
      <w:pPr>
        <w:spacing w:after="0"/>
        <w:rPr>
          <w:lang w:eastAsia="ru-RU"/>
        </w:rPr>
      </w:pPr>
      <w:r w:rsidRPr="00E7357C">
        <w:rPr>
          <w:lang w:eastAsia="ru-RU"/>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+12°С, в промышленных зданиях ниже +8°С (</w:t>
      </w:r>
      <w:r w:rsidR="00711CE2" w:rsidRPr="00E7357C">
        <w:rPr>
          <w:lang w:eastAsia="ru-RU"/>
        </w:rPr>
        <w:t>СП 124.13320.2012</w:t>
      </w:r>
      <w:r w:rsidRPr="00E7357C">
        <w:rPr>
          <w:lang w:eastAsia="ru-RU"/>
        </w:rPr>
        <w:t xml:space="preserve">. Тепловые сети). Например, для расчета времени снижения температуры в жилом здании используют формулу: </w:t>
      </w:r>
    </w:p>
    <w:p w14:paraId="3980680A" w14:textId="77777777" w:rsidR="00F32FF3" w:rsidRPr="00E7357C" w:rsidRDefault="00EF06FC" w:rsidP="00C720D7">
      <w:pPr>
        <w:jc w:val="center"/>
        <w:rPr>
          <w:lang w:eastAsia="ru-RU"/>
        </w:rPr>
      </w:pPr>
      <m:oMathPara>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num>
            <m:den>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den>
          </m:f>
          <m:r>
            <w:rPr>
              <w:rFonts w:ascii="Cambria Math" w:hAnsi="Cambria Math"/>
              <w:lang w:eastAsia="ru-RU"/>
            </w:rPr>
            <m:t>+</m:t>
          </m:r>
          <m:f>
            <m:fPr>
              <m:ctrlPr>
                <w:rPr>
                  <w:rFonts w:ascii="Cambria Math" w:hAnsi="Cambria Math"/>
                  <w:i/>
                  <w:lang w:eastAsia="ru-RU"/>
                </w:rPr>
              </m:ctrlPr>
            </m:fPr>
            <m:num>
              <m:sSubSup>
                <m:sSubSupPr>
                  <m:ctrlPr>
                    <w:rPr>
                      <w:rFonts w:ascii="Cambria Math" w:hAnsi="Cambria Math"/>
                      <w:i/>
                      <w:lang w:eastAsia="ru-RU"/>
                    </w:rPr>
                  </m:ctrlPr>
                </m:sSubSupPr>
                <m:e>
                  <m:r>
                    <w:rPr>
                      <w:rFonts w:ascii="Cambria Math" w:hAnsi="Cambria Math"/>
                      <w:lang w:eastAsia="ru-RU"/>
                    </w:rPr>
                    <m:t>t</m:t>
                  </m:r>
                </m:e>
                <m:sub>
                  <m:r>
                    <w:rPr>
                      <w:rFonts w:ascii="Cambria Math" w:hAnsi="Cambria Math"/>
                      <w:lang w:eastAsia="ru-RU"/>
                    </w:rPr>
                    <m:t>в</m:t>
                  </m:r>
                </m:sub>
                <m:sup>
                  <m:r>
                    <w:rPr>
                      <w:rFonts w:ascii="Cambria Math" w:hAnsi="Cambria Math"/>
                      <w:lang w:eastAsia="ru-RU"/>
                    </w:rPr>
                    <m:t>'</m:t>
                  </m:r>
                </m:sup>
              </m:sSubSup>
              <m:r>
                <w:rPr>
                  <w:rFonts w:ascii="Cambria Math" w:hAnsi="Cambria Math"/>
                  <w:lang w:eastAsia="ru-RU"/>
                </w:rPr>
                <m:t>-</m:t>
              </m:r>
              <m:sSubSup>
                <m:sSubSupPr>
                  <m:ctrlPr>
                    <w:rPr>
                      <w:rFonts w:ascii="Cambria Math" w:hAnsi="Cambria Math"/>
                      <w:i/>
                      <w:lang w:eastAsia="ru-RU"/>
                    </w:rPr>
                  </m:ctrlPr>
                </m:sSubSupPr>
                <m:e>
                  <m:r>
                    <w:rPr>
                      <w:rFonts w:ascii="Cambria Math" w:hAnsi="Cambria Math"/>
                      <w:lang w:eastAsia="ru-RU"/>
                    </w:rPr>
                    <m:t>t</m:t>
                  </m:r>
                </m:e>
                <m:sub>
                  <m:r>
                    <w:rPr>
                      <w:rFonts w:ascii="Cambria Math" w:hAnsi="Cambria Math"/>
                      <w:lang w:eastAsia="ru-RU"/>
                    </w:rPr>
                    <m:t>н</m:t>
                  </m:r>
                </m:sub>
                <m:sup>
                  <m:r>
                    <w:rPr>
                      <w:rFonts w:ascii="Cambria Math" w:hAnsi="Cambria Math"/>
                      <w:lang w:eastAsia="ru-RU"/>
                    </w:rPr>
                    <m:t>'</m:t>
                  </m:r>
                </m:sup>
              </m:sSubSup>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num>
                <m:den>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den>
              </m:f>
            </m:num>
            <m:den>
              <m:r>
                <w:rPr>
                  <w:rFonts w:ascii="Cambria Math" w:hAnsi="Cambria Math"/>
                  <w:lang w:eastAsia="ru-RU"/>
                </w:rPr>
                <m:t>exp</m:t>
              </m:r>
              <m:d>
                <m:dPr>
                  <m:ctrlPr>
                    <w:rPr>
                      <w:rFonts w:ascii="Cambria Math" w:hAnsi="Cambria Math"/>
                      <w:i/>
                      <w:lang w:eastAsia="ru-RU"/>
                    </w:rPr>
                  </m:ctrlPr>
                </m:dPr>
                <m:e>
                  <m:f>
                    <m:fPr>
                      <m:type m:val="lin"/>
                      <m:ctrlPr>
                        <w:rPr>
                          <w:rFonts w:ascii="Cambria Math" w:hAnsi="Cambria Math"/>
                          <w:i/>
                          <w:lang w:eastAsia="ru-RU"/>
                        </w:rPr>
                      </m:ctrlPr>
                    </m:fPr>
                    <m:num>
                      <m:r>
                        <w:rPr>
                          <w:rFonts w:ascii="Cambria Math" w:hAnsi="Cambria Math"/>
                          <w:lang w:eastAsia="ru-RU"/>
                        </w:rPr>
                        <m:t>z</m:t>
                      </m:r>
                    </m:num>
                    <m:den>
                      <m:r>
                        <w:rPr>
                          <w:rFonts w:ascii="Cambria Math" w:hAnsi="Cambria Math"/>
                          <w:lang w:eastAsia="ru-RU"/>
                        </w:rPr>
                        <m:t>β</m:t>
                      </m:r>
                    </m:den>
                  </m:f>
                </m:e>
              </m:d>
            </m:den>
          </m:f>
          <m:r>
            <w:rPr>
              <w:rFonts w:ascii="Cambria Math" w:hAnsi="Cambria Math"/>
              <w:lang w:eastAsia="ru-RU"/>
            </w:rPr>
            <m:t>,</m:t>
          </m:r>
        </m:oMath>
      </m:oMathPara>
    </w:p>
    <w:p w14:paraId="0E242958" w14:textId="77777777" w:rsidR="00F32FF3" w:rsidRPr="00E7357C" w:rsidRDefault="00F32FF3" w:rsidP="00C720D7">
      <w:pPr>
        <w:spacing w:after="0"/>
        <w:ind w:left="567" w:firstLine="0"/>
        <w:rPr>
          <w:lang w:eastAsia="ru-RU"/>
        </w:rPr>
      </w:pPr>
      <w:r w:rsidRPr="00E7357C">
        <w:rPr>
          <w:lang w:eastAsia="ru-RU"/>
        </w:rPr>
        <w:t xml:space="preserve">где </w:t>
      </w: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m:t>
            </m:r>
          </m:sub>
        </m:sSub>
      </m:oMath>
      <w:r w:rsidRPr="00E7357C">
        <w:rPr>
          <w:lang w:eastAsia="ru-RU"/>
        </w:rPr>
        <w:t xml:space="preserve"> – внутренняя температура, которая устанавливается в помещении через время </w:t>
      </w:r>
      <m:oMath>
        <m:r>
          <w:rPr>
            <w:rFonts w:ascii="Cambria Math" w:hAnsi="Cambria Math"/>
            <w:lang w:eastAsia="ru-RU"/>
          </w:rPr>
          <m:t>z</m:t>
        </m:r>
      </m:oMath>
      <w:r w:rsidRPr="00E7357C">
        <w:rPr>
          <w:lang w:eastAsia="ru-RU"/>
        </w:rPr>
        <w:t xml:space="preserve"> в часах, после наступления исходного события, °С; </w:t>
      </w:r>
    </w:p>
    <w:p w14:paraId="1C52C30D" w14:textId="77777777" w:rsidR="00F32FF3" w:rsidRPr="00E7357C" w:rsidRDefault="00F32FF3" w:rsidP="00C720D7">
      <w:pPr>
        <w:spacing w:after="0"/>
        <w:rPr>
          <w:lang w:eastAsia="ru-RU"/>
        </w:rPr>
      </w:pPr>
      <m:oMath>
        <m:r>
          <w:rPr>
            <w:rFonts w:ascii="Cambria Math" w:hAnsi="Cambria Math"/>
            <w:lang w:eastAsia="ru-RU"/>
          </w:rPr>
          <m:t>z</m:t>
        </m:r>
      </m:oMath>
      <w:r w:rsidRPr="00E7357C">
        <w:rPr>
          <w:lang w:eastAsia="ru-RU"/>
        </w:rPr>
        <w:t xml:space="preserve"> – время, отсчитываемое после начала исходного события, ч; </w:t>
      </w:r>
    </w:p>
    <w:p w14:paraId="2E119866" w14:textId="77777777" w:rsidR="00F32FF3" w:rsidRPr="00E7357C" w:rsidRDefault="00EF06FC" w:rsidP="00C720D7">
      <w:pPr>
        <w:spacing w:after="0"/>
        <w:ind w:left="567" w:firstLine="0"/>
        <w:rPr>
          <w:lang w:eastAsia="ru-RU"/>
        </w:rPr>
      </w:pPr>
      <m:oMath>
        <m:sSubSup>
          <m:sSubSupPr>
            <m:ctrlPr>
              <w:rPr>
                <w:rFonts w:ascii="Cambria Math" w:hAnsi="Cambria Math"/>
                <w:i/>
                <w:lang w:eastAsia="ru-RU"/>
              </w:rPr>
            </m:ctrlPr>
          </m:sSubSupPr>
          <m:e>
            <m:r>
              <w:rPr>
                <w:rFonts w:ascii="Cambria Math" w:hAnsi="Cambria Math"/>
                <w:lang w:eastAsia="ru-RU"/>
              </w:rPr>
              <m:t>t</m:t>
            </m:r>
          </m:e>
          <m:sub>
            <m:r>
              <w:rPr>
                <w:rFonts w:ascii="Cambria Math" w:hAnsi="Cambria Math"/>
                <w:lang w:eastAsia="ru-RU"/>
              </w:rPr>
              <m:t>в</m:t>
            </m:r>
          </m:sub>
          <m:sup>
            <m:r>
              <w:rPr>
                <w:rFonts w:ascii="Cambria Math" w:hAnsi="Cambria Math"/>
                <w:lang w:eastAsia="ru-RU"/>
              </w:rPr>
              <m:t>'</m:t>
            </m:r>
          </m:sup>
        </m:sSubSup>
      </m:oMath>
      <w:r w:rsidR="00F32FF3" w:rsidRPr="00E7357C">
        <w:rPr>
          <w:lang w:eastAsia="ru-RU"/>
        </w:rPr>
        <w:t xml:space="preserve"> - температура в отапливаемом помещении, которая была в момент начала исходного события, °С; </w:t>
      </w:r>
    </w:p>
    <w:p w14:paraId="74105040" w14:textId="77777777" w:rsidR="00F32FF3" w:rsidRPr="00E7357C" w:rsidRDefault="00EF06FC" w:rsidP="00C720D7">
      <w:pPr>
        <w:spacing w:after="0"/>
        <w:rPr>
          <w:lang w:eastAsia="ru-RU"/>
        </w:rPr>
      </w:pP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oMath>
      <w:r w:rsidR="00F32FF3" w:rsidRPr="00E7357C">
        <w:rPr>
          <w:lang w:eastAsia="ru-RU"/>
        </w:rPr>
        <w:t xml:space="preserve"> – температура наружного воздуха, усредненная на периоде времени </w:t>
      </w:r>
      <m:oMath>
        <m:r>
          <w:rPr>
            <w:rFonts w:ascii="Cambria Math" w:hAnsi="Cambria Math"/>
            <w:lang w:eastAsia="ru-RU"/>
          </w:rPr>
          <m:t>z</m:t>
        </m:r>
      </m:oMath>
      <w:r w:rsidR="00F32FF3" w:rsidRPr="00E7357C">
        <w:rPr>
          <w:lang w:eastAsia="ru-RU"/>
        </w:rPr>
        <w:t xml:space="preserve">, °С; </w:t>
      </w:r>
    </w:p>
    <w:p w14:paraId="30E3A73B" w14:textId="77777777" w:rsidR="00F32FF3" w:rsidRPr="00E7357C" w:rsidRDefault="00EF06FC" w:rsidP="00C720D7">
      <w:pPr>
        <w:spacing w:after="0"/>
        <w:rPr>
          <w:lang w:eastAsia="ru-RU"/>
        </w:rPr>
      </w:pPr>
      <m:oMath>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oMath>
      <w:r w:rsidR="00F32FF3" w:rsidRPr="00E7357C">
        <w:rPr>
          <w:lang w:eastAsia="ru-RU"/>
        </w:rPr>
        <w:t xml:space="preserve"> – подача теплоты в помещение, Дж/ч; </w:t>
      </w:r>
    </w:p>
    <w:p w14:paraId="28933F34" w14:textId="77777777" w:rsidR="00F32FF3" w:rsidRPr="00E7357C" w:rsidRDefault="00EF06FC" w:rsidP="00C720D7">
      <w:pPr>
        <w:spacing w:after="0"/>
        <w:rPr>
          <w:lang w:eastAsia="ru-RU"/>
        </w:rPr>
      </w:pPr>
      <m:oMath>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oMath>
      <w:r w:rsidR="00F32FF3" w:rsidRPr="00E7357C">
        <w:rPr>
          <w:lang w:eastAsia="ru-RU"/>
        </w:rPr>
        <w:t xml:space="preserve"> – удельные расчетные тепловые потери здания, Дж/(ч×°С); </w:t>
      </w:r>
    </w:p>
    <w:p w14:paraId="33EC6D48" w14:textId="77777777" w:rsidR="00F32FF3" w:rsidRPr="00E7357C" w:rsidRDefault="00F32FF3" w:rsidP="00C720D7">
      <w:pPr>
        <w:rPr>
          <w:lang w:eastAsia="ru-RU"/>
        </w:rPr>
      </w:pPr>
      <m:oMath>
        <m:r>
          <w:rPr>
            <w:rFonts w:ascii="Cambria Math" w:hAnsi="Cambria Math"/>
            <w:lang w:eastAsia="ru-RU"/>
          </w:rPr>
          <m:t>β</m:t>
        </m:r>
      </m:oMath>
      <w:r w:rsidRPr="00E7357C">
        <w:rPr>
          <w:lang w:eastAsia="ru-RU"/>
        </w:rPr>
        <w:t xml:space="preserve"> – коэффициент аккумуляции помещения (здания), ч. </w:t>
      </w:r>
    </w:p>
    <w:p w14:paraId="10293043" w14:textId="77777777" w:rsidR="00F32FF3" w:rsidRPr="00E7357C" w:rsidRDefault="00F32FF3" w:rsidP="00C720D7">
      <w:pPr>
        <w:spacing w:after="0"/>
        <w:rPr>
          <w:lang w:eastAsia="ru-RU"/>
        </w:rPr>
      </w:pPr>
      <w:r w:rsidRPr="00E7357C">
        <w:rPr>
          <w:lang w:eastAsia="ru-RU"/>
        </w:rPr>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lang w:eastAsia="ru-RU"/>
              </w:rPr>
            </m:ctrlPr>
          </m:dPr>
          <m:e>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num>
              <m:den>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den>
            </m:f>
            <m:r>
              <w:rPr>
                <w:rFonts w:ascii="Cambria Math" w:hAnsi="Cambria Math"/>
                <w:lang w:eastAsia="ru-RU"/>
              </w:rPr>
              <m:t>=0</m:t>
            </m:r>
          </m:e>
        </m:d>
      </m:oMath>
      <w:r w:rsidRPr="00E7357C">
        <w:rPr>
          <w:lang w:eastAsia="ru-RU"/>
        </w:rPr>
        <w:t xml:space="preserve">имеет следующий вид: </w:t>
      </w:r>
    </w:p>
    <w:p w14:paraId="172D2A4C" w14:textId="77777777" w:rsidR="00F32FF3" w:rsidRPr="00E7357C" w:rsidRDefault="00F32FF3" w:rsidP="00C720D7">
      <w:pPr>
        <w:jc w:val="center"/>
        <w:rPr>
          <w:lang w:eastAsia="ru-RU"/>
        </w:rPr>
      </w:pPr>
      <m:oMathPara>
        <m:oMath>
          <m:r>
            <w:rPr>
              <w:rFonts w:ascii="Cambria Math" w:hAnsi="Cambria Math"/>
              <w:lang w:eastAsia="ru-RU"/>
            </w:rPr>
            <m:t>z=β×</m:t>
          </m:r>
          <m:func>
            <m:funcPr>
              <m:ctrlPr>
                <w:rPr>
                  <w:rFonts w:ascii="Cambria Math" w:hAnsi="Cambria Math"/>
                  <w:i/>
                  <w:lang w:eastAsia="ru-RU"/>
                </w:rPr>
              </m:ctrlPr>
            </m:funcPr>
            <m:fName>
              <m:r>
                <m:rPr>
                  <m:sty m:val="p"/>
                </m:rPr>
                <w:rPr>
                  <w:rFonts w:ascii="Cambria Math" w:hAnsi="Cambria Math"/>
                </w:rPr>
                <m:t>ln</m:t>
              </m:r>
            </m:fName>
            <m:e>
              <m:f>
                <m:fPr>
                  <m:ctrlPr>
                    <w:rPr>
                      <w:rFonts w:ascii="Cambria Math" w:hAnsi="Cambria Math"/>
                      <w:i/>
                      <w:lang w:eastAsia="ru-RU"/>
                    </w:rPr>
                  </m:ctrlPr>
                </m:fPr>
                <m:num>
                  <m:d>
                    <m:dPr>
                      <m:ctrlPr>
                        <w:rPr>
                          <w:rFonts w:ascii="Cambria Math" w:hAnsi="Cambria Math"/>
                          <w:i/>
                          <w:lang w:eastAsia="ru-RU"/>
                        </w:rPr>
                      </m:ctrlPr>
                    </m:dPr>
                    <m:e>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e>
                  </m:d>
                </m:num>
                <m:den>
                  <m:d>
                    <m:dPr>
                      <m:ctrlPr>
                        <w:rPr>
                          <w:rFonts w:ascii="Cambria Math" w:hAnsi="Cambria Math"/>
                          <w:i/>
                          <w:lang w:eastAsia="ru-RU"/>
                        </w:rPr>
                      </m:ctrlPr>
                    </m:dPr>
                    <m:e>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в,а</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e>
                  </m:d>
                </m:den>
              </m:f>
            </m:e>
          </m:func>
          <m:r>
            <w:rPr>
              <w:rFonts w:ascii="Cambria Math" w:hAnsi="Cambria Math"/>
              <w:lang w:eastAsia="ru-RU"/>
            </w:rPr>
            <m:t>,</m:t>
          </m:r>
        </m:oMath>
      </m:oMathPara>
    </w:p>
    <w:p w14:paraId="3ABC62AD" w14:textId="77777777" w:rsidR="00F32FF3" w:rsidRPr="00E7357C" w:rsidRDefault="00F32FF3" w:rsidP="00C720D7">
      <w:pPr>
        <w:ind w:left="567" w:firstLine="0"/>
        <w:rPr>
          <w:lang w:eastAsia="ru-RU"/>
        </w:rPr>
      </w:pPr>
      <w:r w:rsidRPr="00E7357C">
        <w:rPr>
          <w:lang w:eastAsia="ru-RU"/>
        </w:rPr>
        <w:t xml:space="preserve">где </w:t>
      </w: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в,а</m:t>
            </m:r>
          </m:sub>
        </m:sSub>
      </m:oMath>
      <w:r w:rsidRPr="00E7357C">
        <w:rPr>
          <w:lang w:eastAsia="ru-RU"/>
        </w:rPr>
        <w:t xml:space="preserve"> – внутренняя температура, которая устанавливается критерием отказа теплоснабжения (+12°С для жилых зданий). </w:t>
      </w:r>
    </w:p>
    <w:p w14:paraId="6822621C" w14:textId="77777777" w:rsidR="00F32FF3" w:rsidRPr="00E7357C" w:rsidRDefault="00F32FF3" w:rsidP="00C720D7">
      <w:pPr>
        <w:rPr>
          <w:lang w:eastAsia="ru-RU"/>
        </w:rPr>
      </w:pPr>
      <w:r w:rsidRPr="00E7357C">
        <w:rPr>
          <w:lang w:eastAsia="ru-RU"/>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0A1AAF28" w14:textId="77777777" w:rsidR="00F32FF3" w:rsidRPr="00E7357C" w:rsidRDefault="00F32FF3" w:rsidP="00C720D7">
      <w:pPr>
        <w:rPr>
          <w:lang w:eastAsia="ru-RU"/>
        </w:rPr>
      </w:pPr>
      <w:r w:rsidRPr="00E7357C">
        <w:rPr>
          <w:lang w:eastAsia="ru-RU"/>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 </w:t>
      </w:r>
    </w:p>
    <w:p w14:paraId="3CBE42FC" w14:textId="77777777" w:rsidR="00F32FF3" w:rsidRPr="00E7357C" w:rsidRDefault="00EF06FC" w:rsidP="00C720D7">
      <w:pPr>
        <w:jc w:val="center"/>
        <w:rPr>
          <w:i/>
          <w:lang w:eastAsia="ru-RU"/>
        </w:rPr>
      </w:pPr>
      <m:oMathPara>
        <m:oMath>
          <m:sSub>
            <m:sSubPr>
              <m:ctrlPr>
                <w:rPr>
                  <w:rFonts w:ascii="Cambria Math" w:hAnsi="Cambria Math"/>
                  <w:i/>
                  <w:lang w:eastAsia="ru-RU"/>
                </w:rPr>
              </m:ctrlPr>
            </m:sSubPr>
            <m:e>
              <m:r>
                <w:rPr>
                  <w:rFonts w:ascii="Cambria Math" w:hAnsi="Cambria Math"/>
                  <w:lang w:eastAsia="ru-RU"/>
                </w:rPr>
                <m:t>z</m:t>
              </m:r>
            </m:e>
            <m:sub>
              <m:r>
                <w:rPr>
                  <w:rFonts w:ascii="Cambria Math" w:hAnsi="Cambria Math"/>
                  <w:lang w:val="en-US" w:eastAsia="ru-RU"/>
                </w:rPr>
                <m:t>p</m:t>
              </m:r>
            </m:sub>
          </m:sSub>
          <m:r>
            <w:rPr>
              <w:rFonts w:ascii="Cambria Math" w:hAnsi="Cambria Math"/>
              <w:lang w:eastAsia="ru-RU"/>
            </w:rPr>
            <m:t>=a</m:t>
          </m:r>
          <m:d>
            <m:dPr>
              <m:begChr m:val="["/>
              <m:endChr m:val="]"/>
              <m:ctrlPr>
                <w:rPr>
                  <w:rFonts w:ascii="Cambria Math" w:hAnsi="Cambria Math"/>
                  <w:i/>
                  <w:lang w:eastAsia="ru-RU"/>
                </w:rPr>
              </m:ctrlPr>
            </m:dPr>
            <m:e>
              <m:r>
                <w:rPr>
                  <w:rFonts w:ascii="Cambria Math" w:hAnsi="Cambria Math"/>
                  <w:lang w:eastAsia="ru-RU"/>
                </w:rPr>
                <m:t>1+</m:t>
              </m:r>
              <m:d>
                <m:dPr>
                  <m:ctrlPr>
                    <w:rPr>
                      <w:rFonts w:ascii="Cambria Math" w:hAnsi="Cambria Math"/>
                      <w:i/>
                      <w:lang w:eastAsia="ru-RU"/>
                    </w:rPr>
                  </m:ctrlPr>
                </m:dPr>
                <m:e>
                  <m:r>
                    <w:rPr>
                      <w:rFonts w:ascii="Cambria Math" w:hAnsi="Cambria Math"/>
                      <w:lang w:eastAsia="ru-RU"/>
                    </w:rPr>
                    <m:t>b+c</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с.з</m:t>
                      </m:r>
                    </m:sub>
                  </m:sSub>
                </m:e>
              </m:d>
              <m:sSup>
                <m:sSupPr>
                  <m:ctrlPr>
                    <w:rPr>
                      <w:rFonts w:ascii="Cambria Math" w:hAnsi="Cambria Math"/>
                      <w:i/>
                      <w:lang w:eastAsia="ru-RU"/>
                    </w:rPr>
                  </m:ctrlPr>
                </m:sSupPr>
                <m:e>
                  <m:r>
                    <w:rPr>
                      <w:rFonts w:ascii="Cambria Math" w:hAnsi="Cambria Math"/>
                      <w:lang w:eastAsia="ru-RU"/>
                    </w:rPr>
                    <m:t>D</m:t>
                  </m:r>
                </m:e>
                <m:sup>
                  <m:r>
                    <w:rPr>
                      <w:rFonts w:ascii="Cambria Math" w:hAnsi="Cambria Math"/>
                      <w:lang w:eastAsia="ru-RU"/>
                    </w:rPr>
                    <m:t>1,2</m:t>
                  </m:r>
                </m:sup>
              </m:sSup>
            </m:e>
          </m:d>
          <m:r>
            <w:rPr>
              <w:rFonts w:ascii="Cambria Math" w:hAnsi="Cambria Math"/>
              <w:lang w:eastAsia="ru-RU"/>
            </w:rPr>
            <m:t>,</m:t>
          </m:r>
        </m:oMath>
      </m:oMathPara>
    </w:p>
    <w:p w14:paraId="6A1C92E3" w14:textId="77777777" w:rsidR="00F32FF3" w:rsidRPr="00E7357C" w:rsidRDefault="00F32FF3" w:rsidP="00C720D7">
      <w:pPr>
        <w:spacing w:after="0"/>
        <w:ind w:left="567" w:firstLine="0"/>
        <w:rPr>
          <w:lang w:eastAsia="ru-RU"/>
        </w:rPr>
      </w:pPr>
      <w:r w:rsidRPr="00E7357C">
        <w:rPr>
          <w:lang w:eastAsia="ru-RU"/>
        </w:rPr>
        <w:t xml:space="preserve">где </w:t>
      </w:r>
      <m:oMath>
        <m:r>
          <w:rPr>
            <w:rFonts w:ascii="Cambria Math" w:hAnsi="Cambria Math"/>
            <w:lang w:eastAsia="ru-RU"/>
          </w:rPr>
          <m:t xml:space="preserve">a, </m:t>
        </m:r>
        <m:r>
          <w:rPr>
            <w:rFonts w:ascii="Cambria Math" w:hAnsi="Cambria Math"/>
            <w:lang w:val="en-US" w:eastAsia="ru-RU"/>
          </w:rPr>
          <m:t>b</m:t>
        </m:r>
        <m:r>
          <w:rPr>
            <w:rFonts w:ascii="Cambria Math" w:hAnsi="Cambria Math"/>
            <w:lang w:eastAsia="ru-RU"/>
          </w:rPr>
          <m:t xml:space="preserve">, </m:t>
        </m:r>
        <m:r>
          <w:rPr>
            <w:rFonts w:ascii="Cambria Math" w:hAnsi="Cambria Math"/>
            <w:lang w:val="en-US" w:eastAsia="ru-RU"/>
          </w:rPr>
          <m:t>c</m:t>
        </m:r>
      </m:oMath>
      <w:r w:rsidRPr="00E7357C">
        <w:rPr>
          <w:lang w:eastAsia="ru-RU"/>
        </w:rPr>
        <w:t xml:space="preserve">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w:t>
      </w:r>
    </w:p>
    <w:p w14:paraId="653C0A65" w14:textId="77777777" w:rsidR="00F32FF3" w:rsidRPr="00E7357C" w:rsidRDefault="00EF06FC" w:rsidP="00C720D7">
      <w:pPr>
        <w:spacing w:after="0"/>
        <w:rPr>
          <w:i/>
          <w:lang w:eastAsia="ru-RU"/>
        </w:rPr>
      </w:pPr>
      <m:oMath>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с.з</m:t>
            </m:r>
          </m:sub>
        </m:sSub>
      </m:oMath>
      <w:r w:rsidR="00F32FF3" w:rsidRPr="00E7357C">
        <w:rPr>
          <w:i/>
          <w:lang w:eastAsia="ru-RU"/>
        </w:rPr>
        <w:t xml:space="preserve"> – </w:t>
      </w:r>
      <w:r w:rsidR="00F32FF3" w:rsidRPr="00E7357C">
        <w:rPr>
          <w:lang w:eastAsia="ru-RU"/>
        </w:rPr>
        <w:t xml:space="preserve">расстояние между секционирующими задвижками, м; </w:t>
      </w:r>
    </w:p>
    <w:p w14:paraId="4B67AF2A" w14:textId="77777777" w:rsidR="00F32FF3" w:rsidRPr="00E7357C" w:rsidRDefault="00F32FF3" w:rsidP="00C720D7">
      <w:pPr>
        <w:rPr>
          <w:lang w:eastAsia="ru-RU"/>
        </w:rPr>
      </w:pPr>
      <m:oMath>
        <m:r>
          <w:rPr>
            <w:rFonts w:ascii="Cambria Math" w:hAnsi="Cambria Math"/>
            <w:lang w:eastAsia="ru-RU"/>
          </w:rPr>
          <m:t>D</m:t>
        </m:r>
      </m:oMath>
      <w:r w:rsidRPr="00E7357C">
        <w:rPr>
          <w:i/>
          <w:lang w:eastAsia="ru-RU"/>
        </w:rPr>
        <w:t xml:space="preserve"> – </w:t>
      </w:r>
      <w:r w:rsidRPr="00E7357C">
        <w:rPr>
          <w:lang w:eastAsia="ru-RU"/>
        </w:rPr>
        <w:t xml:space="preserve">условный диаметр трубопровода, м. </w:t>
      </w:r>
    </w:p>
    <w:p w14:paraId="63B7BC5E" w14:textId="77777777" w:rsidR="00F32FF3" w:rsidRPr="00E7357C" w:rsidRDefault="00F32FF3" w:rsidP="00C720D7">
      <w:pPr>
        <w:spacing w:after="0"/>
        <w:rPr>
          <w:lang w:eastAsia="ru-RU"/>
        </w:rPr>
      </w:pPr>
      <w:r w:rsidRPr="00E7357C">
        <w:rPr>
          <w:lang w:eastAsia="ru-RU"/>
        </w:rPr>
        <w:t xml:space="preserve">Расчет рекомендуется выполнять для каждого участка и/или элемента, входящего в путь от источника до абонента: </w:t>
      </w:r>
    </w:p>
    <w:p w14:paraId="1AC24163" w14:textId="77777777" w:rsidR="00F32FF3" w:rsidRPr="00E7357C" w:rsidRDefault="00F32FF3" w:rsidP="00C720D7">
      <w:pPr>
        <w:pStyle w:val="af7"/>
        <w:numPr>
          <w:ilvl w:val="0"/>
          <w:numId w:val="37"/>
        </w:numPr>
        <w:ind w:left="851" w:hanging="284"/>
        <w:contextualSpacing w:val="0"/>
      </w:pPr>
      <w:r w:rsidRPr="00E7357C">
        <w:t xml:space="preserve">вычисляется время ликвидации повреждения на i -том участке; </w:t>
      </w:r>
    </w:p>
    <w:p w14:paraId="29532146" w14:textId="77777777" w:rsidR="00F32FF3" w:rsidRPr="00E7357C" w:rsidRDefault="00F32FF3" w:rsidP="00C720D7">
      <w:pPr>
        <w:pStyle w:val="af7"/>
        <w:numPr>
          <w:ilvl w:val="0"/>
          <w:numId w:val="37"/>
        </w:numPr>
        <w:ind w:left="851" w:hanging="284"/>
        <w:contextualSpacing w:val="0"/>
      </w:pPr>
      <w:r w:rsidRPr="00E7357C">
        <w:t xml:space="preserve">по каждой градации повторяемости температур вычисляется допустимое время проведения ремонта; </w:t>
      </w:r>
    </w:p>
    <w:p w14:paraId="753037A5" w14:textId="77777777" w:rsidR="00F32FF3" w:rsidRPr="00E7357C" w:rsidRDefault="00F32FF3" w:rsidP="00C720D7">
      <w:pPr>
        <w:pStyle w:val="af7"/>
        <w:numPr>
          <w:ilvl w:val="0"/>
          <w:numId w:val="37"/>
        </w:numPr>
        <w:ind w:left="851" w:hanging="284"/>
        <w:contextualSpacing w:val="0"/>
      </w:pPr>
      <w:r w:rsidRPr="00E7357C">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55D39E24" w14:textId="77777777" w:rsidR="00C32468" w:rsidRPr="00E7357C" w:rsidRDefault="00F32FF3" w:rsidP="00C720D7">
      <w:pPr>
        <w:pStyle w:val="af7"/>
        <w:numPr>
          <w:ilvl w:val="0"/>
          <w:numId w:val="37"/>
        </w:numPr>
        <w:ind w:left="851" w:hanging="284"/>
        <w:contextualSpacing w:val="0"/>
      </w:pPr>
      <w:r w:rsidRPr="00E7357C">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+12°С. </w:t>
      </w:r>
    </w:p>
    <w:p w14:paraId="3266A5D1" w14:textId="77777777" w:rsidR="00F32FF3" w:rsidRPr="00E7357C" w:rsidRDefault="00EF06FC" w:rsidP="00C720D7">
      <w:pPr>
        <w:ind w:firstLine="0"/>
        <w:jc w:val="center"/>
        <w:rPr>
          <w:lang w:eastAsia="ru-RU"/>
        </w:rPr>
      </w:pPr>
      <m:oMathPara>
        <m:oMathParaPr>
          <m:jc m:val="center"/>
        </m:oMathParaPr>
        <m:oMath>
          <m:acc>
            <m:accPr>
              <m:chr m:val="̅"/>
              <m:ctrlPr>
                <w:rPr>
                  <w:rFonts w:ascii="Cambria Math" w:hAnsi="Cambria Math"/>
                  <w:i/>
                  <w:lang w:eastAsia="ru-RU"/>
                </w:rPr>
              </m:ctrlPr>
            </m:accPr>
            <m:e>
              <m:r>
                <w:rPr>
                  <w:rFonts w:ascii="Cambria Math" w:hAnsi="Cambria Math"/>
                  <w:lang w:val="en-US" w:eastAsia="ru-RU"/>
                </w:rPr>
                <m:t>z</m:t>
              </m:r>
            </m:e>
          </m:acc>
          <m:r>
            <w:rPr>
              <w:rFonts w:ascii="Cambria Math" w:hAnsi="Cambria Math"/>
              <w:lang w:eastAsia="ru-RU"/>
            </w:rPr>
            <m:t>=</m:t>
          </m:r>
          <m:d>
            <m:dPr>
              <m:ctrlPr>
                <w:rPr>
                  <w:rFonts w:ascii="Cambria Math" w:hAnsi="Cambria Math"/>
                  <w:i/>
                  <w:lang w:eastAsia="ru-RU"/>
                </w:rPr>
              </m:ctrlPr>
            </m:dPr>
            <m:e>
              <m:r>
                <w:rPr>
                  <w:rFonts w:ascii="Cambria Math" w:hAnsi="Cambria Math"/>
                  <w:lang w:eastAsia="ru-RU"/>
                </w:rPr>
                <m:t>1-</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z</m:t>
                      </m:r>
                    </m:e>
                    <m:sub>
                      <m:r>
                        <w:rPr>
                          <w:rFonts w:ascii="Cambria Math" w:hAnsi="Cambria Math"/>
                          <w:lang w:eastAsia="ru-RU"/>
                        </w:rPr>
                        <m:t>i,j</m:t>
                      </m:r>
                    </m:sub>
                  </m:sSub>
                </m:num>
                <m:den>
                  <m:sSub>
                    <m:sSubPr>
                      <m:ctrlPr>
                        <w:rPr>
                          <w:rFonts w:ascii="Cambria Math" w:hAnsi="Cambria Math"/>
                          <w:i/>
                          <w:lang w:eastAsia="ru-RU"/>
                        </w:rPr>
                      </m:ctrlPr>
                    </m:sSubPr>
                    <m:e>
                      <m:r>
                        <w:rPr>
                          <w:rFonts w:ascii="Cambria Math" w:hAnsi="Cambria Math"/>
                          <w:lang w:eastAsia="ru-RU"/>
                        </w:rPr>
                        <m:t>z</m:t>
                      </m:r>
                    </m:e>
                    <m:sub>
                      <m:r>
                        <w:rPr>
                          <w:rFonts w:ascii="Cambria Math" w:hAnsi="Cambria Math"/>
                          <w:lang w:eastAsia="ru-RU"/>
                        </w:rPr>
                        <m:t>i,j</m:t>
                      </m:r>
                    </m:sub>
                  </m:sSub>
                </m:den>
              </m:f>
            </m:e>
          </m:d>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τ</m:t>
                  </m:r>
                </m:e>
                <m:sub>
                  <m:r>
                    <w:rPr>
                      <w:rFonts w:ascii="Cambria Math" w:hAnsi="Cambria Math"/>
                      <w:lang w:eastAsia="ru-RU"/>
                    </w:rPr>
                    <m:t>j</m:t>
                  </m:r>
                </m:sub>
              </m:sSub>
            </m:num>
            <m:den>
              <m:sSub>
                <m:sSubPr>
                  <m:ctrlPr>
                    <w:rPr>
                      <w:rFonts w:ascii="Cambria Math" w:hAnsi="Cambria Math"/>
                      <w:i/>
                      <w:lang w:eastAsia="ru-RU"/>
                    </w:rPr>
                  </m:ctrlPr>
                </m:sSubPr>
                <m:e>
                  <m:r>
                    <w:rPr>
                      <w:rFonts w:ascii="Cambria Math" w:hAnsi="Cambria Math"/>
                      <w:lang w:eastAsia="ru-RU"/>
                    </w:rPr>
                    <m:t>τ</m:t>
                  </m:r>
                </m:e>
                <m:sub>
                  <m:r>
                    <w:rPr>
                      <w:rFonts w:ascii="Cambria Math" w:hAnsi="Cambria Math"/>
                      <w:lang w:eastAsia="ru-RU"/>
                    </w:rPr>
                    <m:t>on</m:t>
                  </m:r>
                </m:sub>
              </m:sSub>
            </m:den>
          </m:f>
        </m:oMath>
      </m:oMathPara>
    </w:p>
    <w:p w14:paraId="26F41B7E" w14:textId="77777777" w:rsidR="00F32FF3" w:rsidRPr="00E7357C" w:rsidRDefault="00EF06FC" w:rsidP="00C720D7">
      <w:pPr>
        <w:ind w:firstLine="0"/>
        <w:jc w:val="center"/>
        <w:rPr>
          <w:i/>
          <w:lang w:eastAsia="ru-RU"/>
        </w:rPr>
      </w:pPr>
      <m:oMathPara>
        <m:oMath>
          <m:sSub>
            <m:sSubPr>
              <m:ctrlPr>
                <w:rPr>
                  <w:rFonts w:ascii="Cambria Math" w:hAnsi="Cambria Math"/>
                  <w:i/>
                  <w:lang w:val="en-US" w:eastAsia="ru-RU"/>
                </w:rPr>
              </m:ctrlPr>
            </m:sSubPr>
            <m:e>
              <m:acc>
                <m:accPr>
                  <m:chr m:val="̅"/>
                  <m:ctrlPr>
                    <w:rPr>
                      <w:rFonts w:ascii="Cambria Math" w:hAnsi="Cambria Math"/>
                      <w:i/>
                      <w:lang w:val="en-US" w:eastAsia="ru-RU"/>
                    </w:rPr>
                  </m:ctrlPr>
                </m:accPr>
                <m:e>
                  <m:r>
                    <w:rPr>
                      <w:rFonts w:ascii="Cambria Math" w:hAnsi="Cambria Math"/>
                      <w:lang w:val="en-US" w:eastAsia="ru-RU"/>
                    </w:rPr>
                    <m:t>ω</m:t>
                  </m:r>
                </m:e>
              </m:acc>
            </m:e>
            <m:sub>
              <m:r>
                <w:rPr>
                  <w:rFonts w:ascii="Cambria Math" w:hAnsi="Cambria Math"/>
                  <w:lang w:val="en-US" w:eastAsia="ru-RU"/>
                </w:rPr>
                <m:t>i</m:t>
              </m:r>
            </m:sub>
          </m:sSub>
          <m:r>
            <w:rPr>
              <w:rFonts w:ascii="Cambria Math" w:hAnsi="Cambria Math"/>
              <w:lang w:val="en-US" w:eastAsia="ru-RU"/>
            </w:rPr>
            <m:t>=</m:t>
          </m:r>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val="en-US" w:eastAsia="ru-RU"/>
                </w:rPr>
                <m:t>i</m:t>
              </m:r>
            </m:sub>
          </m:sSub>
          <m:sSub>
            <m:sSubPr>
              <m:ctrlPr>
                <w:rPr>
                  <w:rFonts w:ascii="Cambria Math" w:hAnsi="Cambria Math"/>
                  <w:i/>
                  <w:lang w:val="en-US" w:eastAsia="ru-RU"/>
                </w:rPr>
              </m:ctrlPr>
            </m:sSubPr>
            <m:e>
              <m:r>
                <w:rPr>
                  <w:rFonts w:ascii="Cambria Math" w:hAnsi="Cambria Math"/>
                  <w:lang w:val="en-US" w:eastAsia="ru-RU"/>
                </w:rPr>
                <m:t>L</m:t>
              </m:r>
            </m:e>
            <m:sub>
              <m:r>
                <w:rPr>
                  <w:rFonts w:ascii="Cambria Math" w:hAnsi="Cambria Math"/>
                  <w:lang w:val="en-US" w:eastAsia="ru-RU"/>
                </w:rPr>
                <m:t>i</m:t>
              </m:r>
            </m:sub>
          </m:sSub>
          <m:r>
            <w:rPr>
              <w:rFonts w:ascii="Cambria Math" w:hAnsi="Cambria Math"/>
              <w:lang w:val="en-US" w:eastAsia="ru-RU"/>
            </w:rPr>
            <m:t>×</m:t>
          </m:r>
          <m:nary>
            <m:naryPr>
              <m:chr m:val="∑"/>
              <m:limLoc m:val="undOvr"/>
              <m:ctrlPr>
                <w:rPr>
                  <w:rFonts w:ascii="Cambria Math" w:hAnsi="Cambria Math"/>
                  <w:i/>
                  <w:lang w:val="en-US" w:eastAsia="ru-RU"/>
                </w:rPr>
              </m:ctrlPr>
            </m:naryPr>
            <m:sub>
              <m:r>
                <w:rPr>
                  <w:rFonts w:ascii="Cambria Math" w:hAnsi="Cambria Math"/>
                  <w:lang w:val="en-US" w:eastAsia="ru-RU"/>
                </w:rPr>
                <m:t>j=1</m:t>
              </m:r>
            </m:sub>
            <m:sup>
              <m:r>
                <w:rPr>
                  <w:rFonts w:ascii="Cambria Math" w:hAnsi="Cambria Math"/>
                  <w:lang w:val="en-US" w:eastAsia="ru-RU"/>
                </w:rPr>
                <m:t>j=N</m:t>
              </m:r>
            </m:sup>
            <m:e>
              <m:sSub>
                <m:sSubPr>
                  <m:ctrlPr>
                    <w:rPr>
                      <w:rFonts w:ascii="Cambria Math" w:hAnsi="Cambria Math"/>
                      <w:i/>
                      <w:lang w:val="en-US" w:eastAsia="ru-RU"/>
                    </w:rPr>
                  </m:ctrlPr>
                </m:sSubPr>
                <m:e>
                  <m:acc>
                    <m:accPr>
                      <m:chr m:val="̅"/>
                      <m:ctrlPr>
                        <w:rPr>
                          <w:rFonts w:ascii="Cambria Math" w:hAnsi="Cambria Math"/>
                          <w:i/>
                          <w:lang w:val="en-US" w:eastAsia="ru-RU"/>
                        </w:rPr>
                      </m:ctrlPr>
                    </m:accPr>
                    <m:e>
                      <m:r>
                        <w:rPr>
                          <w:rFonts w:ascii="Cambria Math" w:hAnsi="Cambria Math"/>
                          <w:lang w:val="en-US" w:eastAsia="ru-RU"/>
                        </w:rPr>
                        <m:t>z</m:t>
                      </m:r>
                    </m:e>
                  </m:acc>
                </m:e>
                <m:sub>
                  <m:r>
                    <w:rPr>
                      <w:rFonts w:ascii="Cambria Math" w:hAnsi="Cambria Math"/>
                      <w:lang w:val="en-US" w:eastAsia="ru-RU"/>
                    </w:rPr>
                    <m:t>i,j</m:t>
                  </m:r>
                </m:sub>
              </m:sSub>
            </m:e>
          </m:nary>
          <m:r>
            <w:rPr>
              <w:rFonts w:ascii="Cambria Math" w:hAnsi="Cambria Math"/>
              <w:lang w:eastAsia="ru-RU"/>
            </w:rPr>
            <m:t>,</m:t>
          </m:r>
        </m:oMath>
      </m:oMathPara>
    </w:p>
    <w:p w14:paraId="7DCF7F12" w14:textId="77777777" w:rsidR="00F32FF3" w:rsidRPr="00E7357C" w:rsidRDefault="00F32FF3" w:rsidP="00C720D7">
      <w:pPr>
        <w:pStyle w:val="af7"/>
        <w:numPr>
          <w:ilvl w:val="0"/>
          <w:numId w:val="38"/>
        </w:numPr>
        <w:ind w:left="851" w:hanging="284"/>
        <w:contextualSpacing w:val="0"/>
      </w:pPr>
      <w:r w:rsidRPr="00E7357C">
        <w:t>вычисляется вероятность безотказной работы участка тепловой сети относительно абонента</w:t>
      </w:r>
    </w:p>
    <w:p w14:paraId="1C4ACEA0" w14:textId="77777777" w:rsidR="00F32FF3" w:rsidRPr="00E7357C" w:rsidRDefault="00EF06FC" w:rsidP="00C720D7">
      <w:pPr>
        <w:jc w:val="center"/>
        <w:rPr>
          <w:i/>
          <w:lang w:eastAsia="ru-RU"/>
        </w:rPr>
      </w:pPr>
      <m:oMathPara>
        <m:oMath>
          <m:sSub>
            <m:sSubPr>
              <m:ctrlPr>
                <w:rPr>
                  <w:rFonts w:ascii="Cambria Math" w:hAnsi="Cambria Math"/>
                  <w:i/>
                  <w:lang w:eastAsia="ru-RU"/>
                </w:rPr>
              </m:ctrlPr>
            </m:sSubPr>
            <m:e>
              <m:r>
                <w:rPr>
                  <w:rFonts w:ascii="Cambria Math" w:hAnsi="Cambria Math"/>
                  <w:lang w:eastAsia="ru-RU"/>
                </w:rPr>
                <m:t>p</m:t>
              </m:r>
            </m:e>
            <m:sub>
              <m:r>
                <w:rPr>
                  <w:rFonts w:ascii="Cambria Math" w:hAnsi="Cambria Math"/>
                  <w:lang w:eastAsia="ru-RU"/>
                </w:rPr>
                <m:t>i</m:t>
              </m:r>
            </m:sub>
          </m:sSub>
          <m:r>
            <w:rPr>
              <w:rFonts w:ascii="Cambria Math" w:hAnsi="Cambria Math"/>
              <w:lang w:eastAsia="ru-RU"/>
            </w:rPr>
            <m:t>=exp</m:t>
          </m:r>
          <m:d>
            <m:dPr>
              <m:ctrlPr>
                <w:rPr>
                  <w:rFonts w:ascii="Cambria Math" w:hAnsi="Cambria Math"/>
                  <w:i/>
                  <w:lang w:eastAsia="ru-RU"/>
                </w:rPr>
              </m:ctrlPr>
            </m:dPr>
            <m:e>
              <m:r>
                <w:rPr>
                  <w:rFonts w:ascii="Cambria Math" w:hAnsi="Cambria Math"/>
                  <w:lang w:eastAsia="ru-RU"/>
                </w:rPr>
                <m:t>-</m:t>
              </m:r>
              <m:sSub>
                <m:sSubPr>
                  <m:ctrlPr>
                    <w:rPr>
                      <w:rFonts w:ascii="Cambria Math" w:hAnsi="Cambria Math"/>
                      <w:i/>
                      <w:lang w:eastAsia="ru-RU"/>
                    </w:rPr>
                  </m:ctrlPr>
                </m:sSubPr>
                <m:e>
                  <m:acc>
                    <m:accPr>
                      <m:chr m:val="̅"/>
                      <m:ctrlPr>
                        <w:rPr>
                          <w:rFonts w:ascii="Cambria Math" w:hAnsi="Cambria Math"/>
                          <w:i/>
                          <w:lang w:eastAsia="ru-RU"/>
                        </w:rPr>
                      </m:ctrlPr>
                    </m:accPr>
                    <m:e>
                      <m:r>
                        <w:rPr>
                          <w:rFonts w:ascii="Cambria Math" w:hAnsi="Cambria Math"/>
                          <w:lang w:eastAsia="ru-RU"/>
                        </w:rPr>
                        <m:t>ω</m:t>
                      </m:r>
                    </m:e>
                  </m:acc>
                </m:e>
                <m:sub>
                  <m:r>
                    <w:rPr>
                      <w:rFonts w:ascii="Cambria Math" w:hAnsi="Cambria Math"/>
                      <w:lang w:eastAsia="ru-RU"/>
                    </w:rPr>
                    <m:t>i</m:t>
                  </m:r>
                </m:sub>
              </m:sSub>
            </m:e>
          </m:d>
          <m:r>
            <w:rPr>
              <w:rFonts w:ascii="Cambria Math" w:hAnsi="Cambria Math"/>
              <w:lang w:eastAsia="ru-RU"/>
            </w:rPr>
            <m:t>.</m:t>
          </m:r>
        </m:oMath>
      </m:oMathPara>
    </w:p>
    <w:p w14:paraId="7CE597FA" w14:textId="77777777" w:rsidR="00F32FF3" w:rsidRPr="00E7357C" w:rsidRDefault="00F32FF3" w:rsidP="00C720D7">
      <w:pPr>
        <w:spacing w:after="0"/>
        <w:rPr>
          <w:lang w:eastAsia="ru-RU"/>
        </w:rPr>
      </w:pPr>
      <w:r w:rsidRPr="00E7357C">
        <w:rPr>
          <w:lang w:eastAsia="ru-RU"/>
        </w:rPr>
        <w:t>Оценку недоотпуска тепловой энергии потребителям рекомендуется вычислять в соответствии с формулой</w:t>
      </w:r>
      <w:r w:rsidR="00C32468" w:rsidRPr="00E7357C">
        <w:rPr>
          <w:lang w:eastAsia="ru-RU"/>
        </w:rPr>
        <w:t xml:space="preserve">: </w:t>
      </w:r>
    </w:p>
    <w:p w14:paraId="0F045972" w14:textId="77777777" w:rsidR="00F32FF3" w:rsidRPr="00E7357C" w:rsidRDefault="00F32FF3" w:rsidP="00C720D7">
      <w:pPr>
        <w:jc w:val="center"/>
        <w:rPr>
          <w:lang w:val="en-US" w:eastAsia="ru-RU"/>
        </w:rPr>
      </w:pPr>
      <m:oMathPara>
        <m:oMath>
          <m:r>
            <m:rPr>
              <m:sty m:val="p"/>
            </m:rPr>
            <w:rPr>
              <w:rFonts w:ascii="Cambria Math" w:hAnsi="Cambria Math"/>
              <w:lang w:eastAsia="ru-RU"/>
            </w:rPr>
            <m:t>Δ</m:t>
          </m:r>
          <m:sSub>
            <m:sSubPr>
              <m:ctrlPr>
                <w:rPr>
                  <w:rFonts w:ascii="Cambria Math" w:hAnsi="Cambria Math"/>
                  <w:i/>
                  <w:lang w:eastAsia="ru-RU"/>
                </w:rPr>
              </m:ctrlPr>
            </m:sSubPr>
            <m:e>
              <m:r>
                <w:rPr>
                  <w:rFonts w:ascii="Cambria Math" w:hAnsi="Cambria Math"/>
                  <w:lang w:val="en-US" w:eastAsia="ru-RU"/>
                </w:rPr>
                <m:t>Q</m:t>
              </m:r>
            </m:e>
            <m:sub>
              <m:r>
                <w:rPr>
                  <w:rFonts w:ascii="Cambria Math" w:hAnsi="Cambria Math"/>
                  <w:lang w:eastAsia="ru-RU"/>
                </w:rPr>
                <m:t>н</m:t>
              </m:r>
            </m:sub>
          </m:sSub>
          <m:r>
            <w:rPr>
              <w:rFonts w:ascii="Cambria Math" w:hAnsi="Cambria Math"/>
              <w:lang w:eastAsia="ru-RU"/>
            </w:rPr>
            <m:t>=</m:t>
          </m:r>
          <m:sSub>
            <m:sSubPr>
              <m:ctrlPr>
                <w:rPr>
                  <w:rFonts w:ascii="Cambria Math" w:hAnsi="Cambria Math"/>
                  <w:i/>
                  <w:lang w:eastAsia="ru-RU"/>
                </w:rPr>
              </m:ctrlPr>
            </m:sSubPr>
            <m:e>
              <m:acc>
                <m:accPr>
                  <m:chr m:val="̅"/>
                  <m:ctrlPr>
                    <w:rPr>
                      <w:rFonts w:ascii="Cambria Math" w:hAnsi="Cambria Math"/>
                      <w:i/>
                      <w:lang w:eastAsia="ru-RU"/>
                    </w:rPr>
                  </m:ctrlPr>
                </m:accPr>
                <m:e>
                  <m:r>
                    <w:rPr>
                      <w:rFonts w:ascii="Cambria Math" w:hAnsi="Cambria Math"/>
                      <w:lang w:eastAsia="ru-RU"/>
                    </w:rPr>
                    <m:t>Q</m:t>
                  </m:r>
                </m:e>
              </m:acc>
            </m:e>
            <m:sub>
              <m:r>
                <w:rPr>
                  <w:rFonts w:ascii="Cambria Math" w:hAnsi="Cambria Math"/>
                  <w:lang w:eastAsia="ru-RU"/>
                </w:rPr>
                <m:t>пр</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оп</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тп</m:t>
              </m:r>
            </m:sub>
          </m:sSub>
          <m:r>
            <w:rPr>
              <w:rFonts w:ascii="Cambria Math" w:hAnsi="Cambria Math"/>
              <w:lang w:eastAsia="ru-RU"/>
            </w:rPr>
            <m:t>, Гкал</m:t>
          </m:r>
        </m:oMath>
      </m:oMathPara>
    </w:p>
    <w:p w14:paraId="34E81533" w14:textId="77777777" w:rsidR="00F32FF3" w:rsidRPr="00E7357C" w:rsidRDefault="00F32FF3" w:rsidP="00C720D7">
      <w:pPr>
        <w:spacing w:after="0"/>
        <w:ind w:left="567" w:firstLine="0"/>
        <w:rPr>
          <w:lang w:eastAsia="ru-RU"/>
        </w:rPr>
      </w:pPr>
      <w:r w:rsidRPr="00E7357C">
        <w:rPr>
          <w:lang w:eastAsia="ru-RU"/>
        </w:rPr>
        <w:t xml:space="preserve">где </w:t>
      </w:r>
      <m:oMath>
        <m:sSub>
          <m:sSubPr>
            <m:ctrlPr>
              <w:rPr>
                <w:rFonts w:ascii="Cambria Math" w:hAnsi="Cambria Math"/>
                <w:i/>
                <w:lang w:eastAsia="ru-RU"/>
              </w:rPr>
            </m:ctrlPr>
          </m:sSubPr>
          <m:e>
            <m:acc>
              <m:accPr>
                <m:chr m:val="̅"/>
                <m:ctrlPr>
                  <w:rPr>
                    <w:rFonts w:ascii="Cambria Math" w:hAnsi="Cambria Math"/>
                    <w:i/>
                    <w:lang w:eastAsia="ru-RU"/>
                  </w:rPr>
                </m:ctrlPr>
              </m:accPr>
              <m:e>
                <m:r>
                  <w:rPr>
                    <w:rFonts w:ascii="Cambria Math" w:hAnsi="Cambria Math"/>
                    <w:lang w:eastAsia="ru-RU"/>
                  </w:rPr>
                  <m:t>Q</m:t>
                </m:r>
              </m:e>
            </m:acc>
          </m:e>
          <m:sub>
            <m:r>
              <w:rPr>
                <w:rFonts w:ascii="Cambria Math" w:hAnsi="Cambria Math"/>
                <w:lang w:eastAsia="ru-RU"/>
              </w:rPr>
              <m:t>пр</m:t>
            </m:r>
          </m:sub>
        </m:sSub>
      </m:oMath>
      <w:r w:rsidRPr="00E7357C">
        <w:rPr>
          <w:lang w:eastAsia="ru-RU"/>
        </w:rPr>
        <w:t xml:space="preserve"> </w:t>
      </w:r>
      <w:r w:rsidR="00C32468" w:rsidRPr="00E7357C">
        <w:rPr>
          <w:lang w:eastAsia="ru-RU"/>
        </w:rPr>
        <w:t>–</w:t>
      </w:r>
      <w:r w:rsidRPr="00E7357C">
        <w:rPr>
          <w:lang w:eastAsia="ru-RU"/>
        </w:rPr>
        <w:t xml:space="preserve"> среднегодовая тепловая мощность теплопотребляющих установок потребителя (либо, по другому, тепловая нагрузка потребителя), Гкал/ч</w:t>
      </w:r>
      <w:r w:rsidR="00C32468" w:rsidRPr="00E7357C">
        <w:rPr>
          <w:lang w:eastAsia="ru-RU"/>
        </w:rPr>
        <w:t xml:space="preserve">; </w:t>
      </w:r>
    </w:p>
    <w:p w14:paraId="46821480" w14:textId="77777777" w:rsidR="00F32FF3" w:rsidRPr="00E7357C" w:rsidRDefault="00EF06FC" w:rsidP="00C720D7">
      <w:pPr>
        <w:spacing w:after="0"/>
        <w:rPr>
          <w:lang w:eastAsia="ru-RU"/>
        </w:rPr>
      </w:pP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оп</m:t>
            </m:r>
          </m:sub>
        </m:sSub>
      </m:oMath>
      <w:r w:rsidR="00F32FF3" w:rsidRPr="00E7357C">
        <w:rPr>
          <w:lang w:eastAsia="ru-RU"/>
        </w:rPr>
        <w:t xml:space="preserve"> </w:t>
      </w:r>
      <w:r w:rsidR="00C32468" w:rsidRPr="00E7357C">
        <w:rPr>
          <w:lang w:eastAsia="ru-RU"/>
        </w:rPr>
        <w:t>–</w:t>
      </w:r>
      <w:r w:rsidR="00F32FF3" w:rsidRPr="00E7357C">
        <w:rPr>
          <w:lang w:eastAsia="ru-RU"/>
        </w:rPr>
        <w:t xml:space="preserve"> продолжительность отопительного периода, час;</w:t>
      </w:r>
      <w:r w:rsidR="00C32468" w:rsidRPr="00E7357C">
        <w:rPr>
          <w:lang w:eastAsia="ru-RU"/>
        </w:rPr>
        <w:t xml:space="preserve"> </w:t>
      </w:r>
    </w:p>
    <w:p w14:paraId="07595D94" w14:textId="77777777" w:rsidR="00F32FF3" w:rsidRPr="00E7357C" w:rsidRDefault="00EF06FC" w:rsidP="00C720D7">
      <w:pPr>
        <w:rPr>
          <w:lang w:eastAsia="ru-RU"/>
        </w:rPr>
      </w:pPr>
      <m:oMath>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тп</m:t>
            </m:r>
          </m:sub>
        </m:sSub>
      </m:oMath>
      <w:r w:rsidR="00F32FF3" w:rsidRPr="00E7357C">
        <w:rPr>
          <w:lang w:eastAsia="ru-RU"/>
        </w:rPr>
        <w:t xml:space="preserve"> </w:t>
      </w:r>
      <w:r w:rsidR="00C32468" w:rsidRPr="00E7357C">
        <w:rPr>
          <w:lang w:eastAsia="ru-RU"/>
        </w:rPr>
        <w:t>–</w:t>
      </w:r>
      <w:r w:rsidR="00F32FF3" w:rsidRPr="00E7357C">
        <w:rPr>
          <w:lang w:eastAsia="ru-RU"/>
        </w:rPr>
        <w:t xml:space="preserve"> вероятность отказа теплопровода.</w:t>
      </w:r>
      <w:r w:rsidR="00C32468" w:rsidRPr="00E7357C">
        <w:rPr>
          <w:lang w:eastAsia="ru-RU"/>
        </w:rPr>
        <w:t xml:space="preserve"> </w:t>
      </w:r>
    </w:p>
    <w:p w14:paraId="4379DB09" w14:textId="77777777" w:rsidR="00F32FF3" w:rsidRPr="00E7357C" w:rsidRDefault="00F32FF3" w:rsidP="00C720D7">
      <w:pPr>
        <w:pStyle w:val="S"/>
        <w:spacing w:after="0"/>
      </w:pPr>
      <w:r w:rsidRPr="00E7357C">
        <w:t xml:space="preserve">Уровень потерь тепловой энергии в тепловых сетях составляет </w:t>
      </w:r>
      <w:r w:rsidR="00C32468" w:rsidRPr="00E7357C">
        <w:t>10</w:t>
      </w:r>
      <w:r w:rsidRPr="00E7357C">
        <w:t>-</w:t>
      </w:r>
      <w:r w:rsidR="00C32468" w:rsidRPr="00E7357C">
        <w:t>18</w:t>
      </w:r>
      <w:r w:rsidRPr="00E7357C">
        <w:t>%.</w:t>
      </w:r>
      <w:r w:rsidR="00C32468" w:rsidRPr="00E7357C">
        <w:t xml:space="preserve"> </w:t>
      </w:r>
    </w:p>
    <w:p w14:paraId="34D4BFF0" w14:textId="77777777" w:rsidR="00F32FF3" w:rsidRPr="00E7357C" w:rsidRDefault="00F32FF3" w:rsidP="00C720D7">
      <w:pPr>
        <w:pStyle w:val="S"/>
        <w:spacing w:after="0"/>
      </w:pPr>
      <w:r w:rsidRPr="00E7357C">
        <w:t>За последние 3 года технологических отказов и аварий в систем</w:t>
      </w:r>
      <w:r w:rsidR="00C32468" w:rsidRPr="00E7357C">
        <w:t>ах</w:t>
      </w:r>
      <w:r w:rsidRPr="00E7357C">
        <w:t xml:space="preserve"> теплоснабжения </w:t>
      </w:r>
      <w:r w:rsidR="00C32468" w:rsidRPr="00E7357C">
        <w:t>зарегистрировано не было</w:t>
      </w:r>
      <w:r w:rsidRPr="00E7357C">
        <w:t xml:space="preserve">. Технологические отказы устраняются в кротчайшие сроки. Качество </w:t>
      </w:r>
      <w:r w:rsidR="00C32468" w:rsidRPr="00E7357C">
        <w:t>предоставляемых</w:t>
      </w:r>
      <w:r w:rsidRPr="00E7357C">
        <w:t xml:space="preserve"> услуг </w:t>
      </w:r>
      <w:r w:rsidR="00C32468" w:rsidRPr="00E7357C">
        <w:t>соответствует</w:t>
      </w:r>
      <w:r w:rsidRPr="00E7357C">
        <w:t xml:space="preserve"> требованиям законодательства.</w:t>
      </w:r>
      <w:r w:rsidR="00C32468" w:rsidRPr="00E7357C">
        <w:t xml:space="preserve"> </w:t>
      </w:r>
    </w:p>
    <w:p w14:paraId="60D42198" w14:textId="77777777" w:rsidR="00F32FF3" w:rsidRPr="00E7357C" w:rsidRDefault="00F32FF3" w:rsidP="00C720D7">
      <w:r w:rsidRPr="00E7357C">
        <w:t xml:space="preserve">Однако уровень износа тепловых сетей требует капитального ремонта и замены. </w:t>
      </w:r>
    </w:p>
    <w:p w14:paraId="4519A207" w14:textId="77777777" w:rsidR="007A768F" w:rsidRPr="00E7357C" w:rsidRDefault="007A768F" w:rsidP="00C720D7">
      <w:pPr>
        <w:pStyle w:val="5"/>
        <w:rPr>
          <w:rFonts w:eastAsia="TimesNewRomanPS-BoldMT"/>
        </w:rPr>
      </w:pPr>
      <w:bookmarkStart w:id="81" w:name="_Toc150505065"/>
      <w:r w:rsidRPr="00E7357C">
        <w:rPr>
          <w:rFonts w:eastAsia="TimesNewRomanPS-BoldMT"/>
        </w:rPr>
        <w:t xml:space="preserve">а) </w:t>
      </w:r>
      <w:r w:rsidR="0005417F" w:rsidRPr="00E7357C">
        <w:t>поток отказов (частота отказов) участков тепловых сетей</w:t>
      </w:r>
      <w:bookmarkEnd w:id="81"/>
    </w:p>
    <w:p w14:paraId="0369D045" w14:textId="77777777" w:rsidR="008F7F2F" w:rsidRPr="00E7357C" w:rsidRDefault="00C32468" w:rsidP="00C720D7">
      <w:r w:rsidRPr="00E7357C">
        <w:rPr>
          <w:lang w:eastAsia="ru-RU" w:bidi="ru-RU"/>
        </w:rPr>
        <w:t>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последние 3 года зарегистрировано не было</w:t>
      </w:r>
      <w:r w:rsidR="008F7F2F" w:rsidRPr="00E7357C">
        <w:rPr>
          <w:lang w:bidi="ru-RU"/>
        </w:rPr>
        <w:t>.</w:t>
      </w:r>
    </w:p>
    <w:p w14:paraId="0D67A5DC" w14:textId="77777777" w:rsidR="00EC6164" w:rsidRPr="00E7357C" w:rsidRDefault="00EC6164" w:rsidP="00C720D7">
      <w:pPr>
        <w:pStyle w:val="5"/>
        <w:rPr>
          <w:rFonts w:eastAsia="TimesNewRomanPS-BoldMT"/>
        </w:rPr>
      </w:pPr>
      <w:bookmarkStart w:id="82" w:name="_Toc150505066"/>
      <w:bookmarkStart w:id="83" w:name="bookmark27"/>
      <w:r w:rsidRPr="00E7357C">
        <w:rPr>
          <w:rFonts w:eastAsia="TimesNewRomanPS-BoldMT"/>
        </w:rPr>
        <w:t xml:space="preserve">б) </w:t>
      </w:r>
      <w:r w:rsidR="0005417F" w:rsidRPr="00E7357C">
        <w:t>частота отключений потребителей</w:t>
      </w:r>
      <w:bookmarkEnd w:id="82"/>
    </w:p>
    <w:bookmarkEnd w:id="83"/>
    <w:p w14:paraId="658F928F" w14:textId="77777777" w:rsidR="00C11673" w:rsidRPr="00E7357C" w:rsidRDefault="00C11673" w:rsidP="00C720D7">
      <w:pPr>
        <w:spacing w:after="60"/>
        <w:rPr>
          <w:lang w:eastAsia="ru-RU" w:bidi="ru-RU"/>
        </w:rPr>
      </w:pPr>
      <w:r w:rsidRPr="00E7357C">
        <w:rPr>
          <w:lang w:eastAsia="ru-RU" w:bidi="ru-RU"/>
        </w:rPr>
        <w:t xml:space="preserve">Авариями в тепловых сетях считаются: </w:t>
      </w:r>
    </w:p>
    <w:p w14:paraId="4FF66724" w14:textId="77777777" w:rsidR="00C11673" w:rsidRPr="00E7357C" w:rsidRDefault="00C11673" w:rsidP="00C720D7">
      <w:pPr>
        <w:pStyle w:val="af7"/>
        <w:numPr>
          <w:ilvl w:val="0"/>
          <w:numId w:val="13"/>
        </w:numPr>
        <w:ind w:left="0" w:firstLine="567"/>
        <w:contextualSpacing w:val="0"/>
        <w:rPr>
          <w:lang w:bidi="ru-RU"/>
        </w:rPr>
      </w:pPr>
      <w:r w:rsidRPr="00E7357C">
        <w:rPr>
          <w:lang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3ADFBF33" w14:textId="77777777" w:rsidR="001123F5" w:rsidRPr="00E7357C" w:rsidRDefault="00C11673" w:rsidP="00C720D7">
      <w:pPr>
        <w:pStyle w:val="af7"/>
        <w:numPr>
          <w:ilvl w:val="0"/>
          <w:numId w:val="13"/>
        </w:numPr>
        <w:spacing w:after="120"/>
        <w:ind w:left="0" w:firstLine="567"/>
        <w:contextualSpacing w:val="0"/>
      </w:pPr>
      <w:r w:rsidRPr="00E7357C">
        <w:rPr>
          <w:lang w:bidi="ru-RU"/>
        </w:rPr>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001123F5" w:rsidRPr="00E7357C">
        <w:t>.</w:t>
      </w:r>
      <w:r w:rsidRPr="00E7357C">
        <w:t xml:space="preserve"> </w:t>
      </w:r>
    </w:p>
    <w:p w14:paraId="3E212801" w14:textId="77777777" w:rsidR="00C11673" w:rsidRPr="00E7357C" w:rsidRDefault="00C11673" w:rsidP="00C720D7">
      <w:pPr>
        <w:spacing w:after="60"/>
      </w:pPr>
      <w:r w:rsidRPr="00E7357C">
        <w:t xml:space="preserve">Технологическими отказами в тепловых сетях считаются: </w:t>
      </w:r>
    </w:p>
    <w:p w14:paraId="190882CF" w14:textId="77777777" w:rsidR="00C11673" w:rsidRPr="00E7357C" w:rsidRDefault="00C11673" w:rsidP="00C720D7">
      <w:pPr>
        <w:pStyle w:val="af7"/>
        <w:numPr>
          <w:ilvl w:val="0"/>
          <w:numId w:val="16"/>
        </w:numPr>
        <w:spacing w:after="120"/>
        <w:ind w:left="0" w:firstLine="567"/>
        <w:contextualSpacing w:val="0"/>
      </w:pPr>
      <w:r w:rsidRPr="00E7357C">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ГОСТ Р 51617-2000 «Жилищно-коммунальные услуги. Общие технические условия» (допустимая длительность температуры воздуха в помещении не ниже 12°С </w:t>
      </w:r>
      <w:r w:rsidR="00461021" w:rsidRPr="00E7357C">
        <w:t>–</w:t>
      </w:r>
      <w:r w:rsidRPr="00E7357C">
        <w:t xml:space="preserve"> не более 16 часов; не ниже 10°С не более 8 часов; не ниже 8°С </w:t>
      </w:r>
      <w:r w:rsidR="00461021" w:rsidRPr="00E7357C">
        <w:t>–</w:t>
      </w:r>
      <w:r w:rsidRPr="00E7357C">
        <w:t xml:space="preserve"> не более 4 часов). </w:t>
      </w:r>
    </w:p>
    <w:p w14:paraId="69141992" w14:textId="77777777" w:rsidR="00EC6164" w:rsidRPr="00E7357C" w:rsidRDefault="00EC6164" w:rsidP="00C720D7">
      <w:pPr>
        <w:pStyle w:val="5"/>
        <w:rPr>
          <w:rFonts w:eastAsia="TimesNewRomanPS-BoldMT"/>
        </w:rPr>
      </w:pPr>
      <w:bookmarkStart w:id="84" w:name="_Toc150505067"/>
      <w:r w:rsidRPr="00E7357C">
        <w:rPr>
          <w:rFonts w:eastAsia="TimesNewRomanPS-BoldMT"/>
        </w:rPr>
        <w:lastRenderedPageBreak/>
        <w:t xml:space="preserve">в) </w:t>
      </w:r>
      <w:r w:rsidR="0005417F" w:rsidRPr="00E7357C">
        <w:t>поток (частота) и время восстановления теплоснабжения потребителей после отключений</w:t>
      </w:r>
      <w:bookmarkEnd w:id="84"/>
    </w:p>
    <w:p w14:paraId="4325F617" w14:textId="77777777" w:rsidR="008C2DD9" w:rsidRPr="00E7357C" w:rsidRDefault="008C2DD9" w:rsidP="00C720D7">
      <w:r w:rsidRPr="00E7357C">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r w:rsidR="004C4F97" w:rsidRPr="00E7357C">
        <w:t xml:space="preserve"> </w:t>
      </w:r>
    </w:p>
    <w:p w14:paraId="225EBA75" w14:textId="4B3798A1" w:rsidR="008C2DD9" w:rsidRPr="00E7357C" w:rsidRDefault="008C2DD9" w:rsidP="00C720D7">
      <w:pPr>
        <w:spacing w:after="0"/>
      </w:pPr>
      <w:r w:rsidRPr="00E7357C">
        <w:t xml:space="preserve">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w:t>
      </w:r>
    </w:p>
    <w:p w14:paraId="0E34F3EB" w14:textId="77777777" w:rsidR="00D33858" w:rsidRPr="00E7357C" w:rsidRDefault="00293469" w:rsidP="00C720D7">
      <w:pPr>
        <w:pStyle w:val="5"/>
        <w:rPr>
          <w:rFonts w:eastAsia="TimesNewRomanPS-BoldMT"/>
        </w:rPr>
      </w:pPr>
      <w:bookmarkStart w:id="85" w:name="_Toc150505068"/>
      <w:r w:rsidRPr="00E7357C">
        <w:rPr>
          <w:rFonts w:eastAsia="TimesNewRomanPS-BoldMT"/>
        </w:rPr>
        <w:t>г</w:t>
      </w:r>
      <w:r w:rsidR="00D33858" w:rsidRPr="00E7357C">
        <w:rPr>
          <w:rFonts w:eastAsia="TimesNewRomanPS-BoldMT"/>
        </w:rPr>
        <w:t xml:space="preserve">) </w:t>
      </w:r>
      <w:r w:rsidR="00D33858" w:rsidRPr="00E7357C">
        <w:t xml:space="preserve">графические </w:t>
      </w:r>
      <w:r w:rsidR="0005417F" w:rsidRPr="00E7357C">
        <w:t>материалы (карты-схемы тепловых сетей и зон ненормативной надежности и безопасности теплоснабжения</w:t>
      </w:r>
      <w:r w:rsidR="00D33858" w:rsidRPr="00E7357C">
        <w:t>)</w:t>
      </w:r>
      <w:bookmarkEnd w:id="85"/>
    </w:p>
    <w:p w14:paraId="207E37D8" w14:textId="745183C5" w:rsidR="00E53E4D" w:rsidRPr="00E7357C" w:rsidRDefault="002B5D40" w:rsidP="00C720D7">
      <w:pPr>
        <w:spacing w:after="0"/>
      </w:pPr>
      <w:r w:rsidRPr="00E7357C">
        <w:t>К</w:t>
      </w:r>
      <w:r w:rsidR="00A20EB4" w:rsidRPr="00E7357C">
        <w:t xml:space="preserve">арты-схемы тепловых сетей и зон ненормативной надежности и безопасности теплоснабжения </w:t>
      </w:r>
      <w:r w:rsidRPr="00E7357C">
        <w:t>представлены в прилагаемых графических материалах</w:t>
      </w:r>
      <w:r w:rsidR="00D33858" w:rsidRPr="00E7357C">
        <w:t>.</w:t>
      </w:r>
      <w:r w:rsidR="000F7199" w:rsidRPr="00E7357C">
        <w:t xml:space="preserve"> </w:t>
      </w:r>
    </w:p>
    <w:p w14:paraId="25311929" w14:textId="77777777" w:rsidR="0005417F" w:rsidRPr="00E7357C" w:rsidRDefault="0005417F" w:rsidP="00C720D7">
      <w:pPr>
        <w:pStyle w:val="5"/>
      </w:pPr>
      <w:bookmarkStart w:id="86" w:name="_Toc522105734"/>
      <w:bookmarkStart w:id="87" w:name="_Toc533067347"/>
      <w:bookmarkStart w:id="88" w:name="_Toc150505069"/>
      <w:bookmarkStart w:id="89" w:name="sub_1455"/>
      <w:r w:rsidRPr="00E7357C">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86"/>
      <w:bookmarkEnd w:id="87"/>
      <w:bookmarkEnd w:id="88"/>
    </w:p>
    <w:p w14:paraId="679EFC81" w14:textId="77777777" w:rsidR="0005417F" w:rsidRPr="00E7357C" w:rsidRDefault="0005417F" w:rsidP="00C720D7">
      <w:pPr>
        <w:spacing w:after="0"/>
      </w:pPr>
      <w:r w:rsidRPr="00E7357C">
        <w:t xml:space="preserve">Информация об аварийных ситуациях при теплоснабжении, расследование причин которых осуществляется федеральным органом исполнительной власти, отсутствует. </w:t>
      </w:r>
    </w:p>
    <w:p w14:paraId="5949CD0F" w14:textId="77777777" w:rsidR="0005417F" w:rsidRPr="00E7357C" w:rsidRDefault="0005417F" w:rsidP="00C720D7">
      <w:pPr>
        <w:pStyle w:val="5"/>
      </w:pPr>
      <w:bookmarkStart w:id="90" w:name="_Toc522105735"/>
      <w:bookmarkStart w:id="91" w:name="_Toc533067348"/>
      <w:bookmarkStart w:id="92" w:name="_Toc150505070"/>
      <w:bookmarkEnd w:id="89"/>
      <w:r w:rsidRPr="00E7357C">
        <w:t>е) результаты анализа времени восстановления теплоснабжения потребителей, отключенных в результате аварийных ситуаций при теплоснабжении</w:t>
      </w:r>
      <w:bookmarkEnd w:id="90"/>
      <w:bookmarkEnd w:id="91"/>
      <w:bookmarkEnd w:id="92"/>
    </w:p>
    <w:p w14:paraId="7F4C9D60" w14:textId="0470E08C" w:rsidR="0005417F" w:rsidRPr="00E7357C" w:rsidRDefault="002A0D2F" w:rsidP="00C720D7">
      <w:pPr>
        <w:spacing w:after="0"/>
      </w:pPr>
      <w:r w:rsidRPr="00E7357C">
        <w:t xml:space="preserve">Аварийных ситуаций и инцидентов на тепловых сетях за последние 5 лет не зафиксировано. </w:t>
      </w:r>
    </w:p>
    <w:p w14:paraId="654CCBE4" w14:textId="77777777" w:rsidR="00D14ABF" w:rsidRPr="00E7357C" w:rsidRDefault="00D14ABF" w:rsidP="00D14ABF">
      <w:pPr>
        <w:pStyle w:val="5"/>
        <w:rPr>
          <w:rFonts w:eastAsia="TimesNewRomanPS-BoldMT"/>
          <w:iCs/>
        </w:rPr>
      </w:pPr>
      <w:bookmarkStart w:id="93" w:name="_Toc150505071"/>
      <w:r w:rsidRPr="00E7357C">
        <w:t xml:space="preserve">Часть 9.1. </w:t>
      </w:r>
      <w:r w:rsidRPr="00E7357C">
        <w:rPr>
          <w:rFonts w:eastAsia="TimesNewRomanPS-BoldMT"/>
          <w:iCs/>
        </w:rPr>
        <w:t>Сценарии развития аварий в системах теплоснабжения с моделированием гидравлических режимов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93"/>
    </w:p>
    <w:p w14:paraId="2830AF72" w14:textId="77777777" w:rsidR="00D14ABF" w:rsidRPr="00E7357C" w:rsidRDefault="00D14ABF" w:rsidP="00D14ABF">
      <w:pPr>
        <w:rPr>
          <w:b/>
          <w:bCs/>
          <w:i/>
          <w:iCs/>
        </w:rPr>
      </w:pPr>
      <w:r w:rsidRPr="00E7357C">
        <w:rPr>
          <w:b/>
          <w:bCs/>
          <w:i/>
          <w:iCs/>
        </w:rPr>
        <w:t>Сценарий 1. Отключение электроснабжения насосных станций.</w:t>
      </w:r>
    </w:p>
    <w:p w14:paraId="6EC77FB4" w14:textId="77777777" w:rsidR="00D14ABF" w:rsidRPr="00E7357C" w:rsidRDefault="00D14ABF" w:rsidP="00D14ABF">
      <w:r w:rsidRPr="00E7357C">
        <w:t>В случае единичного или массового нарушения снабжения электрической энергией объектов (насосных станций) на неопределенный период на каждой станции предусмотрены резервные источники электроснабжения - дизельные электростанции.</w:t>
      </w:r>
    </w:p>
    <w:p w14:paraId="767B0DAE" w14:textId="0721098A" w:rsidR="00D14ABF" w:rsidRPr="00E7357C" w:rsidRDefault="00D14ABF" w:rsidP="00D14ABF">
      <w:r w:rsidRPr="00E7357C">
        <w:rPr>
          <w:noProof/>
          <w:lang w:eastAsia="ru-RU"/>
        </w:rPr>
        <w:lastRenderedPageBreak/>
        <w:drawing>
          <wp:anchor distT="0" distB="0" distL="114300" distR="114300" simplePos="0" relativeHeight="251666944" behindDoc="0" locked="0" layoutInCell="1" allowOverlap="1" wp14:anchorId="5B5F45A9" wp14:editId="710053CF">
            <wp:simplePos x="0" y="0"/>
            <wp:positionH relativeFrom="column">
              <wp:posOffset>1234440</wp:posOffset>
            </wp:positionH>
            <wp:positionV relativeFrom="paragraph">
              <wp:posOffset>0</wp:posOffset>
            </wp:positionV>
            <wp:extent cx="3695700" cy="276987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5700" cy="2769870"/>
                    </a:xfrm>
                    <a:prstGeom prst="rect">
                      <a:avLst/>
                    </a:prstGeom>
                    <a:noFill/>
                    <a:ln>
                      <a:noFill/>
                    </a:ln>
                  </pic:spPr>
                </pic:pic>
              </a:graphicData>
            </a:graphic>
          </wp:anchor>
        </w:drawing>
      </w:r>
      <w:r w:rsidRPr="00E7357C">
        <w:t>Рисунок 9.</w:t>
      </w:r>
      <w:r w:rsidR="00A4472E" w:rsidRPr="00E7357C">
        <w:t>2</w:t>
      </w:r>
      <w:r w:rsidRPr="00E7357C">
        <w:t xml:space="preserve">. Дизельная электростанция для резервного электроснабжения </w:t>
      </w:r>
      <w:r w:rsidR="00B5112F" w:rsidRPr="00E7357C">
        <w:br/>
      </w:r>
      <w:r w:rsidRPr="00E7357C">
        <w:t>насосной «Школ</w:t>
      </w:r>
      <w:r w:rsidR="00B5112F" w:rsidRPr="00E7357C">
        <w:t>а</w:t>
      </w:r>
      <w:r w:rsidRPr="00E7357C">
        <w:t>»</w:t>
      </w:r>
    </w:p>
    <w:p w14:paraId="07EDC316" w14:textId="77777777" w:rsidR="003A0527" w:rsidRDefault="003A0527" w:rsidP="00D14ABF">
      <w:pPr>
        <w:rPr>
          <w:b/>
          <w:bCs/>
          <w:i/>
          <w:iCs/>
        </w:rPr>
      </w:pPr>
    </w:p>
    <w:p w14:paraId="69C8BEA0" w14:textId="62057F33" w:rsidR="00D14ABF" w:rsidRPr="00E7357C" w:rsidRDefault="00D14ABF" w:rsidP="00D14ABF">
      <w:pPr>
        <w:rPr>
          <w:b/>
          <w:bCs/>
          <w:i/>
          <w:iCs/>
        </w:rPr>
      </w:pPr>
      <w:r w:rsidRPr="00E7357C">
        <w:rPr>
          <w:b/>
          <w:bCs/>
          <w:i/>
          <w:iCs/>
        </w:rPr>
        <w:t xml:space="preserve">Сценарий 2. Аварийная ситуация на тепловой сети. </w:t>
      </w:r>
    </w:p>
    <w:p w14:paraId="5545E80D" w14:textId="77777777" w:rsidR="00D14ABF" w:rsidRPr="00E7357C" w:rsidRDefault="00D14ABF" w:rsidP="00D14ABF">
      <w:r w:rsidRPr="00E7357C">
        <w:t>В случае аварии (порыва) на тепловой сети возможно отключение поврежденного участка для выполнения ремонтно-восстановительных работ. При этом режим работы котельной и ее температурный график не меняется.</w:t>
      </w:r>
    </w:p>
    <w:p w14:paraId="75E41216" w14:textId="77777777" w:rsidR="00D14ABF" w:rsidRPr="00E7357C" w:rsidRDefault="00D14ABF" w:rsidP="00DC496A">
      <w:pPr>
        <w:keepNext/>
        <w:rPr>
          <w:b/>
          <w:bCs/>
          <w:i/>
          <w:iCs/>
        </w:rPr>
      </w:pPr>
      <w:r w:rsidRPr="00E7357C">
        <w:rPr>
          <w:b/>
          <w:bCs/>
          <w:i/>
          <w:iCs/>
        </w:rPr>
        <w:t>Сценарий 3. Аварийная ситуация с насосным оборудованием на насосных станциях.</w:t>
      </w:r>
    </w:p>
    <w:p w14:paraId="4996CE40" w14:textId="793C8E3D" w:rsidR="00D14ABF" w:rsidRPr="00E7357C" w:rsidRDefault="00D14ABF" w:rsidP="00D14ABF">
      <w:r w:rsidRPr="00E7357C">
        <w:t>На существующих насосных станциях для поддержания необходимого гидравлического режима установлен</w:t>
      </w:r>
      <w:r w:rsidR="00B5112F" w:rsidRPr="00E7357C">
        <w:t>о</w:t>
      </w:r>
      <w:r w:rsidRPr="00E7357C">
        <w:t xml:space="preserve"> резервное насосное оборудование. При выходе из строя одного из агрегатов, происходит переключение на запасное оборудование.</w:t>
      </w:r>
    </w:p>
    <w:p w14:paraId="39735B9F" w14:textId="77777777" w:rsidR="00D14ABF" w:rsidRPr="00E7357C" w:rsidRDefault="00D14ABF" w:rsidP="00D14ABF">
      <w:r w:rsidRPr="00E7357C">
        <w:t xml:space="preserve">Для электронного моделирования ликвидации последствий аварийных ситуаций применяются: </w:t>
      </w:r>
    </w:p>
    <w:p w14:paraId="198EAB98" w14:textId="323AE41C" w:rsidR="00D14ABF" w:rsidRPr="00E7357C" w:rsidRDefault="00D14ABF" w:rsidP="00D14ABF">
      <w:r w:rsidRPr="00E7357C">
        <w:sym w:font="Symbol" w:char="F02D"/>
      </w:r>
      <w:r w:rsidR="00B5112F" w:rsidRPr="00E7357C">
        <w:t xml:space="preserve"> </w:t>
      </w:r>
      <w:r w:rsidRPr="00E7357C">
        <w:t xml:space="preserve">программное обеспечение, позволяющее описать (паспортизировать) все технологические объекты, составляющие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 </w:t>
      </w:r>
    </w:p>
    <w:p w14:paraId="1159AEFA" w14:textId="184DD287" w:rsidR="00D14ABF" w:rsidRPr="00E7357C" w:rsidRDefault="00D14ABF" w:rsidP="00D14ABF">
      <w:r w:rsidRPr="00E7357C">
        <w:sym w:font="Symbol" w:char="F02D"/>
      </w:r>
      <w:r w:rsidR="00B5112F" w:rsidRPr="00E7357C">
        <w:t xml:space="preserve"> </w:t>
      </w:r>
      <w:r w:rsidRPr="00E7357C">
        <w:t xml:space="preserve">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 </w:t>
      </w:r>
    </w:p>
    <w:p w14:paraId="389A6E9C" w14:textId="195FEA84" w:rsidR="00D14ABF" w:rsidRPr="00E7357C" w:rsidRDefault="00D14ABF" w:rsidP="00D14ABF">
      <w:r w:rsidRPr="00E7357C">
        <w:sym w:font="Symbol" w:char="F02D"/>
      </w:r>
      <w:r w:rsidR="00B5112F" w:rsidRPr="00E7357C">
        <w:t xml:space="preserve"> </w:t>
      </w:r>
      <w:r w:rsidRPr="00E7357C">
        <w:t>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w:t>
      </w:r>
      <w:r w:rsidR="00B5112F" w:rsidRPr="00E7357C">
        <w:t>;</w:t>
      </w:r>
      <w:r w:rsidRPr="00E7357C">
        <w:t xml:space="preserve"> </w:t>
      </w:r>
    </w:p>
    <w:p w14:paraId="17921C95" w14:textId="1B858F3D" w:rsidR="00D14ABF" w:rsidRPr="00E7357C" w:rsidRDefault="00D14ABF" w:rsidP="00D14ABF">
      <w:pPr>
        <w:spacing w:after="0"/>
        <w:rPr>
          <w:lang w:eastAsia="ru-RU"/>
        </w:rPr>
      </w:pPr>
      <w:r w:rsidRPr="00E7357C">
        <w:t>–</w:t>
      </w:r>
      <w:r w:rsidR="00B5112F" w:rsidRPr="00E7357C">
        <w:t xml:space="preserve"> </w:t>
      </w:r>
      <w:r w:rsidRPr="00E7357C">
        <w:t>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3014A33A" w14:textId="1977960D" w:rsidR="00A4472E" w:rsidRPr="00E7357C" w:rsidRDefault="00A367EB" w:rsidP="00C720D7">
      <w:pPr>
        <w:spacing w:after="0"/>
        <w:rPr>
          <w:lang w:eastAsia="ru-RU"/>
        </w:rPr>
      </w:pPr>
      <w:r w:rsidRPr="00E7357C">
        <w:rPr>
          <w:lang w:eastAsia="ru-RU"/>
        </w:rPr>
        <w:lastRenderedPageBreak/>
        <w:t>Рассмотрим ситуацию аварии на одном из участков теплотрассы</w:t>
      </w:r>
      <w:r w:rsidR="00A4472E" w:rsidRPr="00E7357C">
        <w:rPr>
          <w:lang w:eastAsia="ru-RU"/>
        </w:rPr>
        <w:t>, идущей от насосной №2 к потребителям.</w:t>
      </w:r>
    </w:p>
    <w:p w14:paraId="1BC43CED" w14:textId="697653D3" w:rsidR="00A4472E" w:rsidRPr="00E7357C" w:rsidRDefault="00A4472E" w:rsidP="00C720D7">
      <w:pPr>
        <w:spacing w:after="0"/>
        <w:rPr>
          <w:lang w:eastAsia="ru-RU"/>
        </w:rPr>
      </w:pPr>
      <w:r w:rsidRPr="00E7357C">
        <w:rPr>
          <w:lang w:eastAsia="ru-RU"/>
        </w:rPr>
        <w:t>На рисунке 9.3. представлена ситуация отключения нескольких потребителей микрорайона Солнечный</w:t>
      </w:r>
      <w:r w:rsidR="00945078" w:rsidRPr="00E7357C">
        <w:rPr>
          <w:lang w:eastAsia="ru-RU"/>
        </w:rPr>
        <w:t xml:space="preserve"> (дома №29, №31, №37)</w:t>
      </w:r>
    </w:p>
    <w:p w14:paraId="5AFFCD8E" w14:textId="7B7AB4EB" w:rsidR="00945078" w:rsidRPr="00E7357C" w:rsidRDefault="00945078" w:rsidP="00945078">
      <w:pPr>
        <w:spacing w:after="0"/>
        <w:jc w:val="center"/>
        <w:rPr>
          <w:lang w:eastAsia="ru-RU"/>
        </w:rPr>
      </w:pPr>
      <w:r w:rsidRPr="00E7357C">
        <w:rPr>
          <w:noProof/>
          <w:lang w:eastAsia="ru-RU"/>
        </w:rPr>
        <w:drawing>
          <wp:anchor distT="0" distB="0" distL="114300" distR="114300" simplePos="0" relativeHeight="251667968" behindDoc="0" locked="0" layoutInCell="1" allowOverlap="1" wp14:anchorId="7C6D068C" wp14:editId="02EAA3A4">
            <wp:simplePos x="0" y="0"/>
            <wp:positionH relativeFrom="column">
              <wp:posOffset>196215</wp:posOffset>
            </wp:positionH>
            <wp:positionV relativeFrom="paragraph">
              <wp:posOffset>199390</wp:posOffset>
            </wp:positionV>
            <wp:extent cx="5608955" cy="264795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t="6329" b="9886"/>
                    <a:stretch/>
                  </pic:blipFill>
                  <pic:spPr bwMode="auto">
                    <a:xfrm>
                      <a:off x="0" y="0"/>
                      <a:ext cx="5608955" cy="2647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962FB3A" w14:textId="497D243C" w:rsidR="00D14ABF" w:rsidRPr="00E7357C" w:rsidRDefault="00A367EB" w:rsidP="00C720D7">
      <w:pPr>
        <w:spacing w:after="0"/>
        <w:rPr>
          <w:lang w:eastAsia="ru-RU"/>
        </w:rPr>
      </w:pPr>
      <w:r w:rsidRPr="00E7357C">
        <w:rPr>
          <w:lang w:eastAsia="ru-RU"/>
        </w:rPr>
        <w:t xml:space="preserve"> </w:t>
      </w:r>
      <w:r w:rsidR="00945078" w:rsidRPr="00E7357C">
        <w:rPr>
          <w:lang w:eastAsia="ru-RU"/>
        </w:rPr>
        <w:t>Рисунок 9.3. Моделирование аварийной ситуации в микрорайоне Солнечный</w:t>
      </w:r>
    </w:p>
    <w:p w14:paraId="60E3FB5F" w14:textId="252F42BB" w:rsidR="00945078" w:rsidRPr="00E7357C" w:rsidRDefault="00945078" w:rsidP="00C720D7">
      <w:pPr>
        <w:spacing w:after="0"/>
        <w:rPr>
          <w:lang w:eastAsia="ru-RU"/>
        </w:rPr>
      </w:pPr>
    </w:p>
    <w:p w14:paraId="211FC3E5" w14:textId="119B668B" w:rsidR="00945078" w:rsidRPr="00E7357C" w:rsidRDefault="00945078" w:rsidP="00945078">
      <w:pPr>
        <w:spacing w:after="0"/>
        <w:rPr>
          <w:lang w:eastAsia="ru-RU"/>
        </w:rPr>
      </w:pPr>
      <w:r w:rsidRPr="00E7357C">
        <w:rPr>
          <w:lang w:eastAsia="ru-RU"/>
        </w:rPr>
        <w:t xml:space="preserve">Гидравлический режим работы системы теплоснабжения останется без изменений для потребителей </w:t>
      </w:r>
      <w:r w:rsidR="00AD679C" w:rsidRPr="00E7357C">
        <w:rPr>
          <w:lang w:eastAsia="ru-RU"/>
        </w:rPr>
        <w:t>скважин</w:t>
      </w:r>
      <w:r w:rsidR="00072A35" w:rsidRPr="00E7357C">
        <w:rPr>
          <w:lang w:eastAsia="ru-RU"/>
        </w:rPr>
        <w:t xml:space="preserve"> №</w:t>
      </w:r>
      <w:r w:rsidR="00AD679C" w:rsidRPr="00E7357C">
        <w:rPr>
          <w:lang w:eastAsia="ru-RU"/>
        </w:rPr>
        <w:t>20 и №43 (насосной №2)</w:t>
      </w:r>
      <w:r w:rsidRPr="00E7357C">
        <w:rPr>
          <w:lang w:eastAsia="ru-RU"/>
        </w:rPr>
        <w:t>, не попавших под отключение при отказе участка тепловой сети</w:t>
      </w:r>
      <w:r w:rsidR="00072A35" w:rsidRPr="00E7357C">
        <w:rPr>
          <w:lang w:eastAsia="ru-RU"/>
        </w:rPr>
        <w:t>.</w:t>
      </w:r>
    </w:p>
    <w:p w14:paraId="772C5A7D" w14:textId="7B9858EE" w:rsidR="00072A35" w:rsidRPr="00E7357C" w:rsidRDefault="00072A35" w:rsidP="00945078">
      <w:pPr>
        <w:spacing w:after="0"/>
        <w:rPr>
          <w:lang w:eastAsia="ru-RU"/>
        </w:rPr>
      </w:pPr>
    </w:p>
    <w:p w14:paraId="1E98957A" w14:textId="4EF9DBFB" w:rsidR="00072A35" w:rsidRPr="00E7357C" w:rsidRDefault="00072A35" w:rsidP="00361000">
      <w:pPr>
        <w:keepNext/>
        <w:spacing w:after="0"/>
        <w:ind w:firstLine="0"/>
        <w:jc w:val="center"/>
        <w:rPr>
          <w:u w:val="single"/>
          <w:lang w:eastAsia="ru-RU"/>
        </w:rPr>
      </w:pPr>
      <w:r w:rsidRPr="00E7357C">
        <w:rPr>
          <w:u w:val="single"/>
          <w:lang w:eastAsia="ru-RU"/>
        </w:rPr>
        <w:t>Характеристики отказавшего участка тепловой сети.</w:t>
      </w:r>
    </w:p>
    <w:p w14:paraId="6279044C" w14:textId="5F468369" w:rsidR="00361000" w:rsidRPr="00E7357C" w:rsidRDefault="00361000" w:rsidP="00361000">
      <w:pPr>
        <w:keepNext/>
        <w:spacing w:after="0"/>
        <w:jc w:val="right"/>
        <w:rPr>
          <w:lang w:eastAsia="ru-RU"/>
        </w:rPr>
      </w:pPr>
      <w:r w:rsidRPr="00E7357C">
        <w:rPr>
          <w:lang w:eastAsia="ru-RU"/>
        </w:rPr>
        <w:t>Таблица 9.1</w:t>
      </w:r>
    </w:p>
    <w:tbl>
      <w:tblPr>
        <w:tblStyle w:val="af2"/>
        <w:tblW w:w="0" w:type="auto"/>
        <w:tblCellMar>
          <w:left w:w="57" w:type="dxa"/>
          <w:right w:w="57" w:type="dxa"/>
        </w:tblCellMar>
        <w:tblLook w:val="04A0" w:firstRow="1" w:lastRow="0" w:firstColumn="1" w:lastColumn="0" w:noHBand="0" w:noVBand="1"/>
      </w:tblPr>
      <w:tblGrid>
        <w:gridCol w:w="1363"/>
        <w:gridCol w:w="1363"/>
        <w:gridCol w:w="1104"/>
        <w:gridCol w:w="1346"/>
        <w:gridCol w:w="1346"/>
        <w:gridCol w:w="1509"/>
        <w:gridCol w:w="1313"/>
      </w:tblGrid>
      <w:tr w:rsidR="00E7357C" w:rsidRPr="00E7357C" w14:paraId="3F2BCE49" w14:textId="77777777" w:rsidTr="00BC60F3">
        <w:tc>
          <w:tcPr>
            <w:tcW w:w="1334" w:type="dxa"/>
            <w:vAlign w:val="center"/>
          </w:tcPr>
          <w:p w14:paraId="4B235A5A" w14:textId="60115D76" w:rsidR="008D6AAD" w:rsidRPr="00E7357C" w:rsidRDefault="008D6AAD" w:rsidP="00BC60F3">
            <w:pPr>
              <w:spacing w:after="0" w:line="240" w:lineRule="auto"/>
              <w:ind w:firstLine="0"/>
              <w:jc w:val="center"/>
              <w:rPr>
                <w:sz w:val="20"/>
                <w:szCs w:val="18"/>
                <w:lang w:eastAsia="ru-RU"/>
              </w:rPr>
            </w:pPr>
            <w:r w:rsidRPr="00E7357C">
              <w:rPr>
                <w:sz w:val="20"/>
                <w:szCs w:val="18"/>
                <w:lang w:eastAsia="ru-RU"/>
              </w:rPr>
              <w:t>Наименование начала участка</w:t>
            </w:r>
          </w:p>
        </w:tc>
        <w:tc>
          <w:tcPr>
            <w:tcW w:w="1335" w:type="dxa"/>
            <w:vAlign w:val="center"/>
          </w:tcPr>
          <w:p w14:paraId="264DFA0A" w14:textId="1E496754" w:rsidR="008D6AAD" w:rsidRPr="00E7357C" w:rsidRDefault="008D6AAD" w:rsidP="00BC60F3">
            <w:pPr>
              <w:spacing w:after="0" w:line="240" w:lineRule="auto"/>
              <w:ind w:firstLine="0"/>
              <w:jc w:val="center"/>
              <w:rPr>
                <w:sz w:val="20"/>
                <w:szCs w:val="18"/>
                <w:lang w:eastAsia="ru-RU"/>
              </w:rPr>
            </w:pPr>
            <w:r w:rsidRPr="00E7357C">
              <w:rPr>
                <w:sz w:val="20"/>
                <w:szCs w:val="18"/>
                <w:lang w:eastAsia="ru-RU"/>
              </w:rPr>
              <w:t>Наименование конца участка</w:t>
            </w:r>
          </w:p>
        </w:tc>
        <w:tc>
          <w:tcPr>
            <w:tcW w:w="1335" w:type="dxa"/>
            <w:vAlign w:val="center"/>
          </w:tcPr>
          <w:p w14:paraId="187E0A6E" w14:textId="32085CEE" w:rsidR="008D6AAD" w:rsidRPr="00E7357C" w:rsidRDefault="008D6AAD" w:rsidP="00BC60F3">
            <w:pPr>
              <w:spacing w:after="0" w:line="240" w:lineRule="auto"/>
              <w:ind w:firstLine="0"/>
              <w:jc w:val="center"/>
              <w:rPr>
                <w:sz w:val="20"/>
                <w:szCs w:val="18"/>
                <w:lang w:eastAsia="ru-RU"/>
              </w:rPr>
            </w:pPr>
            <w:r w:rsidRPr="00E7357C">
              <w:rPr>
                <w:sz w:val="20"/>
                <w:szCs w:val="18"/>
                <w:lang w:eastAsia="ru-RU"/>
              </w:rPr>
              <w:t>Длина участка, м</w:t>
            </w:r>
          </w:p>
        </w:tc>
        <w:tc>
          <w:tcPr>
            <w:tcW w:w="1335" w:type="dxa"/>
            <w:vAlign w:val="center"/>
          </w:tcPr>
          <w:p w14:paraId="3662EBAA" w14:textId="7A3E77D4" w:rsidR="008D6AAD" w:rsidRPr="00E7357C" w:rsidRDefault="008D6AAD" w:rsidP="00BC60F3">
            <w:pPr>
              <w:spacing w:after="0" w:line="240" w:lineRule="auto"/>
              <w:ind w:firstLine="0"/>
              <w:jc w:val="center"/>
              <w:rPr>
                <w:sz w:val="20"/>
                <w:szCs w:val="18"/>
                <w:lang w:eastAsia="ru-RU"/>
              </w:rPr>
            </w:pPr>
            <w:r w:rsidRPr="00E7357C">
              <w:rPr>
                <w:sz w:val="20"/>
                <w:szCs w:val="18"/>
                <w:lang w:eastAsia="ru-RU"/>
              </w:rPr>
              <w:t>Внутренний диаметр подающего трубопровода, м</w:t>
            </w:r>
          </w:p>
        </w:tc>
        <w:tc>
          <w:tcPr>
            <w:tcW w:w="1335" w:type="dxa"/>
            <w:vAlign w:val="center"/>
          </w:tcPr>
          <w:p w14:paraId="0BF79A19" w14:textId="56089A69" w:rsidR="008D6AAD" w:rsidRPr="00E7357C" w:rsidRDefault="008D6AAD" w:rsidP="00BC60F3">
            <w:pPr>
              <w:spacing w:after="0" w:line="240" w:lineRule="auto"/>
              <w:ind w:firstLine="0"/>
              <w:jc w:val="center"/>
              <w:rPr>
                <w:sz w:val="20"/>
                <w:szCs w:val="18"/>
                <w:lang w:eastAsia="ru-RU"/>
              </w:rPr>
            </w:pPr>
            <w:r w:rsidRPr="00E7357C">
              <w:rPr>
                <w:sz w:val="20"/>
                <w:szCs w:val="18"/>
                <w:lang w:eastAsia="ru-RU"/>
              </w:rPr>
              <w:t>Внутренний диаметр обратного трубопровода, м</w:t>
            </w:r>
          </w:p>
        </w:tc>
        <w:tc>
          <w:tcPr>
            <w:tcW w:w="1335" w:type="dxa"/>
            <w:vAlign w:val="center"/>
          </w:tcPr>
          <w:p w14:paraId="34DF738B" w14:textId="00B970E1" w:rsidR="008D6AAD" w:rsidRPr="00E7357C" w:rsidRDefault="008D6AAD" w:rsidP="00BC60F3">
            <w:pPr>
              <w:spacing w:after="0" w:line="240" w:lineRule="auto"/>
              <w:ind w:firstLine="0"/>
              <w:jc w:val="center"/>
              <w:rPr>
                <w:sz w:val="20"/>
                <w:szCs w:val="18"/>
                <w:lang w:eastAsia="ru-RU"/>
              </w:rPr>
            </w:pPr>
            <w:r w:rsidRPr="00E7357C">
              <w:rPr>
                <w:sz w:val="20"/>
                <w:szCs w:val="18"/>
                <w:lang w:eastAsia="ru-RU"/>
              </w:rPr>
              <w:t>Время восстановления, ч</w:t>
            </w:r>
          </w:p>
        </w:tc>
        <w:tc>
          <w:tcPr>
            <w:tcW w:w="1335" w:type="dxa"/>
            <w:vAlign w:val="center"/>
          </w:tcPr>
          <w:p w14:paraId="7B6079C1" w14:textId="0575B5A2" w:rsidR="008D6AAD" w:rsidRPr="00E7357C" w:rsidRDefault="008D6AAD" w:rsidP="00BC60F3">
            <w:pPr>
              <w:spacing w:after="0" w:line="240" w:lineRule="auto"/>
              <w:ind w:firstLine="0"/>
              <w:jc w:val="center"/>
              <w:rPr>
                <w:sz w:val="20"/>
                <w:szCs w:val="18"/>
                <w:lang w:eastAsia="ru-RU"/>
              </w:rPr>
            </w:pPr>
            <w:r w:rsidRPr="00E7357C">
              <w:rPr>
                <w:sz w:val="20"/>
                <w:szCs w:val="18"/>
                <w:lang w:eastAsia="ru-RU"/>
              </w:rPr>
              <w:t>Кол-во отключенных потребителей</w:t>
            </w:r>
          </w:p>
        </w:tc>
      </w:tr>
      <w:tr w:rsidR="008D6AAD" w:rsidRPr="00E7357C" w14:paraId="71CC7CA3" w14:textId="77777777" w:rsidTr="00BC60F3">
        <w:tc>
          <w:tcPr>
            <w:tcW w:w="1334" w:type="dxa"/>
            <w:vAlign w:val="center"/>
          </w:tcPr>
          <w:p w14:paraId="0E959306" w14:textId="47DB793C" w:rsidR="008D6AAD" w:rsidRPr="00E7357C" w:rsidRDefault="008D6AAD" w:rsidP="00BC60F3">
            <w:pPr>
              <w:spacing w:after="0" w:line="240" w:lineRule="auto"/>
              <w:ind w:firstLine="0"/>
              <w:jc w:val="center"/>
              <w:rPr>
                <w:sz w:val="20"/>
                <w:szCs w:val="18"/>
                <w:lang w:eastAsia="ru-RU"/>
              </w:rPr>
            </w:pPr>
            <w:r w:rsidRPr="00E7357C">
              <w:rPr>
                <w:sz w:val="20"/>
                <w:szCs w:val="18"/>
                <w:lang w:eastAsia="ru-RU"/>
              </w:rPr>
              <w:t xml:space="preserve">Р </w:t>
            </w:r>
            <w:r w:rsidR="00BC60F3" w:rsidRPr="00E7357C">
              <w:rPr>
                <w:sz w:val="20"/>
                <w:szCs w:val="18"/>
                <w:lang w:eastAsia="ru-RU"/>
              </w:rPr>
              <w:t>солнечная 25п</w:t>
            </w:r>
          </w:p>
        </w:tc>
        <w:tc>
          <w:tcPr>
            <w:tcW w:w="1335" w:type="dxa"/>
            <w:vAlign w:val="center"/>
          </w:tcPr>
          <w:p w14:paraId="1B36121E" w14:textId="48E6D7A3" w:rsidR="008D6AAD" w:rsidRPr="00E7357C" w:rsidRDefault="00BC60F3" w:rsidP="00BC60F3">
            <w:pPr>
              <w:spacing w:after="0" w:line="240" w:lineRule="auto"/>
              <w:ind w:firstLine="0"/>
              <w:jc w:val="center"/>
              <w:rPr>
                <w:sz w:val="20"/>
                <w:szCs w:val="18"/>
                <w:lang w:eastAsia="ru-RU"/>
              </w:rPr>
            </w:pPr>
            <w:r w:rsidRPr="00E7357C">
              <w:rPr>
                <w:sz w:val="20"/>
                <w:szCs w:val="18"/>
                <w:lang w:eastAsia="ru-RU"/>
              </w:rPr>
              <w:t>Р солнечная 37п</w:t>
            </w:r>
          </w:p>
        </w:tc>
        <w:tc>
          <w:tcPr>
            <w:tcW w:w="1335" w:type="dxa"/>
            <w:vAlign w:val="center"/>
          </w:tcPr>
          <w:p w14:paraId="0461C093" w14:textId="513BFE89" w:rsidR="008D6AAD" w:rsidRPr="00E7357C" w:rsidRDefault="008D6AAD" w:rsidP="00BC60F3">
            <w:pPr>
              <w:spacing w:after="0" w:line="240" w:lineRule="auto"/>
              <w:ind w:firstLine="0"/>
              <w:jc w:val="center"/>
              <w:rPr>
                <w:sz w:val="20"/>
                <w:szCs w:val="18"/>
                <w:lang w:eastAsia="ru-RU"/>
              </w:rPr>
            </w:pPr>
            <w:r w:rsidRPr="00E7357C">
              <w:rPr>
                <w:sz w:val="20"/>
                <w:szCs w:val="18"/>
                <w:lang w:eastAsia="ru-RU"/>
              </w:rPr>
              <w:t>59,8</w:t>
            </w:r>
          </w:p>
        </w:tc>
        <w:tc>
          <w:tcPr>
            <w:tcW w:w="1335" w:type="dxa"/>
            <w:vAlign w:val="center"/>
          </w:tcPr>
          <w:p w14:paraId="3525794E" w14:textId="54B53CD2" w:rsidR="008D6AAD" w:rsidRPr="00E7357C" w:rsidRDefault="008D6AAD" w:rsidP="00BC60F3">
            <w:pPr>
              <w:spacing w:after="0" w:line="240" w:lineRule="auto"/>
              <w:ind w:firstLine="0"/>
              <w:jc w:val="center"/>
              <w:rPr>
                <w:sz w:val="20"/>
                <w:szCs w:val="18"/>
                <w:lang w:eastAsia="ru-RU"/>
              </w:rPr>
            </w:pPr>
            <w:r w:rsidRPr="00E7357C">
              <w:rPr>
                <w:sz w:val="20"/>
                <w:szCs w:val="18"/>
                <w:lang w:eastAsia="ru-RU"/>
              </w:rPr>
              <w:t>0,04</w:t>
            </w:r>
          </w:p>
        </w:tc>
        <w:tc>
          <w:tcPr>
            <w:tcW w:w="1335" w:type="dxa"/>
            <w:vAlign w:val="center"/>
          </w:tcPr>
          <w:p w14:paraId="79AB7E1F" w14:textId="20DBB614" w:rsidR="008D6AAD" w:rsidRPr="00E7357C" w:rsidRDefault="008D6AAD" w:rsidP="00BC60F3">
            <w:pPr>
              <w:spacing w:after="0" w:line="240" w:lineRule="auto"/>
              <w:ind w:firstLine="0"/>
              <w:jc w:val="center"/>
              <w:rPr>
                <w:sz w:val="20"/>
                <w:szCs w:val="18"/>
                <w:lang w:eastAsia="ru-RU"/>
              </w:rPr>
            </w:pPr>
            <w:r w:rsidRPr="00E7357C">
              <w:rPr>
                <w:sz w:val="20"/>
                <w:szCs w:val="18"/>
                <w:lang w:eastAsia="ru-RU"/>
              </w:rPr>
              <w:t>-</w:t>
            </w:r>
          </w:p>
        </w:tc>
        <w:tc>
          <w:tcPr>
            <w:tcW w:w="1335" w:type="dxa"/>
            <w:vAlign w:val="center"/>
          </w:tcPr>
          <w:p w14:paraId="431274D5" w14:textId="4A5D0628" w:rsidR="008D6AAD" w:rsidRPr="00E7357C" w:rsidRDefault="00AD679C" w:rsidP="00BC60F3">
            <w:pPr>
              <w:spacing w:after="0" w:line="240" w:lineRule="auto"/>
              <w:ind w:firstLine="0"/>
              <w:jc w:val="center"/>
              <w:rPr>
                <w:sz w:val="20"/>
                <w:szCs w:val="18"/>
                <w:lang w:eastAsia="ru-RU"/>
              </w:rPr>
            </w:pPr>
            <w:r w:rsidRPr="00E7357C">
              <w:rPr>
                <w:sz w:val="20"/>
                <w:szCs w:val="18"/>
                <w:lang w:eastAsia="ru-RU"/>
              </w:rPr>
              <w:t>4</w:t>
            </w:r>
          </w:p>
        </w:tc>
        <w:tc>
          <w:tcPr>
            <w:tcW w:w="1335" w:type="dxa"/>
            <w:vAlign w:val="center"/>
          </w:tcPr>
          <w:p w14:paraId="3618D5BD" w14:textId="0FC5AB5F" w:rsidR="008D6AAD" w:rsidRPr="00E7357C" w:rsidRDefault="008D6AAD" w:rsidP="00BC60F3">
            <w:pPr>
              <w:spacing w:after="0" w:line="240" w:lineRule="auto"/>
              <w:ind w:firstLine="0"/>
              <w:jc w:val="center"/>
              <w:rPr>
                <w:sz w:val="20"/>
                <w:szCs w:val="18"/>
                <w:lang w:eastAsia="ru-RU"/>
              </w:rPr>
            </w:pPr>
            <w:r w:rsidRPr="00E7357C">
              <w:rPr>
                <w:sz w:val="20"/>
                <w:szCs w:val="18"/>
                <w:lang w:eastAsia="ru-RU"/>
              </w:rPr>
              <w:t>3</w:t>
            </w:r>
          </w:p>
        </w:tc>
      </w:tr>
    </w:tbl>
    <w:p w14:paraId="4354841C" w14:textId="6E8C3B32" w:rsidR="00072A35" w:rsidRPr="00E7357C" w:rsidRDefault="00072A35" w:rsidP="00945078">
      <w:pPr>
        <w:spacing w:after="0"/>
        <w:rPr>
          <w:lang w:eastAsia="ru-RU"/>
        </w:rPr>
      </w:pPr>
    </w:p>
    <w:p w14:paraId="38D62886" w14:textId="1DBD33E0" w:rsidR="00361000" w:rsidRPr="00E7357C" w:rsidRDefault="00361000" w:rsidP="00361000">
      <w:pPr>
        <w:keepNext/>
        <w:spacing w:after="0"/>
        <w:ind w:firstLine="0"/>
        <w:jc w:val="center"/>
        <w:rPr>
          <w:u w:val="single"/>
          <w:lang w:eastAsia="ru-RU"/>
        </w:rPr>
      </w:pPr>
      <w:r w:rsidRPr="00E7357C">
        <w:rPr>
          <w:u w:val="single"/>
          <w:lang w:eastAsia="ru-RU"/>
        </w:rPr>
        <w:t>Темпы падения внутренней температуры здания при различных температурах наружного воздуха</w:t>
      </w:r>
    </w:p>
    <w:p w14:paraId="7E7BE972" w14:textId="3FDFAB5B" w:rsidR="00361000" w:rsidRPr="00E7357C" w:rsidRDefault="00361000" w:rsidP="00361000">
      <w:pPr>
        <w:keepNext/>
        <w:spacing w:after="0"/>
        <w:ind w:firstLine="0"/>
        <w:jc w:val="right"/>
        <w:rPr>
          <w:lang w:eastAsia="ru-RU"/>
        </w:rPr>
      </w:pPr>
      <w:r w:rsidRPr="00E7357C">
        <w:rPr>
          <w:lang w:eastAsia="ru-RU"/>
        </w:rPr>
        <w:t xml:space="preserve">Таблица </w:t>
      </w:r>
      <w:r w:rsidR="00654E98" w:rsidRPr="00E7357C">
        <w:rPr>
          <w:lang w:eastAsia="ru-RU"/>
        </w:rPr>
        <w:t>9.</w:t>
      </w:r>
      <w:r w:rsidRPr="00E7357C">
        <w:rPr>
          <w:lang w:eastAsia="ru-RU"/>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713"/>
        <w:gridCol w:w="1627"/>
        <w:gridCol w:w="1656"/>
        <w:gridCol w:w="1706"/>
        <w:gridCol w:w="1642"/>
      </w:tblGrid>
      <w:tr w:rsidR="00E7357C" w:rsidRPr="00E7357C" w14:paraId="229E1B56" w14:textId="77777777" w:rsidTr="00654E98">
        <w:tc>
          <w:tcPr>
            <w:tcW w:w="2711" w:type="dxa"/>
            <w:vMerge w:val="restart"/>
            <w:shd w:val="clear" w:color="auto" w:fill="FFFFFF"/>
            <w:tcMar>
              <w:top w:w="45" w:type="dxa"/>
              <w:left w:w="105" w:type="dxa"/>
              <w:bottom w:w="45" w:type="dxa"/>
              <w:right w:w="105" w:type="dxa"/>
            </w:tcMar>
            <w:vAlign w:val="center"/>
            <w:hideMark/>
          </w:tcPr>
          <w:p w14:paraId="4A160D49" w14:textId="77777777" w:rsidR="00654E98" w:rsidRPr="00E7357C" w:rsidRDefault="00654E98" w:rsidP="00654E98">
            <w:pPr>
              <w:spacing w:after="0" w:line="240" w:lineRule="auto"/>
              <w:ind w:firstLine="0"/>
              <w:jc w:val="center"/>
              <w:textAlignment w:val="baseline"/>
              <w:rPr>
                <w:rFonts w:eastAsia="Times New Roman"/>
                <w:sz w:val="20"/>
                <w:szCs w:val="20"/>
                <w:lang w:eastAsia="ru-RU"/>
              </w:rPr>
            </w:pPr>
            <w:r w:rsidRPr="00E7357C">
              <w:rPr>
                <w:rFonts w:eastAsia="Times New Roman"/>
                <w:bCs/>
                <w:sz w:val="20"/>
                <w:szCs w:val="20"/>
                <w:bdr w:val="none" w:sz="0" w:space="0" w:color="auto" w:frame="1"/>
                <w:lang w:eastAsia="ru-RU"/>
              </w:rPr>
              <w:t>Коэффициент аккумуляции, ч</w:t>
            </w:r>
          </w:p>
        </w:tc>
        <w:tc>
          <w:tcPr>
            <w:tcW w:w="6627" w:type="dxa"/>
            <w:gridSpan w:val="4"/>
            <w:shd w:val="clear" w:color="auto" w:fill="FFFFFF"/>
            <w:tcMar>
              <w:top w:w="45" w:type="dxa"/>
              <w:left w:w="105" w:type="dxa"/>
              <w:bottom w:w="45" w:type="dxa"/>
              <w:right w:w="105" w:type="dxa"/>
            </w:tcMar>
            <w:vAlign w:val="bottom"/>
            <w:hideMark/>
          </w:tcPr>
          <w:p w14:paraId="4B08908C" w14:textId="77777777" w:rsidR="00654E98" w:rsidRPr="00E7357C" w:rsidRDefault="00654E98" w:rsidP="009D0FAA">
            <w:pPr>
              <w:spacing w:after="0" w:line="240" w:lineRule="auto"/>
              <w:ind w:firstLine="0"/>
              <w:jc w:val="center"/>
              <w:textAlignment w:val="baseline"/>
              <w:rPr>
                <w:rFonts w:eastAsia="Times New Roman"/>
                <w:sz w:val="20"/>
                <w:szCs w:val="20"/>
                <w:lang w:eastAsia="ru-RU"/>
              </w:rPr>
            </w:pPr>
            <w:r w:rsidRPr="00E7357C">
              <w:rPr>
                <w:rFonts w:eastAsia="Times New Roman"/>
                <w:bCs/>
                <w:sz w:val="20"/>
                <w:szCs w:val="20"/>
                <w:bdr w:val="none" w:sz="0" w:space="0" w:color="auto" w:frame="1"/>
                <w:lang w:eastAsia="ru-RU"/>
              </w:rPr>
              <w:t>Темп падения температуры, °С/ч, при температуре наружного воздуха, °С</w:t>
            </w:r>
          </w:p>
        </w:tc>
      </w:tr>
      <w:tr w:rsidR="00E7357C" w:rsidRPr="00E7357C" w14:paraId="26F33A7F" w14:textId="77777777" w:rsidTr="00654E98">
        <w:tc>
          <w:tcPr>
            <w:tcW w:w="0" w:type="auto"/>
            <w:vMerge/>
            <w:shd w:val="clear" w:color="auto" w:fill="FFFFFF"/>
            <w:vAlign w:val="bottom"/>
            <w:hideMark/>
          </w:tcPr>
          <w:p w14:paraId="268B68DE" w14:textId="77777777" w:rsidR="00654E98" w:rsidRPr="00E7357C" w:rsidRDefault="00654E98" w:rsidP="009D0FAA">
            <w:pPr>
              <w:spacing w:after="0" w:line="240" w:lineRule="auto"/>
              <w:ind w:firstLine="0"/>
              <w:jc w:val="left"/>
              <w:rPr>
                <w:rFonts w:eastAsia="Times New Roman"/>
                <w:sz w:val="20"/>
                <w:szCs w:val="20"/>
                <w:lang w:eastAsia="ru-RU"/>
              </w:rPr>
            </w:pPr>
          </w:p>
        </w:tc>
        <w:tc>
          <w:tcPr>
            <w:tcW w:w="1626" w:type="dxa"/>
            <w:shd w:val="clear" w:color="auto" w:fill="FFFFFF"/>
            <w:tcMar>
              <w:top w:w="45" w:type="dxa"/>
              <w:left w:w="105" w:type="dxa"/>
              <w:bottom w:w="45" w:type="dxa"/>
              <w:right w:w="105" w:type="dxa"/>
            </w:tcMar>
            <w:vAlign w:val="bottom"/>
            <w:hideMark/>
          </w:tcPr>
          <w:p w14:paraId="4D42D015" w14:textId="77777777" w:rsidR="00654E98" w:rsidRPr="00E7357C" w:rsidRDefault="00654E98" w:rsidP="009D0FAA">
            <w:pPr>
              <w:spacing w:after="0" w:line="240" w:lineRule="auto"/>
              <w:ind w:firstLine="0"/>
              <w:jc w:val="center"/>
              <w:textAlignment w:val="baseline"/>
              <w:rPr>
                <w:rFonts w:eastAsia="Times New Roman"/>
                <w:sz w:val="20"/>
                <w:szCs w:val="20"/>
                <w:lang w:eastAsia="ru-RU"/>
              </w:rPr>
            </w:pPr>
            <w:r w:rsidRPr="00E7357C">
              <w:rPr>
                <w:rFonts w:eastAsia="Times New Roman"/>
                <w:bCs/>
                <w:sz w:val="20"/>
                <w:szCs w:val="20"/>
                <w:bdr w:val="none" w:sz="0" w:space="0" w:color="auto" w:frame="1"/>
                <w:lang w:eastAsia="ru-RU"/>
              </w:rPr>
              <w:t>±0</w:t>
            </w:r>
          </w:p>
        </w:tc>
        <w:tc>
          <w:tcPr>
            <w:tcW w:w="1655" w:type="dxa"/>
            <w:shd w:val="clear" w:color="auto" w:fill="FFFFFF"/>
            <w:tcMar>
              <w:top w:w="45" w:type="dxa"/>
              <w:left w:w="105" w:type="dxa"/>
              <w:bottom w:w="45" w:type="dxa"/>
              <w:right w:w="105" w:type="dxa"/>
            </w:tcMar>
            <w:vAlign w:val="bottom"/>
            <w:hideMark/>
          </w:tcPr>
          <w:p w14:paraId="1735A1C1" w14:textId="77777777" w:rsidR="00654E98" w:rsidRPr="00E7357C" w:rsidRDefault="00654E98" w:rsidP="009D0FAA">
            <w:pPr>
              <w:spacing w:after="0" w:line="240" w:lineRule="auto"/>
              <w:ind w:firstLine="0"/>
              <w:jc w:val="center"/>
              <w:textAlignment w:val="baseline"/>
              <w:rPr>
                <w:rFonts w:eastAsia="Times New Roman"/>
                <w:sz w:val="20"/>
                <w:szCs w:val="20"/>
                <w:lang w:eastAsia="ru-RU"/>
              </w:rPr>
            </w:pPr>
            <w:r w:rsidRPr="00E7357C">
              <w:rPr>
                <w:rFonts w:eastAsia="Times New Roman"/>
                <w:bCs/>
                <w:sz w:val="20"/>
                <w:szCs w:val="20"/>
                <w:bdr w:val="none" w:sz="0" w:space="0" w:color="auto" w:frame="1"/>
                <w:lang w:eastAsia="ru-RU"/>
              </w:rPr>
              <w:t>-10</w:t>
            </w:r>
          </w:p>
        </w:tc>
        <w:tc>
          <w:tcPr>
            <w:tcW w:w="1705" w:type="dxa"/>
            <w:shd w:val="clear" w:color="auto" w:fill="FFFFFF"/>
            <w:tcMar>
              <w:top w:w="45" w:type="dxa"/>
              <w:left w:w="105" w:type="dxa"/>
              <w:bottom w:w="45" w:type="dxa"/>
              <w:right w:w="105" w:type="dxa"/>
            </w:tcMar>
            <w:vAlign w:val="bottom"/>
            <w:hideMark/>
          </w:tcPr>
          <w:p w14:paraId="7F8B20B5" w14:textId="77777777" w:rsidR="00654E98" w:rsidRPr="00E7357C" w:rsidRDefault="00654E98" w:rsidP="009D0FAA">
            <w:pPr>
              <w:spacing w:after="0" w:line="240" w:lineRule="auto"/>
              <w:ind w:firstLine="0"/>
              <w:jc w:val="center"/>
              <w:textAlignment w:val="baseline"/>
              <w:rPr>
                <w:rFonts w:eastAsia="Times New Roman"/>
                <w:sz w:val="20"/>
                <w:szCs w:val="20"/>
                <w:lang w:eastAsia="ru-RU"/>
              </w:rPr>
            </w:pPr>
            <w:r w:rsidRPr="00E7357C">
              <w:rPr>
                <w:rFonts w:eastAsia="Times New Roman"/>
                <w:bCs/>
                <w:sz w:val="20"/>
                <w:szCs w:val="20"/>
                <w:bdr w:val="none" w:sz="0" w:space="0" w:color="auto" w:frame="1"/>
                <w:lang w:eastAsia="ru-RU"/>
              </w:rPr>
              <w:t>-20</w:t>
            </w:r>
          </w:p>
        </w:tc>
        <w:tc>
          <w:tcPr>
            <w:tcW w:w="1641" w:type="dxa"/>
            <w:shd w:val="clear" w:color="auto" w:fill="FFFFFF"/>
            <w:tcMar>
              <w:top w:w="45" w:type="dxa"/>
              <w:left w:w="105" w:type="dxa"/>
              <w:bottom w:w="45" w:type="dxa"/>
              <w:right w:w="105" w:type="dxa"/>
            </w:tcMar>
            <w:vAlign w:val="bottom"/>
            <w:hideMark/>
          </w:tcPr>
          <w:p w14:paraId="1772B76B" w14:textId="77777777" w:rsidR="00654E98" w:rsidRPr="00E7357C" w:rsidRDefault="00654E98" w:rsidP="009D0FAA">
            <w:pPr>
              <w:spacing w:after="0" w:line="240" w:lineRule="auto"/>
              <w:ind w:firstLine="0"/>
              <w:jc w:val="center"/>
              <w:textAlignment w:val="baseline"/>
              <w:rPr>
                <w:rFonts w:eastAsia="Times New Roman"/>
                <w:sz w:val="20"/>
                <w:szCs w:val="20"/>
                <w:lang w:eastAsia="ru-RU"/>
              </w:rPr>
            </w:pPr>
            <w:r w:rsidRPr="00E7357C">
              <w:rPr>
                <w:rFonts w:eastAsia="Times New Roman"/>
                <w:bCs/>
                <w:sz w:val="20"/>
                <w:szCs w:val="20"/>
                <w:bdr w:val="none" w:sz="0" w:space="0" w:color="auto" w:frame="1"/>
                <w:lang w:eastAsia="ru-RU"/>
              </w:rPr>
              <w:t>-30</w:t>
            </w:r>
          </w:p>
        </w:tc>
      </w:tr>
      <w:tr w:rsidR="00E7357C" w:rsidRPr="00E7357C" w14:paraId="5399856F" w14:textId="77777777" w:rsidTr="00654E98">
        <w:tc>
          <w:tcPr>
            <w:tcW w:w="2711" w:type="dxa"/>
            <w:shd w:val="clear" w:color="auto" w:fill="FFFFFF"/>
            <w:tcMar>
              <w:top w:w="45" w:type="dxa"/>
              <w:left w:w="105" w:type="dxa"/>
              <w:bottom w:w="45" w:type="dxa"/>
              <w:right w:w="105" w:type="dxa"/>
            </w:tcMar>
            <w:vAlign w:val="bottom"/>
            <w:hideMark/>
          </w:tcPr>
          <w:p w14:paraId="365CC238" w14:textId="77777777" w:rsidR="00361000" w:rsidRPr="00E7357C" w:rsidRDefault="00361000" w:rsidP="00361000">
            <w:pPr>
              <w:spacing w:after="0" w:line="240" w:lineRule="auto"/>
              <w:ind w:firstLine="0"/>
              <w:jc w:val="center"/>
              <w:textAlignment w:val="baseline"/>
              <w:rPr>
                <w:rFonts w:eastAsia="Times New Roman"/>
                <w:sz w:val="20"/>
                <w:szCs w:val="20"/>
                <w:lang w:eastAsia="ru-RU"/>
              </w:rPr>
            </w:pPr>
            <w:r w:rsidRPr="00E7357C">
              <w:rPr>
                <w:rFonts w:eastAsia="Times New Roman"/>
                <w:sz w:val="20"/>
                <w:szCs w:val="20"/>
                <w:lang w:eastAsia="ru-RU"/>
              </w:rPr>
              <w:t>20</w:t>
            </w:r>
          </w:p>
        </w:tc>
        <w:tc>
          <w:tcPr>
            <w:tcW w:w="1626" w:type="dxa"/>
            <w:shd w:val="clear" w:color="auto" w:fill="FFFFFF"/>
            <w:tcMar>
              <w:top w:w="45" w:type="dxa"/>
              <w:left w:w="105" w:type="dxa"/>
              <w:bottom w:w="45" w:type="dxa"/>
              <w:right w:w="105" w:type="dxa"/>
            </w:tcMar>
            <w:vAlign w:val="bottom"/>
            <w:hideMark/>
          </w:tcPr>
          <w:p w14:paraId="1F93A262" w14:textId="77777777" w:rsidR="00361000" w:rsidRPr="00E7357C" w:rsidRDefault="00361000" w:rsidP="00361000">
            <w:pPr>
              <w:spacing w:after="0" w:line="240" w:lineRule="auto"/>
              <w:ind w:firstLine="0"/>
              <w:jc w:val="center"/>
              <w:textAlignment w:val="baseline"/>
              <w:rPr>
                <w:rFonts w:eastAsia="Times New Roman"/>
                <w:sz w:val="20"/>
                <w:szCs w:val="20"/>
                <w:lang w:eastAsia="ru-RU"/>
              </w:rPr>
            </w:pPr>
            <w:r w:rsidRPr="00E7357C">
              <w:rPr>
                <w:rFonts w:eastAsia="Times New Roman"/>
                <w:sz w:val="20"/>
                <w:szCs w:val="20"/>
                <w:lang w:eastAsia="ru-RU"/>
              </w:rPr>
              <w:t>0,8</w:t>
            </w:r>
          </w:p>
        </w:tc>
        <w:tc>
          <w:tcPr>
            <w:tcW w:w="1655" w:type="dxa"/>
            <w:shd w:val="clear" w:color="auto" w:fill="FFFFFF"/>
            <w:tcMar>
              <w:top w:w="45" w:type="dxa"/>
              <w:left w:w="105" w:type="dxa"/>
              <w:bottom w:w="45" w:type="dxa"/>
              <w:right w:w="105" w:type="dxa"/>
            </w:tcMar>
            <w:vAlign w:val="bottom"/>
            <w:hideMark/>
          </w:tcPr>
          <w:p w14:paraId="7DC93A60" w14:textId="77777777" w:rsidR="00361000" w:rsidRPr="00E7357C" w:rsidRDefault="00361000" w:rsidP="00361000">
            <w:pPr>
              <w:spacing w:after="0" w:line="240" w:lineRule="auto"/>
              <w:ind w:firstLine="0"/>
              <w:jc w:val="center"/>
              <w:textAlignment w:val="baseline"/>
              <w:rPr>
                <w:rFonts w:eastAsia="Times New Roman"/>
                <w:sz w:val="20"/>
                <w:szCs w:val="20"/>
                <w:lang w:eastAsia="ru-RU"/>
              </w:rPr>
            </w:pPr>
            <w:r w:rsidRPr="00E7357C">
              <w:rPr>
                <w:rFonts w:eastAsia="Times New Roman"/>
                <w:sz w:val="20"/>
                <w:szCs w:val="20"/>
                <w:lang w:eastAsia="ru-RU"/>
              </w:rPr>
              <w:t>1,4</w:t>
            </w:r>
          </w:p>
        </w:tc>
        <w:tc>
          <w:tcPr>
            <w:tcW w:w="1705" w:type="dxa"/>
            <w:shd w:val="clear" w:color="auto" w:fill="FFFFFF"/>
            <w:tcMar>
              <w:top w:w="45" w:type="dxa"/>
              <w:left w:w="105" w:type="dxa"/>
              <w:bottom w:w="45" w:type="dxa"/>
              <w:right w:w="105" w:type="dxa"/>
            </w:tcMar>
            <w:vAlign w:val="bottom"/>
            <w:hideMark/>
          </w:tcPr>
          <w:p w14:paraId="2BD17E98" w14:textId="77777777" w:rsidR="00361000" w:rsidRPr="00E7357C" w:rsidRDefault="00361000" w:rsidP="00361000">
            <w:pPr>
              <w:spacing w:after="0" w:line="240" w:lineRule="auto"/>
              <w:ind w:firstLine="0"/>
              <w:jc w:val="center"/>
              <w:textAlignment w:val="baseline"/>
              <w:rPr>
                <w:rFonts w:eastAsia="Times New Roman"/>
                <w:sz w:val="20"/>
                <w:szCs w:val="20"/>
                <w:lang w:eastAsia="ru-RU"/>
              </w:rPr>
            </w:pPr>
            <w:r w:rsidRPr="00E7357C">
              <w:rPr>
                <w:rFonts w:eastAsia="Times New Roman"/>
                <w:sz w:val="20"/>
                <w:szCs w:val="20"/>
                <w:lang w:eastAsia="ru-RU"/>
              </w:rPr>
              <w:t>1,8</w:t>
            </w:r>
          </w:p>
        </w:tc>
        <w:tc>
          <w:tcPr>
            <w:tcW w:w="1641" w:type="dxa"/>
            <w:shd w:val="clear" w:color="auto" w:fill="FFFFFF"/>
            <w:tcMar>
              <w:top w:w="45" w:type="dxa"/>
              <w:left w:w="105" w:type="dxa"/>
              <w:bottom w:w="45" w:type="dxa"/>
              <w:right w:w="105" w:type="dxa"/>
            </w:tcMar>
            <w:vAlign w:val="bottom"/>
            <w:hideMark/>
          </w:tcPr>
          <w:p w14:paraId="1EF261AA" w14:textId="77777777" w:rsidR="00361000" w:rsidRPr="00E7357C" w:rsidRDefault="00361000" w:rsidP="00361000">
            <w:pPr>
              <w:spacing w:after="0" w:line="240" w:lineRule="auto"/>
              <w:ind w:firstLine="0"/>
              <w:jc w:val="center"/>
              <w:textAlignment w:val="baseline"/>
              <w:rPr>
                <w:rFonts w:eastAsia="Times New Roman"/>
                <w:sz w:val="20"/>
                <w:szCs w:val="20"/>
                <w:lang w:eastAsia="ru-RU"/>
              </w:rPr>
            </w:pPr>
            <w:r w:rsidRPr="00E7357C">
              <w:rPr>
                <w:rFonts w:eastAsia="Times New Roman"/>
                <w:sz w:val="20"/>
                <w:szCs w:val="20"/>
                <w:lang w:eastAsia="ru-RU"/>
              </w:rPr>
              <w:t>2,4</w:t>
            </w:r>
          </w:p>
        </w:tc>
      </w:tr>
      <w:tr w:rsidR="00E7357C" w:rsidRPr="00E7357C" w14:paraId="03B7A02D" w14:textId="77777777" w:rsidTr="00654E98">
        <w:tc>
          <w:tcPr>
            <w:tcW w:w="2711" w:type="dxa"/>
            <w:shd w:val="clear" w:color="auto" w:fill="FFFFFF"/>
            <w:tcMar>
              <w:top w:w="45" w:type="dxa"/>
              <w:left w:w="105" w:type="dxa"/>
              <w:bottom w:w="45" w:type="dxa"/>
              <w:right w:w="105" w:type="dxa"/>
            </w:tcMar>
            <w:vAlign w:val="bottom"/>
            <w:hideMark/>
          </w:tcPr>
          <w:p w14:paraId="43A0C286" w14:textId="77777777" w:rsidR="00361000" w:rsidRPr="00E7357C" w:rsidRDefault="00361000" w:rsidP="00361000">
            <w:pPr>
              <w:spacing w:after="0" w:line="240" w:lineRule="auto"/>
              <w:ind w:firstLine="0"/>
              <w:jc w:val="center"/>
              <w:textAlignment w:val="baseline"/>
              <w:rPr>
                <w:rFonts w:eastAsia="Times New Roman"/>
                <w:sz w:val="20"/>
                <w:szCs w:val="20"/>
                <w:lang w:eastAsia="ru-RU"/>
              </w:rPr>
            </w:pPr>
            <w:r w:rsidRPr="00E7357C">
              <w:rPr>
                <w:rFonts w:eastAsia="Times New Roman"/>
                <w:sz w:val="20"/>
                <w:szCs w:val="20"/>
                <w:lang w:eastAsia="ru-RU"/>
              </w:rPr>
              <w:t>40</w:t>
            </w:r>
          </w:p>
        </w:tc>
        <w:tc>
          <w:tcPr>
            <w:tcW w:w="1626" w:type="dxa"/>
            <w:shd w:val="clear" w:color="auto" w:fill="FFFFFF"/>
            <w:tcMar>
              <w:top w:w="45" w:type="dxa"/>
              <w:left w:w="105" w:type="dxa"/>
              <w:bottom w:w="45" w:type="dxa"/>
              <w:right w:w="105" w:type="dxa"/>
            </w:tcMar>
            <w:vAlign w:val="bottom"/>
            <w:hideMark/>
          </w:tcPr>
          <w:p w14:paraId="0953684C" w14:textId="77777777" w:rsidR="00361000" w:rsidRPr="00E7357C" w:rsidRDefault="00361000" w:rsidP="00361000">
            <w:pPr>
              <w:spacing w:after="0" w:line="240" w:lineRule="auto"/>
              <w:ind w:firstLine="0"/>
              <w:jc w:val="center"/>
              <w:textAlignment w:val="baseline"/>
              <w:rPr>
                <w:rFonts w:eastAsia="Times New Roman"/>
                <w:sz w:val="20"/>
                <w:szCs w:val="20"/>
                <w:lang w:eastAsia="ru-RU"/>
              </w:rPr>
            </w:pPr>
            <w:r w:rsidRPr="00E7357C">
              <w:rPr>
                <w:rFonts w:eastAsia="Times New Roman"/>
                <w:sz w:val="20"/>
                <w:szCs w:val="20"/>
                <w:lang w:eastAsia="ru-RU"/>
              </w:rPr>
              <w:t>0,5</w:t>
            </w:r>
          </w:p>
        </w:tc>
        <w:tc>
          <w:tcPr>
            <w:tcW w:w="1655" w:type="dxa"/>
            <w:shd w:val="clear" w:color="auto" w:fill="FFFFFF"/>
            <w:tcMar>
              <w:top w:w="45" w:type="dxa"/>
              <w:left w:w="105" w:type="dxa"/>
              <w:bottom w:w="45" w:type="dxa"/>
              <w:right w:w="105" w:type="dxa"/>
            </w:tcMar>
            <w:vAlign w:val="bottom"/>
            <w:hideMark/>
          </w:tcPr>
          <w:p w14:paraId="5FD4E860" w14:textId="77777777" w:rsidR="00361000" w:rsidRPr="00E7357C" w:rsidRDefault="00361000" w:rsidP="00361000">
            <w:pPr>
              <w:spacing w:after="0" w:line="240" w:lineRule="auto"/>
              <w:ind w:firstLine="0"/>
              <w:jc w:val="center"/>
              <w:textAlignment w:val="baseline"/>
              <w:rPr>
                <w:rFonts w:eastAsia="Times New Roman"/>
                <w:sz w:val="20"/>
                <w:szCs w:val="20"/>
                <w:lang w:eastAsia="ru-RU"/>
              </w:rPr>
            </w:pPr>
            <w:r w:rsidRPr="00E7357C">
              <w:rPr>
                <w:rFonts w:eastAsia="Times New Roman"/>
                <w:sz w:val="20"/>
                <w:szCs w:val="20"/>
                <w:lang w:eastAsia="ru-RU"/>
              </w:rPr>
              <w:t>0,8</w:t>
            </w:r>
          </w:p>
        </w:tc>
        <w:tc>
          <w:tcPr>
            <w:tcW w:w="1705" w:type="dxa"/>
            <w:shd w:val="clear" w:color="auto" w:fill="FFFFFF"/>
            <w:tcMar>
              <w:top w:w="45" w:type="dxa"/>
              <w:left w:w="105" w:type="dxa"/>
              <w:bottom w:w="45" w:type="dxa"/>
              <w:right w:w="105" w:type="dxa"/>
            </w:tcMar>
            <w:vAlign w:val="bottom"/>
            <w:hideMark/>
          </w:tcPr>
          <w:p w14:paraId="05E390A2" w14:textId="77777777" w:rsidR="00361000" w:rsidRPr="00E7357C" w:rsidRDefault="00361000" w:rsidP="00361000">
            <w:pPr>
              <w:spacing w:after="0" w:line="240" w:lineRule="auto"/>
              <w:ind w:firstLine="0"/>
              <w:jc w:val="center"/>
              <w:textAlignment w:val="baseline"/>
              <w:rPr>
                <w:rFonts w:eastAsia="Times New Roman"/>
                <w:sz w:val="20"/>
                <w:szCs w:val="20"/>
                <w:lang w:eastAsia="ru-RU"/>
              </w:rPr>
            </w:pPr>
            <w:r w:rsidRPr="00E7357C">
              <w:rPr>
                <w:rFonts w:eastAsia="Times New Roman"/>
                <w:sz w:val="20"/>
                <w:szCs w:val="20"/>
                <w:lang w:eastAsia="ru-RU"/>
              </w:rPr>
              <w:t>1,1</w:t>
            </w:r>
          </w:p>
        </w:tc>
        <w:tc>
          <w:tcPr>
            <w:tcW w:w="1641" w:type="dxa"/>
            <w:shd w:val="clear" w:color="auto" w:fill="FFFFFF"/>
            <w:tcMar>
              <w:top w:w="45" w:type="dxa"/>
              <w:left w:w="105" w:type="dxa"/>
              <w:bottom w:w="45" w:type="dxa"/>
              <w:right w:w="105" w:type="dxa"/>
            </w:tcMar>
            <w:vAlign w:val="bottom"/>
            <w:hideMark/>
          </w:tcPr>
          <w:p w14:paraId="06303D98" w14:textId="77777777" w:rsidR="00361000" w:rsidRPr="00E7357C" w:rsidRDefault="00361000" w:rsidP="00361000">
            <w:pPr>
              <w:spacing w:after="0" w:line="240" w:lineRule="auto"/>
              <w:ind w:firstLine="0"/>
              <w:jc w:val="center"/>
              <w:textAlignment w:val="baseline"/>
              <w:rPr>
                <w:rFonts w:eastAsia="Times New Roman"/>
                <w:sz w:val="20"/>
                <w:szCs w:val="20"/>
                <w:lang w:eastAsia="ru-RU"/>
              </w:rPr>
            </w:pPr>
            <w:r w:rsidRPr="00E7357C">
              <w:rPr>
                <w:rFonts w:eastAsia="Times New Roman"/>
                <w:sz w:val="20"/>
                <w:szCs w:val="20"/>
                <w:lang w:eastAsia="ru-RU"/>
              </w:rPr>
              <w:t>1,5</w:t>
            </w:r>
          </w:p>
        </w:tc>
      </w:tr>
      <w:tr w:rsidR="00E7357C" w:rsidRPr="00E7357C" w14:paraId="086D5D5F" w14:textId="77777777" w:rsidTr="00654E98">
        <w:tc>
          <w:tcPr>
            <w:tcW w:w="2711" w:type="dxa"/>
            <w:shd w:val="clear" w:color="auto" w:fill="FFFFFF"/>
            <w:tcMar>
              <w:top w:w="45" w:type="dxa"/>
              <w:left w:w="105" w:type="dxa"/>
              <w:bottom w:w="45" w:type="dxa"/>
              <w:right w:w="105" w:type="dxa"/>
            </w:tcMar>
            <w:vAlign w:val="bottom"/>
            <w:hideMark/>
          </w:tcPr>
          <w:p w14:paraId="36889B6A" w14:textId="77777777" w:rsidR="00361000" w:rsidRPr="00E7357C" w:rsidRDefault="00361000" w:rsidP="00361000">
            <w:pPr>
              <w:spacing w:after="0" w:line="240" w:lineRule="auto"/>
              <w:ind w:firstLine="0"/>
              <w:jc w:val="center"/>
              <w:textAlignment w:val="baseline"/>
              <w:rPr>
                <w:rFonts w:eastAsia="Times New Roman"/>
                <w:sz w:val="20"/>
                <w:szCs w:val="20"/>
                <w:lang w:eastAsia="ru-RU"/>
              </w:rPr>
            </w:pPr>
            <w:r w:rsidRPr="00E7357C">
              <w:rPr>
                <w:rFonts w:eastAsia="Times New Roman"/>
                <w:sz w:val="20"/>
                <w:szCs w:val="20"/>
                <w:lang w:eastAsia="ru-RU"/>
              </w:rPr>
              <w:t>60</w:t>
            </w:r>
          </w:p>
        </w:tc>
        <w:tc>
          <w:tcPr>
            <w:tcW w:w="1626" w:type="dxa"/>
            <w:shd w:val="clear" w:color="auto" w:fill="FFFFFF"/>
            <w:tcMar>
              <w:top w:w="45" w:type="dxa"/>
              <w:left w:w="105" w:type="dxa"/>
              <w:bottom w:w="45" w:type="dxa"/>
              <w:right w:w="105" w:type="dxa"/>
            </w:tcMar>
            <w:vAlign w:val="bottom"/>
            <w:hideMark/>
          </w:tcPr>
          <w:p w14:paraId="31BF0CC6" w14:textId="77777777" w:rsidR="00361000" w:rsidRPr="00E7357C" w:rsidRDefault="00361000" w:rsidP="00361000">
            <w:pPr>
              <w:spacing w:after="0" w:line="240" w:lineRule="auto"/>
              <w:ind w:firstLine="0"/>
              <w:jc w:val="center"/>
              <w:textAlignment w:val="baseline"/>
              <w:rPr>
                <w:rFonts w:eastAsia="Times New Roman"/>
                <w:sz w:val="20"/>
                <w:szCs w:val="20"/>
                <w:lang w:eastAsia="ru-RU"/>
              </w:rPr>
            </w:pPr>
            <w:r w:rsidRPr="00E7357C">
              <w:rPr>
                <w:rFonts w:eastAsia="Times New Roman"/>
                <w:sz w:val="20"/>
                <w:szCs w:val="20"/>
                <w:lang w:eastAsia="ru-RU"/>
              </w:rPr>
              <w:t>0,4</w:t>
            </w:r>
          </w:p>
        </w:tc>
        <w:tc>
          <w:tcPr>
            <w:tcW w:w="1655" w:type="dxa"/>
            <w:shd w:val="clear" w:color="auto" w:fill="FFFFFF"/>
            <w:tcMar>
              <w:top w:w="45" w:type="dxa"/>
              <w:left w:w="105" w:type="dxa"/>
              <w:bottom w:w="45" w:type="dxa"/>
              <w:right w:w="105" w:type="dxa"/>
            </w:tcMar>
            <w:vAlign w:val="bottom"/>
            <w:hideMark/>
          </w:tcPr>
          <w:p w14:paraId="0959C48D" w14:textId="77777777" w:rsidR="00361000" w:rsidRPr="00E7357C" w:rsidRDefault="00361000" w:rsidP="00361000">
            <w:pPr>
              <w:spacing w:after="0" w:line="240" w:lineRule="auto"/>
              <w:ind w:firstLine="0"/>
              <w:jc w:val="center"/>
              <w:textAlignment w:val="baseline"/>
              <w:rPr>
                <w:rFonts w:eastAsia="Times New Roman"/>
                <w:sz w:val="20"/>
                <w:szCs w:val="20"/>
                <w:lang w:eastAsia="ru-RU"/>
              </w:rPr>
            </w:pPr>
            <w:r w:rsidRPr="00E7357C">
              <w:rPr>
                <w:rFonts w:eastAsia="Times New Roman"/>
                <w:sz w:val="20"/>
                <w:szCs w:val="20"/>
                <w:lang w:eastAsia="ru-RU"/>
              </w:rPr>
              <w:t>0,6</w:t>
            </w:r>
          </w:p>
        </w:tc>
        <w:tc>
          <w:tcPr>
            <w:tcW w:w="1705" w:type="dxa"/>
            <w:shd w:val="clear" w:color="auto" w:fill="FFFFFF"/>
            <w:tcMar>
              <w:top w:w="45" w:type="dxa"/>
              <w:left w:w="105" w:type="dxa"/>
              <w:bottom w:w="45" w:type="dxa"/>
              <w:right w:w="105" w:type="dxa"/>
            </w:tcMar>
            <w:vAlign w:val="bottom"/>
            <w:hideMark/>
          </w:tcPr>
          <w:p w14:paraId="53D606AD" w14:textId="77777777" w:rsidR="00361000" w:rsidRPr="00E7357C" w:rsidRDefault="00361000" w:rsidP="00361000">
            <w:pPr>
              <w:spacing w:after="0" w:line="240" w:lineRule="auto"/>
              <w:ind w:firstLine="0"/>
              <w:jc w:val="center"/>
              <w:textAlignment w:val="baseline"/>
              <w:rPr>
                <w:rFonts w:eastAsia="Times New Roman"/>
                <w:sz w:val="20"/>
                <w:szCs w:val="20"/>
                <w:lang w:eastAsia="ru-RU"/>
              </w:rPr>
            </w:pPr>
            <w:r w:rsidRPr="00E7357C">
              <w:rPr>
                <w:rFonts w:eastAsia="Times New Roman"/>
                <w:sz w:val="20"/>
                <w:szCs w:val="20"/>
                <w:lang w:eastAsia="ru-RU"/>
              </w:rPr>
              <w:t>0,8</w:t>
            </w:r>
          </w:p>
        </w:tc>
        <w:tc>
          <w:tcPr>
            <w:tcW w:w="1641" w:type="dxa"/>
            <w:shd w:val="clear" w:color="auto" w:fill="FFFFFF"/>
            <w:tcMar>
              <w:top w:w="45" w:type="dxa"/>
              <w:left w:w="105" w:type="dxa"/>
              <w:bottom w:w="45" w:type="dxa"/>
              <w:right w:w="105" w:type="dxa"/>
            </w:tcMar>
            <w:vAlign w:val="bottom"/>
            <w:hideMark/>
          </w:tcPr>
          <w:p w14:paraId="54CAF031" w14:textId="77777777" w:rsidR="00361000" w:rsidRPr="00E7357C" w:rsidRDefault="00361000" w:rsidP="00361000">
            <w:pPr>
              <w:spacing w:after="0" w:line="240" w:lineRule="auto"/>
              <w:ind w:firstLine="0"/>
              <w:jc w:val="center"/>
              <w:textAlignment w:val="baseline"/>
              <w:rPr>
                <w:rFonts w:eastAsia="Times New Roman"/>
                <w:sz w:val="20"/>
                <w:szCs w:val="20"/>
                <w:lang w:eastAsia="ru-RU"/>
              </w:rPr>
            </w:pPr>
            <w:r w:rsidRPr="00E7357C">
              <w:rPr>
                <w:rFonts w:eastAsia="Times New Roman"/>
                <w:sz w:val="20"/>
                <w:szCs w:val="20"/>
                <w:lang w:eastAsia="ru-RU"/>
              </w:rPr>
              <w:t>1,0</w:t>
            </w:r>
          </w:p>
        </w:tc>
      </w:tr>
    </w:tbl>
    <w:p w14:paraId="3E8ADB75" w14:textId="77777777" w:rsidR="00361000" w:rsidRPr="00E7357C" w:rsidRDefault="00361000" w:rsidP="00945078">
      <w:pPr>
        <w:spacing w:after="0"/>
        <w:rPr>
          <w:highlight w:val="yellow"/>
          <w:lang w:eastAsia="ru-RU"/>
        </w:rPr>
      </w:pPr>
    </w:p>
    <w:p w14:paraId="60171BAA" w14:textId="77777777" w:rsidR="009F71A7" w:rsidRDefault="009F71A7">
      <w:pPr>
        <w:spacing w:after="0" w:line="240" w:lineRule="auto"/>
        <w:ind w:firstLine="0"/>
        <w:jc w:val="left"/>
        <w:rPr>
          <w:u w:val="single"/>
          <w:lang w:eastAsia="ru-RU"/>
        </w:rPr>
      </w:pPr>
      <w:r>
        <w:rPr>
          <w:u w:val="single"/>
          <w:lang w:eastAsia="ru-RU"/>
        </w:rPr>
        <w:br w:type="page"/>
      </w:r>
    </w:p>
    <w:p w14:paraId="14C7DB29" w14:textId="5C4BB978" w:rsidR="00BC60F3" w:rsidRPr="00E7357C" w:rsidRDefault="00AA3561" w:rsidP="00654E98">
      <w:pPr>
        <w:spacing w:after="0"/>
        <w:jc w:val="center"/>
        <w:rPr>
          <w:u w:val="single"/>
          <w:lang w:eastAsia="ru-RU"/>
        </w:rPr>
      </w:pPr>
      <w:r w:rsidRPr="00E7357C">
        <w:rPr>
          <w:u w:val="single"/>
          <w:lang w:eastAsia="ru-RU"/>
        </w:rPr>
        <w:lastRenderedPageBreak/>
        <w:t>Температура воздуха в зданиях потребителей в конце периода восстановления участка тепловой сети</w:t>
      </w:r>
    </w:p>
    <w:p w14:paraId="07873503" w14:textId="5B93D6F8" w:rsidR="00654E98" w:rsidRPr="00E7357C" w:rsidRDefault="00654E98" w:rsidP="00654E98">
      <w:pPr>
        <w:spacing w:after="0"/>
        <w:jc w:val="right"/>
        <w:rPr>
          <w:lang w:eastAsia="ru-RU"/>
        </w:rPr>
      </w:pPr>
      <w:r w:rsidRPr="00E7357C">
        <w:rPr>
          <w:lang w:eastAsia="ru-RU"/>
        </w:rPr>
        <w:t>Таблица 9.3</w:t>
      </w:r>
    </w:p>
    <w:tbl>
      <w:tblPr>
        <w:tblStyle w:val="af2"/>
        <w:tblW w:w="5000" w:type="pct"/>
        <w:tblLook w:val="04A0" w:firstRow="1" w:lastRow="0" w:firstColumn="1" w:lastColumn="0" w:noHBand="0" w:noVBand="1"/>
      </w:tblPr>
      <w:tblGrid>
        <w:gridCol w:w="1292"/>
        <w:gridCol w:w="1164"/>
        <w:gridCol w:w="1280"/>
        <w:gridCol w:w="1400"/>
        <w:gridCol w:w="1331"/>
        <w:gridCol w:w="1316"/>
        <w:gridCol w:w="1561"/>
      </w:tblGrid>
      <w:tr w:rsidR="00E7357C" w:rsidRPr="00E7357C" w14:paraId="54C62FA0" w14:textId="77777777" w:rsidTr="00951D5A">
        <w:trPr>
          <w:cantSplit/>
          <w:trHeight w:val="1273"/>
        </w:trPr>
        <w:tc>
          <w:tcPr>
            <w:tcW w:w="691" w:type="pct"/>
            <w:tcMar>
              <w:top w:w="85" w:type="dxa"/>
              <w:bottom w:w="85" w:type="dxa"/>
            </w:tcMar>
          </w:tcPr>
          <w:p w14:paraId="088B8BF8" w14:textId="7BB5E015" w:rsidR="00F565B2" w:rsidRPr="00E7357C" w:rsidRDefault="00F565B2" w:rsidP="00F565B2">
            <w:pPr>
              <w:spacing w:after="0" w:line="240" w:lineRule="auto"/>
              <w:ind w:firstLine="0"/>
              <w:jc w:val="center"/>
              <w:rPr>
                <w:sz w:val="20"/>
                <w:szCs w:val="18"/>
                <w:lang w:eastAsia="ru-RU"/>
              </w:rPr>
            </w:pPr>
            <w:r w:rsidRPr="00E7357C">
              <w:rPr>
                <w:sz w:val="20"/>
                <w:szCs w:val="18"/>
                <w:lang w:eastAsia="ru-RU"/>
              </w:rPr>
              <w:t>Адрес узла ввода</w:t>
            </w:r>
          </w:p>
        </w:tc>
        <w:tc>
          <w:tcPr>
            <w:tcW w:w="623" w:type="pct"/>
            <w:tcMar>
              <w:top w:w="85" w:type="dxa"/>
              <w:left w:w="57" w:type="dxa"/>
              <w:bottom w:w="85" w:type="dxa"/>
              <w:right w:w="57" w:type="dxa"/>
            </w:tcMar>
          </w:tcPr>
          <w:p w14:paraId="544E326D" w14:textId="2F7C10C7" w:rsidR="00F565B2" w:rsidRPr="00E7357C" w:rsidRDefault="00F565B2" w:rsidP="00F565B2">
            <w:pPr>
              <w:spacing w:after="0" w:line="240" w:lineRule="auto"/>
              <w:ind w:firstLine="0"/>
              <w:jc w:val="center"/>
              <w:rPr>
                <w:sz w:val="20"/>
                <w:szCs w:val="18"/>
                <w:lang w:eastAsia="ru-RU"/>
              </w:rPr>
            </w:pPr>
            <w:r w:rsidRPr="00E7357C">
              <w:rPr>
                <w:sz w:val="20"/>
                <w:szCs w:val="18"/>
                <w:lang w:eastAsia="ru-RU"/>
              </w:rPr>
              <w:t>Расчетная нагрузка на отопление, Гкал/ч</w:t>
            </w:r>
          </w:p>
        </w:tc>
        <w:tc>
          <w:tcPr>
            <w:tcW w:w="685" w:type="pct"/>
            <w:tcMar>
              <w:top w:w="85" w:type="dxa"/>
              <w:bottom w:w="85" w:type="dxa"/>
            </w:tcMar>
          </w:tcPr>
          <w:p w14:paraId="56F15132" w14:textId="03D3A97D" w:rsidR="00F565B2" w:rsidRPr="00E7357C" w:rsidRDefault="00F565B2" w:rsidP="00F565B2">
            <w:pPr>
              <w:spacing w:after="0" w:line="240" w:lineRule="auto"/>
              <w:ind w:firstLine="0"/>
              <w:jc w:val="center"/>
              <w:rPr>
                <w:sz w:val="20"/>
                <w:szCs w:val="18"/>
                <w:lang w:eastAsia="ru-RU"/>
              </w:rPr>
            </w:pPr>
            <w:r w:rsidRPr="00E7357C">
              <w:rPr>
                <w:sz w:val="20"/>
                <w:szCs w:val="18"/>
                <w:lang w:eastAsia="ru-RU"/>
              </w:rPr>
              <w:t xml:space="preserve">Расчетная температура воздуха в здании, </w:t>
            </w:r>
            <w:r w:rsidRPr="00E7357C">
              <w:rPr>
                <w:sz w:val="20"/>
                <w:szCs w:val="18"/>
                <w:vertAlign w:val="superscript"/>
                <w:lang w:eastAsia="ru-RU"/>
              </w:rPr>
              <w:t>0</w:t>
            </w:r>
            <w:r w:rsidRPr="00E7357C">
              <w:rPr>
                <w:sz w:val="20"/>
                <w:szCs w:val="18"/>
                <w:lang w:eastAsia="ru-RU"/>
              </w:rPr>
              <w:t>С</w:t>
            </w:r>
          </w:p>
        </w:tc>
        <w:tc>
          <w:tcPr>
            <w:tcW w:w="749" w:type="pct"/>
            <w:tcMar>
              <w:top w:w="85" w:type="dxa"/>
              <w:bottom w:w="85" w:type="dxa"/>
            </w:tcMar>
          </w:tcPr>
          <w:p w14:paraId="02C4BD97" w14:textId="391A1ABC" w:rsidR="00F565B2" w:rsidRPr="00E7357C" w:rsidRDefault="00F565B2" w:rsidP="00F565B2">
            <w:pPr>
              <w:spacing w:after="0" w:line="240" w:lineRule="auto"/>
              <w:ind w:firstLine="0"/>
              <w:jc w:val="center"/>
              <w:rPr>
                <w:sz w:val="20"/>
                <w:szCs w:val="18"/>
                <w:lang w:eastAsia="ru-RU"/>
              </w:rPr>
            </w:pPr>
            <w:r w:rsidRPr="00E7357C">
              <w:rPr>
                <w:sz w:val="20"/>
                <w:szCs w:val="18"/>
                <w:lang w:eastAsia="ru-RU"/>
              </w:rPr>
              <w:t>Коэффициент тепловой аккумуляции, ч</w:t>
            </w:r>
          </w:p>
        </w:tc>
        <w:tc>
          <w:tcPr>
            <w:tcW w:w="712" w:type="pct"/>
            <w:tcMar>
              <w:top w:w="85" w:type="dxa"/>
              <w:bottom w:w="85" w:type="dxa"/>
            </w:tcMar>
          </w:tcPr>
          <w:p w14:paraId="50A9F5D6" w14:textId="59DC1F62" w:rsidR="00F565B2" w:rsidRPr="00E7357C" w:rsidRDefault="00F565B2" w:rsidP="00F565B2">
            <w:pPr>
              <w:spacing w:after="0" w:line="240" w:lineRule="auto"/>
              <w:ind w:firstLine="0"/>
              <w:jc w:val="center"/>
              <w:rPr>
                <w:sz w:val="20"/>
                <w:szCs w:val="18"/>
                <w:lang w:eastAsia="ru-RU"/>
              </w:rPr>
            </w:pPr>
            <w:r w:rsidRPr="00E7357C">
              <w:rPr>
                <w:sz w:val="20"/>
                <w:szCs w:val="18"/>
                <w:lang w:eastAsia="ru-RU"/>
              </w:rPr>
              <w:t xml:space="preserve">Минимально допустимая температура, </w:t>
            </w:r>
            <w:r w:rsidRPr="00E7357C">
              <w:rPr>
                <w:sz w:val="20"/>
                <w:szCs w:val="18"/>
                <w:vertAlign w:val="superscript"/>
                <w:lang w:eastAsia="ru-RU"/>
              </w:rPr>
              <w:t>0</w:t>
            </w:r>
            <w:r w:rsidRPr="00E7357C">
              <w:rPr>
                <w:sz w:val="20"/>
                <w:szCs w:val="18"/>
                <w:lang w:eastAsia="ru-RU"/>
              </w:rPr>
              <w:t>С</w:t>
            </w:r>
          </w:p>
        </w:tc>
        <w:tc>
          <w:tcPr>
            <w:tcW w:w="704" w:type="pct"/>
            <w:tcMar>
              <w:top w:w="85" w:type="dxa"/>
              <w:bottom w:w="85" w:type="dxa"/>
            </w:tcMar>
          </w:tcPr>
          <w:p w14:paraId="2349047D" w14:textId="0B0EFA92" w:rsidR="00F565B2" w:rsidRPr="00E7357C" w:rsidRDefault="00F565B2" w:rsidP="00F565B2">
            <w:pPr>
              <w:spacing w:after="0" w:line="240" w:lineRule="auto"/>
              <w:ind w:firstLine="0"/>
              <w:jc w:val="center"/>
              <w:rPr>
                <w:sz w:val="20"/>
                <w:szCs w:val="18"/>
                <w:lang w:eastAsia="ru-RU"/>
              </w:rPr>
            </w:pPr>
            <w:r w:rsidRPr="00E7357C">
              <w:rPr>
                <w:sz w:val="20"/>
                <w:szCs w:val="18"/>
                <w:lang w:eastAsia="ru-RU"/>
              </w:rPr>
              <w:t xml:space="preserve">Температура наружного воздуха, </w:t>
            </w:r>
            <w:r w:rsidRPr="00E7357C">
              <w:rPr>
                <w:sz w:val="20"/>
                <w:szCs w:val="18"/>
                <w:vertAlign w:val="superscript"/>
                <w:lang w:eastAsia="ru-RU"/>
              </w:rPr>
              <w:t>0</w:t>
            </w:r>
            <w:r w:rsidRPr="00E7357C">
              <w:rPr>
                <w:sz w:val="20"/>
                <w:szCs w:val="18"/>
                <w:lang w:eastAsia="ru-RU"/>
              </w:rPr>
              <w:t>С</w:t>
            </w:r>
          </w:p>
        </w:tc>
        <w:tc>
          <w:tcPr>
            <w:tcW w:w="835" w:type="pct"/>
            <w:tcMar>
              <w:top w:w="85" w:type="dxa"/>
              <w:bottom w:w="85" w:type="dxa"/>
            </w:tcMar>
          </w:tcPr>
          <w:p w14:paraId="433DEF8D" w14:textId="7FFB2B50" w:rsidR="00F565B2" w:rsidRPr="00E7357C" w:rsidRDefault="00F565B2" w:rsidP="00F565B2">
            <w:pPr>
              <w:spacing w:after="0" w:line="240" w:lineRule="auto"/>
              <w:ind w:firstLine="0"/>
              <w:jc w:val="center"/>
              <w:rPr>
                <w:sz w:val="20"/>
                <w:szCs w:val="18"/>
                <w:lang w:eastAsia="ru-RU"/>
              </w:rPr>
            </w:pPr>
            <w:r w:rsidRPr="00E7357C">
              <w:rPr>
                <w:sz w:val="20"/>
                <w:szCs w:val="18"/>
                <w:lang w:eastAsia="ru-RU"/>
              </w:rPr>
              <w:t>Температура воздуха в здании в конце периода восстановления</w:t>
            </w:r>
          </w:p>
        </w:tc>
      </w:tr>
      <w:tr w:rsidR="00E7357C" w:rsidRPr="00E7357C" w14:paraId="1B8BEFE8" w14:textId="77777777" w:rsidTr="00951D5A">
        <w:trPr>
          <w:trHeight w:val="345"/>
        </w:trPr>
        <w:tc>
          <w:tcPr>
            <w:tcW w:w="691" w:type="pct"/>
            <w:vMerge w:val="restart"/>
          </w:tcPr>
          <w:p w14:paraId="521DF44D" w14:textId="3D410A45" w:rsidR="00951D5A" w:rsidRPr="00E7357C" w:rsidRDefault="00951D5A" w:rsidP="00BB5F32">
            <w:pPr>
              <w:spacing w:after="0" w:line="240" w:lineRule="auto"/>
              <w:ind w:firstLine="0"/>
              <w:rPr>
                <w:sz w:val="20"/>
                <w:szCs w:val="18"/>
                <w:lang w:eastAsia="ru-RU"/>
              </w:rPr>
            </w:pPr>
            <w:r w:rsidRPr="00E7357C">
              <w:rPr>
                <w:sz w:val="20"/>
                <w:szCs w:val="18"/>
                <w:lang w:eastAsia="ru-RU"/>
              </w:rPr>
              <w:t>мкр. Солнечный 29</w:t>
            </w:r>
          </w:p>
        </w:tc>
        <w:tc>
          <w:tcPr>
            <w:tcW w:w="623" w:type="pct"/>
            <w:vMerge w:val="restart"/>
            <w:vAlign w:val="center"/>
          </w:tcPr>
          <w:p w14:paraId="3511E059" w14:textId="69A7F567" w:rsidR="00951D5A" w:rsidRPr="00E7357C" w:rsidRDefault="00951D5A" w:rsidP="00361000">
            <w:pPr>
              <w:spacing w:after="0" w:line="240" w:lineRule="auto"/>
              <w:ind w:firstLine="0"/>
              <w:jc w:val="center"/>
              <w:rPr>
                <w:sz w:val="20"/>
                <w:szCs w:val="18"/>
                <w:lang w:eastAsia="ru-RU"/>
              </w:rPr>
            </w:pPr>
            <w:r w:rsidRPr="00E7357C">
              <w:rPr>
                <w:sz w:val="20"/>
                <w:szCs w:val="18"/>
                <w:lang w:eastAsia="ru-RU"/>
              </w:rPr>
              <w:t>0,006</w:t>
            </w:r>
          </w:p>
        </w:tc>
        <w:tc>
          <w:tcPr>
            <w:tcW w:w="685" w:type="pct"/>
            <w:vMerge w:val="restart"/>
            <w:vAlign w:val="center"/>
          </w:tcPr>
          <w:p w14:paraId="09D87A85" w14:textId="67555340" w:rsidR="00951D5A" w:rsidRPr="00E7357C" w:rsidRDefault="00951D5A" w:rsidP="00361000">
            <w:pPr>
              <w:spacing w:after="0" w:line="240" w:lineRule="auto"/>
              <w:ind w:firstLine="0"/>
              <w:jc w:val="center"/>
              <w:rPr>
                <w:sz w:val="20"/>
                <w:szCs w:val="18"/>
                <w:lang w:eastAsia="ru-RU"/>
              </w:rPr>
            </w:pPr>
            <w:r w:rsidRPr="00E7357C">
              <w:rPr>
                <w:sz w:val="20"/>
                <w:szCs w:val="18"/>
                <w:lang w:eastAsia="ru-RU"/>
              </w:rPr>
              <w:t>20</w:t>
            </w:r>
          </w:p>
        </w:tc>
        <w:tc>
          <w:tcPr>
            <w:tcW w:w="749" w:type="pct"/>
            <w:vMerge w:val="restart"/>
            <w:vAlign w:val="center"/>
          </w:tcPr>
          <w:p w14:paraId="50E0FF08" w14:textId="7B5A537D" w:rsidR="00951D5A" w:rsidRPr="00E7357C" w:rsidRDefault="00951D5A" w:rsidP="00361000">
            <w:pPr>
              <w:spacing w:after="0" w:line="240" w:lineRule="auto"/>
              <w:ind w:firstLine="0"/>
              <w:jc w:val="center"/>
              <w:rPr>
                <w:sz w:val="20"/>
                <w:szCs w:val="18"/>
                <w:lang w:eastAsia="ru-RU"/>
              </w:rPr>
            </w:pPr>
            <w:r w:rsidRPr="00E7357C">
              <w:rPr>
                <w:sz w:val="20"/>
                <w:szCs w:val="18"/>
                <w:lang w:eastAsia="ru-RU"/>
              </w:rPr>
              <w:t>20</w:t>
            </w:r>
          </w:p>
        </w:tc>
        <w:tc>
          <w:tcPr>
            <w:tcW w:w="712" w:type="pct"/>
            <w:vMerge w:val="restart"/>
            <w:vAlign w:val="center"/>
          </w:tcPr>
          <w:p w14:paraId="62A4B104" w14:textId="226A8CEE" w:rsidR="00951D5A" w:rsidRPr="00E7357C" w:rsidRDefault="00951D5A" w:rsidP="00361000">
            <w:pPr>
              <w:spacing w:after="0" w:line="240" w:lineRule="auto"/>
              <w:ind w:firstLine="0"/>
              <w:jc w:val="center"/>
              <w:rPr>
                <w:sz w:val="20"/>
                <w:szCs w:val="18"/>
                <w:lang w:eastAsia="ru-RU"/>
              </w:rPr>
            </w:pPr>
            <w:r w:rsidRPr="00E7357C">
              <w:rPr>
                <w:sz w:val="20"/>
                <w:szCs w:val="18"/>
                <w:lang w:eastAsia="ru-RU"/>
              </w:rPr>
              <w:t>+12</w:t>
            </w:r>
          </w:p>
        </w:tc>
        <w:tc>
          <w:tcPr>
            <w:tcW w:w="704" w:type="pct"/>
            <w:vAlign w:val="center"/>
          </w:tcPr>
          <w:p w14:paraId="6327E1DC" w14:textId="3E5A5DE2" w:rsidR="00951D5A" w:rsidRPr="00E7357C" w:rsidRDefault="00951D5A" w:rsidP="00361000">
            <w:pPr>
              <w:spacing w:after="0" w:line="240" w:lineRule="auto"/>
              <w:ind w:firstLine="0"/>
              <w:jc w:val="center"/>
              <w:rPr>
                <w:sz w:val="20"/>
                <w:szCs w:val="18"/>
                <w:lang w:eastAsia="ru-RU"/>
              </w:rPr>
            </w:pPr>
            <w:r w:rsidRPr="00E7357C">
              <w:rPr>
                <w:sz w:val="20"/>
                <w:szCs w:val="18"/>
                <w:lang w:eastAsia="ru-RU"/>
              </w:rPr>
              <w:t>-20</w:t>
            </w:r>
          </w:p>
        </w:tc>
        <w:tc>
          <w:tcPr>
            <w:tcW w:w="835" w:type="pct"/>
            <w:vAlign w:val="center"/>
          </w:tcPr>
          <w:p w14:paraId="0C1094FC" w14:textId="1A5E9BE2" w:rsidR="00951D5A" w:rsidRPr="00E7357C" w:rsidRDefault="00951D5A" w:rsidP="00361000">
            <w:pPr>
              <w:spacing w:after="0" w:line="240" w:lineRule="auto"/>
              <w:ind w:firstLine="0"/>
              <w:jc w:val="center"/>
              <w:rPr>
                <w:sz w:val="20"/>
                <w:szCs w:val="18"/>
                <w:lang w:eastAsia="ru-RU"/>
              </w:rPr>
            </w:pPr>
            <w:r w:rsidRPr="00E7357C">
              <w:rPr>
                <w:sz w:val="20"/>
                <w:szCs w:val="18"/>
                <w:lang w:eastAsia="ru-RU"/>
              </w:rPr>
              <w:t>12,8</w:t>
            </w:r>
          </w:p>
        </w:tc>
      </w:tr>
      <w:tr w:rsidR="00E7357C" w:rsidRPr="00E7357C" w14:paraId="74880971" w14:textId="77777777" w:rsidTr="00951D5A">
        <w:trPr>
          <w:trHeight w:val="345"/>
        </w:trPr>
        <w:tc>
          <w:tcPr>
            <w:tcW w:w="691" w:type="pct"/>
            <w:vMerge/>
          </w:tcPr>
          <w:p w14:paraId="74491427" w14:textId="77777777" w:rsidR="00951D5A" w:rsidRPr="00E7357C" w:rsidRDefault="00951D5A" w:rsidP="00BB5F32">
            <w:pPr>
              <w:spacing w:after="0" w:line="240" w:lineRule="auto"/>
              <w:ind w:firstLine="0"/>
              <w:rPr>
                <w:sz w:val="20"/>
                <w:szCs w:val="18"/>
                <w:lang w:eastAsia="ru-RU"/>
              </w:rPr>
            </w:pPr>
          </w:p>
        </w:tc>
        <w:tc>
          <w:tcPr>
            <w:tcW w:w="623" w:type="pct"/>
            <w:vMerge/>
            <w:vAlign w:val="center"/>
          </w:tcPr>
          <w:p w14:paraId="329701B2" w14:textId="77777777" w:rsidR="00951D5A" w:rsidRPr="00E7357C" w:rsidRDefault="00951D5A" w:rsidP="00361000">
            <w:pPr>
              <w:spacing w:after="0" w:line="240" w:lineRule="auto"/>
              <w:ind w:firstLine="0"/>
              <w:jc w:val="center"/>
              <w:rPr>
                <w:sz w:val="20"/>
                <w:szCs w:val="18"/>
                <w:lang w:eastAsia="ru-RU"/>
              </w:rPr>
            </w:pPr>
          </w:p>
        </w:tc>
        <w:tc>
          <w:tcPr>
            <w:tcW w:w="685" w:type="pct"/>
            <w:vMerge/>
            <w:vAlign w:val="center"/>
          </w:tcPr>
          <w:p w14:paraId="6628E84C" w14:textId="77777777" w:rsidR="00951D5A" w:rsidRPr="00E7357C" w:rsidRDefault="00951D5A" w:rsidP="00361000">
            <w:pPr>
              <w:spacing w:after="0" w:line="240" w:lineRule="auto"/>
              <w:ind w:firstLine="0"/>
              <w:jc w:val="center"/>
              <w:rPr>
                <w:sz w:val="20"/>
                <w:szCs w:val="18"/>
                <w:lang w:eastAsia="ru-RU"/>
              </w:rPr>
            </w:pPr>
          </w:p>
        </w:tc>
        <w:tc>
          <w:tcPr>
            <w:tcW w:w="749" w:type="pct"/>
            <w:vMerge/>
            <w:vAlign w:val="center"/>
          </w:tcPr>
          <w:p w14:paraId="4A649542" w14:textId="77777777" w:rsidR="00951D5A" w:rsidRPr="00E7357C" w:rsidRDefault="00951D5A" w:rsidP="00361000">
            <w:pPr>
              <w:spacing w:after="0" w:line="240" w:lineRule="auto"/>
              <w:ind w:firstLine="0"/>
              <w:jc w:val="center"/>
              <w:rPr>
                <w:sz w:val="20"/>
                <w:szCs w:val="18"/>
                <w:lang w:eastAsia="ru-RU"/>
              </w:rPr>
            </w:pPr>
          </w:p>
        </w:tc>
        <w:tc>
          <w:tcPr>
            <w:tcW w:w="712" w:type="pct"/>
            <w:vMerge/>
            <w:vAlign w:val="center"/>
          </w:tcPr>
          <w:p w14:paraId="0FBEE32A" w14:textId="77777777" w:rsidR="00951D5A" w:rsidRPr="00E7357C" w:rsidRDefault="00951D5A" w:rsidP="00361000">
            <w:pPr>
              <w:spacing w:after="0" w:line="240" w:lineRule="auto"/>
              <w:ind w:firstLine="0"/>
              <w:jc w:val="center"/>
              <w:rPr>
                <w:sz w:val="20"/>
                <w:szCs w:val="18"/>
                <w:lang w:eastAsia="ru-RU"/>
              </w:rPr>
            </w:pPr>
          </w:p>
        </w:tc>
        <w:tc>
          <w:tcPr>
            <w:tcW w:w="704" w:type="pct"/>
            <w:vAlign w:val="center"/>
          </w:tcPr>
          <w:p w14:paraId="291D8219" w14:textId="11A3626F" w:rsidR="00951D5A" w:rsidRPr="00E7357C" w:rsidRDefault="00951D5A" w:rsidP="00361000">
            <w:pPr>
              <w:spacing w:after="0" w:line="240" w:lineRule="auto"/>
              <w:ind w:firstLine="0"/>
              <w:jc w:val="center"/>
              <w:rPr>
                <w:sz w:val="20"/>
                <w:szCs w:val="18"/>
                <w:lang w:eastAsia="ru-RU"/>
              </w:rPr>
            </w:pPr>
            <w:r w:rsidRPr="00E7357C">
              <w:rPr>
                <w:sz w:val="20"/>
                <w:szCs w:val="18"/>
                <w:lang w:eastAsia="ru-RU"/>
              </w:rPr>
              <w:t>-10</w:t>
            </w:r>
          </w:p>
        </w:tc>
        <w:tc>
          <w:tcPr>
            <w:tcW w:w="835" w:type="pct"/>
            <w:vAlign w:val="center"/>
          </w:tcPr>
          <w:p w14:paraId="6C14C9A1" w14:textId="6B8741AE" w:rsidR="00951D5A" w:rsidRPr="00E7357C" w:rsidRDefault="00951D5A" w:rsidP="00361000">
            <w:pPr>
              <w:spacing w:after="0" w:line="240" w:lineRule="auto"/>
              <w:ind w:firstLine="0"/>
              <w:jc w:val="center"/>
              <w:rPr>
                <w:sz w:val="20"/>
                <w:szCs w:val="18"/>
                <w:lang w:eastAsia="ru-RU"/>
              </w:rPr>
            </w:pPr>
            <w:r w:rsidRPr="00E7357C">
              <w:rPr>
                <w:sz w:val="20"/>
                <w:szCs w:val="18"/>
                <w:lang w:eastAsia="ru-RU"/>
              </w:rPr>
              <w:t>14,4</w:t>
            </w:r>
          </w:p>
        </w:tc>
      </w:tr>
      <w:tr w:rsidR="00E7357C" w:rsidRPr="00E7357C" w14:paraId="3FBAB102" w14:textId="77777777" w:rsidTr="00951D5A">
        <w:trPr>
          <w:trHeight w:val="345"/>
        </w:trPr>
        <w:tc>
          <w:tcPr>
            <w:tcW w:w="691" w:type="pct"/>
            <w:vMerge w:val="restart"/>
          </w:tcPr>
          <w:p w14:paraId="627F5E3D" w14:textId="69C007BB" w:rsidR="00951D5A" w:rsidRPr="00E7357C" w:rsidRDefault="00951D5A" w:rsidP="00951D5A">
            <w:pPr>
              <w:spacing w:after="0" w:line="240" w:lineRule="auto"/>
              <w:ind w:firstLine="0"/>
              <w:rPr>
                <w:sz w:val="20"/>
                <w:szCs w:val="18"/>
                <w:lang w:eastAsia="ru-RU"/>
              </w:rPr>
            </w:pPr>
            <w:r w:rsidRPr="00E7357C">
              <w:rPr>
                <w:sz w:val="20"/>
                <w:szCs w:val="18"/>
                <w:lang w:eastAsia="ru-RU"/>
              </w:rPr>
              <w:t>мкр. Солнечный 31</w:t>
            </w:r>
          </w:p>
        </w:tc>
        <w:tc>
          <w:tcPr>
            <w:tcW w:w="623" w:type="pct"/>
            <w:vMerge w:val="restart"/>
            <w:vAlign w:val="center"/>
          </w:tcPr>
          <w:p w14:paraId="363904C4" w14:textId="4419238B" w:rsidR="00951D5A" w:rsidRPr="00E7357C" w:rsidRDefault="00951D5A" w:rsidP="00951D5A">
            <w:pPr>
              <w:spacing w:after="0" w:line="240" w:lineRule="auto"/>
              <w:ind w:firstLine="0"/>
              <w:jc w:val="center"/>
              <w:rPr>
                <w:sz w:val="20"/>
                <w:szCs w:val="18"/>
                <w:lang w:eastAsia="ru-RU"/>
              </w:rPr>
            </w:pPr>
            <w:r w:rsidRPr="00E7357C">
              <w:rPr>
                <w:sz w:val="20"/>
                <w:szCs w:val="18"/>
                <w:lang w:eastAsia="ru-RU"/>
              </w:rPr>
              <w:t>0,0087</w:t>
            </w:r>
          </w:p>
        </w:tc>
        <w:tc>
          <w:tcPr>
            <w:tcW w:w="685" w:type="pct"/>
            <w:vMerge w:val="restart"/>
            <w:vAlign w:val="center"/>
          </w:tcPr>
          <w:p w14:paraId="4478B61C" w14:textId="5630E5C8" w:rsidR="00951D5A" w:rsidRPr="00E7357C" w:rsidRDefault="00951D5A" w:rsidP="00951D5A">
            <w:pPr>
              <w:spacing w:after="0" w:line="240" w:lineRule="auto"/>
              <w:ind w:firstLine="0"/>
              <w:jc w:val="center"/>
              <w:rPr>
                <w:sz w:val="20"/>
                <w:szCs w:val="18"/>
                <w:lang w:eastAsia="ru-RU"/>
              </w:rPr>
            </w:pPr>
            <w:r w:rsidRPr="00E7357C">
              <w:rPr>
                <w:sz w:val="20"/>
                <w:szCs w:val="18"/>
                <w:lang w:eastAsia="ru-RU"/>
              </w:rPr>
              <w:t>20</w:t>
            </w:r>
          </w:p>
        </w:tc>
        <w:tc>
          <w:tcPr>
            <w:tcW w:w="749" w:type="pct"/>
            <w:vMerge w:val="restart"/>
            <w:vAlign w:val="center"/>
          </w:tcPr>
          <w:p w14:paraId="65EF2104" w14:textId="7AF494D4" w:rsidR="00951D5A" w:rsidRPr="00E7357C" w:rsidRDefault="00951D5A" w:rsidP="00951D5A">
            <w:pPr>
              <w:spacing w:after="0" w:line="240" w:lineRule="auto"/>
              <w:ind w:firstLine="0"/>
              <w:jc w:val="center"/>
              <w:rPr>
                <w:sz w:val="20"/>
                <w:szCs w:val="18"/>
                <w:lang w:eastAsia="ru-RU"/>
              </w:rPr>
            </w:pPr>
            <w:r w:rsidRPr="00E7357C">
              <w:rPr>
                <w:sz w:val="20"/>
                <w:szCs w:val="18"/>
                <w:lang w:eastAsia="ru-RU"/>
              </w:rPr>
              <w:t>202</w:t>
            </w:r>
          </w:p>
        </w:tc>
        <w:tc>
          <w:tcPr>
            <w:tcW w:w="712" w:type="pct"/>
            <w:vMerge w:val="restart"/>
            <w:vAlign w:val="center"/>
          </w:tcPr>
          <w:p w14:paraId="21D29648" w14:textId="4D8C790C" w:rsidR="00951D5A" w:rsidRPr="00E7357C" w:rsidRDefault="00951D5A" w:rsidP="00951D5A">
            <w:pPr>
              <w:spacing w:after="0" w:line="240" w:lineRule="auto"/>
              <w:ind w:firstLine="0"/>
              <w:jc w:val="center"/>
              <w:rPr>
                <w:sz w:val="20"/>
                <w:szCs w:val="18"/>
                <w:lang w:eastAsia="ru-RU"/>
              </w:rPr>
            </w:pPr>
            <w:r w:rsidRPr="00E7357C">
              <w:rPr>
                <w:sz w:val="20"/>
                <w:szCs w:val="18"/>
                <w:lang w:eastAsia="ru-RU"/>
              </w:rPr>
              <w:t>+12</w:t>
            </w:r>
          </w:p>
        </w:tc>
        <w:tc>
          <w:tcPr>
            <w:tcW w:w="704" w:type="pct"/>
            <w:vAlign w:val="center"/>
          </w:tcPr>
          <w:p w14:paraId="26DC1D5A" w14:textId="7BD4F364" w:rsidR="00951D5A" w:rsidRPr="00E7357C" w:rsidRDefault="00951D5A" w:rsidP="00951D5A">
            <w:pPr>
              <w:spacing w:after="0" w:line="240" w:lineRule="auto"/>
              <w:ind w:firstLine="0"/>
              <w:jc w:val="center"/>
              <w:rPr>
                <w:sz w:val="20"/>
                <w:szCs w:val="18"/>
                <w:lang w:eastAsia="ru-RU"/>
              </w:rPr>
            </w:pPr>
            <w:r w:rsidRPr="00E7357C">
              <w:rPr>
                <w:sz w:val="20"/>
                <w:szCs w:val="18"/>
                <w:lang w:eastAsia="ru-RU"/>
              </w:rPr>
              <w:t>-20</w:t>
            </w:r>
          </w:p>
        </w:tc>
        <w:tc>
          <w:tcPr>
            <w:tcW w:w="835" w:type="pct"/>
            <w:vAlign w:val="center"/>
          </w:tcPr>
          <w:p w14:paraId="655ECD53" w14:textId="3776F935" w:rsidR="00951D5A" w:rsidRPr="00E7357C" w:rsidRDefault="00951D5A" w:rsidP="00951D5A">
            <w:pPr>
              <w:spacing w:after="0" w:line="240" w:lineRule="auto"/>
              <w:ind w:firstLine="0"/>
              <w:jc w:val="center"/>
              <w:rPr>
                <w:sz w:val="20"/>
                <w:szCs w:val="18"/>
                <w:lang w:eastAsia="ru-RU"/>
              </w:rPr>
            </w:pPr>
            <w:r w:rsidRPr="00E7357C">
              <w:rPr>
                <w:sz w:val="20"/>
                <w:szCs w:val="18"/>
                <w:lang w:eastAsia="ru-RU"/>
              </w:rPr>
              <w:t>12,8</w:t>
            </w:r>
          </w:p>
        </w:tc>
      </w:tr>
      <w:tr w:rsidR="00E7357C" w:rsidRPr="00E7357C" w14:paraId="02BE39B1" w14:textId="77777777" w:rsidTr="00951D5A">
        <w:trPr>
          <w:trHeight w:val="345"/>
        </w:trPr>
        <w:tc>
          <w:tcPr>
            <w:tcW w:w="691" w:type="pct"/>
            <w:vMerge/>
          </w:tcPr>
          <w:p w14:paraId="36B403D9" w14:textId="77777777" w:rsidR="00951D5A" w:rsidRPr="00E7357C" w:rsidRDefault="00951D5A" w:rsidP="00951D5A">
            <w:pPr>
              <w:spacing w:after="0" w:line="240" w:lineRule="auto"/>
              <w:ind w:firstLine="0"/>
              <w:rPr>
                <w:sz w:val="20"/>
                <w:szCs w:val="18"/>
                <w:lang w:eastAsia="ru-RU"/>
              </w:rPr>
            </w:pPr>
          </w:p>
        </w:tc>
        <w:tc>
          <w:tcPr>
            <w:tcW w:w="623" w:type="pct"/>
            <w:vMerge/>
            <w:vAlign w:val="center"/>
          </w:tcPr>
          <w:p w14:paraId="33046FAE" w14:textId="77777777" w:rsidR="00951D5A" w:rsidRPr="00E7357C" w:rsidRDefault="00951D5A" w:rsidP="00951D5A">
            <w:pPr>
              <w:spacing w:after="0" w:line="240" w:lineRule="auto"/>
              <w:ind w:firstLine="0"/>
              <w:jc w:val="center"/>
              <w:rPr>
                <w:sz w:val="20"/>
                <w:szCs w:val="18"/>
                <w:lang w:eastAsia="ru-RU"/>
              </w:rPr>
            </w:pPr>
          </w:p>
        </w:tc>
        <w:tc>
          <w:tcPr>
            <w:tcW w:w="685" w:type="pct"/>
            <w:vMerge/>
            <w:vAlign w:val="center"/>
          </w:tcPr>
          <w:p w14:paraId="4C3D2380" w14:textId="77777777" w:rsidR="00951D5A" w:rsidRPr="00E7357C" w:rsidRDefault="00951D5A" w:rsidP="00951D5A">
            <w:pPr>
              <w:spacing w:after="0" w:line="240" w:lineRule="auto"/>
              <w:ind w:firstLine="0"/>
              <w:jc w:val="center"/>
              <w:rPr>
                <w:sz w:val="20"/>
                <w:szCs w:val="18"/>
                <w:lang w:eastAsia="ru-RU"/>
              </w:rPr>
            </w:pPr>
          </w:p>
        </w:tc>
        <w:tc>
          <w:tcPr>
            <w:tcW w:w="749" w:type="pct"/>
            <w:vMerge/>
            <w:vAlign w:val="center"/>
          </w:tcPr>
          <w:p w14:paraId="6087D5AA" w14:textId="77777777" w:rsidR="00951D5A" w:rsidRPr="00E7357C" w:rsidRDefault="00951D5A" w:rsidP="00951D5A">
            <w:pPr>
              <w:spacing w:after="0" w:line="240" w:lineRule="auto"/>
              <w:ind w:firstLine="0"/>
              <w:jc w:val="center"/>
              <w:rPr>
                <w:sz w:val="20"/>
                <w:szCs w:val="18"/>
                <w:lang w:eastAsia="ru-RU"/>
              </w:rPr>
            </w:pPr>
          </w:p>
        </w:tc>
        <w:tc>
          <w:tcPr>
            <w:tcW w:w="712" w:type="pct"/>
            <w:vMerge/>
            <w:vAlign w:val="center"/>
          </w:tcPr>
          <w:p w14:paraId="561CD7BD" w14:textId="77777777" w:rsidR="00951D5A" w:rsidRPr="00E7357C" w:rsidRDefault="00951D5A" w:rsidP="00951D5A">
            <w:pPr>
              <w:spacing w:after="0" w:line="240" w:lineRule="auto"/>
              <w:ind w:firstLine="0"/>
              <w:jc w:val="center"/>
              <w:rPr>
                <w:sz w:val="20"/>
                <w:szCs w:val="18"/>
                <w:lang w:eastAsia="ru-RU"/>
              </w:rPr>
            </w:pPr>
          </w:p>
        </w:tc>
        <w:tc>
          <w:tcPr>
            <w:tcW w:w="704" w:type="pct"/>
            <w:vAlign w:val="center"/>
          </w:tcPr>
          <w:p w14:paraId="2B8D469A" w14:textId="04F1D3EB" w:rsidR="00951D5A" w:rsidRPr="00E7357C" w:rsidRDefault="00951D5A" w:rsidP="00951D5A">
            <w:pPr>
              <w:spacing w:after="0" w:line="240" w:lineRule="auto"/>
              <w:ind w:firstLine="0"/>
              <w:jc w:val="center"/>
              <w:rPr>
                <w:sz w:val="20"/>
                <w:szCs w:val="18"/>
                <w:lang w:eastAsia="ru-RU"/>
              </w:rPr>
            </w:pPr>
            <w:r w:rsidRPr="00E7357C">
              <w:rPr>
                <w:sz w:val="20"/>
                <w:szCs w:val="18"/>
                <w:lang w:eastAsia="ru-RU"/>
              </w:rPr>
              <w:t>-10</w:t>
            </w:r>
          </w:p>
        </w:tc>
        <w:tc>
          <w:tcPr>
            <w:tcW w:w="835" w:type="pct"/>
            <w:vAlign w:val="center"/>
          </w:tcPr>
          <w:p w14:paraId="65DA4CB9" w14:textId="6A432D22" w:rsidR="00951D5A" w:rsidRPr="00E7357C" w:rsidRDefault="00951D5A" w:rsidP="00951D5A">
            <w:pPr>
              <w:spacing w:after="0" w:line="240" w:lineRule="auto"/>
              <w:ind w:firstLine="0"/>
              <w:jc w:val="center"/>
              <w:rPr>
                <w:sz w:val="20"/>
                <w:szCs w:val="18"/>
                <w:lang w:eastAsia="ru-RU"/>
              </w:rPr>
            </w:pPr>
            <w:r w:rsidRPr="00E7357C">
              <w:rPr>
                <w:sz w:val="20"/>
                <w:szCs w:val="18"/>
                <w:lang w:eastAsia="ru-RU"/>
              </w:rPr>
              <w:t>14,4</w:t>
            </w:r>
          </w:p>
        </w:tc>
      </w:tr>
      <w:tr w:rsidR="00E7357C" w:rsidRPr="00E7357C" w14:paraId="1D1C7563" w14:textId="77777777" w:rsidTr="00951D5A">
        <w:trPr>
          <w:trHeight w:val="345"/>
        </w:trPr>
        <w:tc>
          <w:tcPr>
            <w:tcW w:w="691" w:type="pct"/>
            <w:vMerge w:val="restart"/>
          </w:tcPr>
          <w:p w14:paraId="78258000" w14:textId="6D852A9F" w:rsidR="00951D5A" w:rsidRPr="00E7357C" w:rsidRDefault="00951D5A" w:rsidP="00951D5A">
            <w:pPr>
              <w:spacing w:after="0" w:line="240" w:lineRule="auto"/>
              <w:ind w:firstLine="0"/>
              <w:rPr>
                <w:sz w:val="20"/>
                <w:szCs w:val="18"/>
                <w:lang w:eastAsia="ru-RU"/>
              </w:rPr>
            </w:pPr>
            <w:r w:rsidRPr="00E7357C">
              <w:rPr>
                <w:sz w:val="20"/>
                <w:szCs w:val="18"/>
                <w:lang w:eastAsia="ru-RU"/>
              </w:rPr>
              <w:t>мкр. Солнечный 37</w:t>
            </w:r>
          </w:p>
        </w:tc>
        <w:tc>
          <w:tcPr>
            <w:tcW w:w="623" w:type="pct"/>
            <w:vMerge w:val="restart"/>
            <w:vAlign w:val="center"/>
          </w:tcPr>
          <w:p w14:paraId="631DCCDC" w14:textId="5B8A4440" w:rsidR="00951D5A" w:rsidRPr="00E7357C" w:rsidRDefault="00951D5A" w:rsidP="00951D5A">
            <w:pPr>
              <w:spacing w:after="0" w:line="240" w:lineRule="auto"/>
              <w:ind w:firstLine="0"/>
              <w:jc w:val="center"/>
              <w:rPr>
                <w:sz w:val="20"/>
                <w:szCs w:val="18"/>
                <w:lang w:eastAsia="ru-RU"/>
              </w:rPr>
            </w:pPr>
            <w:r w:rsidRPr="00E7357C">
              <w:rPr>
                <w:sz w:val="20"/>
                <w:szCs w:val="18"/>
                <w:lang w:eastAsia="ru-RU"/>
              </w:rPr>
              <w:t>0,01</w:t>
            </w:r>
          </w:p>
        </w:tc>
        <w:tc>
          <w:tcPr>
            <w:tcW w:w="685" w:type="pct"/>
            <w:vMerge w:val="restart"/>
            <w:vAlign w:val="center"/>
          </w:tcPr>
          <w:p w14:paraId="0948F03D" w14:textId="78400EEC" w:rsidR="00951D5A" w:rsidRPr="00E7357C" w:rsidRDefault="00951D5A" w:rsidP="00951D5A">
            <w:pPr>
              <w:spacing w:after="0" w:line="240" w:lineRule="auto"/>
              <w:ind w:firstLine="0"/>
              <w:jc w:val="center"/>
              <w:rPr>
                <w:sz w:val="20"/>
                <w:szCs w:val="18"/>
                <w:lang w:eastAsia="ru-RU"/>
              </w:rPr>
            </w:pPr>
            <w:r w:rsidRPr="00E7357C">
              <w:rPr>
                <w:sz w:val="20"/>
                <w:szCs w:val="18"/>
                <w:lang w:eastAsia="ru-RU"/>
              </w:rPr>
              <w:t>20</w:t>
            </w:r>
          </w:p>
        </w:tc>
        <w:tc>
          <w:tcPr>
            <w:tcW w:w="749" w:type="pct"/>
            <w:vMerge w:val="restart"/>
            <w:vAlign w:val="center"/>
          </w:tcPr>
          <w:p w14:paraId="4E34FF3E" w14:textId="1974659D" w:rsidR="00951D5A" w:rsidRPr="00E7357C" w:rsidRDefault="00951D5A" w:rsidP="00951D5A">
            <w:pPr>
              <w:spacing w:after="0" w:line="240" w:lineRule="auto"/>
              <w:ind w:firstLine="0"/>
              <w:jc w:val="center"/>
              <w:rPr>
                <w:sz w:val="20"/>
                <w:szCs w:val="18"/>
                <w:lang w:eastAsia="ru-RU"/>
              </w:rPr>
            </w:pPr>
            <w:r w:rsidRPr="00E7357C">
              <w:rPr>
                <w:sz w:val="20"/>
                <w:szCs w:val="18"/>
                <w:lang w:eastAsia="ru-RU"/>
              </w:rPr>
              <w:t>20</w:t>
            </w:r>
          </w:p>
        </w:tc>
        <w:tc>
          <w:tcPr>
            <w:tcW w:w="712" w:type="pct"/>
            <w:vMerge w:val="restart"/>
            <w:vAlign w:val="center"/>
          </w:tcPr>
          <w:p w14:paraId="6230D85F" w14:textId="16C70B76" w:rsidR="00951D5A" w:rsidRPr="00E7357C" w:rsidRDefault="00951D5A" w:rsidP="00951D5A">
            <w:pPr>
              <w:spacing w:after="0" w:line="240" w:lineRule="auto"/>
              <w:ind w:firstLine="0"/>
              <w:jc w:val="center"/>
              <w:rPr>
                <w:sz w:val="20"/>
                <w:szCs w:val="18"/>
                <w:lang w:eastAsia="ru-RU"/>
              </w:rPr>
            </w:pPr>
            <w:r w:rsidRPr="00E7357C">
              <w:rPr>
                <w:sz w:val="20"/>
                <w:szCs w:val="18"/>
                <w:lang w:eastAsia="ru-RU"/>
              </w:rPr>
              <w:t>+12</w:t>
            </w:r>
          </w:p>
        </w:tc>
        <w:tc>
          <w:tcPr>
            <w:tcW w:w="704" w:type="pct"/>
            <w:vAlign w:val="center"/>
          </w:tcPr>
          <w:p w14:paraId="06E98F1B" w14:textId="22B0EA89" w:rsidR="00951D5A" w:rsidRPr="00E7357C" w:rsidRDefault="00951D5A" w:rsidP="00951D5A">
            <w:pPr>
              <w:spacing w:after="0" w:line="240" w:lineRule="auto"/>
              <w:ind w:firstLine="0"/>
              <w:jc w:val="center"/>
              <w:rPr>
                <w:sz w:val="20"/>
                <w:szCs w:val="18"/>
                <w:lang w:eastAsia="ru-RU"/>
              </w:rPr>
            </w:pPr>
            <w:r w:rsidRPr="00E7357C">
              <w:rPr>
                <w:sz w:val="20"/>
                <w:szCs w:val="18"/>
                <w:lang w:eastAsia="ru-RU"/>
              </w:rPr>
              <w:t>-20</w:t>
            </w:r>
          </w:p>
        </w:tc>
        <w:tc>
          <w:tcPr>
            <w:tcW w:w="835" w:type="pct"/>
            <w:vAlign w:val="center"/>
          </w:tcPr>
          <w:p w14:paraId="4923A313" w14:textId="484FDCC2" w:rsidR="00951D5A" w:rsidRPr="00E7357C" w:rsidRDefault="00951D5A" w:rsidP="00951D5A">
            <w:pPr>
              <w:spacing w:after="0" w:line="240" w:lineRule="auto"/>
              <w:ind w:firstLine="0"/>
              <w:jc w:val="center"/>
              <w:rPr>
                <w:sz w:val="20"/>
                <w:szCs w:val="18"/>
                <w:lang w:eastAsia="ru-RU"/>
              </w:rPr>
            </w:pPr>
            <w:r w:rsidRPr="00E7357C">
              <w:rPr>
                <w:sz w:val="20"/>
                <w:szCs w:val="18"/>
                <w:lang w:eastAsia="ru-RU"/>
              </w:rPr>
              <w:t>12,8</w:t>
            </w:r>
          </w:p>
        </w:tc>
      </w:tr>
      <w:tr w:rsidR="00DC496A" w:rsidRPr="00E7357C" w14:paraId="33D2FADF" w14:textId="77777777" w:rsidTr="00951D5A">
        <w:trPr>
          <w:trHeight w:val="345"/>
        </w:trPr>
        <w:tc>
          <w:tcPr>
            <w:tcW w:w="691" w:type="pct"/>
            <w:vMerge/>
          </w:tcPr>
          <w:p w14:paraId="4F12DE20" w14:textId="77777777" w:rsidR="00951D5A" w:rsidRPr="00E7357C" w:rsidRDefault="00951D5A" w:rsidP="00951D5A">
            <w:pPr>
              <w:spacing w:after="0" w:line="240" w:lineRule="auto"/>
              <w:ind w:firstLine="0"/>
              <w:rPr>
                <w:sz w:val="20"/>
                <w:szCs w:val="18"/>
                <w:lang w:eastAsia="ru-RU"/>
              </w:rPr>
            </w:pPr>
          </w:p>
        </w:tc>
        <w:tc>
          <w:tcPr>
            <w:tcW w:w="623" w:type="pct"/>
            <w:vMerge/>
            <w:vAlign w:val="center"/>
          </w:tcPr>
          <w:p w14:paraId="21E05DA3" w14:textId="77777777" w:rsidR="00951D5A" w:rsidRPr="00E7357C" w:rsidRDefault="00951D5A" w:rsidP="00951D5A">
            <w:pPr>
              <w:spacing w:after="0" w:line="240" w:lineRule="auto"/>
              <w:ind w:firstLine="0"/>
              <w:jc w:val="center"/>
              <w:rPr>
                <w:sz w:val="20"/>
                <w:szCs w:val="18"/>
                <w:lang w:eastAsia="ru-RU"/>
              </w:rPr>
            </w:pPr>
          </w:p>
        </w:tc>
        <w:tc>
          <w:tcPr>
            <w:tcW w:w="685" w:type="pct"/>
            <w:vMerge/>
            <w:vAlign w:val="center"/>
          </w:tcPr>
          <w:p w14:paraId="3774F681" w14:textId="77777777" w:rsidR="00951D5A" w:rsidRPr="00E7357C" w:rsidRDefault="00951D5A" w:rsidP="00951D5A">
            <w:pPr>
              <w:spacing w:after="0" w:line="240" w:lineRule="auto"/>
              <w:ind w:firstLine="0"/>
              <w:jc w:val="center"/>
              <w:rPr>
                <w:sz w:val="20"/>
                <w:szCs w:val="18"/>
                <w:lang w:eastAsia="ru-RU"/>
              </w:rPr>
            </w:pPr>
          </w:p>
        </w:tc>
        <w:tc>
          <w:tcPr>
            <w:tcW w:w="749" w:type="pct"/>
            <w:vMerge/>
            <w:vAlign w:val="center"/>
          </w:tcPr>
          <w:p w14:paraId="1D2186DC" w14:textId="77777777" w:rsidR="00951D5A" w:rsidRPr="00E7357C" w:rsidRDefault="00951D5A" w:rsidP="00951D5A">
            <w:pPr>
              <w:spacing w:after="0" w:line="240" w:lineRule="auto"/>
              <w:ind w:firstLine="0"/>
              <w:jc w:val="center"/>
              <w:rPr>
                <w:sz w:val="20"/>
                <w:szCs w:val="18"/>
                <w:lang w:eastAsia="ru-RU"/>
              </w:rPr>
            </w:pPr>
          </w:p>
        </w:tc>
        <w:tc>
          <w:tcPr>
            <w:tcW w:w="712" w:type="pct"/>
            <w:vMerge/>
            <w:vAlign w:val="center"/>
          </w:tcPr>
          <w:p w14:paraId="2A3F7127" w14:textId="77777777" w:rsidR="00951D5A" w:rsidRPr="00E7357C" w:rsidRDefault="00951D5A" w:rsidP="00951D5A">
            <w:pPr>
              <w:spacing w:after="0" w:line="240" w:lineRule="auto"/>
              <w:ind w:firstLine="0"/>
              <w:jc w:val="center"/>
              <w:rPr>
                <w:sz w:val="20"/>
                <w:szCs w:val="18"/>
                <w:lang w:eastAsia="ru-RU"/>
              </w:rPr>
            </w:pPr>
          </w:p>
        </w:tc>
        <w:tc>
          <w:tcPr>
            <w:tcW w:w="704" w:type="pct"/>
            <w:vAlign w:val="center"/>
          </w:tcPr>
          <w:p w14:paraId="5EE4A6BB" w14:textId="4C8B80D7" w:rsidR="00951D5A" w:rsidRPr="00E7357C" w:rsidRDefault="00951D5A" w:rsidP="00951D5A">
            <w:pPr>
              <w:spacing w:after="0" w:line="240" w:lineRule="auto"/>
              <w:ind w:firstLine="0"/>
              <w:jc w:val="center"/>
              <w:rPr>
                <w:sz w:val="20"/>
                <w:szCs w:val="18"/>
                <w:lang w:eastAsia="ru-RU"/>
              </w:rPr>
            </w:pPr>
            <w:r w:rsidRPr="00E7357C">
              <w:rPr>
                <w:sz w:val="20"/>
                <w:szCs w:val="18"/>
                <w:lang w:eastAsia="ru-RU"/>
              </w:rPr>
              <w:t>-10</w:t>
            </w:r>
          </w:p>
        </w:tc>
        <w:tc>
          <w:tcPr>
            <w:tcW w:w="835" w:type="pct"/>
            <w:vAlign w:val="center"/>
          </w:tcPr>
          <w:p w14:paraId="04DD2B4E" w14:textId="3AD4CFA0" w:rsidR="00951D5A" w:rsidRPr="00E7357C" w:rsidRDefault="00951D5A" w:rsidP="00951D5A">
            <w:pPr>
              <w:spacing w:after="0" w:line="240" w:lineRule="auto"/>
              <w:ind w:firstLine="0"/>
              <w:jc w:val="center"/>
              <w:rPr>
                <w:sz w:val="20"/>
                <w:szCs w:val="18"/>
                <w:lang w:eastAsia="ru-RU"/>
              </w:rPr>
            </w:pPr>
            <w:r w:rsidRPr="00E7357C">
              <w:rPr>
                <w:sz w:val="20"/>
                <w:szCs w:val="18"/>
                <w:lang w:eastAsia="ru-RU"/>
              </w:rPr>
              <w:t>14,4</w:t>
            </w:r>
          </w:p>
        </w:tc>
      </w:tr>
    </w:tbl>
    <w:p w14:paraId="69C3A60A" w14:textId="77777777" w:rsidR="00AA3561" w:rsidRPr="00E7357C" w:rsidRDefault="00AA3561" w:rsidP="00945078">
      <w:pPr>
        <w:spacing w:after="0"/>
        <w:rPr>
          <w:lang w:eastAsia="ru-RU"/>
        </w:rPr>
      </w:pPr>
    </w:p>
    <w:p w14:paraId="393E5F6A" w14:textId="77777777" w:rsidR="00E70098" w:rsidRPr="00E7357C" w:rsidRDefault="00E70098" w:rsidP="00C720D7">
      <w:pPr>
        <w:pStyle w:val="1fa"/>
        <w:spacing w:before="240" w:line="276" w:lineRule="auto"/>
      </w:pPr>
      <w:bookmarkStart w:id="94" w:name="_Toc150505072"/>
      <w:r w:rsidRPr="00E7357C">
        <w:rPr>
          <w:rStyle w:val="53"/>
          <w:b/>
          <w:bCs w:val="0"/>
          <w:sz w:val="24"/>
          <w:szCs w:val="24"/>
        </w:rPr>
        <w:t>Технико-экономические показатели теплоснабжающих и теплосетевых организаций</w:t>
      </w:r>
      <w:bookmarkEnd w:id="94"/>
    </w:p>
    <w:p w14:paraId="28DF42F2" w14:textId="5BA55471" w:rsidR="004C4F97" w:rsidRPr="00E7357C" w:rsidRDefault="004C4F97" w:rsidP="00C720D7">
      <w:r w:rsidRPr="00E7357C">
        <w:t xml:space="preserve">В систему теплоснабжения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00BC6653" w:rsidRPr="00E7357C">
        <w:t xml:space="preserve"> </w:t>
      </w:r>
      <w:r w:rsidRPr="00E7357C">
        <w:t>вход</w:t>
      </w:r>
      <w:r w:rsidR="00981C78" w:rsidRPr="00E7357C">
        <w:t>и</w:t>
      </w:r>
      <w:r w:rsidRPr="00E7357C">
        <w:t xml:space="preserve">т </w:t>
      </w:r>
      <w:r w:rsidR="00916497" w:rsidRPr="00E7357C">
        <w:t>9 геотермальных скважин</w:t>
      </w:r>
      <w:r w:rsidRPr="00E7357C">
        <w:t xml:space="preserve">. </w:t>
      </w:r>
    </w:p>
    <w:p w14:paraId="181804CD" w14:textId="65B502C9" w:rsidR="004C4F97" w:rsidRPr="00E7357C" w:rsidRDefault="0011635C" w:rsidP="00C720D7">
      <w:r w:rsidRPr="00E7357C">
        <w:t xml:space="preserve">Оборудование насосных станций, а также установленная мощность геотермальных скважин </w:t>
      </w:r>
      <w:r w:rsidR="004C4F97" w:rsidRPr="00E7357C">
        <w:t>представлен</w:t>
      </w:r>
      <w:r w:rsidRPr="00E7357C">
        <w:t>ы</w:t>
      </w:r>
      <w:r w:rsidR="004C4F97" w:rsidRPr="00E7357C">
        <w:t xml:space="preserve"> в таблиц</w:t>
      </w:r>
      <w:r w:rsidRPr="00E7357C">
        <w:t xml:space="preserve">ах 2.1. и 2.2. </w:t>
      </w:r>
    </w:p>
    <w:p w14:paraId="30D81D32" w14:textId="77777777" w:rsidR="00991D9F" w:rsidRPr="00E7357C" w:rsidRDefault="00987D18" w:rsidP="00C720D7">
      <w:pPr>
        <w:spacing w:after="0"/>
        <w:sectPr w:rsidR="00991D9F" w:rsidRPr="00E7357C" w:rsidSect="009F71A7">
          <w:headerReference w:type="even" r:id="rId17"/>
          <w:footerReference w:type="even" r:id="rId18"/>
          <w:pgSz w:w="11906" w:h="16838"/>
          <w:pgMar w:top="1134" w:right="851" w:bottom="1134" w:left="1701" w:header="397" w:footer="170" w:gutter="0"/>
          <w:cols w:space="708"/>
          <w:docGrid w:linePitch="381"/>
        </w:sectPr>
      </w:pPr>
      <w:r w:rsidRPr="00E7357C">
        <w:t xml:space="preserve">В </w:t>
      </w:r>
      <w:r w:rsidR="00694B32" w:rsidRPr="00E7357C">
        <w:t xml:space="preserve">муниципальном образовании </w:t>
      </w:r>
      <w:r w:rsidR="0025560D" w:rsidRPr="00E7357C">
        <w:t>Эссовского</w:t>
      </w:r>
      <w:r w:rsidR="000964F7" w:rsidRPr="00E7357C">
        <w:t xml:space="preserve"> сельского поселения </w:t>
      </w:r>
      <w:r w:rsidR="0025560D" w:rsidRPr="00E7357C">
        <w:t>Быстринского муниципального района</w:t>
      </w:r>
      <w:r w:rsidR="000964F7" w:rsidRPr="00E7357C">
        <w:t xml:space="preserve"> Камчатского </w:t>
      </w:r>
      <w:r w:rsidRPr="00E7357C">
        <w:t>регулируемую деятельность в сфере теплоснабжения по состоянию на 01.01.20</w:t>
      </w:r>
      <w:r w:rsidR="00BC6653" w:rsidRPr="00E7357C">
        <w:t>2</w:t>
      </w:r>
      <w:r w:rsidR="00455F47" w:rsidRPr="00E7357C">
        <w:t>3</w:t>
      </w:r>
      <w:r w:rsidR="00981C78" w:rsidRPr="00E7357C">
        <w:t xml:space="preserve"> </w:t>
      </w:r>
      <w:r w:rsidRPr="00E7357C">
        <w:t xml:space="preserve">осуществляет </w:t>
      </w:r>
      <w:r w:rsidR="00916497" w:rsidRPr="00E7357C">
        <w:t>АО «Тепло Земли</w:t>
      </w:r>
      <w:r w:rsidR="00D65889" w:rsidRPr="00E7357C">
        <w:t>»</w:t>
      </w:r>
    </w:p>
    <w:p w14:paraId="069AF997" w14:textId="0265D9BF" w:rsidR="00227801" w:rsidRPr="00E7357C" w:rsidRDefault="00227801" w:rsidP="00C720D7">
      <w:pPr>
        <w:spacing w:after="0"/>
        <w:ind w:firstLine="0"/>
        <w:jc w:val="center"/>
        <w:rPr>
          <w:u w:val="single"/>
        </w:rPr>
      </w:pPr>
      <w:r w:rsidRPr="00E7357C">
        <w:rPr>
          <w:u w:val="single"/>
        </w:rPr>
        <w:lastRenderedPageBreak/>
        <w:t>Потребление электроэнергии насосными станциями, а также собственные нужды предприятия за последние 3 года в с.Эссо</w:t>
      </w:r>
    </w:p>
    <w:p w14:paraId="53FF63FE" w14:textId="7D766E65" w:rsidR="00991D9F" w:rsidRPr="00E7357C" w:rsidRDefault="00991D9F" w:rsidP="00C720D7">
      <w:pPr>
        <w:spacing w:after="0"/>
        <w:ind w:firstLine="0"/>
        <w:jc w:val="right"/>
      </w:pPr>
      <w:r w:rsidRPr="00E7357C">
        <w:t>Таблица 1</w:t>
      </w:r>
      <w:r w:rsidR="00576962" w:rsidRPr="00E7357C">
        <w:t>.16</w:t>
      </w:r>
      <w:r w:rsidRPr="00E7357C">
        <w:t xml:space="preserve"> </w:t>
      </w:r>
    </w:p>
    <w:tbl>
      <w:tblPr>
        <w:tblW w:w="5000" w:type="pct"/>
        <w:tblLook w:val="04A0" w:firstRow="1" w:lastRow="0" w:firstColumn="1" w:lastColumn="0" w:noHBand="0" w:noVBand="1"/>
      </w:tblPr>
      <w:tblGrid>
        <w:gridCol w:w="513"/>
        <w:gridCol w:w="3584"/>
        <w:gridCol w:w="984"/>
        <w:gridCol w:w="984"/>
        <w:gridCol w:w="984"/>
        <w:gridCol w:w="1054"/>
        <w:gridCol w:w="1054"/>
        <w:gridCol w:w="1057"/>
        <w:gridCol w:w="1005"/>
        <w:gridCol w:w="1305"/>
        <w:gridCol w:w="1034"/>
        <w:gridCol w:w="1002"/>
      </w:tblGrid>
      <w:tr w:rsidR="00E7357C" w:rsidRPr="00E7357C" w14:paraId="5BF3FD5D" w14:textId="77777777" w:rsidTr="001158F8">
        <w:trPr>
          <w:trHeight w:val="300"/>
        </w:trPr>
        <w:tc>
          <w:tcPr>
            <w:tcW w:w="176"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0608B5A0" w14:textId="77777777" w:rsidR="00991D9F" w:rsidRPr="00E7357C" w:rsidRDefault="00991D9F" w:rsidP="00C720D7">
            <w:pPr>
              <w:spacing w:after="0"/>
              <w:ind w:firstLine="0"/>
              <w:jc w:val="center"/>
              <w:rPr>
                <w:rFonts w:eastAsia="Times New Roman"/>
                <w:sz w:val="22"/>
                <w:lang w:eastAsia="ru-RU"/>
              </w:rPr>
            </w:pPr>
            <w:r w:rsidRPr="00E7357C">
              <w:rPr>
                <w:rFonts w:eastAsia="Times New Roman"/>
                <w:sz w:val="22"/>
                <w:lang w:eastAsia="ru-RU"/>
              </w:rPr>
              <w:t xml:space="preserve">№ </w:t>
            </w:r>
            <w:r w:rsidRPr="00E7357C">
              <w:rPr>
                <w:rFonts w:eastAsia="Times New Roman"/>
                <w:sz w:val="22"/>
                <w:lang w:eastAsia="ru-RU"/>
              </w:rPr>
              <w:br/>
              <w:t>п/п</w:t>
            </w:r>
          </w:p>
        </w:tc>
        <w:tc>
          <w:tcPr>
            <w:tcW w:w="123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72C5FC5" w14:textId="77777777" w:rsidR="00991D9F" w:rsidRPr="00E7357C" w:rsidRDefault="00991D9F" w:rsidP="00C720D7">
            <w:pPr>
              <w:spacing w:after="0"/>
              <w:ind w:firstLine="0"/>
              <w:jc w:val="center"/>
              <w:rPr>
                <w:rFonts w:eastAsia="Times New Roman"/>
                <w:sz w:val="22"/>
                <w:lang w:eastAsia="ru-RU"/>
              </w:rPr>
            </w:pPr>
            <w:r w:rsidRPr="00E7357C">
              <w:rPr>
                <w:rFonts w:eastAsia="Times New Roman"/>
                <w:sz w:val="22"/>
                <w:lang w:eastAsia="ru-RU"/>
              </w:rPr>
              <w:t>Наименование</w:t>
            </w:r>
          </w:p>
        </w:tc>
        <w:tc>
          <w:tcPr>
            <w:tcW w:w="1014"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1C62B53A" w14:textId="77777777" w:rsidR="00991D9F" w:rsidRPr="00E7357C" w:rsidRDefault="00991D9F" w:rsidP="00C720D7">
            <w:pPr>
              <w:spacing w:after="0"/>
              <w:ind w:firstLine="0"/>
              <w:jc w:val="center"/>
              <w:rPr>
                <w:rFonts w:eastAsia="Times New Roman"/>
                <w:sz w:val="22"/>
                <w:lang w:eastAsia="ru-RU"/>
              </w:rPr>
            </w:pPr>
            <w:r w:rsidRPr="00E7357C">
              <w:rPr>
                <w:rFonts w:eastAsia="Times New Roman"/>
                <w:sz w:val="22"/>
                <w:lang w:eastAsia="ru-RU"/>
              </w:rPr>
              <w:t>2020</w:t>
            </w:r>
          </w:p>
        </w:tc>
        <w:tc>
          <w:tcPr>
            <w:tcW w:w="1087"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11CF2F71" w14:textId="77777777" w:rsidR="00991D9F" w:rsidRPr="00E7357C" w:rsidRDefault="00991D9F" w:rsidP="00C720D7">
            <w:pPr>
              <w:spacing w:after="0"/>
              <w:ind w:firstLine="0"/>
              <w:jc w:val="center"/>
              <w:rPr>
                <w:rFonts w:eastAsia="Times New Roman"/>
                <w:sz w:val="22"/>
                <w:lang w:eastAsia="ru-RU"/>
              </w:rPr>
            </w:pPr>
            <w:r w:rsidRPr="00E7357C">
              <w:rPr>
                <w:rFonts w:eastAsia="Times New Roman"/>
                <w:sz w:val="22"/>
                <w:lang w:eastAsia="ru-RU"/>
              </w:rPr>
              <w:t>2021</w:t>
            </w:r>
          </w:p>
        </w:tc>
        <w:tc>
          <w:tcPr>
            <w:tcW w:w="1492" w:type="pct"/>
            <w:gridSpan w:val="4"/>
            <w:tcBorders>
              <w:top w:val="single" w:sz="4" w:space="0" w:color="auto"/>
              <w:left w:val="nil"/>
              <w:bottom w:val="single" w:sz="4" w:space="0" w:color="auto"/>
              <w:right w:val="single" w:sz="4" w:space="0" w:color="000000"/>
            </w:tcBorders>
            <w:shd w:val="clear" w:color="auto" w:fill="auto"/>
            <w:noWrap/>
            <w:vAlign w:val="bottom"/>
            <w:hideMark/>
          </w:tcPr>
          <w:p w14:paraId="545BAC76" w14:textId="77777777" w:rsidR="00991D9F" w:rsidRPr="00E7357C" w:rsidRDefault="00991D9F" w:rsidP="00C720D7">
            <w:pPr>
              <w:spacing w:after="0"/>
              <w:ind w:firstLine="0"/>
              <w:jc w:val="center"/>
              <w:rPr>
                <w:rFonts w:eastAsia="Times New Roman"/>
                <w:sz w:val="22"/>
                <w:lang w:eastAsia="ru-RU"/>
              </w:rPr>
            </w:pPr>
            <w:r w:rsidRPr="00E7357C">
              <w:rPr>
                <w:rFonts w:eastAsia="Times New Roman"/>
                <w:sz w:val="22"/>
                <w:lang w:eastAsia="ru-RU"/>
              </w:rPr>
              <w:t>2022</w:t>
            </w:r>
          </w:p>
        </w:tc>
      </w:tr>
      <w:tr w:rsidR="00E7357C" w:rsidRPr="00E7357C" w14:paraId="121BA509" w14:textId="77777777" w:rsidTr="001158F8">
        <w:trPr>
          <w:trHeight w:val="300"/>
        </w:trPr>
        <w:tc>
          <w:tcPr>
            <w:tcW w:w="17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A4BB21A" w14:textId="77777777" w:rsidR="00991D9F" w:rsidRPr="00E7357C" w:rsidRDefault="00991D9F" w:rsidP="00C720D7">
            <w:pPr>
              <w:spacing w:after="0"/>
              <w:ind w:firstLine="0"/>
              <w:jc w:val="left"/>
              <w:rPr>
                <w:rFonts w:eastAsia="Times New Roman"/>
                <w:sz w:val="22"/>
                <w:lang w:eastAsia="ru-RU"/>
              </w:rPr>
            </w:pPr>
          </w:p>
        </w:tc>
        <w:tc>
          <w:tcPr>
            <w:tcW w:w="123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4FC56B5" w14:textId="77777777" w:rsidR="00991D9F" w:rsidRPr="00E7357C" w:rsidRDefault="00991D9F" w:rsidP="00C720D7">
            <w:pPr>
              <w:spacing w:after="0"/>
              <w:ind w:firstLine="0"/>
              <w:jc w:val="left"/>
              <w:rPr>
                <w:rFonts w:eastAsia="Times New Roman"/>
                <w:sz w:val="22"/>
                <w:lang w:eastAsia="ru-RU"/>
              </w:rPr>
            </w:pPr>
          </w:p>
        </w:tc>
        <w:tc>
          <w:tcPr>
            <w:tcW w:w="338" w:type="pct"/>
            <w:tcBorders>
              <w:top w:val="nil"/>
              <w:left w:val="nil"/>
              <w:bottom w:val="single" w:sz="4" w:space="0" w:color="auto"/>
              <w:right w:val="single" w:sz="4" w:space="0" w:color="auto"/>
            </w:tcBorders>
            <w:shd w:val="clear" w:color="auto" w:fill="auto"/>
            <w:noWrap/>
            <w:vAlign w:val="bottom"/>
            <w:hideMark/>
          </w:tcPr>
          <w:p w14:paraId="5F970743" w14:textId="77777777" w:rsidR="00991D9F" w:rsidRPr="00E7357C" w:rsidRDefault="00991D9F" w:rsidP="00C720D7">
            <w:pPr>
              <w:spacing w:after="0"/>
              <w:ind w:firstLine="0"/>
              <w:jc w:val="center"/>
              <w:rPr>
                <w:rFonts w:eastAsia="Times New Roman"/>
                <w:sz w:val="22"/>
                <w:lang w:eastAsia="ru-RU"/>
              </w:rPr>
            </w:pPr>
            <w:r w:rsidRPr="00E7357C">
              <w:rPr>
                <w:rFonts w:eastAsia="Times New Roman"/>
                <w:sz w:val="22"/>
                <w:lang w:eastAsia="ru-RU"/>
              </w:rPr>
              <w:t>1 пг.</w:t>
            </w:r>
          </w:p>
        </w:tc>
        <w:tc>
          <w:tcPr>
            <w:tcW w:w="338" w:type="pct"/>
            <w:tcBorders>
              <w:top w:val="nil"/>
              <w:left w:val="nil"/>
              <w:bottom w:val="single" w:sz="4" w:space="0" w:color="auto"/>
              <w:right w:val="single" w:sz="4" w:space="0" w:color="auto"/>
            </w:tcBorders>
            <w:shd w:val="clear" w:color="auto" w:fill="auto"/>
            <w:noWrap/>
            <w:vAlign w:val="bottom"/>
            <w:hideMark/>
          </w:tcPr>
          <w:p w14:paraId="3FFE874E" w14:textId="77777777" w:rsidR="00991D9F" w:rsidRPr="00E7357C" w:rsidRDefault="00991D9F" w:rsidP="00C720D7">
            <w:pPr>
              <w:spacing w:after="0"/>
              <w:ind w:firstLine="0"/>
              <w:jc w:val="center"/>
              <w:rPr>
                <w:rFonts w:eastAsia="Times New Roman"/>
                <w:sz w:val="22"/>
                <w:lang w:eastAsia="ru-RU"/>
              </w:rPr>
            </w:pPr>
            <w:r w:rsidRPr="00E7357C">
              <w:rPr>
                <w:rFonts w:eastAsia="Times New Roman"/>
                <w:sz w:val="22"/>
                <w:lang w:eastAsia="ru-RU"/>
              </w:rPr>
              <w:t>2 пг.</w:t>
            </w:r>
          </w:p>
        </w:tc>
        <w:tc>
          <w:tcPr>
            <w:tcW w:w="338" w:type="pct"/>
            <w:tcBorders>
              <w:top w:val="nil"/>
              <w:left w:val="nil"/>
              <w:bottom w:val="single" w:sz="4" w:space="0" w:color="auto"/>
              <w:right w:val="single" w:sz="4" w:space="0" w:color="auto"/>
            </w:tcBorders>
            <w:shd w:val="clear" w:color="auto" w:fill="auto"/>
            <w:noWrap/>
            <w:vAlign w:val="bottom"/>
            <w:hideMark/>
          </w:tcPr>
          <w:p w14:paraId="22999FBE" w14:textId="77777777" w:rsidR="00991D9F" w:rsidRPr="00E7357C" w:rsidRDefault="00991D9F" w:rsidP="00C720D7">
            <w:pPr>
              <w:spacing w:after="0"/>
              <w:ind w:firstLine="0"/>
              <w:jc w:val="center"/>
              <w:rPr>
                <w:rFonts w:eastAsia="Times New Roman"/>
                <w:b/>
                <w:bCs/>
                <w:sz w:val="22"/>
                <w:lang w:eastAsia="ru-RU"/>
              </w:rPr>
            </w:pPr>
            <w:r w:rsidRPr="00E7357C">
              <w:rPr>
                <w:rFonts w:eastAsia="Times New Roman"/>
                <w:b/>
                <w:bCs/>
                <w:sz w:val="22"/>
                <w:lang w:eastAsia="ru-RU"/>
              </w:rPr>
              <w:t>год</w:t>
            </w:r>
          </w:p>
        </w:tc>
        <w:tc>
          <w:tcPr>
            <w:tcW w:w="362" w:type="pct"/>
            <w:tcBorders>
              <w:top w:val="nil"/>
              <w:left w:val="nil"/>
              <w:bottom w:val="single" w:sz="4" w:space="0" w:color="auto"/>
              <w:right w:val="single" w:sz="4" w:space="0" w:color="auto"/>
            </w:tcBorders>
            <w:shd w:val="clear" w:color="auto" w:fill="auto"/>
            <w:noWrap/>
            <w:vAlign w:val="bottom"/>
            <w:hideMark/>
          </w:tcPr>
          <w:p w14:paraId="7A91FEC8" w14:textId="77777777" w:rsidR="00991D9F" w:rsidRPr="00E7357C" w:rsidRDefault="00991D9F" w:rsidP="00C720D7">
            <w:pPr>
              <w:spacing w:after="0"/>
              <w:ind w:firstLine="0"/>
              <w:jc w:val="center"/>
              <w:rPr>
                <w:rFonts w:eastAsia="Times New Roman"/>
                <w:sz w:val="22"/>
                <w:lang w:eastAsia="ru-RU"/>
              </w:rPr>
            </w:pPr>
            <w:r w:rsidRPr="00E7357C">
              <w:rPr>
                <w:rFonts w:eastAsia="Times New Roman"/>
                <w:sz w:val="22"/>
                <w:lang w:eastAsia="ru-RU"/>
              </w:rPr>
              <w:t>1 пг.</w:t>
            </w:r>
          </w:p>
        </w:tc>
        <w:tc>
          <w:tcPr>
            <w:tcW w:w="362" w:type="pct"/>
            <w:tcBorders>
              <w:top w:val="nil"/>
              <w:left w:val="nil"/>
              <w:bottom w:val="single" w:sz="4" w:space="0" w:color="auto"/>
              <w:right w:val="single" w:sz="4" w:space="0" w:color="auto"/>
            </w:tcBorders>
            <w:shd w:val="clear" w:color="auto" w:fill="auto"/>
            <w:noWrap/>
            <w:vAlign w:val="bottom"/>
            <w:hideMark/>
          </w:tcPr>
          <w:p w14:paraId="4DE838CA" w14:textId="77777777" w:rsidR="00991D9F" w:rsidRPr="00E7357C" w:rsidRDefault="00991D9F" w:rsidP="00C720D7">
            <w:pPr>
              <w:spacing w:after="0"/>
              <w:ind w:firstLine="0"/>
              <w:jc w:val="center"/>
              <w:rPr>
                <w:rFonts w:eastAsia="Times New Roman"/>
                <w:sz w:val="22"/>
                <w:lang w:eastAsia="ru-RU"/>
              </w:rPr>
            </w:pPr>
            <w:r w:rsidRPr="00E7357C">
              <w:rPr>
                <w:rFonts w:eastAsia="Times New Roman"/>
                <w:sz w:val="22"/>
                <w:lang w:eastAsia="ru-RU"/>
              </w:rPr>
              <w:t>2 пг.</w:t>
            </w:r>
          </w:p>
        </w:tc>
        <w:tc>
          <w:tcPr>
            <w:tcW w:w="363" w:type="pct"/>
            <w:tcBorders>
              <w:top w:val="nil"/>
              <w:left w:val="nil"/>
              <w:bottom w:val="single" w:sz="4" w:space="0" w:color="auto"/>
              <w:right w:val="single" w:sz="4" w:space="0" w:color="auto"/>
            </w:tcBorders>
            <w:shd w:val="clear" w:color="auto" w:fill="auto"/>
            <w:noWrap/>
            <w:vAlign w:val="bottom"/>
            <w:hideMark/>
          </w:tcPr>
          <w:p w14:paraId="60D77A38" w14:textId="77777777" w:rsidR="00991D9F" w:rsidRPr="00E7357C" w:rsidRDefault="00991D9F" w:rsidP="00C720D7">
            <w:pPr>
              <w:spacing w:after="0"/>
              <w:ind w:firstLine="0"/>
              <w:jc w:val="center"/>
              <w:rPr>
                <w:rFonts w:eastAsia="Times New Roman"/>
                <w:b/>
                <w:bCs/>
                <w:sz w:val="22"/>
                <w:lang w:eastAsia="ru-RU"/>
              </w:rPr>
            </w:pPr>
            <w:r w:rsidRPr="00E7357C">
              <w:rPr>
                <w:rFonts w:eastAsia="Times New Roman"/>
                <w:b/>
                <w:bCs/>
                <w:sz w:val="22"/>
                <w:lang w:eastAsia="ru-RU"/>
              </w:rPr>
              <w:t>год</w:t>
            </w:r>
          </w:p>
        </w:tc>
        <w:tc>
          <w:tcPr>
            <w:tcW w:w="345" w:type="pct"/>
            <w:tcBorders>
              <w:top w:val="nil"/>
              <w:left w:val="nil"/>
              <w:bottom w:val="single" w:sz="4" w:space="0" w:color="auto"/>
              <w:right w:val="single" w:sz="4" w:space="0" w:color="auto"/>
            </w:tcBorders>
            <w:shd w:val="clear" w:color="auto" w:fill="auto"/>
            <w:noWrap/>
            <w:vAlign w:val="bottom"/>
            <w:hideMark/>
          </w:tcPr>
          <w:p w14:paraId="45789235" w14:textId="77777777" w:rsidR="00991D9F" w:rsidRPr="00E7357C" w:rsidRDefault="00991D9F" w:rsidP="00C720D7">
            <w:pPr>
              <w:spacing w:after="0"/>
              <w:ind w:firstLine="0"/>
              <w:jc w:val="center"/>
              <w:rPr>
                <w:rFonts w:eastAsia="Times New Roman"/>
                <w:sz w:val="22"/>
                <w:lang w:eastAsia="ru-RU"/>
              </w:rPr>
            </w:pPr>
            <w:r w:rsidRPr="00E7357C">
              <w:rPr>
                <w:rFonts w:eastAsia="Times New Roman"/>
                <w:sz w:val="22"/>
                <w:lang w:eastAsia="ru-RU"/>
              </w:rPr>
              <w:t>1 пг.</w:t>
            </w:r>
          </w:p>
        </w:tc>
        <w:tc>
          <w:tcPr>
            <w:tcW w:w="448" w:type="pct"/>
            <w:tcBorders>
              <w:top w:val="nil"/>
              <w:left w:val="nil"/>
              <w:bottom w:val="single" w:sz="4" w:space="0" w:color="auto"/>
              <w:right w:val="single" w:sz="4" w:space="0" w:color="auto"/>
            </w:tcBorders>
            <w:shd w:val="clear" w:color="auto" w:fill="auto"/>
            <w:noWrap/>
            <w:vAlign w:val="bottom"/>
            <w:hideMark/>
          </w:tcPr>
          <w:p w14:paraId="3D8DC941" w14:textId="77777777" w:rsidR="00991D9F" w:rsidRPr="00E7357C" w:rsidRDefault="00991D9F" w:rsidP="00C720D7">
            <w:pPr>
              <w:spacing w:after="0"/>
              <w:ind w:firstLine="0"/>
              <w:jc w:val="center"/>
              <w:rPr>
                <w:rFonts w:eastAsia="Times New Roman"/>
                <w:sz w:val="22"/>
                <w:lang w:eastAsia="ru-RU"/>
              </w:rPr>
            </w:pPr>
            <w:r w:rsidRPr="00E7357C">
              <w:rPr>
                <w:rFonts w:eastAsia="Times New Roman"/>
                <w:sz w:val="22"/>
                <w:lang w:eastAsia="ru-RU"/>
              </w:rPr>
              <w:t>сен.-нояб.</w:t>
            </w:r>
          </w:p>
        </w:tc>
        <w:tc>
          <w:tcPr>
            <w:tcW w:w="355" w:type="pct"/>
            <w:tcBorders>
              <w:top w:val="nil"/>
              <w:left w:val="nil"/>
              <w:bottom w:val="single" w:sz="4" w:space="0" w:color="auto"/>
              <w:right w:val="single" w:sz="4" w:space="0" w:color="auto"/>
            </w:tcBorders>
            <w:shd w:val="clear" w:color="auto" w:fill="auto"/>
            <w:noWrap/>
            <w:vAlign w:val="bottom"/>
            <w:hideMark/>
          </w:tcPr>
          <w:p w14:paraId="036E9FD4" w14:textId="77777777" w:rsidR="00991D9F" w:rsidRPr="00E7357C" w:rsidRDefault="00991D9F" w:rsidP="00C720D7">
            <w:pPr>
              <w:spacing w:after="0"/>
              <w:ind w:firstLine="0"/>
              <w:jc w:val="center"/>
              <w:rPr>
                <w:rFonts w:eastAsia="Times New Roman"/>
                <w:sz w:val="22"/>
                <w:lang w:eastAsia="ru-RU"/>
              </w:rPr>
            </w:pPr>
            <w:r w:rsidRPr="00E7357C">
              <w:rPr>
                <w:rFonts w:eastAsia="Times New Roman"/>
                <w:sz w:val="22"/>
                <w:lang w:eastAsia="ru-RU"/>
              </w:rPr>
              <w:t>декабрь</w:t>
            </w:r>
          </w:p>
        </w:tc>
        <w:tc>
          <w:tcPr>
            <w:tcW w:w="344" w:type="pct"/>
            <w:tcBorders>
              <w:top w:val="nil"/>
              <w:left w:val="nil"/>
              <w:bottom w:val="single" w:sz="4" w:space="0" w:color="auto"/>
              <w:right w:val="single" w:sz="4" w:space="0" w:color="auto"/>
            </w:tcBorders>
            <w:shd w:val="clear" w:color="auto" w:fill="auto"/>
            <w:noWrap/>
            <w:vAlign w:val="bottom"/>
            <w:hideMark/>
          </w:tcPr>
          <w:p w14:paraId="45F639FE" w14:textId="77777777" w:rsidR="00991D9F" w:rsidRPr="00E7357C" w:rsidRDefault="00991D9F" w:rsidP="00C720D7">
            <w:pPr>
              <w:spacing w:after="0"/>
              <w:ind w:firstLine="0"/>
              <w:jc w:val="center"/>
              <w:rPr>
                <w:rFonts w:eastAsia="Times New Roman"/>
                <w:b/>
                <w:bCs/>
                <w:sz w:val="22"/>
                <w:lang w:eastAsia="ru-RU"/>
              </w:rPr>
            </w:pPr>
            <w:r w:rsidRPr="00E7357C">
              <w:rPr>
                <w:rFonts w:eastAsia="Times New Roman"/>
                <w:b/>
                <w:bCs/>
                <w:sz w:val="22"/>
                <w:lang w:eastAsia="ru-RU"/>
              </w:rPr>
              <w:t>год</w:t>
            </w:r>
          </w:p>
        </w:tc>
      </w:tr>
      <w:tr w:rsidR="00E7357C" w:rsidRPr="00E7357C" w14:paraId="2E4372D8" w14:textId="77777777" w:rsidTr="001158F8">
        <w:trPr>
          <w:trHeight w:val="300"/>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499702FD" w14:textId="77777777" w:rsidR="00E427BC" w:rsidRPr="00E7357C" w:rsidRDefault="00E427BC" w:rsidP="00C720D7">
            <w:pPr>
              <w:spacing w:after="0"/>
              <w:ind w:firstLine="0"/>
              <w:jc w:val="left"/>
              <w:rPr>
                <w:rFonts w:eastAsia="Times New Roman"/>
                <w:sz w:val="22"/>
                <w:lang w:eastAsia="ru-RU"/>
              </w:rPr>
            </w:pPr>
            <w:r w:rsidRPr="00E7357C">
              <w:rPr>
                <w:rFonts w:eastAsia="Times New Roman"/>
                <w:sz w:val="22"/>
                <w:lang w:eastAsia="ru-RU"/>
              </w:rPr>
              <w:t>1.</w:t>
            </w:r>
          </w:p>
        </w:tc>
        <w:tc>
          <w:tcPr>
            <w:tcW w:w="1231" w:type="pct"/>
            <w:tcBorders>
              <w:top w:val="nil"/>
              <w:left w:val="nil"/>
              <w:bottom w:val="single" w:sz="4" w:space="0" w:color="auto"/>
              <w:right w:val="single" w:sz="4" w:space="0" w:color="auto"/>
            </w:tcBorders>
            <w:shd w:val="clear" w:color="auto" w:fill="auto"/>
            <w:noWrap/>
            <w:vAlign w:val="center"/>
            <w:hideMark/>
          </w:tcPr>
          <w:p w14:paraId="415A9102" w14:textId="438C87C8" w:rsidR="00E427BC" w:rsidRPr="00E7357C" w:rsidRDefault="00E427BC" w:rsidP="00C720D7">
            <w:pPr>
              <w:spacing w:after="0"/>
              <w:ind w:firstLine="0"/>
              <w:jc w:val="left"/>
              <w:rPr>
                <w:rFonts w:eastAsia="Times New Roman"/>
                <w:sz w:val="22"/>
                <w:lang w:eastAsia="ru-RU"/>
              </w:rPr>
            </w:pPr>
            <w:r w:rsidRPr="00E7357C">
              <w:rPr>
                <w:sz w:val="22"/>
              </w:rPr>
              <w:t>Насосная станция № 3</w:t>
            </w:r>
          </w:p>
        </w:tc>
        <w:tc>
          <w:tcPr>
            <w:tcW w:w="338" w:type="pct"/>
            <w:tcBorders>
              <w:top w:val="nil"/>
              <w:left w:val="nil"/>
              <w:bottom w:val="single" w:sz="4" w:space="0" w:color="auto"/>
              <w:right w:val="single" w:sz="4" w:space="0" w:color="auto"/>
            </w:tcBorders>
            <w:shd w:val="clear" w:color="auto" w:fill="auto"/>
            <w:noWrap/>
            <w:vAlign w:val="center"/>
            <w:hideMark/>
          </w:tcPr>
          <w:p w14:paraId="4A79BF2F" w14:textId="1152D820" w:rsidR="00E427BC" w:rsidRPr="00E7357C" w:rsidRDefault="00E427BC" w:rsidP="00C720D7">
            <w:pPr>
              <w:spacing w:after="0"/>
              <w:ind w:firstLine="0"/>
              <w:jc w:val="right"/>
              <w:rPr>
                <w:rFonts w:eastAsia="Times New Roman"/>
                <w:sz w:val="22"/>
                <w:lang w:eastAsia="ru-RU"/>
              </w:rPr>
            </w:pPr>
            <w:r w:rsidRPr="00E7357C">
              <w:rPr>
                <w:sz w:val="22"/>
              </w:rPr>
              <w:t>68 384</w:t>
            </w:r>
          </w:p>
        </w:tc>
        <w:tc>
          <w:tcPr>
            <w:tcW w:w="338" w:type="pct"/>
            <w:tcBorders>
              <w:top w:val="nil"/>
              <w:left w:val="nil"/>
              <w:bottom w:val="single" w:sz="4" w:space="0" w:color="auto"/>
              <w:right w:val="single" w:sz="4" w:space="0" w:color="auto"/>
            </w:tcBorders>
            <w:shd w:val="clear" w:color="auto" w:fill="auto"/>
            <w:noWrap/>
            <w:vAlign w:val="center"/>
            <w:hideMark/>
          </w:tcPr>
          <w:p w14:paraId="3BA85686" w14:textId="776CF3B9" w:rsidR="00E427BC" w:rsidRPr="00E7357C" w:rsidRDefault="00E427BC" w:rsidP="00C720D7">
            <w:pPr>
              <w:spacing w:after="0"/>
              <w:ind w:firstLine="0"/>
              <w:jc w:val="right"/>
              <w:rPr>
                <w:rFonts w:eastAsia="Times New Roman"/>
                <w:sz w:val="22"/>
                <w:lang w:eastAsia="ru-RU"/>
              </w:rPr>
            </w:pPr>
            <w:r w:rsidRPr="00E7357C">
              <w:rPr>
                <w:sz w:val="22"/>
              </w:rPr>
              <w:t>47 116</w:t>
            </w:r>
          </w:p>
        </w:tc>
        <w:tc>
          <w:tcPr>
            <w:tcW w:w="338" w:type="pct"/>
            <w:tcBorders>
              <w:top w:val="nil"/>
              <w:left w:val="nil"/>
              <w:bottom w:val="single" w:sz="4" w:space="0" w:color="auto"/>
              <w:right w:val="single" w:sz="4" w:space="0" w:color="auto"/>
            </w:tcBorders>
            <w:shd w:val="clear" w:color="auto" w:fill="auto"/>
            <w:noWrap/>
            <w:vAlign w:val="center"/>
            <w:hideMark/>
          </w:tcPr>
          <w:p w14:paraId="440C3476" w14:textId="03D6FEC3" w:rsidR="00E427BC" w:rsidRPr="00E7357C" w:rsidRDefault="00E427BC" w:rsidP="00C720D7">
            <w:pPr>
              <w:spacing w:after="0"/>
              <w:ind w:firstLine="0"/>
              <w:jc w:val="right"/>
              <w:rPr>
                <w:rFonts w:eastAsia="Times New Roman"/>
                <w:b/>
                <w:bCs/>
                <w:sz w:val="22"/>
                <w:lang w:eastAsia="ru-RU"/>
              </w:rPr>
            </w:pPr>
            <w:r w:rsidRPr="00E7357C">
              <w:rPr>
                <w:b/>
                <w:bCs/>
                <w:sz w:val="22"/>
              </w:rPr>
              <w:t>115 500</w:t>
            </w:r>
          </w:p>
        </w:tc>
        <w:tc>
          <w:tcPr>
            <w:tcW w:w="362" w:type="pct"/>
            <w:tcBorders>
              <w:top w:val="nil"/>
              <w:left w:val="nil"/>
              <w:bottom w:val="single" w:sz="4" w:space="0" w:color="auto"/>
              <w:right w:val="single" w:sz="4" w:space="0" w:color="auto"/>
            </w:tcBorders>
            <w:shd w:val="clear" w:color="auto" w:fill="auto"/>
            <w:noWrap/>
            <w:vAlign w:val="center"/>
            <w:hideMark/>
          </w:tcPr>
          <w:p w14:paraId="23456E48" w14:textId="72083B16" w:rsidR="00E427BC" w:rsidRPr="00E7357C" w:rsidRDefault="00E427BC" w:rsidP="00C720D7">
            <w:pPr>
              <w:spacing w:after="0"/>
              <w:ind w:firstLine="0"/>
              <w:jc w:val="right"/>
              <w:rPr>
                <w:rFonts w:eastAsia="Times New Roman"/>
                <w:sz w:val="22"/>
                <w:lang w:eastAsia="ru-RU"/>
              </w:rPr>
            </w:pPr>
            <w:r w:rsidRPr="00E7357C">
              <w:rPr>
                <w:sz w:val="22"/>
              </w:rPr>
              <w:t>72 231</w:t>
            </w:r>
          </w:p>
        </w:tc>
        <w:tc>
          <w:tcPr>
            <w:tcW w:w="362" w:type="pct"/>
            <w:tcBorders>
              <w:top w:val="nil"/>
              <w:left w:val="nil"/>
              <w:bottom w:val="single" w:sz="4" w:space="0" w:color="auto"/>
              <w:right w:val="single" w:sz="4" w:space="0" w:color="auto"/>
            </w:tcBorders>
            <w:shd w:val="clear" w:color="auto" w:fill="auto"/>
            <w:noWrap/>
            <w:vAlign w:val="center"/>
            <w:hideMark/>
          </w:tcPr>
          <w:p w14:paraId="39A48AB6" w14:textId="7A563577" w:rsidR="00E427BC" w:rsidRPr="00E7357C" w:rsidRDefault="00E427BC" w:rsidP="00C720D7">
            <w:pPr>
              <w:spacing w:after="0"/>
              <w:ind w:firstLine="0"/>
              <w:jc w:val="right"/>
              <w:rPr>
                <w:rFonts w:eastAsia="Times New Roman"/>
                <w:sz w:val="22"/>
                <w:lang w:eastAsia="ru-RU"/>
              </w:rPr>
            </w:pPr>
            <w:r w:rsidRPr="00E7357C">
              <w:rPr>
                <w:sz w:val="22"/>
              </w:rPr>
              <w:t>61 428</w:t>
            </w:r>
          </w:p>
        </w:tc>
        <w:tc>
          <w:tcPr>
            <w:tcW w:w="363" w:type="pct"/>
            <w:tcBorders>
              <w:top w:val="nil"/>
              <w:left w:val="nil"/>
              <w:bottom w:val="single" w:sz="4" w:space="0" w:color="auto"/>
              <w:right w:val="single" w:sz="4" w:space="0" w:color="auto"/>
            </w:tcBorders>
            <w:shd w:val="clear" w:color="auto" w:fill="auto"/>
            <w:noWrap/>
            <w:vAlign w:val="center"/>
            <w:hideMark/>
          </w:tcPr>
          <w:p w14:paraId="786A37B0" w14:textId="4586203E" w:rsidR="00E427BC" w:rsidRPr="00E7357C" w:rsidRDefault="00E427BC" w:rsidP="00C720D7">
            <w:pPr>
              <w:spacing w:after="0"/>
              <w:ind w:firstLine="0"/>
              <w:jc w:val="right"/>
              <w:rPr>
                <w:rFonts w:eastAsia="Times New Roman"/>
                <w:b/>
                <w:bCs/>
                <w:sz w:val="22"/>
                <w:lang w:eastAsia="ru-RU"/>
              </w:rPr>
            </w:pPr>
            <w:r w:rsidRPr="00E7357C">
              <w:rPr>
                <w:b/>
                <w:bCs/>
                <w:sz w:val="22"/>
              </w:rPr>
              <w:t>133 659</w:t>
            </w:r>
          </w:p>
        </w:tc>
        <w:tc>
          <w:tcPr>
            <w:tcW w:w="345" w:type="pct"/>
            <w:tcBorders>
              <w:top w:val="nil"/>
              <w:left w:val="nil"/>
              <w:bottom w:val="single" w:sz="4" w:space="0" w:color="auto"/>
              <w:right w:val="single" w:sz="4" w:space="0" w:color="auto"/>
            </w:tcBorders>
            <w:shd w:val="clear" w:color="auto" w:fill="auto"/>
            <w:noWrap/>
            <w:vAlign w:val="center"/>
            <w:hideMark/>
          </w:tcPr>
          <w:p w14:paraId="1DE75765" w14:textId="37C61173" w:rsidR="00E427BC" w:rsidRPr="00E7357C" w:rsidRDefault="00E427BC" w:rsidP="00C720D7">
            <w:pPr>
              <w:spacing w:after="0"/>
              <w:ind w:firstLine="0"/>
              <w:jc w:val="right"/>
              <w:rPr>
                <w:rFonts w:eastAsia="Times New Roman"/>
                <w:sz w:val="22"/>
                <w:lang w:eastAsia="ru-RU"/>
              </w:rPr>
            </w:pPr>
            <w:r w:rsidRPr="00E7357C">
              <w:rPr>
                <w:sz w:val="22"/>
              </w:rPr>
              <w:t>79 286</w:t>
            </w:r>
          </w:p>
        </w:tc>
        <w:tc>
          <w:tcPr>
            <w:tcW w:w="448" w:type="pct"/>
            <w:tcBorders>
              <w:top w:val="nil"/>
              <w:left w:val="nil"/>
              <w:bottom w:val="single" w:sz="4" w:space="0" w:color="auto"/>
              <w:right w:val="single" w:sz="4" w:space="0" w:color="auto"/>
            </w:tcBorders>
            <w:shd w:val="clear" w:color="auto" w:fill="auto"/>
            <w:noWrap/>
            <w:vAlign w:val="center"/>
            <w:hideMark/>
          </w:tcPr>
          <w:p w14:paraId="4F108C4A" w14:textId="1E496FB4" w:rsidR="00E427BC" w:rsidRPr="00E7357C" w:rsidRDefault="00E427BC" w:rsidP="00C720D7">
            <w:pPr>
              <w:spacing w:after="0"/>
              <w:ind w:firstLine="0"/>
              <w:jc w:val="right"/>
              <w:rPr>
                <w:rFonts w:eastAsia="Times New Roman"/>
                <w:sz w:val="22"/>
                <w:lang w:eastAsia="ru-RU"/>
              </w:rPr>
            </w:pPr>
            <w:r w:rsidRPr="00E7357C">
              <w:rPr>
                <w:sz w:val="22"/>
              </w:rPr>
              <w:t>33 514</w:t>
            </w:r>
          </w:p>
        </w:tc>
        <w:tc>
          <w:tcPr>
            <w:tcW w:w="355" w:type="pct"/>
            <w:tcBorders>
              <w:top w:val="nil"/>
              <w:left w:val="nil"/>
              <w:bottom w:val="single" w:sz="4" w:space="0" w:color="auto"/>
              <w:right w:val="single" w:sz="4" w:space="0" w:color="auto"/>
            </w:tcBorders>
            <w:shd w:val="clear" w:color="auto" w:fill="auto"/>
            <w:noWrap/>
            <w:vAlign w:val="center"/>
            <w:hideMark/>
          </w:tcPr>
          <w:p w14:paraId="48E2E17A" w14:textId="30412534" w:rsidR="00E427BC" w:rsidRPr="00E7357C" w:rsidRDefault="00E427BC" w:rsidP="00C720D7">
            <w:pPr>
              <w:spacing w:after="0"/>
              <w:ind w:firstLine="0"/>
              <w:jc w:val="right"/>
              <w:rPr>
                <w:rFonts w:eastAsia="Times New Roman"/>
                <w:sz w:val="22"/>
                <w:lang w:eastAsia="ru-RU"/>
              </w:rPr>
            </w:pPr>
            <w:r w:rsidRPr="00E7357C">
              <w:rPr>
                <w:sz w:val="22"/>
              </w:rPr>
              <w:t>22 415</w:t>
            </w:r>
          </w:p>
        </w:tc>
        <w:tc>
          <w:tcPr>
            <w:tcW w:w="344" w:type="pct"/>
            <w:tcBorders>
              <w:top w:val="nil"/>
              <w:left w:val="nil"/>
              <w:bottom w:val="single" w:sz="4" w:space="0" w:color="auto"/>
              <w:right w:val="single" w:sz="4" w:space="0" w:color="auto"/>
            </w:tcBorders>
            <w:shd w:val="clear" w:color="auto" w:fill="auto"/>
            <w:noWrap/>
            <w:vAlign w:val="center"/>
            <w:hideMark/>
          </w:tcPr>
          <w:p w14:paraId="42F0E30E" w14:textId="16BA03A8" w:rsidR="00E427BC" w:rsidRPr="00E7357C" w:rsidRDefault="00E427BC" w:rsidP="00C720D7">
            <w:pPr>
              <w:spacing w:after="0"/>
              <w:ind w:firstLine="0"/>
              <w:jc w:val="right"/>
              <w:rPr>
                <w:rFonts w:eastAsia="Times New Roman"/>
                <w:b/>
                <w:bCs/>
                <w:sz w:val="22"/>
                <w:lang w:eastAsia="ru-RU"/>
              </w:rPr>
            </w:pPr>
            <w:r w:rsidRPr="00E7357C">
              <w:rPr>
                <w:b/>
                <w:bCs/>
                <w:sz w:val="22"/>
              </w:rPr>
              <w:t>135 215</w:t>
            </w:r>
          </w:p>
        </w:tc>
      </w:tr>
      <w:tr w:rsidR="00E7357C" w:rsidRPr="00E7357C" w14:paraId="3F1E568E" w14:textId="77777777" w:rsidTr="001158F8">
        <w:trPr>
          <w:trHeight w:val="300"/>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6C998B61" w14:textId="77777777" w:rsidR="00E427BC" w:rsidRPr="00E7357C" w:rsidRDefault="00E427BC" w:rsidP="00C720D7">
            <w:pPr>
              <w:spacing w:after="0"/>
              <w:ind w:firstLine="0"/>
              <w:jc w:val="left"/>
              <w:rPr>
                <w:rFonts w:eastAsia="Times New Roman"/>
                <w:sz w:val="22"/>
                <w:lang w:eastAsia="ru-RU"/>
              </w:rPr>
            </w:pPr>
            <w:r w:rsidRPr="00E7357C">
              <w:rPr>
                <w:rFonts w:eastAsia="Times New Roman"/>
                <w:sz w:val="22"/>
                <w:lang w:eastAsia="ru-RU"/>
              </w:rPr>
              <w:t>2.</w:t>
            </w:r>
          </w:p>
        </w:tc>
        <w:tc>
          <w:tcPr>
            <w:tcW w:w="1231" w:type="pct"/>
            <w:tcBorders>
              <w:top w:val="nil"/>
              <w:left w:val="nil"/>
              <w:bottom w:val="single" w:sz="4" w:space="0" w:color="auto"/>
              <w:right w:val="single" w:sz="4" w:space="0" w:color="auto"/>
            </w:tcBorders>
            <w:shd w:val="clear" w:color="auto" w:fill="auto"/>
            <w:noWrap/>
            <w:vAlign w:val="center"/>
            <w:hideMark/>
          </w:tcPr>
          <w:p w14:paraId="5984E9F2" w14:textId="4B02BFFF" w:rsidR="00E427BC" w:rsidRPr="00E7357C" w:rsidRDefault="00E427BC" w:rsidP="00C720D7">
            <w:pPr>
              <w:spacing w:after="0"/>
              <w:ind w:firstLine="0"/>
              <w:jc w:val="left"/>
              <w:rPr>
                <w:rFonts w:eastAsia="Times New Roman"/>
                <w:sz w:val="22"/>
                <w:lang w:eastAsia="ru-RU"/>
              </w:rPr>
            </w:pPr>
            <w:r w:rsidRPr="00E7357C">
              <w:rPr>
                <w:sz w:val="22"/>
              </w:rPr>
              <w:t>Насосная станция № 2</w:t>
            </w:r>
          </w:p>
        </w:tc>
        <w:tc>
          <w:tcPr>
            <w:tcW w:w="338" w:type="pct"/>
            <w:tcBorders>
              <w:top w:val="nil"/>
              <w:left w:val="nil"/>
              <w:bottom w:val="single" w:sz="4" w:space="0" w:color="auto"/>
              <w:right w:val="single" w:sz="4" w:space="0" w:color="auto"/>
            </w:tcBorders>
            <w:shd w:val="clear" w:color="auto" w:fill="auto"/>
            <w:noWrap/>
            <w:vAlign w:val="center"/>
            <w:hideMark/>
          </w:tcPr>
          <w:p w14:paraId="5B0FBD5B" w14:textId="04F02AEA" w:rsidR="00E427BC" w:rsidRPr="00E7357C" w:rsidRDefault="00E427BC" w:rsidP="00C720D7">
            <w:pPr>
              <w:spacing w:after="0"/>
              <w:ind w:firstLine="0"/>
              <w:jc w:val="right"/>
              <w:rPr>
                <w:rFonts w:eastAsia="Times New Roman"/>
                <w:sz w:val="22"/>
                <w:lang w:eastAsia="ru-RU"/>
              </w:rPr>
            </w:pPr>
            <w:r w:rsidRPr="00E7357C">
              <w:rPr>
                <w:sz w:val="22"/>
              </w:rPr>
              <w:t>76 514</w:t>
            </w:r>
          </w:p>
        </w:tc>
        <w:tc>
          <w:tcPr>
            <w:tcW w:w="338" w:type="pct"/>
            <w:tcBorders>
              <w:top w:val="nil"/>
              <w:left w:val="nil"/>
              <w:bottom w:val="single" w:sz="4" w:space="0" w:color="auto"/>
              <w:right w:val="single" w:sz="4" w:space="0" w:color="auto"/>
            </w:tcBorders>
            <w:shd w:val="clear" w:color="auto" w:fill="auto"/>
            <w:noWrap/>
            <w:vAlign w:val="center"/>
            <w:hideMark/>
          </w:tcPr>
          <w:p w14:paraId="05E0411A" w14:textId="19FEDF62" w:rsidR="00E427BC" w:rsidRPr="00E7357C" w:rsidRDefault="00E427BC" w:rsidP="00C720D7">
            <w:pPr>
              <w:spacing w:after="0"/>
              <w:ind w:firstLine="0"/>
              <w:jc w:val="right"/>
              <w:rPr>
                <w:rFonts w:eastAsia="Times New Roman"/>
                <w:sz w:val="22"/>
                <w:lang w:eastAsia="ru-RU"/>
              </w:rPr>
            </w:pPr>
            <w:r w:rsidRPr="00E7357C">
              <w:rPr>
                <w:sz w:val="22"/>
              </w:rPr>
              <w:t>45 495</w:t>
            </w:r>
          </w:p>
        </w:tc>
        <w:tc>
          <w:tcPr>
            <w:tcW w:w="338" w:type="pct"/>
            <w:tcBorders>
              <w:top w:val="nil"/>
              <w:left w:val="nil"/>
              <w:bottom w:val="single" w:sz="4" w:space="0" w:color="auto"/>
              <w:right w:val="single" w:sz="4" w:space="0" w:color="auto"/>
            </w:tcBorders>
            <w:shd w:val="clear" w:color="auto" w:fill="auto"/>
            <w:noWrap/>
            <w:vAlign w:val="center"/>
            <w:hideMark/>
          </w:tcPr>
          <w:p w14:paraId="072E2B49" w14:textId="7AF8ED7A" w:rsidR="00E427BC" w:rsidRPr="00E7357C" w:rsidRDefault="00E427BC" w:rsidP="00C720D7">
            <w:pPr>
              <w:spacing w:after="0"/>
              <w:ind w:firstLine="0"/>
              <w:jc w:val="right"/>
              <w:rPr>
                <w:rFonts w:eastAsia="Times New Roman"/>
                <w:b/>
                <w:bCs/>
                <w:sz w:val="22"/>
                <w:lang w:eastAsia="ru-RU"/>
              </w:rPr>
            </w:pPr>
            <w:r w:rsidRPr="00E7357C">
              <w:rPr>
                <w:b/>
                <w:bCs/>
                <w:sz w:val="22"/>
              </w:rPr>
              <w:t>122 009</w:t>
            </w:r>
          </w:p>
        </w:tc>
        <w:tc>
          <w:tcPr>
            <w:tcW w:w="362" w:type="pct"/>
            <w:tcBorders>
              <w:top w:val="nil"/>
              <w:left w:val="nil"/>
              <w:bottom w:val="single" w:sz="4" w:space="0" w:color="auto"/>
              <w:right w:val="single" w:sz="4" w:space="0" w:color="auto"/>
            </w:tcBorders>
            <w:shd w:val="clear" w:color="auto" w:fill="auto"/>
            <w:noWrap/>
            <w:vAlign w:val="center"/>
            <w:hideMark/>
          </w:tcPr>
          <w:p w14:paraId="113F42C6" w14:textId="3EA5255D" w:rsidR="00E427BC" w:rsidRPr="00E7357C" w:rsidRDefault="00E427BC" w:rsidP="00C720D7">
            <w:pPr>
              <w:spacing w:after="0"/>
              <w:ind w:firstLine="0"/>
              <w:jc w:val="right"/>
              <w:rPr>
                <w:rFonts w:eastAsia="Times New Roman"/>
                <w:sz w:val="22"/>
                <w:lang w:eastAsia="ru-RU"/>
              </w:rPr>
            </w:pPr>
            <w:r w:rsidRPr="00E7357C">
              <w:rPr>
                <w:sz w:val="22"/>
              </w:rPr>
              <w:t>78 893</w:t>
            </w:r>
          </w:p>
        </w:tc>
        <w:tc>
          <w:tcPr>
            <w:tcW w:w="362" w:type="pct"/>
            <w:tcBorders>
              <w:top w:val="nil"/>
              <w:left w:val="nil"/>
              <w:bottom w:val="single" w:sz="4" w:space="0" w:color="auto"/>
              <w:right w:val="single" w:sz="4" w:space="0" w:color="auto"/>
            </w:tcBorders>
            <w:shd w:val="clear" w:color="auto" w:fill="auto"/>
            <w:noWrap/>
            <w:vAlign w:val="center"/>
            <w:hideMark/>
          </w:tcPr>
          <w:p w14:paraId="42F162B2" w14:textId="26126DE4" w:rsidR="00E427BC" w:rsidRPr="00E7357C" w:rsidRDefault="00E427BC" w:rsidP="00C720D7">
            <w:pPr>
              <w:spacing w:after="0"/>
              <w:ind w:firstLine="0"/>
              <w:jc w:val="right"/>
              <w:rPr>
                <w:rFonts w:eastAsia="Times New Roman"/>
                <w:sz w:val="22"/>
                <w:lang w:eastAsia="ru-RU"/>
              </w:rPr>
            </w:pPr>
            <w:r w:rsidRPr="00E7357C">
              <w:rPr>
                <w:sz w:val="22"/>
              </w:rPr>
              <w:t>49 699</w:t>
            </w:r>
          </w:p>
        </w:tc>
        <w:tc>
          <w:tcPr>
            <w:tcW w:w="363" w:type="pct"/>
            <w:tcBorders>
              <w:top w:val="nil"/>
              <w:left w:val="nil"/>
              <w:bottom w:val="single" w:sz="4" w:space="0" w:color="auto"/>
              <w:right w:val="single" w:sz="4" w:space="0" w:color="auto"/>
            </w:tcBorders>
            <w:shd w:val="clear" w:color="auto" w:fill="auto"/>
            <w:noWrap/>
            <w:vAlign w:val="center"/>
            <w:hideMark/>
          </w:tcPr>
          <w:p w14:paraId="41642C6B" w14:textId="4678E9AA" w:rsidR="00E427BC" w:rsidRPr="00E7357C" w:rsidRDefault="00E427BC" w:rsidP="00C720D7">
            <w:pPr>
              <w:spacing w:after="0"/>
              <w:ind w:firstLine="0"/>
              <w:jc w:val="right"/>
              <w:rPr>
                <w:rFonts w:eastAsia="Times New Roman"/>
                <w:b/>
                <w:bCs/>
                <w:sz w:val="22"/>
                <w:lang w:eastAsia="ru-RU"/>
              </w:rPr>
            </w:pPr>
            <w:r w:rsidRPr="00E7357C">
              <w:rPr>
                <w:b/>
                <w:bCs/>
                <w:sz w:val="22"/>
              </w:rPr>
              <w:t>128 592</w:t>
            </w:r>
          </w:p>
        </w:tc>
        <w:tc>
          <w:tcPr>
            <w:tcW w:w="345" w:type="pct"/>
            <w:tcBorders>
              <w:top w:val="nil"/>
              <w:left w:val="nil"/>
              <w:bottom w:val="single" w:sz="4" w:space="0" w:color="auto"/>
              <w:right w:val="single" w:sz="4" w:space="0" w:color="auto"/>
            </w:tcBorders>
            <w:shd w:val="clear" w:color="auto" w:fill="auto"/>
            <w:noWrap/>
            <w:vAlign w:val="center"/>
            <w:hideMark/>
          </w:tcPr>
          <w:p w14:paraId="3B08D1F9" w14:textId="1A4CE0A0" w:rsidR="00E427BC" w:rsidRPr="00E7357C" w:rsidRDefault="00E427BC" w:rsidP="00C720D7">
            <w:pPr>
              <w:spacing w:after="0"/>
              <w:ind w:firstLine="0"/>
              <w:jc w:val="right"/>
              <w:rPr>
                <w:rFonts w:eastAsia="Times New Roman"/>
                <w:sz w:val="22"/>
                <w:lang w:eastAsia="ru-RU"/>
              </w:rPr>
            </w:pPr>
            <w:r w:rsidRPr="00E7357C">
              <w:rPr>
                <w:sz w:val="22"/>
              </w:rPr>
              <w:t>70 253</w:t>
            </w:r>
          </w:p>
        </w:tc>
        <w:tc>
          <w:tcPr>
            <w:tcW w:w="448" w:type="pct"/>
            <w:tcBorders>
              <w:top w:val="nil"/>
              <w:left w:val="nil"/>
              <w:bottom w:val="single" w:sz="4" w:space="0" w:color="auto"/>
              <w:right w:val="single" w:sz="4" w:space="0" w:color="auto"/>
            </w:tcBorders>
            <w:shd w:val="clear" w:color="auto" w:fill="auto"/>
            <w:noWrap/>
            <w:vAlign w:val="center"/>
            <w:hideMark/>
          </w:tcPr>
          <w:p w14:paraId="5C6C13C6" w14:textId="71F77212" w:rsidR="00E427BC" w:rsidRPr="00E7357C" w:rsidRDefault="00E427BC" w:rsidP="00C720D7">
            <w:pPr>
              <w:spacing w:after="0"/>
              <w:ind w:firstLine="0"/>
              <w:jc w:val="right"/>
              <w:rPr>
                <w:rFonts w:eastAsia="Times New Roman"/>
                <w:sz w:val="22"/>
                <w:lang w:eastAsia="ru-RU"/>
              </w:rPr>
            </w:pPr>
            <w:r w:rsidRPr="00E7357C">
              <w:rPr>
                <w:sz w:val="22"/>
              </w:rPr>
              <w:t>22 919</w:t>
            </w:r>
          </w:p>
        </w:tc>
        <w:tc>
          <w:tcPr>
            <w:tcW w:w="355" w:type="pct"/>
            <w:tcBorders>
              <w:top w:val="nil"/>
              <w:left w:val="nil"/>
              <w:bottom w:val="single" w:sz="4" w:space="0" w:color="auto"/>
              <w:right w:val="single" w:sz="4" w:space="0" w:color="auto"/>
            </w:tcBorders>
            <w:shd w:val="clear" w:color="auto" w:fill="auto"/>
            <w:noWrap/>
            <w:vAlign w:val="center"/>
            <w:hideMark/>
          </w:tcPr>
          <w:p w14:paraId="393F765C" w14:textId="7A40336C" w:rsidR="00E427BC" w:rsidRPr="00E7357C" w:rsidRDefault="00E427BC" w:rsidP="00C720D7">
            <w:pPr>
              <w:spacing w:after="0"/>
              <w:ind w:firstLine="0"/>
              <w:jc w:val="right"/>
              <w:rPr>
                <w:rFonts w:eastAsia="Times New Roman"/>
                <w:sz w:val="22"/>
                <w:lang w:eastAsia="ru-RU"/>
              </w:rPr>
            </w:pPr>
            <w:r w:rsidRPr="00E7357C">
              <w:rPr>
                <w:sz w:val="22"/>
              </w:rPr>
              <w:t>21 729</w:t>
            </w:r>
          </w:p>
        </w:tc>
        <w:tc>
          <w:tcPr>
            <w:tcW w:w="344" w:type="pct"/>
            <w:tcBorders>
              <w:top w:val="nil"/>
              <w:left w:val="nil"/>
              <w:bottom w:val="single" w:sz="4" w:space="0" w:color="auto"/>
              <w:right w:val="single" w:sz="4" w:space="0" w:color="auto"/>
            </w:tcBorders>
            <w:shd w:val="clear" w:color="auto" w:fill="auto"/>
            <w:noWrap/>
            <w:vAlign w:val="center"/>
            <w:hideMark/>
          </w:tcPr>
          <w:p w14:paraId="52AC82AF" w14:textId="3947D26E" w:rsidR="00E427BC" w:rsidRPr="00E7357C" w:rsidRDefault="00E427BC" w:rsidP="00C720D7">
            <w:pPr>
              <w:spacing w:after="0"/>
              <w:ind w:firstLine="0"/>
              <w:jc w:val="right"/>
              <w:rPr>
                <w:rFonts w:eastAsia="Times New Roman"/>
                <w:b/>
                <w:bCs/>
                <w:sz w:val="22"/>
                <w:lang w:eastAsia="ru-RU"/>
              </w:rPr>
            </w:pPr>
            <w:r w:rsidRPr="00E7357C">
              <w:rPr>
                <w:b/>
                <w:bCs/>
                <w:sz w:val="22"/>
              </w:rPr>
              <w:t>114 901</w:t>
            </w:r>
          </w:p>
        </w:tc>
      </w:tr>
      <w:tr w:rsidR="00E7357C" w:rsidRPr="00E7357C" w14:paraId="6326ED98" w14:textId="77777777" w:rsidTr="001158F8">
        <w:trPr>
          <w:trHeight w:val="300"/>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09EB5D68" w14:textId="77777777" w:rsidR="00E427BC" w:rsidRPr="00E7357C" w:rsidRDefault="00E427BC" w:rsidP="00C720D7">
            <w:pPr>
              <w:spacing w:after="0"/>
              <w:ind w:firstLine="0"/>
              <w:jc w:val="left"/>
              <w:rPr>
                <w:rFonts w:eastAsia="Times New Roman"/>
                <w:sz w:val="22"/>
                <w:lang w:eastAsia="ru-RU"/>
              </w:rPr>
            </w:pPr>
            <w:r w:rsidRPr="00E7357C">
              <w:rPr>
                <w:rFonts w:eastAsia="Times New Roman"/>
                <w:sz w:val="22"/>
                <w:lang w:eastAsia="ru-RU"/>
              </w:rPr>
              <w:t>3.</w:t>
            </w:r>
          </w:p>
        </w:tc>
        <w:tc>
          <w:tcPr>
            <w:tcW w:w="1231" w:type="pct"/>
            <w:tcBorders>
              <w:top w:val="nil"/>
              <w:left w:val="nil"/>
              <w:bottom w:val="single" w:sz="4" w:space="0" w:color="auto"/>
              <w:right w:val="single" w:sz="4" w:space="0" w:color="auto"/>
            </w:tcBorders>
            <w:shd w:val="clear" w:color="auto" w:fill="auto"/>
            <w:noWrap/>
            <w:vAlign w:val="center"/>
            <w:hideMark/>
          </w:tcPr>
          <w:p w14:paraId="256B0DC3" w14:textId="00D0DBDE" w:rsidR="00E427BC" w:rsidRPr="00E7357C" w:rsidRDefault="00E427BC" w:rsidP="00C720D7">
            <w:pPr>
              <w:spacing w:after="0"/>
              <w:ind w:firstLine="0"/>
              <w:jc w:val="left"/>
              <w:rPr>
                <w:rFonts w:eastAsia="Times New Roman"/>
                <w:sz w:val="22"/>
                <w:lang w:eastAsia="ru-RU"/>
              </w:rPr>
            </w:pPr>
            <w:r w:rsidRPr="00E7357C">
              <w:rPr>
                <w:sz w:val="22"/>
              </w:rPr>
              <w:t xml:space="preserve">Насосная станция </w:t>
            </w:r>
            <w:r w:rsidR="00CB69AA" w:rsidRPr="00E7357C">
              <w:rPr>
                <w:sz w:val="22"/>
              </w:rPr>
              <w:t>Школа</w:t>
            </w:r>
            <w:r w:rsidRPr="00E7357C">
              <w:rPr>
                <w:szCs w:val="24"/>
              </w:rPr>
              <w:t xml:space="preserve"> </w:t>
            </w:r>
          </w:p>
        </w:tc>
        <w:tc>
          <w:tcPr>
            <w:tcW w:w="338" w:type="pct"/>
            <w:tcBorders>
              <w:top w:val="nil"/>
              <w:left w:val="nil"/>
              <w:bottom w:val="single" w:sz="4" w:space="0" w:color="auto"/>
              <w:right w:val="single" w:sz="4" w:space="0" w:color="auto"/>
            </w:tcBorders>
            <w:shd w:val="clear" w:color="auto" w:fill="auto"/>
            <w:noWrap/>
            <w:vAlign w:val="center"/>
            <w:hideMark/>
          </w:tcPr>
          <w:p w14:paraId="16FBC769" w14:textId="05141209" w:rsidR="00E427BC" w:rsidRPr="00E7357C" w:rsidRDefault="00E427BC" w:rsidP="00C720D7">
            <w:pPr>
              <w:spacing w:after="0"/>
              <w:ind w:firstLine="0"/>
              <w:jc w:val="right"/>
              <w:rPr>
                <w:rFonts w:eastAsia="Times New Roman"/>
                <w:sz w:val="22"/>
                <w:lang w:eastAsia="ru-RU"/>
              </w:rPr>
            </w:pPr>
            <w:r w:rsidRPr="00E7357C">
              <w:rPr>
                <w:sz w:val="22"/>
              </w:rPr>
              <w:t>98 422</w:t>
            </w:r>
          </w:p>
        </w:tc>
        <w:tc>
          <w:tcPr>
            <w:tcW w:w="338" w:type="pct"/>
            <w:tcBorders>
              <w:top w:val="nil"/>
              <w:left w:val="nil"/>
              <w:bottom w:val="single" w:sz="4" w:space="0" w:color="auto"/>
              <w:right w:val="single" w:sz="4" w:space="0" w:color="auto"/>
            </w:tcBorders>
            <w:shd w:val="clear" w:color="auto" w:fill="auto"/>
            <w:noWrap/>
            <w:vAlign w:val="center"/>
            <w:hideMark/>
          </w:tcPr>
          <w:p w14:paraId="541DCB41" w14:textId="436AF44A" w:rsidR="00E427BC" w:rsidRPr="00E7357C" w:rsidRDefault="00E427BC" w:rsidP="00C720D7">
            <w:pPr>
              <w:spacing w:after="0"/>
              <w:ind w:firstLine="0"/>
              <w:jc w:val="right"/>
              <w:rPr>
                <w:rFonts w:eastAsia="Times New Roman"/>
                <w:sz w:val="22"/>
                <w:lang w:eastAsia="ru-RU"/>
              </w:rPr>
            </w:pPr>
            <w:r w:rsidRPr="00E7357C">
              <w:rPr>
                <w:sz w:val="22"/>
              </w:rPr>
              <w:t>51 021</w:t>
            </w:r>
          </w:p>
        </w:tc>
        <w:tc>
          <w:tcPr>
            <w:tcW w:w="338" w:type="pct"/>
            <w:tcBorders>
              <w:top w:val="nil"/>
              <w:left w:val="nil"/>
              <w:bottom w:val="single" w:sz="4" w:space="0" w:color="auto"/>
              <w:right w:val="single" w:sz="4" w:space="0" w:color="auto"/>
            </w:tcBorders>
            <w:shd w:val="clear" w:color="auto" w:fill="auto"/>
            <w:noWrap/>
            <w:vAlign w:val="center"/>
            <w:hideMark/>
          </w:tcPr>
          <w:p w14:paraId="160B5ABA" w14:textId="702E1F2C" w:rsidR="00E427BC" w:rsidRPr="00E7357C" w:rsidRDefault="00E427BC" w:rsidP="00C720D7">
            <w:pPr>
              <w:spacing w:after="0"/>
              <w:ind w:firstLine="0"/>
              <w:jc w:val="right"/>
              <w:rPr>
                <w:rFonts w:eastAsia="Times New Roman"/>
                <w:b/>
                <w:bCs/>
                <w:sz w:val="22"/>
                <w:lang w:eastAsia="ru-RU"/>
              </w:rPr>
            </w:pPr>
            <w:r w:rsidRPr="00E7357C">
              <w:rPr>
                <w:b/>
                <w:bCs/>
                <w:sz w:val="22"/>
              </w:rPr>
              <w:t>149 443</w:t>
            </w:r>
          </w:p>
        </w:tc>
        <w:tc>
          <w:tcPr>
            <w:tcW w:w="362" w:type="pct"/>
            <w:tcBorders>
              <w:top w:val="nil"/>
              <w:left w:val="nil"/>
              <w:bottom w:val="single" w:sz="4" w:space="0" w:color="auto"/>
              <w:right w:val="single" w:sz="4" w:space="0" w:color="auto"/>
            </w:tcBorders>
            <w:shd w:val="clear" w:color="auto" w:fill="auto"/>
            <w:noWrap/>
            <w:vAlign w:val="center"/>
            <w:hideMark/>
          </w:tcPr>
          <w:p w14:paraId="4CA44A71" w14:textId="191E31BE" w:rsidR="00E427BC" w:rsidRPr="00E7357C" w:rsidRDefault="00E427BC" w:rsidP="00C720D7">
            <w:pPr>
              <w:spacing w:after="0"/>
              <w:ind w:firstLine="0"/>
              <w:jc w:val="right"/>
              <w:rPr>
                <w:rFonts w:eastAsia="Times New Roman"/>
                <w:sz w:val="22"/>
                <w:lang w:eastAsia="ru-RU"/>
              </w:rPr>
            </w:pPr>
            <w:r w:rsidRPr="00E7357C">
              <w:rPr>
                <w:sz w:val="22"/>
              </w:rPr>
              <w:t>126 419</w:t>
            </w:r>
          </w:p>
        </w:tc>
        <w:tc>
          <w:tcPr>
            <w:tcW w:w="362" w:type="pct"/>
            <w:tcBorders>
              <w:top w:val="nil"/>
              <w:left w:val="nil"/>
              <w:bottom w:val="single" w:sz="4" w:space="0" w:color="auto"/>
              <w:right w:val="single" w:sz="4" w:space="0" w:color="auto"/>
            </w:tcBorders>
            <w:shd w:val="clear" w:color="auto" w:fill="auto"/>
            <w:noWrap/>
            <w:vAlign w:val="center"/>
            <w:hideMark/>
          </w:tcPr>
          <w:p w14:paraId="55C8A5B8" w14:textId="29AEFBF4" w:rsidR="00E427BC" w:rsidRPr="00E7357C" w:rsidRDefault="00E427BC" w:rsidP="00C720D7">
            <w:pPr>
              <w:spacing w:after="0"/>
              <w:ind w:firstLine="0"/>
              <w:jc w:val="right"/>
              <w:rPr>
                <w:rFonts w:eastAsia="Times New Roman"/>
                <w:sz w:val="22"/>
                <w:lang w:eastAsia="ru-RU"/>
              </w:rPr>
            </w:pPr>
            <w:r w:rsidRPr="00E7357C">
              <w:rPr>
                <w:sz w:val="22"/>
              </w:rPr>
              <w:t>88 720</w:t>
            </w:r>
          </w:p>
        </w:tc>
        <w:tc>
          <w:tcPr>
            <w:tcW w:w="363" w:type="pct"/>
            <w:tcBorders>
              <w:top w:val="nil"/>
              <w:left w:val="nil"/>
              <w:bottom w:val="single" w:sz="4" w:space="0" w:color="auto"/>
              <w:right w:val="single" w:sz="4" w:space="0" w:color="auto"/>
            </w:tcBorders>
            <w:shd w:val="clear" w:color="auto" w:fill="auto"/>
            <w:noWrap/>
            <w:vAlign w:val="center"/>
            <w:hideMark/>
          </w:tcPr>
          <w:p w14:paraId="0D8A676D" w14:textId="00BD32A5" w:rsidR="00E427BC" w:rsidRPr="00E7357C" w:rsidRDefault="00E427BC" w:rsidP="00C720D7">
            <w:pPr>
              <w:spacing w:after="0"/>
              <w:ind w:firstLine="0"/>
              <w:jc w:val="right"/>
              <w:rPr>
                <w:rFonts w:eastAsia="Times New Roman"/>
                <w:b/>
                <w:bCs/>
                <w:sz w:val="22"/>
                <w:lang w:eastAsia="ru-RU"/>
              </w:rPr>
            </w:pPr>
            <w:r w:rsidRPr="00E7357C">
              <w:rPr>
                <w:b/>
                <w:bCs/>
                <w:sz w:val="22"/>
              </w:rPr>
              <w:t>215 139</w:t>
            </w:r>
          </w:p>
        </w:tc>
        <w:tc>
          <w:tcPr>
            <w:tcW w:w="345" w:type="pct"/>
            <w:tcBorders>
              <w:top w:val="nil"/>
              <w:left w:val="nil"/>
              <w:bottom w:val="single" w:sz="4" w:space="0" w:color="auto"/>
              <w:right w:val="single" w:sz="4" w:space="0" w:color="auto"/>
            </w:tcBorders>
            <w:shd w:val="clear" w:color="auto" w:fill="auto"/>
            <w:noWrap/>
            <w:vAlign w:val="center"/>
            <w:hideMark/>
          </w:tcPr>
          <w:p w14:paraId="11AE8370" w14:textId="14CFE744" w:rsidR="00E427BC" w:rsidRPr="00E7357C" w:rsidRDefault="00E427BC" w:rsidP="00C720D7">
            <w:pPr>
              <w:spacing w:after="0"/>
              <w:ind w:firstLine="0"/>
              <w:jc w:val="right"/>
              <w:rPr>
                <w:rFonts w:eastAsia="Times New Roman"/>
                <w:sz w:val="22"/>
                <w:lang w:eastAsia="ru-RU"/>
              </w:rPr>
            </w:pPr>
            <w:r w:rsidRPr="00E7357C">
              <w:rPr>
                <w:sz w:val="22"/>
              </w:rPr>
              <w:t>138 190</w:t>
            </w:r>
          </w:p>
        </w:tc>
        <w:tc>
          <w:tcPr>
            <w:tcW w:w="448" w:type="pct"/>
            <w:tcBorders>
              <w:top w:val="nil"/>
              <w:left w:val="nil"/>
              <w:bottom w:val="single" w:sz="4" w:space="0" w:color="auto"/>
              <w:right w:val="single" w:sz="4" w:space="0" w:color="auto"/>
            </w:tcBorders>
            <w:shd w:val="clear" w:color="auto" w:fill="auto"/>
            <w:noWrap/>
            <w:vAlign w:val="center"/>
            <w:hideMark/>
          </w:tcPr>
          <w:p w14:paraId="6EF5140F" w14:textId="060F68DF" w:rsidR="00E427BC" w:rsidRPr="00E7357C" w:rsidRDefault="00E427BC" w:rsidP="00C720D7">
            <w:pPr>
              <w:spacing w:after="0"/>
              <w:ind w:firstLine="0"/>
              <w:jc w:val="right"/>
              <w:rPr>
                <w:rFonts w:eastAsia="Times New Roman"/>
                <w:sz w:val="22"/>
                <w:lang w:eastAsia="ru-RU"/>
              </w:rPr>
            </w:pPr>
            <w:r w:rsidRPr="00E7357C">
              <w:rPr>
                <w:sz w:val="22"/>
              </w:rPr>
              <w:t>67 000</w:t>
            </w:r>
          </w:p>
        </w:tc>
        <w:tc>
          <w:tcPr>
            <w:tcW w:w="355" w:type="pct"/>
            <w:tcBorders>
              <w:top w:val="nil"/>
              <w:left w:val="nil"/>
              <w:bottom w:val="single" w:sz="4" w:space="0" w:color="auto"/>
              <w:right w:val="single" w:sz="4" w:space="0" w:color="auto"/>
            </w:tcBorders>
            <w:shd w:val="clear" w:color="auto" w:fill="auto"/>
            <w:noWrap/>
            <w:vAlign w:val="center"/>
            <w:hideMark/>
          </w:tcPr>
          <w:p w14:paraId="4B0F8261" w14:textId="0AAB7850" w:rsidR="00E427BC" w:rsidRPr="00E7357C" w:rsidRDefault="00E427BC" w:rsidP="00C720D7">
            <w:pPr>
              <w:spacing w:after="0"/>
              <w:ind w:firstLine="0"/>
              <w:jc w:val="right"/>
              <w:rPr>
                <w:rFonts w:eastAsia="Times New Roman"/>
                <w:sz w:val="22"/>
                <w:lang w:eastAsia="ru-RU"/>
              </w:rPr>
            </w:pPr>
            <w:r w:rsidRPr="00E7357C">
              <w:rPr>
                <w:sz w:val="22"/>
              </w:rPr>
              <w:t>26 094</w:t>
            </w:r>
          </w:p>
        </w:tc>
        <w:tc>
          <w:tcPr>
            <w:tcW w:w="344" w:type="pct"/>
            <w:tcBorders>
              <w:top w:val="nil"/>
              <w:left w:val="nil"/>
              <w:bottom w:val="single" w:sz="4" w:space="0" w:color="auto"/>
              <w:right w:val="single" w:sz="4" w:space="0" w:color="auto"/>
            </w:tcBorders>
            <w:shd w:val="clear" w:color="auto" w:fill="auto"/>
            <w:noWrap/>
            <w:vAlign w:val="center"/>
            <w:hideMark/>
          </w:tcPr>
          <w:p w14:paraId="2D0991B1" w14:textId="1EF99638" w:rsidR="00E427BC" w:rsidRPr="00E7357C" w:rsidRDefault="00E427BC" w:rsidP="00C720D7">
            <w:pPr>
              <w:spacing w:after="0"/>
              <w:ind w:firstLine="0"/>
              <w:jc w:val="right"/>
              <w:rPr>
                <w:rFonts w:eastAsia="Times New Roman"/>
                <w:b/>
                <w:bCs/>
                <w:sz w:val="22"/>
                <w:lang w:eastAsia="ru-RU"/>
              </w:rPr>
            </w:pPr>
            <w:r w:rsidRPr="00E7357C">
              <w:rPr>
                <w:b/>
                <w:bCs/>
                <w:sz w:val="22"/>
              </w:rPr>
              <w:t>231 284</w:t>
            </w:r>
          </w:p>
        </w:tc>
      </w:tr>
      <w:tr w:rsidR="00E7357C" w:rsidRPr="00E7357C" w14:paraId="60D478F5" w14:textId="77777777" w:rsidTr="001158F8">
        <w:trPr>
          <w:trHeight w:val="270"/>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0BCBFF5E" w14:textId="2E63E473" w:rsidR="00E427BC" w:rsidRPr="00E7357C" w:rsidRDefault="00E427BC" w:rsidP="00C720D7">
            <w:pPr>
              <w:spacing w:after="0"/>
              <w:ind w:firstLine="0"/>
              <w:jc w:val="left"/>
              <w:rPr>
                <w:rFonts w:eastAsia="Times New Roman"/>
                <w:sz w:val="22"/>
                <w:lang w:eastAsia="ru-RU"/>
              </w:rPr>
            </w:pPr>
            <w:r w:rsidRPr="00E7357C">
              <w:rPr>
                <w:rFonts w:eastAsia="Times New Roman"/>
                <w:sz w:val="22"/>
                <w:lang w:eastAsia="ru-RU"/>
              </w:rPr>
              <w:t>4.</w:t>
            </w:r>
          </w:p>
        </w:tc>
        <w:tc>
          <w:tcPr>
            <w:tcW w:w="1231" w:type="pct"/>
            <w:tcBorders>
              <w:top w:val="nil"/>
              <w:left w:val="nil"/>
              <w:bottom w:val="single" w:sz="4" w:space="0" w:color="auto"/>
              <w:right w:val="single" w:sz="4" w:space="0" w:color="auto"/>
            </w:tcBorders>
            <w:shd w:val="clear" w:color="auto" w:fill="auto"/>
            <w:noWrap/>
            <w:vAlign w:val="center"/>
            <w:hideMark/>
          </w:tcPr>
          <w:p w14:paraId="2C107E3C" w14:textId="56EC6208" w:rsidR="00E427BC" w:rsidRPr="00E7357C" w:rsidRDefault="00E427BC" w:rsidP="00C720D7">
            <w:pPr>
              <w:spacing w:after="0"/>
              <w:ind w:firstLine="0"/>
              <w:jc w:val="left"/>
              <w:rPr>
                <w:rFonts w:eastAsia="Times New Roman"/>
                <w:sz w:val="22"/>
                <w:lang w:eastAsia="ru-RU"/>
              </w:rPr>
            </w:pPr>
            <w:r w:rsidRPr="00E7357C">
              <w:rPr>
                <w:sz w:val="22"/>
              </w:rPr>
              <w:t>Насосная станция Ягодная</w:t>
            </w:r>
          </w:p>
        </w:tc>
        <w:tc>
          <w:tcPr>
            <w:tcW w:w="338" w:type="pct"/>
            <w:tcBorders>
              <w:top w:val="nil"/>
              <w:left w:val="nil"/>
              <w:bottom w:val="single" w:sz="4" w:space="0" w:color="auto"/>
              <w:right w:val="single" w:sz="4" w:space="0" w:color="auto"/>
            </w:tcBorders>
            <w:shd w:val="clear" w:color="auto" w:fill="auto"/>
            <w:noWrap/>
            <w:vAlign w:val="center"/>
            <w:hideMark/>
          </w:tcPr>
          <w:p w14:paraId="0FC78969" w14:textId="4DD3A072" w:rsidR="00E427BC" w:rsidRPr="00E7357C" w:rsidRDefault="00E427BC" w:rsidP="00C720D7">
            <w:pPr>
              <w:spacing w:after="0"/>
              <w:ind w:firstLine="0"/>
              <w:jc w:val="right"/>
              <w:rPr>
                <w:rFonts w:eastAsia="Times New Roman"/>
                <w:sz w:val="22"/>
                <w:lang w:eastAsia="ru-RU"/>
              </w:rPr>
            </w:pPr>
            <w:r w:rsidRPr="00E7357C">
              <w:rPr>
                <w:sz w:val="22"/>
              </w:rPr>
              <w:t>85 767</w:t>
            </w:r>
          </w:p>
        </w:tc>
        <w:tc>
          <w:tcPr>
            <w:tcW w:w="338" w:type="pct"/>
            <w:tcBorders>
              <w:top w:val="nil"/>
              <w:left w:val="nil"/>
              <w:bottom w:val="single" w:sz="4" w:space="0" w:color="auto"/>
              <w:right w:val="single" w:sz="4" w:space="0" w:color="auto"/>
            </w:tcBorders>
            <w:shd w:val="clear" w:color="auto" w:fill="auto"/>
            <w:noWrap/>
            <w:vAlign w:val="center"/>
            <w:hideMark/>
          </w:tcPr>
          <w:p w14:paraId="74EF2ACD" w14:textId="1CA81A15" w:rsidR="00E427BC" w:rsidRPr="00E7357C" w:rsidRDefault="00E427BC" w:rsidP="00C720D7">
            <w:pPr>
              <w:spacing w:after="0"/>
              <w:ind w:firstLine="0"/>
              <w:jc w:val="right"/>
              <w:rPr>
                <w:rFonts w:eastAsia="Times New Roman"/>
                <w:sz w:val="22"/>
                <w:lang w:eastAsia="ru-RU"/>
              </w:rPr>
            </w:pPr>
            <w:r w:rsidRPr="00E7357C">
              <w:rPr>
                <w:sz w:val="22"/>
              </w:rPr>
              <w:t>58 136</w:t>
            </w:r>
          </w:p>
        </w:tc>
        <w:tc>
          <w:tcPr>
            <w:tcW w:w="338" w:type="pct"/>
            <w:tcBorders>
              <w:top w:val="nil"/>
              <w:left w:val="nil"/>
              <w:bottom w:val="single" w:sz="4" w:space="0" w:color="auto"/>
              <w:right w:val="single" w:sz="4" w:space="0" w:color="auto"/>
            </w:tcBorders>
            <w:shd w:val="clear" w:color="auto" w:fill="auto"/>
            <w:noWrap/>
            <w:vAlign w:val="center"/>
            <w:hideMark/>
          </w:tcPr>
          <w:p w14:paraId="1649FA61" w14:textId="4F8CAA8F" w:rsidR="00E427BC" w:rsidRPr="00E7357C" w:rsidRDefault="00E427BC" w:rsidP="00C720D7">
            <w:pPr>
              <w:spacing w:after="0"/>
              <w:ind w:firstLine="0"/>
              <w:jc w:val="right"/>
              <w:rPr>
                <w:rFonts w:eastAsia="Times New Roman"/>
                <w:b/>
                <w:bCs/>
                <w:sz w:val="22"/>
                <w:lang w:eastAsia="ru-RU"/>
              </w:rPr>
            </w:pPr>
            <w:r w:rsidRPr="00E7357C">
              <w:rPr>
                <w:b/>
                <w:bCs/>
                <w:sz w:val="22"/>
              </w:rPr>
              <w:t>143 903</w:t>
            </w:r>
          </w:p>
        </w:tc>
        <w:tc>
          <w:tcPr>
            <w:tcW w:w="362" w:type="pct"/>
            <w:tcBorders>
              <w:top w:val="nil"/>
              <w:left w:val="nil"/>
              <w:bottom w:val="single" w:sz="4" w:space="0" w:color="auto"/>
              <w:right w:val="single" w:sz="4" w:space="0" w:color="auto"/>
            </w:tcBorders>
            <w:shd w:val="clear" w:color="auto" w:fill="auto"/>
            <w:noWrap/>
            <w:vAlign w:val="center"/>
            <w:hideMark/>
          </w:tcPr>
          <w:p w14:paraId="2F17111D" w14:textId="351EB965" w:rsidR="00E427BC" w:rsidRPr="00E7357C" w:rsidRDefault="00E427BC" w:rsidP="00C720D7">
            <w:pPr>
              <w:spacing w:after="0"/>
              <w:ind w:firstLine="0"/>
              <w:jc w:val="right"/>
              <w:rPr>
                <w:rFonts w:eastAsia="Times New Roman"/>
                <w:sz w:val="22"/>
                <w:lang w:eastAsia="ru-RU"/>
              </w:rPr>
            </w:pPr>
            <w:r w:rsidRPr="00E7357C">
              <w:rPr>
                <w:sz w:val="22"/>
              </w:rPr>
              <w:t>96 521</w:t>
            </w:r>
          </w:p>
        </w:tc>
        <w:tc>
          <w:tcPr>
            <w:tcW w:w="362" w:type="pct"/>
            <w:tcBorders>
              <w:top w:val="nil"/>
              <w:left w:val="nil"/>
              <w:bottom w:val="single" w:sz="4" w:space="0" w:color="auto"/>
              <w:right w:val="single" w:sz="4" w:space="0" w:color="auto"/>
            </w:tcBorders>
            <w:shd w:val="clear" w:color="auto" w:fill="auto"/>
            <w:noWrap/>
            <w:vAlign w:val="center"/>
            <w:hideMark/>
          </w:tcPr>
          <w:p w14:paraId="22F85004" w14:textId="078D32E4" w:rsidR="00E427BC" w:rsidRPr="00E7357C" w:rsidRDefault="00E427BC" w:rsidP="00C720D7">
            <w:pPr>
              <w:spacing w:after="0"/>
              <w:ind w:firstLine="0"/>
              <w:jc w:val="right"/>
              <w:rPr>
                <w:rFonts w:eastAsia="Times New Roman"/>
                <w:sz w:val="22"/>
                <w:lang w:eastAsia="ru-RU"/>
              </w:rPr>
            </w:pPr>
            <w:r w:rsidRPr="00E7357C">
              <w:rPr>
                <w:sz w:val="22"/>
              </w:rPr>
              <w:t>50 744</w:t>
            </w:r>
          </w:p>
        </w:tc>
        <w:tc>
          <w:tcPr>
            <w:tcW w:w="363" w:type="pct"/>
            <w:tcBorders>
              <w:top w:val="nil"/>
              <w:left w:val="nil"/>
              <w:bottom w:val="single" w:sz="4" w:space="0" w:color="auto"/>
              <w:right w:val="single" w:sz="4" w:space="0" w:color="auto"/>
            </w:tcBorders>
            <w:shd w:val="clear" w:color="auto" w:fill="auto"/>
            <w:noWrap/>
            <w:vAlign w:val="center"/>
            <w:hideMark/>
          </w:tcPr>
          <w:p w14:paraId="2B22720F" w14:textId="6A0767F0" w:rsidR="00E427BC" w:rsidRPr="00E7357C" w:rsidRDefault="00E427BC" w:rsidP="00C720D7">
            <w:pPr>
              <w:spacing w:after="0"/>
              <w:ind w:firstLine="0"/>
              <w:jc w:val="right"/>
              <w:rPr>
                <w:rFonts w:eastAsia="Times New Roman"/>
                <w:b/>
                <w:bCs/>
                <w:sz w:val="22"/>
                <w:lang w:eastAsia="ru-RU"/>
              </w:rPr>
            </w:pPr>
            <w:r w:rsidRPr="00E7357C">
              <w:rPr>
                <w:b/>
                <w:bCs/>
                <w:sz w:val="22"/>
              </w:rPr>
              <w:t>147 265</w:t>
            </w:r>
          </w:p>
        </w:tc>
        <w:tc>
          <w:tcPr>
            <w:tcW w:w="345" w:type="pct"/>
            <w:tcBorders>
              <w:top w:val="nil"/>
              <w:left w:val="nil"/>
              <w:bottom w:val="single" w:sz="4" w:space="0" w:color="auto"/>
              <w:right w:val="single" w:sz="4" w:space="0" w:color="auto"/>
            </w:tcBorders>
            <w:shd w:val="clear" w:color="auto" w:fill="auto"/>
            <w:noWrap/>
            <w:vAlign w:val="center"/>
            <w:hideMark/>
          </w:tcPr>
          <w:p w14:paraId="637E83A9" w14:textId="4C37585E" w:rsidR="00E427BC" w:rsidRPr="00E7357C" w:rsidRDefault="00E427BC" w:rsidP="00C720D7">
            <w:pPr>
              <w:spacing w:after="0"/>
              <w:ind w:firstLine="0"/>
              <w:jc w:val="right"/>
              <w:rPr>
                <w:rFonts w:eastAsia="Times New Roman"/>
                <w:sz w:val="22"/>
                <w:lang w:eastAsia="ru-RU"/>
              </w:rPr>
            </w:pPr>
            <w:r w:rsidRPr="00E7357C">
              <w:rPr>
                <w:sz w:val="22"/>
              </w:rPr>
              <w:t>74 967</w:t>
            </w:r>
          </w:p>
        </w:tc>
        <w:tc>
          <w:tcPr>
            <w:tcW w:w="448" w:type="pct"/>
            <w:tcBorders>
              <w:top w:val="nil"/>
              <w:left w:val="nil"/>
              <w:bottom w:val="single" w:sz="4" w:space="0" w:color="auto"/>
              <w:right w:val="single" w:sz="4" w:space="0" w:color="auto"/>
            </w:tcBorders>
            <w:shd w:val="clear" w:color="auto" w:fill="auto"/>
            <w:noWrap/>
            <w:vAlign w:val="center"/>
            <w:hideMark/>
          </w:tcPr>
          <w:p w14:paraId="078DDEE9" w14:textId="4FD31BB8" w:rsidR="00E427BC" w:rsidRPr="00E7357C" w:rsidRDefault="00E427BC" w:rsidP="00C720D7">
            <w:pPr>
              <w:spacing w:after="0"/>
              <w:ind w:firstLine="0"/>
              <w:jc w:val="right"/>
              <w:rPr>
                <w:rFonts w:eastAsia="Times New Roman"/>
                <w:sz w:val="22"/>
                <w:lang w:eastAsia="ru-RU"/>
              </w:rPr>
            </w:pPr>
            <w:r w:rsidRPr="00E7357C">
              <w:rPr>
                <w:sz w:val="22"/>
              </w:rPr>
              <w:t>21 847</w:t>
            </w:r>
          </w:p>
        </w:tc>
        <w:tc>
          <w:tcPr>
            <w:tcW w:w="355" w:type="pct"/>
            <w:tcBorders>
              <w:top w:val="nil"/>
              <w:left w:val="nil"/>
              <w:bottom w:val="single" w:sz="4" w:space="0" w:color="auto"/>
              <w:right w:val="single" w:sz="4" w:space="0" w:color="auto"/>
            </w:tcBorders>
            <w:shd w:val="clear" w:color="auto" w:fill="auto"/>
            <w:noWrap/>
            <w:vAlign w:val="center"/>
            <w:hideMark/>
          </w:tcPr>
          <w:p w14:paraId="68AD556D" w14:textId="2559D394" w:rsidR="00E427BC" w:rsidRPr="00E7357C" w:rsidRDefault="00E427BC" w:rsidP="00C720D7">
            <w:pPr>
              <w:spacing w:after="0"/>
              <w:ind w:firstLine="0"/>
              <w:jc w:val="right"/>
              <w:rPr>
                <w:rFonts w:eastAsia="Times New Roman"/>
                <w:sz w:val="22"/>
                <w:lang w:eastAsia="ru-RU"/>
              </w:rPr>
            </w:pPr>
            <w:r w:rsidRPr="00E7357C">
              <w:rPr>
                <w:sz w:val="22"/>
              </w:rPr>
              <w:t>18 529</w:t>
            </w:r>
          </w:p>
        </w:tc>
        <w:tc>
          <w:tcPr>
            <w:tcW w:w="344" w:type="pct"/>
            <w:tcBorders>
              <w:top w:val="nil"/>
              <w:left w:val="nil"/>
              <w:bottom w:val="single" w:sz="4" w:space="0" w:color="auto"/>
              <w:right w:val="single" w:sz="4" w:space="0" w:color="auto"/>
            </w:tcBorders>
            <w:shd w:val="clear" w:color="auto" w:fill="auto"/>
            <w:noWrap/>
            <w:vAlign w:val="center"/>
            <w:hideMark/>
          </w:tcPr>
          <w:p w14:paraId="5CB32D0F" w14:textId="396956AC" w:rsidR="00E427BC" w:rsidRPr="00E7357C" w:rsidRDefault="00E427BC" w:rsidP="00C720D7">
            <w:pPr>
              <w:spacing w:after="0"/>
              <w:ind w:firstLine="0"/>
              <w:jc w:val="right"/>
              <w:rPr>
                <w:rFonts w:eastAsia="Times New Roman"/>
                <w:b/>
                <w:bCs/>
                <w:sz w:val="22"/>
                <w:lang w:eastAsia="ru-RU"/>
              </w:rPr>
            </w:pPr>
            <w:r w:rsidRPr="00E7357C">
              <w:rPr>
                <w:b/>
                <w:bCs/>
                <w:sz w:val="22"/>
              </w:rPr>
              <w:t>115 343</w:t>
            </w:r>
          </w:p>
        </w:tc>
      </w:tr>
      <w:tr w:rsidR="00E7357C" w:rsidRPr="00E7357C" w14:paraId="3CCA56C3" w14:textId="77777777" w:rsidTr="001158F8">
        <w:trPr>
          <w:trHeight w:val="300"/>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5231270B" w14:textId="77777777" w:rsidR="00E427BC" w:rsidRPr="00E7357C" w:rsidRDefault="00E427BC" w:rsidP="00C720D7">
            <w:pPr>
              <w:spacing w:after="0"/>
              <w:ind w:firstLine="0"/>
              <w:jc w:val="left"/>
              <w:rPr>
                <w:rFonts w:eastAsia="Times New Roman"/>
                <w:sz w:val="22"/>
                <w:lang w:eastAsia="ru-RU"/>
              </w:rPr>
            </w:pPr>
            <w:r w:rsidRPr="00E7357C">
              <w:rPr>
                <w:rFonts w:eastAsia="Times New Roman"/>
                <w:sz w:val="22"/>
                <w:lang w:eastAsia="ru-RU"/>
              </w:rPr>
              <w:t> </w:t>
            </w:r>
          </w:p>
        </w:tc>
        <w:tc>
          <w:tcPr>
            <w:tcW w:w="1231" w:type="pct"/>
            <w:tcBorders>
              <w:top w:val="nil"/>
              <w:left w:val="nil"/>
              <w:bottom w:val="single" w:sz="4" w:space="0" w:color="auto"/>
              <w:right w:val="single" w:sz="4" w:space="0" w:color="auto"/>
            </w:tcBorders>
            <w:shd w:val="clear" w:color="auto" w:fill="auto"/>
            <w:noWrap/>
            <w:vAlign w:val="center"/>
            <w:hideMark/>
          </w:tcPr>
          <w:p w14:paraId="42B3BB3F" w14:textId="3716B330" w:rsidR="00E427BC" w:rsidRPr="00E7357C" w:rsidRDefault="00E427BC" w:rsidP="00C720D7">
            <w:pPr>
              <w:spacing w:after="0"/>
              <w:ind w:firstLine="0"/>
              <w:jc w:val="left"/>
              <w:rPr>
                <w:rFonts w:eastAsia="Times New Roman"/>
                <w:b/>
                <w:bCs/>
                <w:sz w:val="22"/>
                <w:lang w:eastAsia="ru-RU"/>
              </w:rPr>
            </w:pPr>
            <w:r w:rsidRPr="00E7357C">
              <w:rPr>
                <w:b/>
                <w:bCs/>
                <w:sz w:val="22"/>
              </w:rPr>
              <w:t>ИТОГО насосные:</w:t>
            </w:r>
          </w:p>
        </w:tc>
        <w:tc>
          <w:tcPr>
            <w:tcW w:w="338" w:type="pct"/>
            <w:tcBorders>
              <w:top w:val="nil"/>
              <w:left w:val="nil"/>
              <w:bottom w:val="single" w:sz="4" w:space="0" w:color="auto"/>
              <w:right w:val="single" w:sz="4" w:space="0" w:color="auto"/>
            </w:tcBorders>
            <w:shd w:val="clear" w:color="auto" w:fill="auto"/>
            <w:noWrap/>
            <w:vAlign w:val="center"/>
            <w:hideMark/>
          </w:tcPr>
          <w:p w14:paraId="04232918" w14:textId="7B7699E7" w:rsidR="00E427BC" w:rsidRPr="00E7357C" w:rsidRDefault="00E427BC" w:rsidP="00C720D7">
            <w:pPr>
              <w:spacing w:after="0"/>
              <w:ind w:firstLine="0"/>
              <w:jc w:val="right"/>
              <w:rPr>
                <w:rFonts w:eastAsia="Times New Roman"/>
                <w:b/>
                <w:bCs/>
                <w:sz w:val="22"/>
                <w:lang w:eastAsia="ru-RU"/>
              </w:rPr>
            </w:pPr>
            <w:r w:rsidRPr="00E7357C">
              <w:rPr>
                <w:b/>
                <w:bCs/>
                <w:sz w:val="22"/>
              </w:rPr>
              <w:t>329 087</w:t>
            </w:r>
          </w:p>
        </w:tc>
        <w:tc>
          <w:tcPr>
            <w:tcW w:w="338" w:type="pct"/>
            <w:tcBorders>
              <w:top w:val="nil"/>
              <w:left w:val="nil"/>
              <w:bottom w:val="single" w:sz="4" w:space="0" w:color="auto"/>
              <w:right w:val="single" w:sz="4" w:space="0" w:color="auto"/>
            </w:tcBorders>
            <w:shd w:val="clear" w:color="auto" w:fill="auto"/>
            <w:noWrap/>
            <w:vAlign w:val="center"/>
            <w:hideMark/>
          </w:tcPr>
          <w:p w14:paraId="53EC42F4" w14:textId="2F4767A7" w:rsidR="00E427BC" w:rsidRPr="00E7357C" w:rsidRDefault="00E427BC" w:rsidP="00C720D7">
            <w:pPr>
              <w:spacing w:after="0"/>
              <w:ind w:firstLine="0"/>
              <w:jc w:val="right"/>
              <w:rPr>
                <w:rFonts w:eastAsia="Times New Roman"/>
                <w:b/>
                <w:bCs/>
                <w:sz w:val="22"/>
                <w:lang w:eastAsia="ru-RU"/>
              </w:rPr>
            </w:pPr>
            <w:r w:rsidRPr="00E7357C">
              <w:rPr>
                <w:b/>
                <w:bCs/>
                <w:sz w:val="22"/>
              </w:rPr>
              <w:t>201 768</w:t>
            </w:r>
          </w:p>
        </w:tc>
        <w:tc>
          <w:tcPr>
            <w:tcW w:w="338" w:type="pct"/>
            <w:tcBorders>
              <w:top w:val="nil"/>
              <w:left w:val="nil"/>
              <w:bottom w:val="single" w:sz="4" w:space="0" w:color="auto"/>
              <w:right w:val="single" w:sz="4" w:space="0" w:color="auto"/>
            </w:tcBorders>
            <w:shd w:val="clear" w:color="auto" w:fill="auto"/>
            <w:noWrap/>
            <w:vAlign w:val="center"/>
            <w:hideMark/>
          </w:tcPr>
          <w:p w14:paraId="29D15E30" w14:textId="44DBFBCE" w:rsidR="00E427BC" w:rsidRPr="00E7357C" w:rsidRDefault="00E427BC" w:rsidP="00C720D7">
            <w:pPr>
              <w:spacing w:after="0"/>
              <w:ind w:firstLine="0"/>
              <w:jc w:val="right"/>
              <w:rPr>
                <w:rFonts w:eastAsia="Times New Roman"/>
                <w:b/>
                <w:bCs/>
                <w:sz w:val="22"/>
                <w:lang w:eastAsia="ru-RU"/>
              </w:rPr>
            </w:pPr>
            <w:r w:rsidRPr="00E7357C">
              <w:rPr>
                <w:b/>
                <w:bCs/>
                <w:sz w:val="22"/>
              </w:rPr>
              <w:t>530 855</w:t>
            </w:r>
          </w:p>
        </w:tc>
        <w:tc>
          <w:tcPr>
            <w:tcW w:w="362" w:type="pct"/>
            <w:tcBorders>
              <w:top w:val="nil"/>
              <w:left w:val="nil"/>
              <w:bottom w:val="single" w:sz="4" w:space="0" w:color="auto"/>
              <w:right w:val="single" w:sz="4" w:space="0" w:color="auto"/>
            </w:tcBorders>
            <w:shd w:val="clear" w:color="auto" w:fill="auto"/>
            <w:noWrap/>
            <w:vAlign w:val="center"/>
            <w:hideMark/>
          </w:tcPr>
          <w:p w14:paraId="60171F38" w14:textId="3687BC33" w:rsidR="00E427BC" w:rsidRPr="00E7357C" w:rsidRDefault="00E427BC" w:rsidP="00C720D7">
            <w:pPr>
              <w:spacing w:after="0"/>
              <w:ind w:firstLine="0"/>
              <w:jc w:val="right"/>
              <w:rPr>
                <w:rFonts w:eastAsia="Times New Roman"/>
                <w:b/>
                <w:bCs/>
                <w:sz w:val="22"/>
                <w:lang w:eastAsia="ru-RU"/>
              </w:rPr>
            </w:pPr>
            <w:r w:rsidRPr="00E7357C">
              <w:rPr>
                <w:b/>
                <w:bCs/>
                <w:sz w:val="22"/>
              </w:rPr>
              <w:t>374 064</w:t>
            </w:r>
          </w:p>
        </w:tc>
        <w:tc>
          <w:tcPr>
            <w:tcW w:w="362" w:type="pct"/>
            <w:tcBorders>
              <w:top w:val="nil"/>
              <w:left w:val="nil"/>
              <w:bottom w:val="single" w:sz="4" w:space="0" w:color="auto"/>
              <w:right w:val="single" w:sz="4" w:space="0" w:color="auto"/>
            </w:tcBorders>
            <w:shd w:val="clear" w:color="auto" w:fill="auto"/>
            <w:noWrap/>
            <w:vAlign w:val="center"/>
            <w:hideMark/>
          </w:tcPr>
          <w:p w14:paraId="721581A1" w14:textId="462F2EDD" w:rsidR="00E427BC" w:rsidRPr="00E7357C" w:rsidRDefault="00E427BC" w:rsidP="00C720D7">
            <w:pPr>
              <w:spacing w:after="0"/>
              <w:ind w:firstLine="0"/>
              <w:jc w:val="right"/>
              <w:rPr>
                <w:rFonts w:eastAsia="Times New Roman"/>
                <w:b/>
                <w:bCs/>
                <w:sz w:val="22"/>
                <w:lang w:eastAsia="ru-RU"/>
              </w:rPr>
            </w:pPr>
            <w:r w:rsidRPr="00E7357C">
              <w:rPr>
                <w:b/>
                <w:bCs/>
                <w:sz w:val="22"/>
              </w:rPr>
              <w:t>250 591</w:t>
            </w:r>
          </w:p>
        </w:tc>
        <w:tc>
          <w:tcPr>
            <w:tcW w:w="363" w:type="pct"/>
            <w:tcBorders>
              <w:top w:val="nil"/>
              <w:left w:val="nil"/>
              <w:bottom w:val="single" w:sz="4" w:space="0" w:color="auto"/>
              <w:right w:val="single" w:sz="4" w:space="0" w:color="auto"/>
            </w:tcBorders>
            <w:shd w:val="clear" w:color="auto" w:fill="auto"/>
            <w:noWrap/>
            <w:vAlign w:val="center"/>
            <w:hideMark/>
          </w:tcPr>
          <w:p w14:paraId="3E1AF8F8" w14:textId="109B6788" w:rsidR="00E427BC" w:rsidRPr="00E7357C" w:rsidRDefault="00E427BC" w:rsidP="00C720D7">
            <w:pPr>
              <w:spacing w:after="0"/>
              <w:ind w:firstLine="0"/>
              <w:jc w:val="right"/>
              <w:rPr>
                <w:rFonts w:eastAsia="Times New Roman"/>
                <w:b/>
                <w:bCs/>
                <w:sz w:val="22"/>
                <w:lang w:eastAsia="ru-RU"/>
              </w:rPr>
            </w:pPr>
            <w:r w:rsidRPr="00E7357C">
              <w:rPr>
                <w:b/>
                <w:bCs/>
                <w:sz w:val="22"/>
              </w:rPr>
              <w:t>624 655</w:t>
            </w:r>
          </w:p>
        </w:tc>
        <w:tc>
          <w:tcPr>
            <w:tcW w:w="345" w:type="pct"/>
            <w:tcBorders>
              <w:top w:val="nil"/>
              <w:left w:val="nil"/>
              <w:bottom w:val="single" w:sz="4" w:space="0" w:color="auto"/>
              <w:right w:val="single" w:sz="4" w:space="0" w:color="auto"/>
            </w:tcBorders>
            <w:shd w:val="clear" w:color="auto" w:fill="auto"/>
            <w:noWrap/>
            <w:vAlign w:val="center"/>
            <w:hideMark/>
          </w:tcPr>
          <w:p w14:paraId="2BCE291F" w14:textId="7E7324AC" w:rsidR="00E427BC" w:rsidRPr="00E7357C" w:rsidRDefault="00E427BC" w:rsidP="00C720D7">
            <w:pPr>
              <w:spacing w:after="0"/>
              <w:ind w:firstLine="0"/>
              <w:jc w:val="right"/>
              <w:rPr>
                <w:rFonts w:eastAsia="Times New Roman"/>
                <w:b/>
                <w:bCs/>
                <w:sz w:val="22"/>
                <w:lang w:eastAsia="ru-RU"/>
              </w:rPr>
            </w:pPr>
            <w:r w:rsidRPr="00E7357C">
              <w:rPr>
                <w:b/>
                <w:bCs/>
                <w:sz w:val="22"/>
              </w:rPr>
              <w:t>362 696</w:t>
            </w:r>
          </w:p>
        </w:tc>
        <w:tc>
          <w:tcPr>
            <w:tcW w:w="448" w:type="pct"/>
            <w:tcBorders>
              <w:top w:val="nil"/>
              <w:left w:val="nil"/>
              <w:bottom w:val="single" w:sz="4" w:space="0" w:color="auto"/>
              <w:right w:val="single" w:sz="4" w:space="0" w:color="auto"/>
            </w:tcBorders>
            <w:shd w:val="clear" w:color="auto" w:fill="auto"/>
            <w:noWrap/>
            <w:vAlign w:val="center"/>
            <w:hideMark/>
          </w:tcPr>
          <w:p w14:paraId="1F0C5ABD" w14:textId="61377144" w:rsidR="00E427BC" w:rsidRPr="00E7357C" w:rsidRDefault="00E427BC" w:rsidP="00C720D7">
            <w:pPr>
              <w:spacing w:after="0"/>
              <w:ind w:firstLine="0"/>
              <w:jc w:val="right"/>
              <w:rPr>
                <w:rFonts w:eastAsia="Times New Roman"/>
                <w:b/>
                <w:bCs/>
                <w:sz w:val="22"/>
                <w:lang w:eastAsia="ru-RU"/>
              </w:rPr>
            </w:pPr>
            <w:r w:rsidRPr="00E7357C">
              <w:rPr>
                <w:b/>
                <w:bCs/>
                <w:sz w:val="22"/>
              </w:rPr>
              <w:t>145 280</w:t>
            </w:r>
          </w:p>
        </w:tc>
        <w:tc>
          <w:tcPr>
            <w:tcW w:w="355" w:type="pct"/>
            <w:tcBorders>
              <w:top w:val="nil"/>
              <w:left w:val="nil"/>
              <w:bottom w:val="single" w:sz="4" w:space="0" w:color="auto"/>
              <w:right w:val="single" w:sz="4" w:space="0" w:color="auto"/>
            </w:tcBorders>
            <w:shd w:val="clear" w:color="auto" w:fill="auto"/>
            <w:noWrap/>
            <w:vAlign w:val="center"/>
            <w:hideMark/>
          </w:tcPr>
          <w:p w14:paraId="3801BB49" w14:textId="6FE2A1D0" w:rsidR="00E427BC" w:rsidRPr="00E7357C" w:rsidRDefault="00E427BC" w:rsidP="00C720D7">
            <w:pPr>
              <w:spacing w:after="0"/>
              <w:ind w:firstLine="0"/>
              <w:jc w:val="right"/>
              <w:rPr>
                <w:rFonts w:eastAsia="Times New Roman"/>
                <w:b/>
                <w:bCs/>
                <w:sz w:val="22"/>
                <w:lang w:eastAsia="ru-RU"/>
              </w:rPr>
            </w:pPr>
            <w:r w:rsidRPr="00E7357C">
              <w:rPr>
                <w:b/>
                <w:bCs/>
                <w:sz w:val="22"/>
              </w:rPr>
              <w:t>88 767</w:t>
            </w:r>
          </w:p>
        </w:tc>
        <w:tc>
          <w:tcPr>
            <w:tcW w:w="344" w:type="pct"/>
            <w:tcBorders>
              <w:top w:val="nil"/>
              <w:left w:val="nil"/>
              <w:bottom w:val="single" w:sz="4" w:space="0" w:color="auto"/>
              <w:right w:val="single" w:sz="4" w:space="0" w:color="auto"/>
            </w:tcBorders>
            <w:shd w:val="clear" w:color="auto" w:fill="auto"/>
            <w:noWrap/>
            <w:vAlign w:val="center"/>
            <w:hideMark/>
          </w:tcPr>
          <w:p w14:paraId="357AA2F5" w14:textId="4EAAB84D" w:rsidR="00E427BC" w:rsidRPr="00E7357C" w:rsidRDefault="00E427BC" w:rsidP="00C720D7">
            <w:pPr>
              <w:spacing w:after="0"/>
              <w:ind w:firstLine="0"/>
              <w:jc w:val="right"/>
              <w:rPr>
                <w:rFonts w:eastAsia="Times New Roman"/>
                <w:b/>
                <w:bCs/>
                <w:sz w:val="22"/>
                <w:lang w:eastAsia="ru-RU"/>
              </w:rPr>
            </w:pPr>
            <w:r w:rsidRPr="00E7357C">
              <w:rPr>
                <w:b/>
                <w:bCs/>
                <w:sz w:val="22"/>
              </w:rPr>
              <w:t>596 743</w:t>
            </w:r>
          </w:p>
        </w:tc>
      </w:tr>
      <w:tr w:rsidR="00E7357C" w:rsidRPr="00E7357C" w14:paraId="20D406E7" w14:textId="77777777" w:rsidTr="001158F8">
        <w:trPr>
          <w:trHeight w:val="300"/>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396F54CD" w14:textId="54A161FE" w:rsidR="00E427BC" w:rsidRPr="00E7357C" w:rsidRDefault="00E427BC" w:rsidP="00C720D7">
            <w:pPr>
              <w:spacing w:after="0"/>
              <w:ind w:firstLine="0"/>
              <w:jc w:val="left"/>
              <w:rPr>
                <w:rFonts w:eastAsia="Times New Roman"/>
                <w:sz w:val="22"/>
                <w:lang w:eastAsia="ru-RU"/>
              </w:rPr>
            </w:pPr>
            <w:r w:rsidRPr="00E7357C">
              <w:rPr>
                <w:rFonts w:eastAsia="Times New Roman"/>
                <w:sz w:val="22"/>
                <w:lang w:eastAsia="ru-RU"/>
              </w:rPr>
              <w:t>5.</w:t>
            </w:r>
          </w:p>
        </w:tc>
        <w:tc>
          <w:tcPr>
            <w:tcW w:w="1231" w:type="pct"/>
            <w:tcBorders>
              <w:top w:val="nil"/>
              <w:left w:val="nil"/>
              <w:bottom w:val="single" w:sz="4" w:space="0" w:color="auto"/>
              <w:right w:val="single" w:sz="4" w:space="0" w:color="auto"/>
            </w:tcBorders>
            <w:shd w:val="clear" w:color="auto" w:fill="auto"/>
            <w:noWrap/>
            <w:vAlign w:val="center"/>
            <w:hideMark/>
          </w:tcPr>
          <w:p w14:paraId="7F150DC4" w14:textId="28238628" w:rsidR="00E427BC" w:rsidRPr="00E7357C" w:rsidRDefault="00E427BC" w:rsidP="00C720D7">
            <w:pPr>
              <w:spacing w:after="0"/>
              <w:ind w:firstLine="0"/>
              <w:jc w:val="left"/>
              <w:rPr>
                <w:rFonts w:eastAsia="Times New Roman"/>
                <w:sz w:val="22"/>
                <w:lang w:eastAsia="ru-RU"/>
              </w:rPr>
            </w:pPr>
            <w:r w:rsidRPr="00E7357C">
              <w:rPr>
                <w:sz w:val="22"/>
              </w:rPr>
              <w:t>Гараж</w:t>
            </w:r>
          </w:p>
        </w:tc>
        <w:tc>
          <w:tcPr>
            <w:tcW w:w="338" w:type="pct"/>
            <w:tcBorders>
              <w:top w:val="nil"/>
              <w:left w:val="nil"/>
              <w:bottom w:val="single" w:sz="4" w:space="0" w:color="auto"/>
              <w:right w:val="single" w:sz="4" w:space="0" w:color="auto"/>
            </w:tcBorders>
            <w:shd w:val="clear" w:color="auto" w:fill="auto"/>
            <w:noWrap/>
            <w:vAlign w:val="center"/>
            <w:hideMark/>
          </w:tcPr>
          <w:p w14:paraId="65BE1B7A" w14:textId="747CA031" w:rsidR="00E427BC" w:rsidRPr="00E7357C" w:rsidRDefault="00E427BC" w:rsidP="00C720D7">
            <w:pPr>
              <w:spacing w:after="0"/>
              <w:ind w:firstLine="0"/>
              <w:jc w:val="right"/>
              <w:rPr>
                <w:rFonts w:eastAsia="Times New Roman"/>
                <w:sz w:val="22"/>
                <w:lang w:eastAsia="ru-RU"/>
              </w:rPr>
            </w:pPr>
            <w:r w:rsidRPr="00E7357C">
              <w:rPr>
                <w:sz w:val="22"/>
              </w:rPr>
              <w:t>46</w:t>
            </w:r>
          </w:p>
        </w:tc>
        <w:tc>
          <w:tcPr>
            <w:tcW w:w="338" w:type="pct"/>
            <w:tcBorders>
              <w:top w:val="nil"/>
              <w:left w:val="nil"/>
              <w:bottom w:val="single" w:sz="4" w:space="0" w:color="auto"/>
              <w:right w:val="single" w:sz="4" w:space="0" w:color="auto"/>
            </w:tcBorders>
            <w:shd w:val="clear" w:color="auto" w:fill="auto"/>
            <w:noWrap/>
            <w:vAlign w:val="center"/>
            <w:hideMark/>
          </w:tcPr>
          <w:p w14:paraId="4930FA27" w14:textId="4A923D1D" w:rsidR="00E427BC" w:rsidRPr="00E7357C" w:rsidRDefault="00E427BC" w:rsidP="00C720D7">
            <w:pPr>
              <w:spacing w:after="0"/>
              <w:ind w:firstLine="0"/>
              <w:jc w:val="right"/>
              <w:rPr>
                <w:rFonts w:eastAsia="Times New Roman"/>
                <w:sz w:val="22"/>
                <w:lang w:eastAsia="ru-RU"/>
              </w:rPr>
            </w:pPr>
            <w:r w:rsidRPr="00E7357C">
              <w:rPr>
                <w:sz w:val="22"/>
              </w:rPr>
              <w:t>14</w:t>
            </w:r>
          </w:p>
        </w:tc>
        <w:tc>
          <w:tcPr>
            <w:tcW w:w="338" w:type="pct"/>
            <w:tcBorders>
              <w:top w:val="nil"/>
              <w:left w:val="nil"/>
              <w:bottom w:val="single" w:sz="4" w:space="0" w:color="auto"/>
              <w:right w:val="single" w:sz="4" w:space="0" w:color="auto"/>
            </w:tcBorders>
            <w:shd w:val="clear" w:color="auto" w:fill="auto"/>
            <w:noWrap/>
            <w:vAlign w:val="center"/>
            <w:hideMark/>
          </w:tcPr>
          <w:p w14:paraId="76F9740B" w14:textId="07D19ED2" w:rsidR="00E427BC" w:rsidRPr="00E7357C" w:rsidRDefault="00E427BC" w:rsidP="00C720D7">
            <w:pPr>
              <w:spacing w:after="0"/>
              <w:ind w:firstLine="0"/>
              <w:jc w:val="right"/>
              <w:rPr>
                <w:rFonts w:eastAsia="Times New Roman"/>
                <w:b/>
                <w:bCs/>
                <w:sz w:val="22"/>
                <w:lang w:eastAsia="ru-RU"/>
              </w:rPr>
            </w:pPr>
            <w:r w:rsidRPr="00E7357C">
              <w:rPr>
                <w:b/>
                <w:bCs/>
                <w:sz w:val="22"/>
              </w:rPr>
              <w:t>60</w:t>
            </w:r>
          </w:p>
        </w:tc>
        <w:tc>
          <w:tcPr>
            <w:tcW w:w="362" w:type="pct"/>
            <w:tcBorders>
              <w:top w:val="nil"/>
              <w:left w:val="nil"/>
              <w:bottom w:val="single" w:sz="4" w:space="0" w:color="auto"/>
              <w:right w:val="single" w:sz="4" w:space="0" w:color="auto"/>
            </w:tcBorders>
            <w:shd w:val="clear" w:color="auto" w:fill="auto"/>
            <w:noWrap/>
            <w:vAlign w:val="center"/>
            <w:hideMark/>
          </w:tcPr>
          <w:p w14:paraId="5AE5CDF2" w14:textId="5295FE0F" w:rsidR="00E427BC" w:rsidRPr="00E7357C" w:rsidRDefault="00E427BC" w:rsidP="00C720D7">
            <w:pPr>
              <w:spacing w:after="0"/>
              <w:ind w:firstLine="0"/>
              <w:jc w:val="right"/>
              <w:rPr>
                <w:rFonts w:eastAsia="Times New Roman"/>
                <w:sz w:val="22"/>
                <w:lang w:eastAsia="ru-RU"/>
              </w:rPr>
            </w:pPr>
            <w:r w:rsidRPr="00E7357C">
              <w:rPr>
                <w:sz w:val="22"/>
              </w:rPr>
              <w:t>165</w:t>
            </w:r>
          </w:p>
        </w:tc>
        <w:tc>
          <w:tcPr>
            <w:tcW w:w="362" w:type="pct"/>
            <w:tcBorders>
              <w:top w:val="nil"/>
              <w:left w:val="nil"/>
              <w:bottom w:val="single" w:sz="4" w:space="0" w:color="auto"/>
              <w:right w:val="single" w:sz="4" w:space="0" w:color="auto"/>
            </w:tcBorders>
            <w:shd w:val="clear" w:color="auto" w:fill="auto"/>
            <w:noWrap/>
            <w:vAlign w:val="center"/>
            <w:hideMark/>
          </w:tcPr>
          <w:p w14:paraId="3D1A91CF" w14:textId="46D0464F" w:rsidR="00E427BC" w:rsidRPr="00E7357C" w:rsidRDefault="00E427BC" w:rsidP="00C720D7">
            <w:pPr>
              <w:spacing w:after="0"/>
              <w:ind w:firstLine="0"/>
              <w:jc w:val="right"/>
              <w:rPr>
                <w:rFonts w:eastAsia="Times New Roman"/>
                <w:sz w:val="22"/>
                <w:lang w:eastAsia="ru-RU"/>
              </w:rPr>
            </w:pPr>
            <w:r w:rsidRPr="00E7357C">
              <w:rPr>
                <w:sz w:val="22"/>
              </w:rPr>
              <w:t>283</w:t>
            </w:r>
          </w:p>
        </w:tc>
        <w:tc>
          <w:tcPr>
            <w:tcW w:w="363" w:type="pct"/>
            <w:tcBorders>
              <w:top w:val="nil"/>
              <w:left w:val="nil"/>
              <w:bottom w:val="single" w:sz="4" w:space="0" w:color="auto"/>
              <w:right w:val="single" w:sz="4" w:space="0" w:color="auto"/>
            </w:tcBorders>
            <w:shd w:val="clear" w:color="auto" w:fill="auto"/>
            <w:noWrap/>
            <w:vAlign w:val="center"/>
            <w:hideMark/>
          </w:tcPr>
          <w:p w14:paraId="3F588452" w14:textId="34B92271" w:rsidR="00E427BC" w:rsidRPr="00E7357C" w:rsidRDefault="00E427BC" w:rsidP="00C720D7">
            <w:pPr>
              <w:spacing w:after="0"/>
              <w:ind w:firstLine="0"/>
              <w:jc w:val="right"/>
              <w:rPr>
                <w:rFonts w:eastAsia="Times New Roman"/>
                <w:b/>
                <w:bCs/>
                <w:sz w:val="22"/>
                <w:lang w:eastAsia="ru-RU"/>
              </w:rPr>
            </w:pPr>
            <w:r w:rsidRPr="00E7357C">
              <w:rPr>
                <w:b/>
                <w:bCs/>
                <w:sz w:val="22"/>
              </w:rPr>
              <w:t>448</w:t>
            </w:r>
          </w:p>
        </w:tc>
        <w:tc>
          <w:tcPr>
            <w:tcW w:w="345" w:type="pct"/>
            <w:tcBorders>
              <w:top w:val="nil"/>
              <w:left w:val="nil"/>
              <w:bottom w:val="single" w:sz="4" w:space="0" w:color="auto"/>
              <w:right w:val="single" w:sz="4" w:space="0" w:color="auto"/>
            </w:tcBorders>
            <w:shd w:val="clear" w:color="auto" w:fill="auto"/>
            <w:noWrap/>
            <w:vAlign w:val="center"/>
            <w:hideMark/>
          </w:tcPr>
          <w:p w14:paraId="41D91AA0" w14:textId="5345C991" w:rsidR="00E427BC" w:rsidRPr="00E7357C" w:rsidRDefault="00E427BC" w:rsidP="00C720D7">
            <w:pPr>
              <w:spacing w:after="0"/>
              <w:ind w:firstLine="0"/>
              <w:jc w:val="right"/>
              <w:rPr>
                <w:rFonts w:eastAsia="Times New Roman"/>
                <w:sz w:val="22"/>
                <w:lang w:eastAsia="ru-RU"/>
              </w:rPr>
            </w:pPr>
            <w:r w:rsidRPr="00E7357C">
              <w:rPr>
                <w:sz w:val="22"/>
              </w:rPr>
              <w:t>269</w:t>
            </w:r>
          </w:p>
        </w:tc>
        <w:tc>
          <w:tcPr>
            <w:tcW w:w="448" w:type="pct"/>
            <w:tcBorders>
              <w:top w:val="nil"/>
              <w:left w:val="nil"/>
              <w:bottom w:val="single" w:sz="4" w:space="0" w:color="auto"/>
              <w:right w:val="single" w:sz="4" w:space="0" w:color="auto"/>
            </w:tcBorders>
            <w:shd w:val="clear" w:color="auto" w:fill="auto"/>
            <w:noWrap/>
            <w:vAlign w:val="center"/>
            <w:hideMark/>
          </w:tcPr>
          <w:p w14:paraId="40DF47FD" w14:textId="78425E54" w:rsidR="00E427BC" w:rsidRPr="00E7357C" w:rsidRDefault="00E427BC" w:rsidP="00C720D7">
            <w:pPr>
              <w:spacing w:after="0"/>
              <w:ind w:firstLine="0"/>
              <w:jc w:val="right"/>
              <w:rPr>
                <w:rFonts w:eastAsia="Times New Roman"/>
                <w:sz w:val="22"/>
                <w:lang w:eastAsia="ru-RU"/>
              </w:rPr>
            </w:pPr>
            <w:r w:rsidRPr="00E7357C">
              <w:rPr>
                <w:sz w:val="22"/>
              </w:rPr>
              <w:t>245</w:t>
            </w:r>
          </w:p>
        </w:tc>
        <w:tc>
          <w:tcPr>
            <w:tcW w:w="355" w:type="pct"/>
            <w:tcBorders>
              <w:top w:val="nil"/>
              <w:left w:val="nil"/>
              <w:bottom w:val="single" w:sz="4" w:space="0" w:color="auto"/>
              <w:right w:val="single" w:sz="4" w:space="0" w:color="auto"/>
            </w:tcBorders>
            <w:shd w:val="clear" w:color="auto" w:fill="auto"/>
            <w:noWrap/>
            <w:vAlign w:val="center"/>
            <w:hideMark/>
          </w:tcPr>
          <w:p w14:paraId="50D982E9" w14:textId="4A14D4CD" w:rsidR="00E427BC" w:rsidRPr="00E7357C" w:rsidRDefault="00E427BC" w:rsidP="00C720D7">
            <w:pPr>
              <w:spacing w:after="0"/>
              <w:ind w:firstLine="0"/>
              <w:jc w:val="right"/>
              <w:rPr>
                <w:rFonts w:eastAsia="Times New Roman"/>
                <w:sz w:val="22"/>
                <w:lang w:eastAsia="ru-RU"/>
              </w:rPr>
            </w:pPr>
            <w:r w:rsidRPr="00E7357C">
              <w:rPr>
                <w:sz w:val="22"/>
              </w:rPr>
              <w:t>48</w:t>
            </w:r>
          </w:p>
        </w:tc>
        <w:tc>
          <w:tcPr>
            <w:tcW w:w="344" w:type="pct"/>
            <w:tcBorders>
              <w:top w:val="nil"/>
              <w:left w:val="nil"/>
              <w:bottom w:val="single" w:sz="4" w:space="0" w:color="auto"/>
              <w:right w:val="single" w:sz="4" w:space="0" w:color="auto"/>
            </w:tcBorders>
            <w:shd w:val="clear" w:color="auto" w:fill="auto"/>
            <w:noWrap/>
            <w:vAlign w:val="center"/>
            <w:hideMark/>
          </w:tcPr>
          <w:p w14:paraId="438001DB" w14:textId="29E45C50" w:rsidR="00E427BC" w:rsidRPr="00E7357C" w:rsidRDefault="00E427BC" w:rsidP="00C720D7">
            <w:pPr>
              <w:spacing w:after="0"/>
              <w:ind w:firstLine="0"/>
              <w:jc w:val="right"/>
              <w:rPr>
                <w:rFonts w:eastAsia="Times New Roman"/>
                <w:b/>
                <w:bCs/>
                <w:sz w:val="22"/>
                <w:lang w:eastAsia="ru-RU"/>
              </w:rPr>
            </w:pPr>
            <w:r w:rsidRPr="00E7357C">
              <w:rPr>
                <w:b/>
                <w:bCs/>
                <w:sz w:val="22"/>
              </w:rPr>
              <w:t>562</w:t>
            </w:r>
          </w:p>
        </w:tc>
      </w:tr>
      <w:tr w:rsidR="00E7357C" w:rsidRPr="00E7357C" w14:paraId="40BEBDFE" w14:textId="77777777" w:rsidTr="001158F8">
        <w:trPr>
          <w:trHeight w:val="300"/>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01198551" w14:textId="0025C627" w:rsidR="00E427BC" w:rsidRPr="00E7357C" w:rsidRDefault="00E427BC" w:rsidP="00C720D7">
            <w:pPr>
              <w:spacing w:after="0"/>
              <w:ind w:firstLine="0"/>
              <w:jc w:val="left"/>
              <w:rPr>
                <w:rFonts w:eastAsia="Times New Roman"/>
                <w:sz w:val="22"/>
                <w:lang w:eastAsia="ru-RU"/>
              </w:rPr>
            </w:pPr>
            <w:r w:rsidRPr="00E7357C">
              <w:rPr>
                <w:rFonts w:eastAsia="Times New Roman"/>
                <w:sz w:val="22"/>
                <w:lang w:eastAsia="ru-RU"/>
              </w:rPr>
              <w:t>6.</w:t>
            </w:r>
          </w:p>
        </w:tc>
        <w:tc>
          <w:tcPr>
            <w:tcW w:w="1231" w:type="pct"/>
            <w:tcBorders>
              <w:top w:val="nil"/>
              <w:left w:val="nil"/>
              <w:bottom w:val="single" w:sz="4" w:space="0" w:color="auto"/>
              <w:right w:val="single" w:sz="4" w:space="0" w:color="auto"/>
            </w:tcBorders>
            <w:shd w:val="clear" w:color="auto" w:fill="auto"/>
            <w:noWrap/>
            <w:vAlign w:val="center"/>
            <w:hideMark/>
          </w:tcPr>
          <w:p w14:paraId="4B1C2D25" w14:textId="3F6E74EA" w:rsidR="00E427BC" w:rsidRPr="00E7357C" w:rsidRDefault="00E427BC" w:rsidP="00C720D7">
            <w:pPr>
              <w:spacing w:after="0"/>
              <w:ind w:firstLine="0"/>
              <w:jc w:val="left"/>
              <w:rPr>
                <w:rFonts w:eastAsia="Times New Roman"/>
                <w:sz w:val="22"/>
                <w:lang w:eastAsia="ru-RU"/>
              </w:rPr>
            </w:pPr>
            <w:r w:rsidRPr="00E7357C">
              <w:rPr>
                <w:sz w:val="22"/>
              </w:rPr>
              <w:t>Контора</w:t>
            </w:r>
          </w:p>
        </w:tc>
        <w:tc>
          <w:tcPr>
            <w:tcW w:w="338" w:type="pct"/>
            <w:tcBorders>
              <w:top w:val="nil"/>
              <w:left w:val="nil"/>
              <w:bottom w:val="single" w:sz="4" w:space="0" w:color="auto"/>
              <w:right w:val="single" w:sz="4" w:space="0" w:color="auto"/>
            </w:tcBorders>
            <w:shd w:val="clear" w:color="auto" w:fill="auto"/>
            <w:noWrap/>
            <w:vAlign w:val="center"/>
            <w:hideMark/>
          </w:tcPr>
          <w:p w14:paraId="12FCD18B" w14:textId="7D890E2F" w:rsidR="00E427BC" w:rsidRPr="00E7357C" w:rsidRDefault="00E427BC" w:rsidP="00C720D7">
            <w:pPr>
              <w:spacing w:after="0"/>
              <w:ind w:firstLine="0"/>
              <w:jc w:val="right"/>
              <w:rPr>
                <w:rFonts w:eastAsia="Times New Roman"/>
                <w:sz w:val="22"/>
                <w:lang w:eastAsia="ru-RU"/>
              </w:rPr>
            </w:pPr>
            <w:r w:rsidRPr="00E7357C">
              <w:rPr>
                <w:sz w:val="22"/>
              </w:rPr>
              <w:t>898</w:t>
            </w:r>
          </w:p>
        </w:tc>
        <w:tc>
          <w:tcPr>
            <w:tcW w:w="338" w:type="pct"/>
            <w:tcBorders>
              <w:top w:val="nil"/>
              <w:left w:val="nil"/>
              <w:bottom w:val="single" w:sz="4" w:space="0" w:color="auto"/>
              <w:right w:val="single" w:sz="4" w:space="0" w:color="auto"/>
            </w:tcBorders>
            <w:shd w:val="clear" w:color="auto" w:fill="auto"/>
            <w:noWrap/>
            <w:vAlign w:val="center"/>
            <w:hideMark/>
          </w:tcPr>
          <w:p w14:paraId="07FF6C0F" w14:textId="1969FB35" w:rsidR="00E427BC" w:rsidRPr="00E7357C" w:rsidRDefault="00E427BC" w:rsidP="00C720D7">
            <w:pPr>
              <w:spacing w:after="0"/>
              <w:ind w:firstLine="0"/>
              <w:jc w:val="right"/>
              <w:rPr>
                <w:rFonts w:eastAsia="Times New Roman"/>
                <w:sz w:val="22"/>
                <w:lang w:eastAsia="ru-RU"/>
              </w:rPr>
            </w:pPr>
            <w:r w:rsidRPr="00E7357C">
              <w:rPr>
                <w:sz w:val="22"/>
              </w:rPr>
              <w:t>1 069</w:t>
            </w:r>
          </w:p>
        </w:tc>
        <w:tc>
          <w:tcPr>
            <w:tcW w:w="338" w:type="pct"/>
            <w:tcBorders>
              <w:top w:val="nil"/>
              <w:left w:val="nil"/>
              <w:bottom w:val="single" w:sz="4" w:space="0" w:color="auto"/>
              <w:right w:val="single" w:sz="4" w:space="0" w:color="auto"/>
            </w:tcBorders>
            <w:shd w:val="clear" w:color="auto" w:fill="auto"/>
            <w:noWrap/>
            <w:vAlign w:val="center"/>
            <w:hideMark/>
          </w:tcPr>
          <w:p w14:paraId="6CE13584" w14:textId="7885AA1D" w:rsidR="00E427BC" w:rsidRPr="00E7357C" w:rsidRDefault="00E427BC" w:rsidP="00C720D7">
            <w:pPr>
              <w:spacing w:after="0"/>
              <w:ind w:firstLine="0"/>
              <w:jc w:val="right"/>
              <w:rPr>
                <w:rFonts w:eastAsia="Times New Roman"/>
                <w:b/>
                <w:bCs/>
                <w:sz w:val="22"/>
                <w:lang w:eastAsia="ru-RU"/>
              </w:rPr>
            </w:pPr>
            <w:r w:rsidRPr="00E7357C">
              <w:rPr>
                <w:b/>
                <w:bCs/>
                <w:sz w:val="22"/>
              </w:rPr>
              <w:t>1 967</w:t>
            </w:r>
          </w:p>
        </w:tc>
        <w:tc>
          <w:tcPr>
            <w:tcW w:w="362" w:type="pct"/>
            <w:tcBorders>
              <w:top w:val="nil"/>
              <w:left w:val="nil"/>
              <w:bottom w:val="single" w:sz="4" w:space="0" w:color="auto"/>
              <w:right w:val="single" w:sz="4" w:space="0" w:color="auto"/>
            </w:tcBorders>
            <w:shd w:val="clear" w:color="auto" w:fill="auto"/>
            <w:noWrap/>
            <w:vAlign w:val="center"/>
            <w:hideMark/>
          </w:tcPr>
          <w:p w14:paraId="16CF0064" w14:textId="26629435" w:rsidR="00E427BC" w:rsidRPr="00E7357C" w:rsidRDefault="00E427BC" w:rsidP="00C720D7">
            <w:pPr>
              <w:spacing w:after="0"/>
              <w:ind w:firstLine="0"/>
              <w:jc w:val="right"/>
              <w:rPr>
                <w:rFonts w:eastAsia="Times New Roman"/>
                <w:sz w:val="22"/>
                <w:lang w:eastAsia="ru-RU"/>
              </w:rPr>
            </w:pPr>
            <w:r w:rsidRPr="00E7357C">
              <w:rPr>
                <w:sz w:val="22"/>
              </w:rPr>
              <w:t>1 013</w:t>
            </w:r>
          </w:p>
        </w:tc>
        <w:tc>
          <w:tcPr>
            <w:tcW w:w="362" w:type="pct"/>
            <w:tcBorders>
              <w:top w:val="nil"/>
              <w:left w:val="nil"/>
              <w:bottom w:val="single" w:sz="4" w:space="0" w:color="auto"/>
              <w:right w:val="single" w:sz="4" w:space="0" w:color="auto"/>
            </w:tcBorders>
            <w:shd w:val="clear" w:color="auto" w:fill="auto"/>
            <w:noWrap/>
            <w:vAlign w:val="center"/>
            <w:hideMark/>
          </w:tcPr>
          <w:p w14:paraId="1E4EC47D" w14:textId="5D480A73" w:rsidR="00E427BC" w:rsidRPr="00E7357C" w:rsidRDefault="00E427BC" w:rsidP="00C720D7">
            <w:pPr>
              <w:spacing w:after="0"/>
              <w:ind w:firstLine="0"/>
              <w:jc w:val="right"/>
              <w:rPr>
                <w:rFonts w:eastAsia="Times New Roman"/>
                <w:sz w:val="22"/>
                <w:lang w:eastAsia="ru-RU"/>
              </w:rPr>
            </w:pPr>
            <w:r w:rsidRPr="00E7357C">
              <w:rPr>
                <w:sz w:val="22"/>
              </w:rPr>
              <w:t>1 152</w:t>
            </w:r>
          </w:p>
        </w:tc>
        <w:tc>
          <w:tcPr>
            <w:tcW w:w="363" w:type="pct"/>
            <w:tcBorders>
              <w:top w:val="nil"/>
              <w:left w:val="nil"/>
              <w:bottom w:val="single" w:sz="4" w:space="0" w:color="auto"/>
              <w:right w:val="single" w:sz="4" w:space="0" w:color="auto"/>
            </w:tcBorders>
            <w:shd w:val="clear" w:color="auto" w:fill="auto"/>
            <w:noWrap/>
            <w:vAlign w:val="center"/>
            <w:hideMark/>
          </w:tcPr>
          <w:p w14:paraId="4ED49FD0" w14:textId="53F32297" w:rsidR="00E427BC" w:rsidRPr="00E7357C" w:rsidRDefault="00E427BC" w:rsidP="00C720D7">
            <w:pPr>
              <w:spacing w:after="0"/>
              <w:ind w:firstLine="0"/>
              <w:jc w:val="right"/>
              <w:rPr>
                <w:rFonts w:eastAsia="Times New Roman"/>
                <w:b/>
                <w:bCs/>
                <w:sz w:val="22"/>
                <w:lang w:eastAsia="ru-RU"/>
              </w:rPr>
            </w:pPr>
            <w:r w:rsidRPr="00E7357C">
              <w:rPr>
                <w:b/>
                <w:bCs/>
                <w:sz w:val="22"/>
              </w:rPr>
              <w:t>2 165</w:t>
            </w:r>
          </w:p>
        </w:tc>
        <w:tc>
          <w:tcPr>
            <w:tcW w:w="345" w:type="pct"/>
            <w:tcBorders>
              <w:top w:val="nil"/>
              <w:left w:val="nil"/>
              <w:bottom w:val="single" w:sz="4" w:space="0" w:color="auto"/>
              <w:right w:val="single" w:sz="4" w:space="0" w:color="auto"/>
            </w:tcBorders>
            <w:shd w:val="clear" w:color="auto" w:fill="auto"/>
            <w:noWrap/>
            <w:vAlign w:val="center"/>
            <w:hideMark/>
          </w:tcPr>
          <w:p w14:paraId="4E03D570" w14:textId="0299A8AD" w:rsidR="00E427BC" w:rsidRPr="00E7357C" w:rsidRDefault="00E427BC" w:rsidP="00C720D7">
            <w:pPr>
              <w:spacing w:after="0"/>
              <w:ind w:firstLine="0"/>
              <w:jc w:val="right"/>
              <w:rPr>
                <w:rFonts w:eastAsia="Times New Roman"/>
                <w:sz w:val="22"/>
                <w:lang w:eastAsia="ru-RU"/>
              </w:rPr>
            </w:pPr>
            <w:r w:rsidRPr="00E7357C">
              <w:rPr>
                <w:sz w:val="22"/>
              </w:rPr>
              <w:t>813</w:t>
            </w:r>
          </w:p>
        </w:tc>
        <w:tc>
          <w:tcPr>
            <w:tcW w:w="448" w:type="pct"/>
            <w:tcBorders>
              <w:top w:val="nil"/>
              <w:left w:val="nil"/>
              <w:bottom w:val="single" w:sz="4" w:space="0" w:color="auto"/>
              <w:right w:val="single" w:sz="4" w:space="0" w:color="auto"/>
            </w:tcBorders>
            <w:shd w:val="clear" w:color="auto" w:fill="auto"/>
            <w:noWrap/>
            <w:vAlign w:val="center"/>
            <w:hideMark/>
          </w:tcPr>
          <w:p w14:paraId="04201297" w14:textId="09011926" w:rsidR="00E427BC" w:rsidRPr="00E7357C" w:rsidRDefault="00E427BC" w:rsidP="00C720D7">
            <w:pPr>
              <w:spacing w:after="0"/>
              <w:ind w:firstLine="0"/>
              <w:jc w:val="right"/>
              <w:rPr>
                <w:rFonts w:eastAsia="Times New Roman"/>
                <w:sz w:val="22"/>
                <w:lang w:eastAsia="ru-RU"/>
              </w:rPr>
            </w:pPr>
            <w:r w:rsidRPr="00E7357C">
              <w:rPr>
                <w:sz w:val="22"/>
              </w:rPr>
              <w:t>747</w:t>
            </w:r>
          </w:p>
        </w:tc>
        <w:tc>
          <w:tcPr>
            <w:tcW w:w="355" w:type="pct"/>
            <w:tcBorders>
              <w:top w:val="nil"/>
              <w:left w:val="nil"/>
              <w:bottom w:val="single" w:sz="4" w:space="0" w:color="auto"/>
              <w:right w:val="single" w:sz="4" w:space="0" w:color="auto"/>
            </w:tcBorders>
            <w:shd w:val="clear" w:color="auto" w:fill="auto"/>
            <w:noWrap/>
            <w:vAlign w:val="center"/>
            <w:hideMark/>
          </w:tcPr>
          <w:p w14:paraId="5D75E9B8" w14:textId="32893FAD" w:rsidR="00E427BC" w:rsidRPr="00E7357C" w:rsidRDefault="00E427BC" w:rsidP="00C720D7">
            <w:pPr>
              <w:spacing w:after="0"/>
              <w:ind w:firstLine="0"/>
              <w:jc w:val="right"/>
              <w:rPr>
                <w:rFonts w:eastAsia="Times New Roman"/>
                <w:sz w:val="22"/>
                <w:lang w:eastAsia="ru-RU"/>
              </w:rPr>
            </w:pPr>
            <w:r w:rsidRPr="00E7357C">
              <w:rPr>
                <w:sz w:val="22"/>
              </w:rPr>
              <w:t>190</w:t>
            </w:r>
          </w:p>
        </w:tc>
        <w:tc>
          <w:tcPr>
            <w:tcW w:w="344" w:type="pct"/>
            <w:tcBorders>
              <w:top w:val="nil"/>
              <w:left w:val="nil"/>
              <w:bottom w:val="single" w:sz="4" w:space="0" w:color="auto"/>
              <w:right w:val="single" w:sz="4" w:space="0" w:color="auto"/>
            </w:tcBorders>
            <w:shd w:val="clear" w:color="auto" w:fill="auto"/>
            <w:noWrap/>
            <w:vAlign w:val="center"/>
            <w:hideMark/>
          </w:tcPr>
          <w:p w14:paraId="0F9420E6" w14:textId="3AD2A306" w:rsidR="00E427BC" w:rsidRPr="00E7357C" w:rsidRDefault="00E427BC" w:rsidP="00C720D7">
            <w:pPr>
              <w:spacing w:after="0"/>
              <w:ind w:firstLine="0"/>
              <w:jc w:val="right"/>
              <w:rPr>
                <w:rFonts w:eastAsia="Times New Roman"/>
                <w:b/>
                <w:bCs/>
                <w:sz w:val="22"/>
                <w:lang w:eastAsia="ru-RU"/>
              </w:rPr>
            </w:pPr>
            <w:r w:rsidRPr="00E7357C">
              <w:rPr>
                <w:b/>
                <w:bCs/>
                <w:sz w:val="22"/>
              </w:rPr>
              <w:t>1 750</w:t>
            </w:r>
          </w:p>
        </w:tc>
      </w:tr>
      <w:tr w:rsidR="00E7357C" w:rsidRPr="00E7357C" w14:paraId="2C91429E" w14:textId="77777777" w:rsidTr="001158F8">
        <w:trPr>
          <w:trHeight w:val="300"/>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708B9A14" w14:textId="6CB39C9A" w:rsidR="00E427BC" w:rsidRPr="00E7357C" w:rsidRDefault="00E427BC" w:rsidP="00C720D7">
            <w:pPr>
              <w:spacing w:after="0"/>
              <w:ind w:firstLine="0"/>
              <w:jc w:val="left"/>
              <w:rPr>
                <w:rFonts w:eastAsia="Times New Roman"/>
                <w:sz w:val="22"/>
                <w:lang w:eastAsia="ru-RU"/>
              </w:rPr>
            </w:pPr>
            <w:r w:rsidRPr="00E7357C">
              <w:rPr>
                <w:rFonts w:eastAsia="Times New Roman"/>
                <w:sz w:val="22"/>
                <w:lang w:eastAsia="ru-RU"/>
              </w:rPr>
              <w:t>7.</w:t>
            </w:r>
          </w:p>
        </w:tc>
        <w:tc>
          <w:tcPr>
            <w:tcW w:w="1231" w:type="pct"/>
            <w:tcBorders>
              <w:top w:val="nil"/>
              <w:left w:val="nil"/>
              <w:bottom w:val="single" w:sz="4" w:space="0" w:color="auto"/>
              <w:right w:val="single" w:sz="4" w:space="0" w:color="auto"/>
            </w:tcBorders>
            <w:shd w:val="clear" w:color="auto" w:fill="auto"/>
            <w:noWrap/>
            <w:vAlign w:val="center"/>
            <w:hideMark/>
          </w:tcPr>
          <w:p w14:paraId="36A2E52E" w14:textId="49FFF892" w:rsidR="00E427BC" w:rsidRPr="00E7357C" w:rsidRDefault="00E427BC" w:rsidP="00C720D7">
            <w:pPr>
              <w:spacing w:after="0"/>
              <w:ind w:firstLine="0"/>
              <w:jc w:val="left"/>
              <w:rPr>
                <w:rFonts w:eastAsia="Times New Roman"/>
                <w:sz w:val="22"/>
                <w:lang w:eastAsia="ru-RU"/>
              </w:rPr>
            </w:pPr>
            <w:r w:rsidRPr="00E7357C">
              <w:rPr>
                <w:sz w:val="22"/>
              </w:rPr>
              <w:t>Токарка</w:t>
            </w:r>
          </w:p>
        </w:tc>
        <w:tc>
          <w:tcPr>
            <w:tcW w:w="338" w:type="pct"/>
            <w:tcBorders>
              <w:top w:val="nil"/>
              <w:left w:val="nil"/>
              <w:bottom w:val="single" w:sz="4" w:space="0" w:color="auto"/>
              <w:right w:val="single" w:sz="4" w:space="0" w:color="auto"/>
            </w:tcBorders>
            <w:shd w:val="clear" w:color="auto" w:fill="auto"/>
            <w:noWrap/>
            <w:vAlign w:val="center"/>
            <w:hideMark/>
          </w:tcPr>
          <w:p w14:paraId="223EEF8D" w14:textId="3D0935ED" w:rsidR="00E427BC" w:rsidRPr="00E7357C" w:rsidRDefault="00E427BC" w:rsidP="00C720D7">
            <w:pPr>
              <w:spacing w:after="0"/>
              <w:ind w:firstLine="0"/>
              <w:jc w:val="right"/>
              <w:rPr>
                <w:rFonts w:eastAsia="Times New Roman"/>
                <w:sz w:val="22"/>
                <w:lang w:eastAsia="ru-RU"/>
              </w:rPr>
            </w:pPr>
            <w:r w:rsidRPr="00E7357C">
              <w:rPr>
                <w:sz w:val="22"/>
              </w:rPr>
              <w:t>587</w:t>
            </w:r>
          </w:p>
        </w:tc>
        <w:tc>
          <w:tcPr>
            <w:tcW w:w="338" w:type="pct"/>
            <w:tcBorders>
              <w:top w:val="nil"/>
              <w:left w:val="nil"/>
              <w:bottom w:val="single" w:sz="4" w:space="0" w:color="auto"/>
              <w:right w:val="single" w:sz="4" w:space="0" w:color="auto"/>
            </w:tcBorders>
            <w:shd w:val="clear" w:color="auto" w:fill="auto"/>
            <w:noWrap/>
            <w:vAlign w:val="center"/>
            <w:hideMark/>
          </w:tcPr>
          <w:p w14:paraId="6378C5E5" w14:textId="6A0C4FF7" w:rsidR="00E427BC" w:rsidRPr="00E7357C" w:rsidRDefault="00E427BC" w:rsidP="00C720D7">
            <w:pPr>
              <w:spacing w:after="0"/>
              <w:ind w:firstLine="0"/>
              <w:jc w:val="right"/>
              <w:rPr>
                <w:rFonts w:eastAsia="Times New Roman"/>
                <w:sz w:val="22"/>
                <w:lang w:eastAsia="ru-RU"/>
              </w:rPr>
            </w:pPr>
            <w:r w:rsidRPr="00E7357C">
              <w:rPr>
                <w:sz w:val="22"/>
              </w:rPr>
              <w:t>709</w:t>
            </w:r>
          </w:p>
        </w:tc>
        <w:tc>
          <w:tcPr>
            <w:tcW w:w="338" w:type="pct"/>
            <w:tcBorders>
              <w:top w:val="nil"/>
              <w:left w:val="nil"/>
              <w:bottom w:val="single" w:sz="4" w:space="0" w:color="auto"/>
              <w:right w:val="single" w:sz="4" w:space="0" w:color="auto"/>
            </w:tcBorders>
            <w:shd w:val="clear" w:color="auto" w:fill="auto"/>
            <w:noWrap/>
            <w:vAlign w:val="center"/>
            <w:hideMark/>
          </w:tcPr>
          <w:p w14:paraId="2B4CBB95" w14:textId="30D9A261" w:rsidR="00E427BC" w:rsidRPr="00E7357C" w:rsidRDefault="00E427BC" w:rsidP="00C720D7">
            <w:pPr>
              <w:spacing w:after="0"/>
              <w:ind w:firstLine="0"/>
              <w:jc w:val="right"/>
              <w:rPr>
                <w:rFonts w:eastAsia="Times New Roman"/>
                <w:b/>
                <w:bCs/>
                <w:sz w:val="22"/>
                <w:lang w:eastAsia="ru-RU"/>
              </w:rPr>
            </w:pPr>
            <w:r w:rsidRPr="00E7357C">
              <w:rPr>
                <w:b/>
                <w:bCs/>
                <w:sz w:val="22"/>
              </w:rPr>
              <w:t>1 296</w:t>
            </w:r>
          </w:p>
        </w:tc>
        <w:tc>
          <w:tcPr>
            <w:tcW w:w="362" w:type="pct"/>
            <w:tcBorders>
              <w:top w:val="nil"/>
              <w:left w:val="nil"/>
              <w:bottom w:val="single" w:sz="4" w:space="0" w:color="auto"/>
              <w:right w:val="single" w:sz="4" w:space="0" w:color="auto"/>
            </w:tcBorders>
            <w:shd w:val="clear" w:color="auto" w:fill="auto"/>
            <w:noWrap/>
            <w:vAlign w:val="center"/>
            <w:hideMark/>
          </w:tcPr>
          <w:p w14:paraId="39C5115B" w14:textId="6AF27124" w:rsidR="00E427BC" w:rsidRPr="00E7357C" w:rsidRDefault="00E427BC" w:rsidP="00C720D7">
            <w:pPr>
              <w:spacing w:after="0"/>
              <w:ind w:firstLine="0"/>
              <w:jc w:val="right"/>
              <w:rPr>
                <w:rFonts w:eastAsia="Times New Roman"/>
                <w:sz w:val="22"/>
                <w:lang w:eastAsia="ru-RU"/>
              </w:rPr>
            </w:pPr>
            <w:r w:rsidRPr="00E7357C">
              <w:rPr>
                <w:sz w:val="22"/>
              </w:rPr>
              <w:t>588</w:t>
            </w:r>
          </w:p>
        </w:tc>
        <w:tc>
          <w:tcPr>
            <w:tcW w:w="362" w:type="pct"/>
            <w:tcBorders>
              <w:top w:val="nil"/>
              <w:left w:val="nil"/>
              <w:bottom w:val="single" w:sz="4" w:space="0" w:color="auto"/>
              <w:right w:val="single" w:sz="4" w:space="0" w:color="auto"/>
            </w:tcBorders>
            <w:shd w:val="clear" w:color="auto" w:fill="auto"/>
            <w:noWrap/>
            <w:vAlign w:val="center"/>
            <w:hideMark/>
          </w:tcPr>
          <w:p w14:paraId="58379BCF" w14:textId="6EBA5ADA" w:rsidR="00E427BC" w:rsidRPr="00E7357C" w:rsidRDefault="00E427BC" w:rsidP="00C720D7">
            <w:pPr>
              <w:spacing w:after="0"/>
              <w:ind w:firstLine="0"/>
              <w:jc w:val="right"/>
              <w:rPr>
                <w:rFonts w:eastAsia="Times New Roman"/>
                <w:sz w:val="22"/>
                <w:lang w:eastAsia="ru-RU"/>
              </w:rPr>
            </w:pPr>
            <w:r w:rsidRPr="00E7357C">
              <w:rPr>
                <w:sz w:val="22"/>
              </w:rPr>
              <w:t>607</w:t>
            </w:r>
          </w:p>
        </w:tc>
        <w:tc>
          <w:tcPr>
            <w:tcW w:w="363" w:type="pct"/>
            <w:tcBorders>
              <w:top w:val="nil"/>
              <w:left w:val="nil"/>
              <w:bottom w:val="single" w:sz="4" w:space="0" w:color="auto"/>
              <w:right w:val="single" w:sz="4" w:space="0" w:color="auto"/>
            </w:tcBorders>
            <w:shd w:val="clear" w:color="auto" w:fill="auto"/>
            <w:noWrap/>
            <w:vAlign w:val="center"/>
            <w:hideMark/>
          </w:tcPr>
          <w:p w14:paraId="6861468A" w14:textId="6A653FFE" w:rsidR="00E427BC" w:rsidRPr="00E7357C" w:rsidRDefault="00E427BC" w:rsidP="00C720D7">
            <w:pPr>
              <w:spacing w:after="0"/>
              <w:ind w:firstLine="0"/>
              <w:jc w:val="right"/>
              <w:rPr>
                <w:rFonts w:eastAsia="Times New Roman"/>
                <w:b/>
                <w:bCs/>
                <w:sz w:val="22"/>
                <w:lang w:eastAsia="ru-RU"/>
              </w:rPr>
            </w:pPr>
            <w:r w:rsidRPr="00E7357C">
              <w:rPr>
                <w:b/>
                <w:bCs/>
                <w:sz w:val="22"/>
              </w:rPr>
              <w:t>1 195</w:t>
            </w:r>
          </w:p>
        </w:tc>
        <w:tc>
          <w:tcPr>
            <w:tcW w:w="345" w:type="pct"/>
            <w:tcBorders>
              <w:top w:val="nil"/>
              <w:left w:val="nil"/>
              <w:bottom w:val="single" w:sz="4" w:space="0" w:color="auto"/>
              <w:right w:val="single" w:sz="4" w:space="0" w:color="auto"/>
            </w:tcBorders>
            <w:shd w:val="clear" w:color="auto" w:fill="auto"/>
            <w:noWrap/>
            <w:vAlign w:val="center"/>
            <w:hideMark/>
          </w:tcPr>
          <w:p w14:paraId="76DBFD03" w14:textId="58B1BC26" w:rsidR="00E427BC" w:rsidRPr="00E7357C" w:rsidRDefault="00E427BC" w:rsidP="00C720D7">
            <w:pPr>
              <w:spacing w:after="0"/>
              <w:ind w:firstLine="0"/>
              <w:jc w:val="right"/>
              <w:rPr>
                <w:rFonts w:eastAsia="Times New Roman"/>
                <w:sz w:val="22"/>
                <w:lang w:eastAsia="ru-RU"/>
              </w:rPr>
            </w:pPr>
            <w:r w:rsidRPr="00E7357C">
              <w:rPr>
                <w:sz w:val="22"/>
              </w:rPr>
              <w:t>612</w:t>
            </w:r>
          </w:p>
        </w:tc>
        <w:tc>
          <w:tcPr>
            <w:tcW w:w="448" w:type="pct"/>
            <w:tcBorders>
              <w:top w:val="nil"/>
              <w:left w:val="nil"/>
              <w:bottom w:val="single" w:sz="4" w:space="0" w:color="auto"/>
              <w:right w:val="single" w:sz="4" w:space="0" w:color="auto"/>
            </w:tcBorders>
            <w:shd w:val="clear" w:color="auto" w:fill="auto"/>
            <w:noWrap/>
            <w:vAlign w:val="center"/>
            <w:hideMark/>
          </w:tcPr>
          <w:p w14:paraId="708656F8" w14:textId="54018267" w:rsidR="00E427BC" w:rsidRPr="00E7357C" w:rsidRDefault="00E427BC" w:rsidP="00C720D7">
            <w:pPr>
              <w:spacing w:after="0"/>
              <w:ind w:firstLine="0"/>
              <w:jc w:val="right"/>
              <w:rPr>
                <w:rFonts w:eastAsia="Times New Roman"/>
                <w:sz w:val="22"/>
                <w:lang w:eastAsia="ru-RU"/>
              </w:rPr>
            </w:pPr>
            <w:r w:rsidRPr="00E7357C">
              <w:rPr>
                <w:sz w:val="22"/>
              </w:rPr>
              <w:t>521</w:t>
            </w:r>
          </w:p>
        </w:tc>
        <w:tc>
          <w:tcPr>
            <w:tcW w:w="355" w:type="pct"/>
            <w:tcBorders>
              <w:top w:val="nil"/>
              <w:left w:val="nil"/>
              <w:bottom w:val="single" w:sz="4" w:space="0" w:color="auto"/>
              <w:right w:val="single" w:sz="4" w:space="0" w:color="auto"/>
            </w:tcBorders>
            <w:shd w:val="clear" w:color="auto" w:fill="auto"/>
            <w:noWrap/>
            <w:vAlign w:val="center"/>
            <w:hideMark/>
          </w:tcPr>
          <w:p w14:paraId="6CC36419" w14:textId="36D81299" w:rsidR="00E427BC" w:rsidRPr="00E7357C" w:rsidRDefault="00E427BC" w:rsidP="00C720D7">
            <w:pPr>
              <w:spacing w:after="0"/>
              <w:ind w:firstLine="0"/>
              <w:jc w:val="right"/>
              <w:rPr>
                <w:rFonts w:eastAsia="Times New Roman"/>
                <w:sz w:val="22"/>
                <w:lang w:eastAsia="ru-RU"/>
              </w:rPr>
            </w:pPr>
            <w:r w:rsidRPr="00E7357C">
              <w:rPr>
                <w:sz w:val="22"/>
              </w:rPr>
              <w:t>86</w:t>
            </w:r>
          </w:p>
        </w:tc>
        <w:tc>
          <w:tcPr>
            <w:tcW w:w="344" w:type="pct"/>
            <w:tcBorders>
              <w:top w:val="nil"/>
              <w:left w:val="nil"/>
              <w:bottom w:val="single" w:sz="4" w:space="0" w:color="auto"/>
              <w:right w:val="single" w:sz="4" w:space="0" w:color="auto"/>
            </w:tcBorders>
            <w:shd w:val="clear" w:color="auto" w:fill="auto"/>
            <w:noWrap/>
            <w:vAlign w:val="center"/>
            <w:hideMark/>
          </w:tcPr>
          <w:p w14:paraId="1EE4049A" w14:textId="492EF290" w:rsidR="00E427BC" w:rsidRPr="00E7357C" w:rsidRDefault="00E427BC" w:rsidP="00C720D7">
            <w:pPr>
              <w:spacing w:after="0"/>
              <w:ind w:firstLine="0"/>
              <w:jc w:val="right"/>
              <w:rPr>
                <w:rFonts w:eastAsia="Times New Roman"/>
                <w:b/>
                <w:bCs/>
                <w:sz w:val="22"/>
                <w:lang w:eastAsia="ru-RU"/>
              </w:rPr>
            </w:pPr>
            <w:r w:rsidRPr="00E7357C">
              <w:rPr>
                <w:b/>
                <w:bCs/>
                <w:sz w:val="22"/>
              </w:rPr>
              <w:t>1 219</w:t>
            </w:r>
          </w:p>
        </w:tc>
      </w:tr>
      <w:tr w:rsidR="00E7357C" w:rsidRPr="00E7357C" w14:paraId="781BB946" w14:textId="77777777" w:rsidTr="001158F8">
        <w:trPr>
          <w:trHeight w:val="300"/>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1B6CB854" w14:textId="77777777" w:rsidR="00E427BC" w:rsidRPr="00E7357C" w:rsidRDefault="00E427BC" w:rsidP="00C720D7">
            <w:pPr>
              <w:spacing w:after="0"/>
              <w:ind w:firstLine="0"/>
              <w:jc w:val="left"/>
              <w:rPr>
                <w:rFonts w:eastAsia="Times New Roman"/>
                <w:sz w:val="22"/>
                <w:lang w:eastAsia="ru-RU"/>
              </w:rPr>
            </w:pPr>
            <w:r w:rsidRPr="00E7357C">
              <w:rPr>
                <w:rFonts w:eastAsia="Times New Roman"/>
                <w:sz w:val="22"/>
                <w:lang w:eastAsia="ru-RU"/>
              </w:rPr>
              <w:t> </w:t>
            </w:r>
          </w:p>
        </w:tc>
        <w:tc>
          <w:tcPr>
            <w:tcW w:w="1231" w:type="pct"/>
            <w:tcBorders>
              <w:top w:val="nil"/>
              <w:left w:val="nil"/>
              <w:bottom w:val="single" w:sz="4" w:space="0" w:color="auto"/>
              <w:right w:val="single" w:sz="4" w:space="0" w:color="auto"/>
            </w:tcBorders>
            <w:shd w:val="clear" w:color="auto" w:fill="auto"/>
            <w:noWrap/>
            <w:vAlign w:val="center"/>
            <w:hideMark/>
          </w:tcPr>
          <w:p w14:paraId="34E82A4F" w14:textId="3E99EB69" w:rsidR="00E427BC" w:rsidRPr="00E7357C" w:rsidRDefault="00E427BC" w:rsidP="00C720D7">
            <w:pPr>
              <w:spacing w:after="0"/>
              <w:ind w:firstLine="0"/>
              <w:jc w:val="left"/>
              <w:rPr>
                <w:rFonts w:eastAsia="Times New Roman"/>
                <w:b/>
                <w:bCs/>
                <w:sz w:val="22"/>
                <w:lang w:eastAsia="ru-RU"/>
              </w:rPr>
            </w:pPr>
            <w:r w:rsidRPr="00E7357C">
              <w:rPr>
                <w:b/>
                <w:bCs/>
                <w:sz w:val="22"/>
              </w:rPr>
              <w:t>ИТОГО прочие:</w:t>
            </w:r>
          </w:p>
        </w:tc>
        <w:tc>
          <w:tcPr>
            <w:tcW w:w="338" w:type="pct"/>
            <w:tcBorders>
              <w:top w:val="nil"/>
              <w:left w:val="nil"/>
              <w:bottom w:val="single" w:sz="4" w:space="0" w:color="auto"/>
              <w:right w:val="single" w:sz="4" w:space="0" w:color="auto"/>
            </w:tcBorders>
            <w:shd w:val="clear" w:color="auto" w:fill="auto"/>
            <w:noWrap/>
            <w:vAlign w:val="center"/>
            <w:hideMark/>
          </w:tcPr>
          <w:p w14:paraId="49ABF097" w14:textId="50AF3D5B" w:rsidR="00E427BC" w:rsidRPr="00E7357C" w:rsidRDefault="00E427BC" w:rsidP="00C720D7">
            <w:pPr>
              <w:spacing w:after="0"/>
              <w:ind w:firstLine="0"/>
              <w:jc w:val="right"/>
              <w:rPr>
                <w:rFonts w:eastAsia="Times New Roman"/>
                <w:b/>
                <w:bCs/>
                <w:sz w:val="22"/>
                <w:lang w:eastAsia="ru-RU"/>
              </w:rPr>
            </w:pPr>
            <w:r w:rsidRPr="00E7357C">
              <w:rPr>
                <w:b/>
                <w:bCs/>
                <w:sz w:val="22"/>
              </w:rPr>
              <w:t>1 531</w:t>
            </w:r>
          </w:p>
        </w:tc>
        <w:tc>
          <w:tcPr>
            <w:tcW w:w="338" w:type="pct"/>
            <w:tcBorders>
              <w:top w:val="nil"/>
              <w:left w:val="nil"/>
              <w:bottom w:val="single" w:sz="4" w:space="0" w:color="auto"/>
              <w:right w:val="single" w:sz="4" w:space="0" w:color="auto"/>
            </w:tcBorders>
            <w:shd w:val="clear" w:color="auto" w:fill="auto"/>
            <w:noWrap/>
            <w:vAlign w:val="center"/>
            <w:hideMark/>
          </w:tcPr>
          <w:p w14:paraId="6439AD2A" w14:textId="2148DE09" w:rsidR="00E427BC" w:rsidRPr="00E7357C" w:rsidRDefault="00E427BC" w:rsidP="00C720D7">
            <w:pPr>
              <w:spacing w:after="0"/>
              <w:ind w:firstLine="0"/>
              <w:jc w:val="right"/>
              <w:rPr>
                <w:rFonts w:eastAsia="Times New Roman"/>
                <w:b/>
                <w:bCs/>
                <w:sz w:val="22"/>
                <w:lang w:eastAsia="ru-RU"/>
              </w:rPr>
            </w:pPr>
            <w:r w:rsidRPr="00E7357C">
              <w:rPr>
                <w:b/>
                <w:bCs/>
                <w:sz w:val="22"/>
              </w:rPr>
              <w:t>1 792</w:t>
            </w:r>
          </w:p>
        </w:tc>
        <w:tc>
          <w:tcPr>
            <w:tcW w:w="338" w:type="pct"/>
            <w:tcBorders>
              <w:top w:val="nil"/>
              <w:left w:val="nil"/>
              <w:bottom w:val="single" w:sz="4" w:space="0" w:color="auto"/>
              <w:right w:val="single" w:sz="4" w:space="0" w:color="auto"/>
            </w:tcBorders>
            <w:shd w:val="clear" w:color="auto" w:fill="auto"/>
            <w:noWrap/>
            <w:vAlign w:val="center"/>
            <w:hideMark/>
          </w:tcPr>
          <w:p w14:paraId="13B51C12" w14:textId="186F754C" w:rsidR="00E427BC" w:rsidRPr="00E7357C" w:rsidRDefault="00E427BC" w:rsidP="00C720D7">
            <w:pPr>
              <w:spacing w:after="0"/>
              <w:ind w:firstLine="0"/>
              <w:jc w:val="right"/>
              <w:rPr>
                <w:rFonts w:eastAsia="Times New Roman"/>
                <w:b/>
                <w:bCs/>
                <w:sz w:val="22"/>
                <w:lang w:eastAsia="ru-RU"/>
              </w:rPr>
            </w:pPr>
            <w:r w:rsidRPr="00E7357C">
              <w:rPr>
                <w:b/>
                <w:bCs/>
                <w:sz w:val="22"/>
              </w:rPr>
              <w:t>3 323</w:t>
            </w:r>
          </w:p>
        </w:tc>
        <w:tc>
          <w:tcPr>
            <w:tcW w:w="362" w:type="pct"/>
            <w:tcBorders>
              <w:top w:val="nil"/>
              <w:left w:val="nil"/>
              <w:bottom w:val="single" w:sz="4" w:space="0" w:color="auto"/>
              <w:right w:val="single" w:sz="4" w:space="0" w:color="auto"/>
            </w:tcBorders>
            <w:shd w:val="clear" w:color="auto" w:fill="auto"/>
            <w:noWrap/>
            <w:vAlign w:val="center"/>
            <w:hideMark/>
          </w:tcPr>
          <w:p w14:paraId="2602A307" w14:textId="4DB06C8A" w:rsidR="00E427BC" w:rsidRPr="00E7357C" w:rsidRDefault="00E427BC" w:rsidP="00C720D7">
            <w:pPr>
              <w:spacing w:after="0"/>
              <w:ind w:firstLine="0"/>
              <w:jc w:val="right"/>
              <w:rPr>
                <w:rFonts w:eastAsia="Times New Roman"/>
                <w:b/>
                <w:bCs/>
                <w:sz w:val="22"/>
                <w:lang w:eastAsia="ru-RU"/>
              </w:rPr>
            </w:pPr>
            <w:r w:rsidRPr="00E7357C">
              <w:rPr>
                <w:b/>
                <w:bCs/>
                <w:sz w:val="22"/>
              </w:rPr>
              <w:t>1 766</w:t>
            </w:r>
          </w:p>
        </w:tc>
        <w:tc>
          <w:tcPr>
            <w:tcW w:w="362" w:type="pct"/>
            <w:tcBorders>
              <w:top w:val="nil"/>
              <w:left w:val="nil"/>
              <w:bottom w:val="single" w:sz="4" w:space="0" w:color="auto"/>
              <w:right w:val="single" w:sz="4" w:space="0" w:color="auto"/>
            </w:tcBorders>
            <w:shd w:val="clear" w:color="auto" w:fill="auto"/>
            <w:noWrap/>
            <w:vAlign w:val="center"/>
            <w:hideMark/>
          </w:tcPr>
          <w:p w14:paraId="4E34F7C4" w14:textId="42AE0482" w:rsidR="00E427BC" w:rsidRPr="00E7357C" w:rsidRDefault="00E427BC" w:rsidP="00C720D7">
            <w:pPr>
              <w:spacing w:after="0"/>
              <w:ind w:firstLine="0"/>
              <w:jc w:val="right"/>
              <w:rPr>
                <w:rFonts w:eastAsia="Times New Roman"/>
                <w:b/>
                <w:bCs/>
                <w:sz w:val="22"/>
                <w:lang w:eastAsia="ru-RU"/>
              </w:rPr>
            </w:pPr>
            <w:r w:rsidRPr="00E7357C">
              <w:rPr>
                <w:b/>
                <w:bCs/>
                <w:sz w:val="22"/>
              </w:rPr>
              <w:t>2 042</w:t>
            </w:r>
          </w:p>
        </w:tc>
        <w:tc>
          <w:tcPr>
            <w:tcW w:w="363" w:type="pct"/>
            <w:tcBorders>
              <w:top w:val="nil"/>
              <w:left w:val="nil"/>
              <w:bottom w:val="single" w:sz="4" w:space="0" w:color="auto"/>
              <w:right w:val="single" w:sz="4" w:space="0" w:color="auto"/>
            </w:tcBorders>
            <w:shd w:val="clear" w:color="auto" w:fill="auto"/>
            <w:noWrap/>
            <w:vAlign w:val="center"/>
            <w:hideMark/>
          </w:tcPr>
          <w:p w14:paraId="61120B31" w14:textId="148B059F" w:rsidR="00E427BC" w:rsidRPr="00E7357C" w:rsidRDefault="00E427BC" w:rsidP="00C720D7">
            <w:pPr>
              <w:spacing w:after="0"/>
              <w:ind w:firstLine="0"/>
              <w:jc w:val="right"/>
              <w:rPr>
                <w:rFonts w:eastAsia="Times New Roman"/>
                <w:b/>
                <w:bCs/>
                <w:sz w:val="22"/>
                <w:lang w:eastAsia="ru-RU"/>
              </w:rPr>
            </w:pPr>
            <w:r w:rsidRPr="00E7357C">
              <w:rPr>
                <w:b/>
                <w:bCs/>
                <w:sz w:val="22"/>
              </w:rPr>
              <w:t>3 808</w:t>
            </w:r>
          </w:p>
        </w:tc>
        <w:tc>
          <w:tcPr>
            <w:tcW w:w="345" w:type="pct"/>
            <w:tcBorders>
              <w:top w:val="nil"/>
              <w:left w:val="nil"/>
              <w:bottom w:val="single" w:sz="4" w:space="0" w:color="auto"/>
              <w:right w:val="single" w:sz="4" w:space="0" w:color="auto"/>
            </w:tcBorders>
            <w:shd w:val="clear" w:color="auto" w:fill="auto"/>
            <w:noWrap/>
            <w:vAlign w:val="center"/>
            <w:hideMark/>
          </w:tcPr>
          <w:p w14:paraId="0C4453B6" w14:textId="66533EC1" w:rsidR="00E427BC" w:rsidRPr="00E7357C" w:rsidRDefault="00E427BC" w:rsidP="00C720D7">
            <w:pPr>
              <w:spacing w:after="0"/>
              <w:ind w:firstLine="0"/>
              <w:jc w:val="right"/>
              <w:rPr>
                <w:rFonts w:eastAsia="Times New Roman"/>
                <w:b/>
                <w:bCs/>
                <w:sz w:val="22"/>
                <w:lang w:eastAsia="ru-RU"/>
              </w:rPr>
            </w:pPr>
            <w:r w:rsidRPr="00E7357C">
              <w:rPr>
                <w:b/>
                <w:bCs/>
                <w:sz w:val="22"/>
              </w:rPr>
              <w:t>1 694</w:t>
            </w:r>
          </w:p>
        </w:tc>
        <w:tc>
          <w:tcPr>
            <w:tcW w:w="448" w:type="pct"/>
            <w:tcBorders>
              <w:top w:val="nil"/>
              <w:left w:val="nil"/>
              <w:bottom w:val="single" w:sz="4" w:space="0" w:color="auto"/>
              <w:right w:val="single" w:sz="4" w:space="0" w:color="auto"/>
            </w:tcBorders>
            <w:shd w:val="clear" w:color="auto" w:fill="auto"/>
            <w:noWrap/>
            <w:vAlign w:val="center"/>
            <w:hideMark/>
          </w:tcPr>
          <w:p w14:paraId="344C18BA" w14:textId="3FD6A699" w:rsidR="00E427BC" w:rsidRPr="00E7357C" w:rsidRDefault="00E427BC" w:rsidP="00C720D7">
            <w:pPr>
              <w:spacing w:after="0"/>
              <w:ind w:firstLine="0"/>
              <w:jc w:val="right"/>
              <w:rPr>
                <w:rFonts w:eastAsia="Times New Roman"/>
                <w:b/>
                <w:bCs/>
                <w:sz w:val="22"/>
                <w:lang w:eastAsia="ru-RU"/>
              </w:rPr>
            </w:pPr>
            <w:r w:rsidRPr="00E7357C">
              <w:rPr>
                <w:b/>
                <w:bCs/>
                <w:sz w:val="22"/>
              </w:rPr>
              <w:t>1 513</w:t>
            </w:r>
          </w:p>
        </w:tc>
        <w:tc>
          <w:tcPr>
            <w:tcW w:w="355" w:type="pct"/>
            <w:tcBorders>
              <w:top w:val="nil"/>
              <w:left w:val="nil"/>
              <w:bottom w:val="single" w:sz="4" w:space="0" w:color="auto"/>
              <w:right w:val="single" w:sz="4" w:space="0" w:color="auto"/>
            </w:tcBorders>
            <w:shd w:val="clear" w:color="auto" w:fill="auto"/>
            <w:noWrap/>
            <w:vAlign w:val="center"/>
            <w:hideMark/>
          </w:tcPr>
          <w:p w14:paraId="665D6678" w14:textId="39FE936C" w:rsidR="00E427BC" w:rsidRPr="00E7357C" w:rsidRDefault="00E427BC" w:rsidP="00C720D7">
            <w:pPr>
              <w:spacing w:after="0"/>
              <w:ind w:firstLine="0"/>
              <w:jc w:val="right"/>
              <w:rPr>
                <w:rFonts w:eastAsia="Times New Roman"/>
                <w:b/>
                <w:bCs/>
                <w:sz w:val="22"/>
                <w:lang w:eastAsia="ru-RU"/>
              </w:rPr>
            </w:pPr>
            <w:r w:rsidRPr="00E7357C">
              <w:rPr>
                <w:b/>
                <w:bCs/>
                <w:sz w:val="22"/>
              </w:rPr>
              <w:t>324</w:t>
            </w:r>
          </w:p>
        </w:tc>
        <w:tc>
          <w:tcPr>
            <w:tcW w:w="344" w:type="pct"/>
            <w:tcBorders>
              <w:top w:val="nil"/>
              <w:left w:val="nil"/>
              <w:bottom w:val="single" w:sz="4" w:space="0" w:color="auto"/>
              <w:right w:val="single" w:sz="4" w:space="0" w:color="auto"/>
            </w:tcBorders>
            <w:shd w:val="clear" w:color="auto" w:fill="auto"/>
            <w:noWrap/>
            <w:vAlign w:val="center"/>
            <w:hideMark/>
          </w:tcPr>
          <w:p w14:paraId="2830EDB3" w14:textId="6C1B1D6B" w:rsidR="00E427BC" w:rsidRPr="00E7357C" w:rsidRDefault="00E427BC" w:rsidP="00C720D7">
            <w:pPr>
              <w:spacing w:after="0"/>
              <w:ind w:firstLine="0"/>
              <w:jc w:val="right"/>
              <w:rPr>
                <w:rFonts w:eastAsia="Times New Roman"/>
                <w:b/>
                <w:bCs/>
                <w:sz w:val="22"/>
                <w:lang w:eastAsia="ru-RU"/>
              </w:rPr>
            </w:pPr>
            <w:r w:rsidRPr="00E7357C">
              <w:rPr>
                <w:b/>
                <w:bCs/>
                <w:sz w:val="22"/>
              </w:rPr>
              <w:t>3 531</w:t>
            </w:r>
          </w:p>
        </w:tc>
      </w:tr>
      <w:tr w:rsidR="001158F8" w:rsidRPr="00E7357C" w14:paraId="7839BEE0" w14:textId="77777777" w:rsidTr="001158F8">
        <w:trPr>
          <w:trHeight w:val="300"/>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5A9FBD0C" w14:textId="77777777" w:rsidR="00E427BC" w:rsidRPr="00E7357C" w:rsidRDefault="00E427BC" w:rsidP="00C720D7">
            <w:pPr>
              <w:spacing w:after="0"/>
              <w:ind w:firstLine="0"/>
              <w:jc w:val="left"/>
              <w:rPr>
                <w:rFonts w:eastAsia="Times New Roman"/>
                <w:sz w:val="22"/>
                <w:lang w:eastAsia="ru-RU"/>
              </w:rPr>
            </w:pPr>
            <w:r w:rsidRPr="00E7357C">
              <w:rPr>
                <w:rFonts w:eastAsia="Times New Roman"/>
                <w:sz w:val="22"/>
                <w:lang w:eastAsia="ru-RU"/>
              </w:rPr>
              <w:t> </w:t>
            </w:r>
          </w:p>
        </w:tc>
        <w:tc>
          <w:tcPr>
            <w:tcW w:w="1231" w:type="pct"/>
            <w:tcBorders>
              <w:top w:val="nil"/>
              <w:left w:val="nil"/>
              <w:bottom w:val="single" w:sz="4" w:space="0" w:color="auto"/>
              <w:right w:val="single" w:sz="4" w:space="0" w:color="auto"/>
            </w:tcBorders>
            <w:shd w:val="clear" w:color="auto" w:fill="auto"/>
            <w:noWrap/>
            <w:vAlign w:val="center"/>
            <w:hideMark/>
          </w:tcPr>
          <w:p w14:paraId="3D2450B3" w14:textId="48EA5F96" w:rsidR="00E427BC" w:rsidRPr="00E7357C" w:rsidRDefault="00E427BC" w:rsidP="00C720D7">
            <w:pPr>
              <w:spacing w:after="0"/>
              <w:ind w:firstLine="0"/>
              <w:jc w:val="left"/>
              <w:rPr>
                <w:rFonts w:eastAsia="Times New Roman"/>
                <w:b/>
                <w:bCs/>
                <w:sz w:val="22"/>
                <w:lang w:eastAsia="ru-RU"/>
              </w:rPr>
            </w:pPr>
            <w:r w:rsidRPr="00E7357C">
              <w:rPr>
                <w:b/>
                <w:bCs/>
                <w:sz w:val="22"/>
              </w:rPr>
              <w:t>Всего по БПУ</w:t>
            </w:r>
          </w:p>
        </w:tc>
        <w:tc>
          <w:tcPr>
            <w:tcW w:w="338" w:type="pct"/>
            <w:tcBorders>
              <w:top w:val="nil"/>
              <w:left w:val="nil"/>
              <w:bottom w:val="single" w:sz="4" w:space="0" w:color="auto"/>
              <w:right w:val="single" w:sz="4" w:space="0" w:color="auto"/>
            </w:tcBorders>
            <w:shd w:val="clear" w:color="auto" w:fill="auto"/>
            <w:noWrap/>
            <w:vAlign w:val="center"/>
            <w:hideMark/>
          </w:tcPr>
          <w:p w14:paraId="3538A69D" w14:textId="5D9A548B" w:rsidR="00E427BC" w:rsidRPr="00E7357C" w:rsidRDefault="00E427BC" w:rsidP="00C720D7">
            <w:pPr>
              <w:spacing w:after="0"/>
              <w:ind w:firstLine="0"/>
              <w:jc w:val="right"/>
              <w:rPr>
                <w:rFonts w:eastAsia="Times New Roman"/>
                <w:b/>
                <w:bCs/>
                <w:sz w:val="22"/>
                <w:lang w:eastAsia="ru-RU"/>
              </w:rPr>
            </w:pPr>
            <w:r w:rsidRPr="00E7357C">
              <w:rPr>
                <w:b/>
                <w:bCs/>
                <w:sz w:val="22"/>
              </w:rPr>
              <w:t>330 618</w:t>
            </w:r>
          </w:p>
        </w:tc>
        <w:tc>
          <w:tcPr>
            <w:tcW w:w="338" w:type="pct"/>
            <w:tcBorders>
              <w:top w:val="nil"/>
              <w:left w:val="nil"/>
              <w:bottom w:val="single" w:sz="4" w:space="0" w:color="auto"/>
              <w:right w:val="single" w:sz="4" w:space="0" w:color="auto"/>
            </w:tcBorders>
            <w:shd w:val="clear" w:color="auto" w:fill="auto"/>
            <w:noWrap/>
            <w:vAlign w:val="center"/>
            <w:hideMark/>
          </w:tcPr>
          <w:p w14:paraId="595CA8BB" w14:textId="11093707" w:rsidR="00E427BC" w:rsidRPr="00E7357C" w:rsidRDefault="00E427BC" w:rsidP="00C720D7">
            <w:pPr>
              <w:spacing w:after="0"/>
              <w:ind w:firstLine="0"/>
              <w:jc w:val="right"/>
              <w:rPr>
                <w:rFonts w:eastAsia="Times New Roman"/>
                <w:b/>
                <w:bCs/>
                <w:sz w:val="22"/>
                <w:lang w:eastAsia="ru-RU"/>
              </w:rPr>
            </w:pPr>
            <w:r w:rsidRPr="00E7357C">
              <w:rPr>
                <w:b/>
                <w:bCs/>
                <w:sz w:val="22"/>
              </w:rPr>
              <w:t>203 560</w:t>
            </w:r>
          </w:p>
        </w:tc>
        <w:tc>
          <w:tcPr>
            <w:tcW w:w="338" w:type="pct"/>
            <w:tcBorders>
              <w:top w:val="nil"/>
              <w:left w:val="nil"/>
              <w:bottom w:val="single" w:sz="4" w:space="0" w:color="auto"/>
              <w:right w:val="single" w:sz="4" w:space="0" w:color="auto"/>
            </w:tcBorders>
            <w:shd w:val="clear" w:color="auto" w:fill="auto"/>
            <w:noWrap/>
            <w:vAlign w:val="center"/>
            <w:hideMark/>
          </w:tcPr>
          <w:p w14:paraId="52C1E3A7" w14:textId="32E483A6" w:rsidR="00E427BC" w:rsidRPr="00E7357C" w:rsidRDefault="00E427BC" w:rsidP="00C720D7">
            <w:pPr>
              <w:spacing w:after="0"/>
              <w:ind w:firstLine="0"/>
              <w:jc w:val="right"/>
              <w:rPr>
                <w:rFonts w:eastAsia="Times New Roman"/>
                <w:b/>
                <w:bCs/>
                <w:sz w:val="22"/>
                <w:lang w:eastAsia="ru-RU"/>
              </w:rPr>
            </w:pPr>
            <w:r w:rsidRPr="00E7357C">
              <w:rPr>
                <w:b/>
                <w:bCs/>
                <w:sz w:val="22"/>
              </w:rPr>
              <w:t>534 178</w:t>
            </w:r>
          </w:p>
        </w:tc>
        <w:tc>
          <w:tcPr>
            <w:tcW w:w="362" w:type="pct"/>
            <w:tcBorders>
              <w:top w:val="nil"/>
              <w:left w:val="nil"/>
              <w:bottom w:val="single" w:sz="4" w:space="0" w:color="auto"/>
              <w:right w:val="single" w:sz="4" w:space="0" w:color="auto"/>
            </w:tcBorders>
            <w:shd w:val="clear" w:color="auto" w:fill="auto"/>
            <w:noWrap/>
            <w:vAlign w:val="center"/>
            <w:hideMark/>
          </w:tcPr>
          <w:p w14:paraId="73474FB6" w14:textId="78B5A7E9" w:rsidR="00E427BC" w:rsidRPr="00E7357C" w:rsidRDefault="00E427BC" w:rsidP="00C720D7">
            <w:pPr>
              <w:spacing w:after="0"/>
              <w:ind w:firstLine="0"/>
              <w:jc w:val="right"/>
              <w:rPr>
                <w:rFonts w:eastAsia="Times New Roman"/>
                <w:b/>
                <w:bCs/>
                <w:sz w:val="22"/>
                <w:lang w:eastAsia="ru-RU"/>
              </w:rPr>
            </w:pPr>
            <w:r w:rsidRPr="00E7357C">
              <w:rPr>
                <w:b/>
                <w:bCs/>
                <w:sz w:val="22"/>
              </w:rPr>
              <w:t>375 830</w:t>
            </w:r>
          </w:p>
        </w:tc>
        <w:tc>
          <w:tcPr>
            <w:tcW w:w="362" w:type="pct"/>
            <w:tcBorders>
              <w:top w:val="nil"/>
              <w:left w:val="nil"/>
              <w:bottom w:val="single" w:sz="4" w:space="0" w:color="auto"/>
              <w:right w:val="single" w:sz="4" w:space="0" w:color="auto"/>
            </w:tcBorders>
            <w:shd w:val="clear" w:color="auto" w:fill="auto"/>
            <w:noWrap/>
            <w:vAlign w:val="center"/>
            <w:hideMark/>
          </w:tcPr>
          <w:p w14:paraId="11C9F55A" w14:textId="152B0CEC" w:rsidR="00E427BC" w:rsidRPr="00E7357C" w:rsidRDefault="00E427BC" w:rsidP="00C720D7">
            <w:pPr>
              <w:spacing w:after="0"/>
              <w:ind w:firstLine="0"/>
              <w:jc w:val="right"/>
              <w:rPr>
                <w:rFonts w:eastAsia="Times New Roman"/>
                <w:b/>
                <w:bCs/>
                <w:sz w:val="22"/>
                <w:lang w:eastAsia="ru-RU"/>
              </w:rPr>
            </w:pPr>
            <w:r w:rsidRPr="00E7357C">
              <w:rPr>
                <w:b/>
                <w:bCs/>
                <w:sz w:val="22"/>
              </w:rPr>
              <w:t>252 633</w:t>
            </w:r>
          </w:p>
        </w:tc>
        <w:tc>
          <w:tcPr>
            <w:tcW w:w="363" w:type="pct"/>
            <w:tcBorders>
              <w:top w:val="nil"/>
              <w:left w:val="nil"/>
              <w:bottom w:val="single" w:sz="4" w:space="0" w:color="auto"/>
              <w:right w:val="single" w:sz="4" w:space="0" w:color="auto"/>
            </w:tcBorders>
            <w:shd w:val="clear" w:color="auto" w:fill="auto"/>
            <w:noWrap/>
            <w:vAlign w:val="center"/>
            <w:hideMark/>
          </w:tcPr>
          <w:p w14:paraId="0BD63778" w14:textId="7B3D6551" w:rsidR="00E427BC" w:rsidRPr="00E7357C" w:rsidRDefault="00E427BC" w:rsidP="00C720D7">
            <w:pPr>
              <w:spacing w:after="0"/>
              <w:ind w:firstLine="0"/>
              <w:jc w:val="right"/>
              <w:rPr>
                <w:rFonts w:eastAsia="Times New Roman"/>
                <w:b/>
                <w:bCs/>
                <w:sz w:val="22"/>
                <w:lang w:eastAsia="ru-RU"/>
              </w:rPr>
            </w:pPr>
            <w:r w:rsidRPr="00E7357C">
              <w:rPr>
                <w:b/>
                <w:bCs/>
                <w:sz w:val="22"/>
              </w:rPr>
              <w:t>628 463</w:t>
            </w:r>
          </w:p>
        </w:tc>
        <w:tc>
          <w:tcPr>
            <w:tcW w:w="345" w:type="pct"/>
            <w:tcBorders>
              <w:top w:val="nil"/>
              <w:left w:val="nil"/>
              <w:bottom w:val="single" w:sz="4" w:space="0" w:color="auto"/>
              <w:right w:val="single" w:sz="4" w:space="0" w:color="auto"/>
            </w:tcBorders>
            <w:shd w:val="clear" w:color="auto" w:fill="auto"/>
            <w:noWrap/>
            <w:vAlign w:val="center"/>
            <w:hideMark/>
          </w:tcPr>
          <w:p w14:paraId="341AABCB" w14:textId="1FD0BB27" w:rsidR="00E427BC" w:rsidRPr="00E7357C" w:rsidRDefault="00E427BC" w:rsidP="00C720D7">
            <w:pPr>
              <w:spacing w:after="0"/>
              <w:ind w:firstLine="0"/>
              <w:jc w:val="right"/>
              <w:rPr>
                <w:rFonts w:eastAsia="Times New Roman"/>
                <w:b/>
                <w:bCs/>
                <w:sz w:val="22"/>
                <w:lang w:eastAsia="ru-RU"/>
              </w:rPr>
            </w:pPr>
            <w:r w:rsidRPr="00E7357C">
              <w:rPr>
                <w:b/>
                <w:bCs/>
                <w:sz w:val="22"/>
              </w:rPr>
              <w:t>364 390</w:t>
            </w:r>
          </w:p>
        </w:tc>
        <w:tc>
          <w:tcPr>
            <w:tcW w:w="448" w:type="pct"/>
            <w:tcBorders>
              <w:top w:val="nil"/>
              <w:left w:val="nil"/>
              <w:bottom w:val="single" w:sz="4" w:space="0" w:color="auto"/>
              <w:right w:val="single" w:sz="4" w:space="0" w:color="auto"/>
            </w:tcBorders>
            <w:shd w:val="clear" w:color="auto" w:fill="auto"/>
            <w:noWrap/>
            <w:vAlign w:val="center"/>
            <w:hideMark/>
          </w:tcPr>
          <w:p w14:paraId="7E3D633C" w14:textId="4CEB8CCD" w:rsidR="00E427BC" w:rsidRPr="00E7357C" w:rsidRDefault="00E427BC" w:rsidP="00C720D7">
            <w:pPr>
              <w:spacing w:after="0"/>
              <w:ind w:firstLine="0"/>
              <w:jc w:val="right"/>
              <w:rPr>
                <w:rFonts w:eastAsia="Times New Roman"/>
                <w:b/>
                <w:bCs/>
                <w:sz w:val="22"/>
                <w:lang w:eastAsia="ru-RU"/>
              </w:rPr>
            </w:pPr>
            <w:r w:rsidRPr="00E7357C">
              <w:rPr>
                <w:b/>
                <w:bCs/>
                <w:sz w:val="22"/>
              </w:rPr>
              <w:t>146 793</w:t>
            </w:r>
          </w:p>
        </w:tc>
        <w:tc>
          <w:tcPr>
            <w:tcW w:w="355" w:type="pct"/>
            <w:tcBorders>
              <w:top w:val="nil"/>
              <w:left w:val="nil"/>
              <w:bottom w:val="single" w:sz="4" w:space="0" w:color="auto"/>
              <w:right w:val="single" w:sz="4" w:space="0" w:color="auto"/>
            </w:tcBorders>
            <w:shd w:val="clear" w:color="auto" w:fill="auto"/>
            <w:noWrap/>
            <w:vAlign w:val="center"/>
            <w:hideMark/>
          </w:tcPr>
          <w:p w14:paraId="1414E27F" w14:textId="3108432F" w:rsidR="00E427BC" w:rsidRPr="00E7357C" w:rsidRDefault="00E427BC" w:rsidP="00C720D7">
            <w:pPr>
              <w:spacing w:after="0"/>
              <w:ind w:firstLine="0"/>
              <w:jc w:val="right"/>
              <w:rPr>
                <w:rFonts w:eastAsia="Times New Roman"/>
                <w:b/>
                <w:bCs/>
                <w:sz w:val="22"/>
                <w:lang w:eastAsia="ru-RU"/>
              </w:rPr>
            </w:pPr>
            <w:r w:rsidRPr="00E7357C">
              <w:rPr>
                <w:b/>
                <w:bCs/>
                <w:sz w:val="22"/>
              </w:rPr>
              <w:t>89 091</w:t>
            </w:r>
          </w:p>
        </w:tc>
        <w:tc>
          <w:tcPr>
            <w:tcW w:w="344" w:type="pct"/>
            <w:tcBorders>
              <w:top w:val="nil"/>
              <w:left w:val="nil"/>
              <w:bottom w:val="single" w:sz="4" w:space="0" w:color="auto"/>
              <w:right w:val="single" w:sz="4" w:space="0" w:color="auto"/>
            </w:tcBorders>
            <w:shd w:val="clear" w:color="auto" w:fill="auto"/>
            <w:noWrap/>
            <w:vAlign w:val="center"/>
            <w:hideMark/>
          </w:tcPr>
          <w:p w14:paraId="0041D29F" w14:textId="797AA598" w:rsidR="00E427BC" w:rsidRPr="00E7357C" w:rsidRDefault="00E427BC" w:rsidP="00C720D7">
            <w:pPr>
              <w:spacing w:after="0"/>
              <w:ind w:firstLine="0"/>
              <w:jc w:val="right"/>
              <w:rPr>
                <w:rFonts w:eastAsia="Times New Roman"/>
                <w:b/>
                <w:bCs/>
                <w:sz w:val="22"/>
                <w:lang w:eastAsia="ru-RU"/>
              </w:rPr>
            </w:pPr>
            <w:r w:rsidRPr="00E7357C">
              <w:rPr>
                <w:b/>
                <w:bCs/>
                <w:sz w:val="22"/>
              </w:rPr>
              <w:t>600 274</w:t>
            </w:r>
          </w:p>
        </w:tc>
      </w:tr>
    </w:tbl>
    <w:p w14:paraId="2EABB8E5" w14:textId="6DE4C521" w:rsidR="00991D9F" w:rsidRPr="00E7357C" w:rsidRDefault="00991D9F" w:rsidP="00C720D7">
      <w:pPr>
        <w:spacing w:after="0"/>
      </w:pPr>
    </w:p>
    <w:p w14:paraId="7C6B6524" w14:textId="622E25E6" w:rsidR="00991D9F" w:rsidRPr="00E7357C" w:rsidRDefault="00991D9F" w:rsidP="00C720D7">
      <w:pPr>
        <w:spacing w:after="0"/>
      </w:pPr>
    </w:p>
    <w:p w14:paraId="74695BC8" w14:textId="08F2F37B" w:rsidR="00227801" w:rsidRPr="00E7357C" w:rsidRDefault="00227801" w:rsidP="00C720D7">
      <w:pPr>
        <w:spacing w:after="0"/>
        <w:jc w:val="center"/>
        <w:rPr>
          <w:u w:val="single"/>
        </w:rPr>
      </w:pPr>
      <w:r w:rsidRPr="00E7357C">
        <w:rPr>
          <w:u w:val="single"/>
        </w:rPr>
        <w:t>Затраты на работу насосных станций, а также обеспечение собственных нужд предприятия в с. Эссо</w:t>
      </w:r>
    </w:p>
    <w:p w14:paraId="024A2569" w14:textId="211EDFDC" w:rsidR="00995367" w:rsidRPr="00E7357C" w:rsidRDefault="00995367" w:rsidP="00C720D7">
      <w:pPr>
        <w:spacing w:after="0"/>
        <w:jc w:val="right"/>
      </w:pPr>
      <w:r w:rsidRPr="00E7357C">
        <w:t>Таблица 1</w:t>
      </w:r>
      <w:r w:rsidR="00576962" w:rsidRPr="00E7357C">
        <w:t>.17</w:t>
      </w:r>
      <w:r w:rsidRPr="00E7357C">
        <w:t xml:space="preserve"> </w:t>
      </w:r>
    </w:p>
    <w:tbl>
      <w:tblPr>
        <w:tblW w:w="5000" w:type="pct"/>
        <w:tblLook w:val="04A0" w:firstRow="1" w:lastRow="0" w:firstColumn="1" w:lastColumn="0" w:noHBand="0" w:noVBand="1"/>
      </w:tblPr>
      <w:tblGrid>
        <w:gridCol w:w="513"/>
        <w:gridCol w:w="3024"/>
        <w:gridCol w:w="1096"/>
        <w:gridCol w:w="1096"/>
        <w:gridCol w:w="1096"/>
        <w:gridCol w:w="1096"/>
        <w:gridCol w:w="1096"/>
        <w:gridCol w:w="1097"/>
        <w:gridCol w:w="1096"/>
        <w:gridCol w:w="1154"/>
        <w:gridCol w:w="1096"/>
        <w:gridCol w:w="1100"/>
      </w:tblGrid>
      <w:tr w:rsidR="00E7357C" w:rsidRPr="00E7357C" w14:paraId="74BC651E" w14:textId="77777777" w:rsidTr="00227801">
        <w:trPr>
          <w:trHeight w:val="300"/>
          <w:tblHeader/>
        </w:trPr>
        <w:tc>
          <w:tcPr>
            <w:tcW w:w="176"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153AB76A" w14:textId="77777777" w:rsidR="00995367" w:rsidRPr="00E7357C" w:rsidRDefault="00995367" w:rsidP="00C720D7">
            <w:pPr>
              <w:spacing w:after="0"/>
              <w:ind w:firstLine="0"/>
              <w:jc w:val="center"/>
              <w:rPr>
                <w:rFonts w:eastAsia="Times New Roman"/>
                <w:sz w:val="22"/>
                <w:lang w:eastAsia="ru-RU"/>
              </w:rPr>
            </w:pPr>
            <w:r w:rsidRPr="00E7357C">
              <w:rPr>
                <w:rFonts w:eastAsia="Times New Roman"/>
                <w:sz w:val="22"/>
                <w:lang w:eastAsia="ru-RU"/>
              </w:rPr>
              <w:t xml:space="preserve">№ </w:t>
            </w:r>
            <w:r w:rsidRPr="00E7357C">
              <w:rPr>
                <w:rFonts w:eastAsia="Times New Roman"/>
                <w:sz w:val="22"/>
                <w:lang w:eastAsia="ru-RU"/>
              </w:rPr>
              <w:br/>
              <w:t>п/п</w:t>
            </w:r>
          </w:p>
        </w:tc>
        <w:tc>
          <w:tcPr>
            <w:tcW w:w="103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89B2A17" w14:textId="77777777" w:rsidR="00995367" w:rsidRPr="00E7357C" w:rsidRDefault="00995367" w:rsidP="00C720D7">
            <w:pPr>
              <w:spacing w:after="0"/>
              <w:ind w:firstLine="0"/>
              <w:jc w:val="center"/>
              <w:rPr>
                <w:rFonts w:eastAsia="Times New Roman"/>
                <w:sz w:val="22"/>
                <w:lang w:eastAsia="ru-RU"/>
              </w:rPr>
            </w:pPr>
            <w:r w:rsidRPr="00E7357C">
              <w:rPr>
                <w:rFonts w:eastAsia="Times New Roman"/>
                <w:sz w:val="22"/>
                <w:lang w:eastAsia="ru-RU"/>
              </w:rPr>
              <w:t>Наименование</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43AA59E5" w14:textId="77777777" w:rsidR="00995367" w:rsidRPr="00E7357C" w:rsidRDefault="00995367" w:rsidP="00C720D7">
            <w:pPr>
              <w:spacing w:after="0"/>
              <w:ind w:firstLine="0"/>
              <w:jc w:val="center"/>
              <w:rPr>
                <w:rFonts w:eastAsia="Times New Roman"/>
                <w:sz w:val="22"/>
                <w:lang w:eastAsia="ru-RU"/>
              </w:rPr>
            </w:pPr>
            <w:r w:rsidRPr="00E7357C">
              <w:rPr>
                <w:rFonts w:eastAsia="Times New Roman"/>
                <w:sz w:val="22"/>
                <w:lang w:eastAsia="ru-RU"/>
              </w:rPr>
              <w:t>2020</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7947801A" w14:textId="77777777" w:rsidR="00995367" w:rsidRPr="00E7357C" w:rsidRDefault="00995367" w:rsidP="00C720D7">
            <w:pPr>
              <w:spacing w:after="0"/>
              <w:ind w:firstLine="0"/>
              <w:jc w:val="center"/>
              <w:rPr>
                <w:rFonts w:eastAsia="Times New Roman"/>
                <w:sz w:val="22"/>
                <w:lang w:eastAsia="ru-RU"/>
              </w:rPr>
            </w:pPr>
            <w:r w:rsidRPr="00E7357C">
              <w:rPr>
                <w:rFonts w:eastAsia="Times New Roman"/>
                <w:sz w:val="22"/>
                <w:lang w:eastAsia="ru-RU"/>
              </w:rPr>
              <w:t>2021</w:t>
            </w:r>
          </w:p>
        </w:tc>
        <w:tc>
          <w:tcPr>
            <w:tcW w:w="1526" w:type="pct"/>
            <w:gridSpan w:val="4"/>
            <w:tcBorders>
              <w:top w:val="single" w:sz="4" w:space="0" w:color="auto"/>
              <w:left w:val="nil"/>
              <w:bottom w:val="single" w:sz="4" w:space="0" w:color="auto"/>
              <w:right w:val="single" w:sz="4" w:space="0" w:color="000000"/>
            </w:tcBorders>
            <w:shd w:val="clear" w:color="auto" w:fill="auto"/>
            <w:noWrap/>
            <w:vAlign w:val="bottom"/>
            <w:hideMark/>
          </w:tcPr>
          <w:p w14:paraId="470A6473" w14:textId="77777777" w:rsidR="00995367" w:rsidRPr="00E7357C" w:rsidRDefault="00995367" w:rsidP="00C720D7">
            <w:pPr>
              <w:spacing w:after="0"/>
              <w:ind w:firstLine="0"/>
              <w:jc w:val="center"/>
              <w:rPr>
                <w:rFonts w:eastAsia="Times New Roman"/>
                <w:sz w:val="22"/>
                <w:lang w:eastAsia="ru-RU"/>
              </w:rPr>
            </w:pPr>
            <w:r w:rsidRPr="00E7357C">
              <w:rPr>
                <w:rFonts w:eastAsia="Times New Roman"/>
                <w:sz w:val="22"/>
                <w:lang w:eastAsia="ru-RU"/>
              </w:rPr>
              <w:t>2022</w:t>
            </w:r>
          </w:p>
        </w:tc>
      </w:tr>
      <w:tr w:rsidR="00E7357C" w:rsidRPr="00E7357C" w14:paraId="26A5A0AD" w14:textId="77777777" w:rsidTr="00227801">
        <w:trPr>
          <w:trHeight w:val="300"/>
          <w:tblHeader/>
        </w:trPr>
        <w:tc>
          <w:tcPr>
            <w:tcW w:w="17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A802BD4" w14:textId="77777777" w:rsidR="00995367" w:rsidRPr="00E7357C" w:rsidRDefault="00995367" w:rsidP="00C720D7">
            <w:pPr>
              <w:spacing w:after="0"/>
              <w:ind w:firstLine="0"/>
              <w:jc w:val="left"/>
              <w:rPr>
                <w:rFonts w:eastAsia="Times New Roman"/>
                <w:sz w:val="22"/>
                <w:lang w:eastAsia="ru-RU"/>
              </w:rPr>
            </w:pPr>
          </w:p>
        </w:tc>
        <w:tc>
          <w:tcPr>
            <w:tcW w:w="103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21E4EA4" w14:textId="77777777" w:rsidR="00995367" w:rsidRPr="00E7357C" w:rsidRDefault="00995367" w:rsidP="00C720D7">
            <w:pPr>
              <w:spacing w:after="0"/>
              <w:ind w:firstLine="0"/>
              <w:jc w:val="left"/>
              <w:rPr>
                <w:rFonts w:eastAsia="Times New Roman"/>
                <w:sz w:val="22"/>
                <w:lang w:eastAsia="ru-RU"/>
              </w:rPr>
            </w:pPr>
          </w:p>
        </w:tc>
        <w:tc>
          <w:tcPr>
            <w:tcW w:w="376" w:type="pct"/>
            <w:tcBorders>
              <w:top w:val="nil"/>
              <w:left w:val="nil"/>
              <w:bottom w:val="single" w:sz="4" w:space="0" w:color="auto"/>
              <w:right w:val="single" w:sz="4" w:space="0" w:color="auto"/>
            </w:tcBorders>
            <w:shd w:val="clear" w:color="auto" w:fill="auto"/>
            <w:noWrap/>
            <w:vAlign w:val="bottom"/>
            <w:hideMark/>
          </w:tcPr>
          <w:p w14:paraId="7FBBAF55" w14:textId="77777777" w:rsidR="00995367" w:rsidRPr="00E7357C" w:rsidRDefault="00995367" w:rsidP="00C720D7">
            <w:pPr>
              <w:spacing w:after="0"/>
              <w:ind w:firstLine="0"/>
              <w:jc w:val="center"/>
              <w:rPr>
                <w:rFonts w:eastAsia="Times New Roman"/>
                <w:sz w:val="22"/>
                <w:lang w:eastAsia="ru-RU"/>
              </w:rPr>
            </w:pPr>
            <w:r w:rsidRPr="00E7357C">
              <w:rPr>
                <w:rFonts w:eastAsia="Times New Roman"/>
                <w:sz w:val="22"/>
                <w:lang w:eastAsia="ru-RU"/>
              </w:rPr>
              <w:t>1 пг.</w:t>
            </w:r>
          </w:p>
        </w:tc>
        <w:tc>
          <w:tcPr>
            <w:tcW w:w="376" w:type="pct"/>
            <w:tcBorders>
              <w:top w:val="nil"/>
              <w:left w:val="nil"/>
              <w:bottom w:val="single" w:sz="4" w:space="0" w:color="auto"/>
              <w:right w:val="single" w:sz="4" w:space="0" w:color="auto"/>
            </w:tcBorders>
            <w:shd w:val="clear" w:color="auto" w:fill="auto"/>
            <w:noWrap/>
            <w:vAlign w:val="bottom"/>
            <w:hideMark/>
          </w:tcPr>
          <w:p w14:paraId="5E425433" w14:textId="77777777" w:rsidR="00995367" w:rsidRPr="00E7357C" w:rsidRDefault="00995367" w:rsidP="00C720D7">
            <w:pPr>
              <w:spacing w:after="0"/>
              <w:ind w:firstLine="0"/>
              <w:jc w:val="center"/>
              <w:rPr>
                <w:rFonts w:eastAsia="Times New Roman"/>
                <w:sz w:val="22"/>
                <w:lang w:eastAsia="ru-RU"/>
              </w:rPr>
            </w:pPr>
            <w:r w:rsidRPr="00E7357C">
              <w:rPr>
                <w:rFonts w:eastAsia="Times New Roman"/>
                <w:sz w:val="22"/>
                <w:lang w:eastAsia="ru-RU"/>
              </w:rPr>
              <w:t>2 пг.</w:t>
            </w:r>
          </w:p>
        </w:tc>
        <w:tc>
          <w:tcPr>
            <w:tcW w:w="377" w:type="pct"/>
            <w:tcBorders>
              <w:top w:val="nil"/>
              <w:left w:val="nil"/>
              <w:bottom w:val="single" w:sz="4" w:space="0" w:color="auto"/>
              <w:right w:val="single" w:sz="4" w:space="0" w:color="auto"/>
            </w:tcBorders>
            <w:shd w:val="clear" w:color="auto" w:fill="auto"/>
            <w:noWrap/>
            <w:vAlign w:val="bottom"/>
            <w:hideMark/>
          </w:tcPr>
          <w:p w14:paraId="31A52057" w14:textId="77777777" w:rsidR="00995367" w:rsidRPr="00E7357C" w:rsidRDefault="00995367" w:rsidP="00C720D7">
            <w:pPr>
              <w:spacing w:after="0"/>
              <w:ind w:firstLine="0"/>
              <w:jc w:val="center"/>
              <w:rPr>
                <w:rFonts w:eastAsia="Times New Roman"/>
                <w:b/>
                <w:bCs/>
                <w:sz w:val="22"/>
                <w:lang w:eastAsia="ru-RU"/>
              </w:rPr>
            </w:pPr>
            <w:r w:rsidRPr="00E7357C">
              <w:rPr>
                <w:rFonts w:eastAsia="Times New Roman"/>
                <w:b/>
                <w:bCs/>
                <w:sz w:val="22"/>
                <w:lang w:eastAsia="ru-RU"/>
              </w:rPr>
              <w:t>год</w:t>
            </w:r>
          </w:p>
        </w:tc>
        <w:tc>
          <w:tcPr>
            <w:tcW w:w="376" w:type="pct"/>
            <w:tcBorders>
              <w:top w:val="nil"/>
              <w:left w:val="nil"/>
              <w:bottom w:val="single" w:sz="4" w:space="0" w:color="auto"/>
              <w:right w:val="single" w:sz="4" w:space="0" w:color="auto"/>
            </w:tcBorders>
            <w:shd w:val="clear" w:color="auto" w:fill="auto"/>
            <w:noWrap/>
            <w:vAlign w:val="bottom"/>
            <w:hideMark/>
          </w:tcPr>
          <w:p w14:paraId="26D66E17" w14:textId="77777777" w:rsidR="00995367" w:rsidRPr="00E7357C" w:rsidRDefault="00995367" w:rsidP="00C720D7">
            <w:pPr>
              <w:spacing w:after="0"/>
              <w:ind w:firstLine="0"/>
              <w:jc w:val="center"/>
              <w:rPr>
                <w:rFonts w:eastAsia="Times New Roman"/>
                <w:sz w:val="22"/>
                <w:lang w:eastAsia="ru-RU"/>
              </w:rPr>
            </w:pPr>
            <w:r w:rsidRPr="00E7357C">
              <w:rPr>
                <w:rFonts w:eastAsia="Times New Roman"/>
                <w:sz w:val="22"/>
                <w:lang w:eastAsia="ru-RU"/>
              </w:rPr>
              <w:t>1 пг.</w:t>
            </w:r>
          </w:p>
        </w:tc>
        <w:tc>
          <w:tcPr>
            <w:tcW w:w="376" w:type="pct"/>
            <w:tcBorders>
              <w:top w:val="nil"/>
              <w:left w:val="nil"/>
              <w:bottom w:val="single" w:sz="4" w:space="0" w:color="auto"/>
              <w:right w:val="single" w:sz="4" w:space="0" w:color="auto"/>
            </w:tcBorders>
            <w:shd w:val="clear" w:color="auto" w:fill="auto"/>
            <w:noWrap/>
            <w:vAlign w:val="bottom"/>
            <w:hideMark/>
          </w:tcPr>
          <w:p w14:paraId="0B4A42F3" w14:textId="77777777" w:rsidR="00995367" w:rsidRPr="00E7357C" w:rsidRDefault="00995367" w:rsidP="00C720D7">
            <w:pPr>
              <w:spacing w:after="0"/>
              <w:ind w:firstLine="0"/>
              <w:jc w:val="center"/>
              <w:rPr>
                <w:rFonts w:eastAsia="Times New Roman"/>
                <w:sz w:val="22"/>
                <w:lang w:eastAsia="ru-RU"/>
              </w:rPr>
            </w:pPr>
            <w:r w:rsidRPr="00E7357C">
              <w:rPr>
                <w:rFonts w:eastAsia="Times New Roman"/>
                <w:sz w:val="22"/>
                <w:lang w:eastAsia="ru-RU"/>
              </w:rPr>
              <w:t>2 пг.</w:t>
            </w:r>
          </w:p>
        </w:tc>
        <w:tc>
          <w:tcPr>
            <w:tcW w:w="377" w:type="pct"/>
            <w:tcBorders>
              <w:top w:val="nil"/>
              <w:left w:val="nil"/>
              <w:bottom w:val="single" w:sz="4" w:space="0" w:color="auto"/>
              <w:right w:val="single" w:sz="4" w:space="0" w:color="auto"/>
            </w:tcBorders>
            <w:shd w:val="clear" w:color="auto" w:fill="auto"/>
            <w:noWrap/>
            <w:vAlign w:val="bottom"/>
            <w:hideMark/>
          </w:tcPr>
          <w:p w14:paraId="3AF7088B" w14:textId="77777777" w:rsidR="00995367" w:rsidRPr="00E7357C" w:rsidRDefault="00995367" w:rsidP="00C720D7">
            <w:pPr>
              <w:spacing w:after="0"/>
              <w:ind w:firstLine="0"/>
              <w:jc w:val="center"/>
              <w:rPr>
                <w:rFonts w:eastAsia="Times New Roman"/>
                <w:b/>
                <w:bCs/>
                <w:sz w:val="22"/>
                <w:lang w:eastAsia="ru-RU"/>
              </w:rPr>
            </w:pPr>
            <w:r w:rsidRPr="00E7357C">
              <w:rPr>
                <w:rFonts w:eastAsia="Times New Roman"/>
                <w:b/>
                <w:bCs/>
                <w:sz w:val="22"/>
                <w:lang w:eastAsia="ru-RU"/>
              </w:rPr>
              <w:t>год</w:t>
            </w:r>
          </w:p>
        </w:tc>
        <w:tc>
          <w:tcPr>
            <w:tcW w:w="376" w:type="pct"/>
            <w:tcBorders>
              <w:top w:val="nil"/>
              <w:left w:val="nil"/>
              <w:bottom w:val="single" w:sz="4" w:space="0" w:color="auto"/>
              <w:right w:val="single" w:sz="4" w:space="0" w:color="auto"/>
            </w:tcBorders>
            <w:shd w:val="clear" w:color="auto" w:fill="auto"/>
            <w:noWrap/>
            <w:vAlign w:val="bottom"/>
            <w:hideMark/>
          </w:tcPr>
          <w:p w14:paraId="320F930A" w14:textId="77777777" w:rsidR="00995367" w:rsidRPr="00E7357C" w:rsidRDefault="00995367" w:rsidP="00C720D7">
            <w:pPr>
              <w:spacing w:after="0"/>
              <w:ind w:firstLine="0"/>
              <w:jc w:val="center"/>
              <w:rPr>
                <w:rFonts w:eastAsia="Times New Roman"/>
                <w:sz w:val="22"/>
                <w:lang w:eastAsia="ru-RU"/>
              </w:rPr>
            </w:pPr>
            <w:r w:rsidRPr="00E7357C">
              <w:rPr>
                <w:rFonts w:eastAsia="Times New Roman"/>
                <w:sz w:val="22"/>
                <w:lang w:eastAsia="ru-RU"/>
              </w:rPr>
              <w:t>1 пг.</w:t>
            </w:r>
          </w:p>
        </w:tc>
        <w:tc>
          <w:tcPr>
            <w:tcW w:w="396" w:type="pct"/>
            <w:tcBorders>
              <w:top w:val="nil"/>
              <w:left w:val="nil"/>
              <w:bottom w:val="single" w:sz="4" w:space="0" w:color="auto"/>
              <w:right w:val="single" w:sz="4" w:space="0" w:color="auto"/>
            </w:tcBorders>
            <w:shd w:val="clear" w:color="auto" w:fill="auto"/>
            <w:noWrap/>
            <w:vAlign w:val="bottom"/>
            <w:hideMark/>
          </w:tcPr>
          <w:p w14:paraId="1A88B89B" w14:textId="77777777" w:rsidR="00995367" w:rsidRPr="00E7357C" w:rsidRDefault="00995367" w:rsidP="00C720D7">
            <w:pPr>
              <w:spacing w:after="0"/>
              <w:ind w:firstLine="0"/>
              <w:jc w:val="center"/>
              <w:rPr>
                <w:rFonts w:eastAsia="Times New Roman"/>
                <w:sz w:val="22"/>
                <w:lang w:eastAsia="ru-RU"/>
              </w:rPr>
            </w:pPr>
            <w:r w:rsidRPr="00E7357C">
              <w:rPr>
                <w:rFonts w:eastAsia="Times New Roman"/>
                <w:sz w:val="22"/>
                <w:lang w:eastAsia="ru-RU"/>
              </w:rPr>
              <w:t>сен.-нояб.</w:t>
            </w:r>
          </w:p>
        </w:tc>
        <w:tc>
          <w:tcPr>
            <w:tcW w:w="376" w:type="pct"/>
            <w:tcBorders>
              <w:top w:val="nil"/>
              <w:left w:val="nil"/>
              <w:bottom w:val="single" w:sz="4" w:space="0" w:color="auto"/>
              <w:right w:val="single" w:sz="4" w:space="0" w:color="auto"/>
            </w:tcBorders>
            <w:shd w:val="clear" w:color="auto" w:fill="auto"/>
            <w:noWrap/>
            <w:vAlign w:val="bottom"/>
            <w:hideMark/>
          </w:tcPr>
          <w:p w14:paraId="0A1EE136" w14:textId="77777777" w:rsidR="00995367" w:rsidRPr="00E7357C" w:rsidRDefault="00995367" w:rsidP="00C720D7">
            <w:pPr>
              <w:spacing w:after="0"/>
              <w:ind w:firstLine="0"/>
              <w:jc w:val="center"/>
              <w:rPr>
                <w:rFonts w:eastAsia="Times New Roman"/>
                <w:sz w:val="22"/>
                <w:lang w:eastAsia="ru-RU"/>
              </w:rPr>
            </w:pPr>
            <w:r w:rsidRPr="00E7357C">
              <w:rPr>
                <w:rFonts w:eastAsia="Times New Roman"/>
                <w:sz w:val="22"/>
                <w:lang w:eastAsia="ru-RU"/>
              </w:rPr>
              <w:t>декабрь</w:t>
            </w:r>
          </w:p>
        </w:tc>
        <w:tc>
          <w:tcPr>
            <w:tcW w:w="377" w:type="pct"/>
            <w:tcBorders>
              <w:top w:val="nil"/>
              <w:left w:val="nil"/>
              <w:bottom w:val="single" w:sz="4" w:space="0" w:color="auto"/>
              <w:right w:val="single" w:sz="4" w:space="0" w:color="auto"/>
            </w:tcBorders>
            <w:shd w:val="clear" w:color="auto" w:fill="auto"/>
            <w:noWrap/>
            <w:vAlign w:val="bottom"/>
            <w:hideMark/>
          </w:tcPr>
          <w:p w14:paraId="5DB2925B" w14:textId="77777777" w:rsidR="00995367" w:rsidRPr="00E7357C" w:rsidRDefault="00995367" w:rsidP="00C720D7">
            <w:pPr>
              <w:spacing w:after="0"/>
              <w:ind w:firstLine="0"/>
              <w:jc w:val="center"/>
              <w:rPr>
                <w:rFonts w:eastAsia="Times New Roman"/>
                <w:b/>
                <w:bCs/>
                <w:sz w:val="22"/>
                <w:lang w:eastAsia="ru-RU"/>
              </w:rPr>
            </w:pPr>
            <w:r w:rsidRPr="00E7357C">
              <w:rPr>
                <w:rFonts w:eastAsia="Times New Roman"/>
                <w:b/>
                <w:bCs/>
                <w:sz w:val="22"/>
                <w:lang w:eastAsia="ru-RU"/>
              </w:rPr>
              <w:t>год</w:t>
            </w:r>
          </w:p>
        </w:tc>
      </w:tr>
      <w:tr w:rsidR="00E7357C" w:rsidRPr="00E7357C" w14:paraId="09362391" w14:textId="77777777" w:rsidTr="00227801">
        <w:trPr>
          <w:trHeight w:val="300"/>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3B11CABD" w14:textId="3E8AA5BF" w:rsidR="00E427BC" w:rsidRPr="00E7357C" w:rsidRDefault="00E427BC" w:rsidP="00C720D7">
            <w:pPr>
              <w:spacing w:after="0"/>
              <w:ind w:firstLine="0"/>
              <w:jc w:val="left"/>
              <w:rPr>
                <w:rFonts w:eastAsia="Times New Roman"/>
                <w:sz w:val="22"/>
                <w:lang w:eastAsia="ru-RU"/>
              </w:rPr>
            </w:pPr>
            <w:r w:rsidRPr="00E7357C">
              <w:rPr>
                <w:rFonts w:eastAsia="Times New Roman"/>
                <w:sz w:val="22"/>
                <w:lang w:eastAsia="ru-RU"/>
              </w:rPr>
              <w:t>1.</w:t>
            </w:r>
          </w:p>
        </w:tc>
        <w:tc>
          <w:tcPr>
            <w:tcW w:w="1039" w:type="pct"/>
            <w:tcBorders>
              <w:top w:val="nil"/>
              <w:left w:val="nil"/>
              <w:bottom w:val="single" w:sz="4" w:space="0" w:color="auto"/>
              <w:right w:val="single" w:sz="4" w:space="0" w:color="auto"/>
            </w:tcBorders>
            <w:shd w:val="clear" w:color="auto" w:fill="auto"/>
            <w:noWrap/>
            <w:vAlign w:val="center"/>
            <w:hideMark/>
          </w:tcPr>
          <w:p w14:paraId="349B8FD9" w14:textId="324A8A6F" w:rsidR="00E427BC" w:rsidRPr="00E7357C" w:rsidRDefault="00E427BC" w:rsidP="00C720D7">
            <w:pPr>
              <w:spacing w:after="0"/>
              <w:ind w:firstLine="0"/>
              <w:jc w:val="left"/>
              <w:rPr>
                <w:rFonts w:eastAsia="Times New Roman"/>
                <w:sz w:val="22"/>
                <w:lang w:eastAsia="ru-RU"/>
              </w:rPr>
            </w:pPr>
            <w:r w:rsidRPr="00E7357C">
              <w:rPr>
                <w:sz w:val="22"/>
              </w:rPr>
              <w:t>Насосная станция № 3</w:t>
            </w:r>
          </w:p>
        </w:tc>
        <w:tc>
          <w:tcPr>
            <w:tcW w:w="376" w:type="pct"/>
            <w:tcBorders>
              <w:top w:val="nil"/>
              <w:left w:val="nil"/>
              <w:bottom w:val="single" w:sz="4" w:space="0" w:color="auto"/>
              <w:right w:val="single" w:sz="4" w:space="0" w:color="auto"/>
            </w:tcBorders>
            <w:shd w:val="clear" w:color="auto" w:fill="auto"/>
            <w:noWrap/>
            <w:vAlign w:val="center"/>
            <w:hideMark/>
          </w:tcPr>
          <w:p w14:paraId="4EEA53D8" w14:textId="2077BB2A" w:rsidR="00E427BC" w:rsidRPr="00E7357C" w:rsidRDefault="00E427BC" w:rsidP="00C720D7">
            <w:pPr>
              <w:spacing w:after="0"/>
              <w:ind w:firstLine="0"/>
              <w:jc w:val="right"/>
              <w:rPr>
                <w:rFonts w:eastAsia="Times New Roman"/>
                <w:sz w:val="22"/>
                <w:lang w:eastAsia="ru-RU"/>
              </w:rPr>
            </w:pPr>
            <w:r w:rsidRPr="00E7357C">
              <w:rPr>
                <w:sz w:val="22"/>
              </w:rPr>
              <w:t>324 824</w:t>
            </w:r>
          </w:p>
        </w:tc>
        <w:tc>
          <w:tcPr>
            <w:tcW w:w="376" w:type="pct"/>
            <w:tcBorders>
              <w:top w:val="nil"/>
              <w:left w:val="nil"/>
              <w:bottom w:val="single" w:sz="4" w:space="0" w:color="auto"/>
              <w:right w:val="single" w:sz="4" w:space="0" w:color="auto"/>
            </w:tcBorders>
            <w:shd w:val="clear" w:color="auto" w:fill="auto"/>
            <w:noWrap/>
            <w:vAlign w:val="center"/>
            <w:hideMark/>
          </w:tcPr>
          <w:p w14:paraId="0E9F6169" w14:textId="2ED928AC" w:rsidR="00E427BC" w:rsidRPr="00E7357C" w:rsidRDefault="00E427BC" w:rsidP="00C720D7">
            <w:pPr>
              <w:spacing w:after="0"/>
              <w:ind w:firstLine="0"/>
              <w:jc w:val="right"/>
              <w:rPr>
                <w:rFonts w:eastAsia="Times New Roman"/>
                <w:sz w:val="22"/>
                <w:lang w:eastAsia="ru-RU"/>
              </w:rPr>
            </w:pPr>
            <w:r w:rsidRPr="00E7357C">
              <w:rPr>
                <w:sz w:val="22"/>
              </w:rPr>
              <w:t>325 100</w:t>
            </w:r>
          </w:p>
        </w:tc>
        <w:tc>
          <w:tcPr>
            <w:tcW w:w="377" w:type="pct"/>
            <w:tcBorders>
              <w:top w:val="nil"/>
              <w:left w:val="nil"/>
              <w:bottom w:val="single" w:sz="4" w:space="0" w:color="auto"/>
              <w:right w:val="single" w:sz="4" w:space="0" w:color="auto"/>
            </w:tcBorders>
            <w:shd w:val="clear" w:color="auto" w:fill="auto"/>
            <w:noWrap/>
            <w:vAlign w:val="center"/>
            <w:hideMark/>
          </w:tcPr>
          <w:p w14:paraId="1368A7C1" w14:textId="2437E8DD" w:rsidR="00E427BC" w:rsidRPr="00E7357C" w:rsidRDefault="00E427BC" w:rsidP="00C720D7">
            <w:pPr>
              <w:spacing w:after="0"/>
              <w:ind w:firstLine="0"/>
              <w:jc w:val="right"/>
              <w:rPr>
                <w:rFonts w:eastAsia="Times New Roman"/>
                <w:b/>
                <w:bCs/>
                <w:sz w:val="22"/>
                <w:lang w:eastAsia="ru-RU"/>
              </w:rPr>
            </w:pPr>
            <w:r w:rsidRPr="00E7357C">
              <w:rPr>
                <w:b/>
                <w:bCs/>
                <w:sz w:val="22"/>
              </w:rPr>
              <w:t>649 924</w:t>
            </w:r>
          </w:p>
        </w:tc>
        <w:tc>
          <w:tcPr>
            <w:tcW w:w="376" w:type="pct"/>
            <w:tcBorders>
              <w:top w:val="nil"/>
              <w:left w:val="nil"/>
              <w:bottom w:val="single" w:sz="4" w:space="0" w:color="auto"/>
              <w:right w:val="single" w:sz="4" w:space="0" w:color="auto"/>
            </w:tcBorders>
            <w:shd w:val="clear" w:color="auto" w:fill="auto"/>
            <w:noWrap/>
            <w:vAlign w:val="center"/>
            <w:hideMark/>
          </w:tcPr>
          <w:p w14:paraId="30F849D7" w14:textId="1A6EAC8F" w:rsidR="00E427BC" w:rsidRPr="00E7357C" w:rsidRDefault="00E427BC" w:rsidP="00C720D7">
            <w:pPr>
              <w:spacing w:after="0"/>
              <w:ind w:firstLine="0"/>
              <w:jc w:val="right"/>
              <w:rPr>
                <w:rFonts w:eastAsia="Times New Roman"/>
                <w:sz w:val="22"/>
                <w:lang w:eastAsia="ru-RU"/>
              </w:rPr>
            </w:pPr>
            <w:r w:rsidRPr="00E7357C">
              <w:rPr>
                <w:sz w:val="22"/>
              </w:rPr>
              <w:t>390 047</w:t>
            </w:r>
          </w:p>
        </w:tc>
        <w:tc>
          <w:tcPr>
            <w:tcW w:w="376" w:type="pct"/>
            <w:tcBorders>
              <w:top w:val="nil"/>
              <w:left w:val="nil"/>
              <w:bottom w:val="single" w:sz="4" w:space="0" w:color="auto"/>
              <w:right w:val="single" w:sz="4" w:space="0" w:color="auto"/>
            </w:tcBorders>
            <w:shd w:val="clear" w:color="auto" w:fill="auto"/>
            <w:noWrap/>
            <w:vAlign w:val="center"/>
            <w:hideMark/>
          </w:tcPr>
          <w:p w14:paraId="403595D2" w14:textId="551B844C" w:rsidR="00E427BC" w:rsidRPr="00E7357C" w:rsidRDefault="00E427BC" w:rsidP="00C720D7">
            <w:pPr>
              <w:spacing w:after="0"/>
              <w:ind w:firstLine="0"/>
              <w:jc w:val="right"/>
              <w:rPr>
                <w:rFonts w:eastAsia="Times New Roman"/>
                <w:sz w:val="22"/>
                <w:lang w:eastAsia="ru-RU"/>
              </w:rPr>
            </w:pPr>
            <w:r w:rsidRPr="00E7357C">
              <w:rPr>
                <w:sz w:val="22"/>
              </w:rPr>
              <w:t>343 383</w:t>
            </w:r>
          </w:p>
        </w:tc>
        <w:tc>
          <w:tcPr>
            <w:tcW w:w="377" w:type="pct"/>
            <w:tcBorders>
              <w:top w:val="nil"/>
              <w:left w:val="nil"/>
              <w:bottom w:val="single" w:sz="4" w:space="0" w:color="auto"/>
              <w:right w:val="single" w:sz="4" w:space="0" w:color="auto"/>
            </w:tcBorders>
            <w:shd w:val="clear" w:color="auto" w:fill="auto"/>
            <w:noWrap/>
            <w:vAlign w:val="center"/>
            <w:hideMark/>
          </w:tcPr>
          <w:p w14:paraId="62C17586" w14:textId="2DB4FBAC" w:rsidR="00E427BC" w:rsidRPr="00E7357C" w:rsidRDefault="00E427BC" w:rsidP="00C720D7">
            <w:pPr>
              <w:spacing w:after="0"/>
              <w:ind w:firstLine="0"/>
              <w:jc w:val="right"/>
              <w:rPr>
                <w:rFonts w:eastAsia="Times New Roman"/>
                <w:b/>
                <w:bCs/>
                <w:sz w:val="22"/>
                <w:lang w:eastAsia="ru-RU"/>
              </w:rPr>
            </w:pPr>
            <w:r w:rsidRPr="00E7357C">
              <w:rPr>
                <w:b/>
                <w:bCs/>
                <w:sz w:val="22"/>
              </w:rPr>
              <w:t>733 430</w:t>
            </w:r>
          </w:p>
        </w:tc>
        <w:tc>
          <w:tcPr>
            <w:tcW w:w="376" w:type="pct"/>
            <w:tcBorders>
              <w:top w:val="nil"/>
              <w:left w:val="nil"/>
              <w:bottom w:val="single" w:sz="4" w:space="0" w:color="auto"/>
              <w:right w:val="single" w:sz="4" w:space="0" w:color="auto"/>
            </w:tcBorders>
            <w:shd w:val="clear" w:color="auto" w:fill="auto"/>
            <w:noWrap/>
            <w:vAlign w:val="center"/>
            <w:hideMark/>
          </w:tcPr>
          <w:p w14:paraId="32C68686" w14:textId="75F69B1A" w:rsidR="00E427BC" w:rsidRPr="00E7357C" w:rsidRDefault="00E427BC" w:rsidP="00C720D7">
            <w:pPr>
              <w:spacing w:after="0"/>
              <w:ind w:firstLine="0"/>
              <w:jc w:val="right"/>
              <w:rPr>
                <w:rFonts w:eastAsia="Times New Roman"/>
                <w:sz w:val="22"/>
                <w:lang w:eastAsia="ru-RU"/>
              </w:rPr>
            </w:pPr>
            <w:r w:rsidRPr="00E7357C">
              <w:rPr>
                <w:sz w:val="22"/>
              </w:rPr>
              <w:t>596 231</w:t>
            </w:r>
          </w:p>
        </w:tc>
        <w:tc>
          <w:tcPr>
            <w:tcW w:w="396" w:type="pct"/>
            <w:tcBorders>
              <w:top w:val="nil"/>
              <w:left w:val="nil"/>
              <w:bottom w:val="single" w:sz="4" w:space="0" w:color="auto"/>
              <w:right w:val="single" w:sz="4" w:space="0" w:color="auto"/>
            </w:tcBorders>
            <w:shd w:val="clear" w:color="auto" w:fill="auto"/>
            <w:noWrap/>
            <w:vAlign w:val="center"/>
            <w:hideMark/>
          </w:tcPr>
          <w:p w14:paraId="05238B4A" w14:textId="45196447" w:rsidR="00E427BC" w:rsidRPr="00E7357C" w:rsidRDefault="00E427BC" w:rsidP="00C720D7">
            <w:pPr>
              <w:spacing w:after="0"/>
              <w:ind w:firstLine="0"/>
              <w:jc w:val="right"/>
              <w:rPr>
                <w:rFonts w:eastAsia="Times New Roman"/>
                <w:sz w:val="22"/>
                <w:lang w:eastAsia="ru-RU"/>
              </w:rPr>
            </w:pPr>
            <w:r w:rsidRPr="00E7357C">
              <w:rPr>
                <w:sz w:val="22"/>
              </w:rPr>
              <w:t>275 150</w:t>
            </w:r>
          </w:p>
        </w:tc>
        <w:tc>
          <w:tcPr>
            <w:tcW w:w="376" w:type="pct"/>
            <w:tcBorders>
              <w:top w:val="nil"/>
              <w:left w:val="nil"/>
              <w:bottom w:val="single" w:sz="4" w:space="0" w:color="auto"/>
              <w:right w:val="single" w:sz="4" w:space="0" w:color="auto"/>
            </w:tcBorders>
            <w:shd w:val="clear" w:color="auto" w:fill="auto"/>
            <w:noWrap/>
            <w:vAlign w:val="center"/>
            <w:hideMark/>
          </w:tcPr>
          <w:p w14:paraId="3FA349BC" w14:textId="0AEAE66F" w:rsidR="00E427BC" w:rsidRPr="00E7357C" w:rsidRDefault="00E427BC" w:rsidP="00C720D7">
            <w:pPr>
              <w:spacing w:after="0"/>
              <w:ind w:firstLine="0"/>
              <w:jc w:val="right"/>
              <w:rPr>
                <w:rFonts w:eastAsia="Times New Roman"/>
                <w:sz w:val="22"/>
                <w:lang w:eastAsia="ru-RU"/>
              </w:rPr>
            </w:pPr>
            <w:r w:rsidRPr="00E7357C">
              <w:rPr>
                <w:sz w:val="22"/>
              </w:rPr>
              <w:t>299 913</w:t>
            </w:r>
          </w:p>
        </w:tc>
        <w:tc>
          <w:tcPr>
            <w:tcW w:w="377" w:type="pct"/>
            <w:tcBorders>
              <w:top w:val="nil"/>
              <w:left w:val="nil"/>
              <w:bottom w:val="single" w:sz="4" w:space="0" w:color="auto"/>
              <w:right w:val="single" w:sz="4" w:space="0" w:color="auto"/>
            </w:tcBorders>
            <w:shd w:val="clear" w:color="auto" w:fill="auto"/>
            <w:noWrap/>
            <w:vAlign w:val="center"/>
            <w:hideMark/>
          </w:tcPr>
          <w:p w14:paraId="76507F72" w14:textId="66329237" w:rsidR="00E427BC" w:rsidRPr="00E7357C" w:rsidRDefault="00E427BC" w:rsidP="00C720D7">
            <w:pPr>
              <w:spacing w:after="0"/>
              <w:ind w:firstLine="0"/>
              <w:jc w:val="right"/>
              <w:rPr>
                <w:rFonts w:eastAsia="Times New Roman"/>
                <w:b/>
                <w:bCs/>
                <w:sz w:val="22"/>
                <w:lang w:eastAsia="ru-RU"/>
              </w:rPr>
            </w:pPr>
            <w:r w:rsidRPr="00E7357C">
              <w:rPr>
                <w:b/>
                <w:bCs/>
                <w:sz w:val="22"/>
              </w:rPr>
              <w:t>1 171 293</w:t>
            </w:r>
          </w:p>
        </w:tc>
      </w:tr>
      <w:tr w:rsidR="00E7357C" w:rsidRPr="00E7357C" w14:paraId="433B8BB7" w14:textId="77777777" w:rsidTr="00227801">
        <w:trPr>
          <w:trHeight w:val="300"/>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7CFF1B8F" w14:textId="4DF5D5D0" w:rsidR="00E427BC" w:rsidRPr="00E7357C" w:rsidRDefault="00E427BC" w:rsidP="00C720D7">
            <w:pPr>
              <w:spacing w:after="0"/>
              <w:ind w:firstLine="0"/>
              <w:jc w:val="left"/>
              <w:rPr>
                <w:rFonts w:eastAsia="Times New Roman"/>
                <w:sz w:val="22"/>
                <w:lang w:eastAsia="ru-RU"/>
              </w:rPr>
            </w:pPr>
            <w:r w:rsidRPr="00E7357C">
              <w:rPr>
                <w:rFonts w:eastAsia="Times New Roman"/>
                <w:sz w:val="22"/>
                <w:lang w:eastAsia="ru-RU"/>
              </w:rPr>
              <w:t>2.</w:t>
            </w:r>
          </w:p>
        </w:tc>
        <w:tc>
          <w:tcPr>
            <w:tcW w:w="1039" w:type="pct"/>
            <w:tcBorders>
              <w:top w:val="nil"/>
              <w:left w:val="nil"/>
              <w:bottom w:val="single" w:sz="4" w:space="0" w:color="auto"/>
              <w:right w:val="single" w:sz="4" w:space="0" w:color="auto"/>
            </w:tcBorders>
            <w:shd w:val="clear" w:color="auto" w:fill="auto"/>
            <w:noWrap/>
            <w:vAlign w:val="center"/>
            <w:hideMark/>
          </w:tcPr>
          <w:p w14:paraId="61D12B64" w14:textId="203A64D2" w:rsidR="00E427BC" w:rsidRPr="00E7357C" w:rsidRDefault="00E427BC" w:rsidP="00C720D7">
            <w:pPr>
              <w:spacing w:after="0"/>
              <w:ind w:firstLine="0"/>
              <w:jc w:val="left"/>
              <w:rPr>
                <w:rFonts w:eastAsia="Times New Roman"/>
                <w:sz w:val="22"/>
                <w:lang w:eastAsia="ru-RU"/>
              </w:rPr>
            </w:pPr>
            <w:r w:rsidRPr="00E7357C">
              <w:rPr>
                <w:sz w:val="22"/>
              </w:rPr>
              <w:t>Насосная станция № 2</w:t>
            </w:r>
          </w:p>
        </w:tc>
        <w:tc>
          <w:tcPr>
            <w:tcW w:w="376" w:type="pct"/>
            <w:tcBorders>
              <w:top w:val="nil"/>
              <w:left w:val="nil"/>
              <w:bottom w:val="single" w:sz="4" w:space="0" w:color="auto"/>
              <w:right w:val="single" w:sz="4" w:space="0" w:color="auto"/>
            </w:tcBorders>
            <w:shd w:val="clear" w:color="auto" w:fill="auto"/>
            <w:noWrap/>
            <w:vAlign w:val="center"/>
            <w:hideMark/>
          </w:tcPr>
          <w:p w14:paraId="307A91A4" w14:textId="15BB3B95" w:rsidR="00E427BC" w:rsidRPr="00E7357C" w:rsidRDefault="00E427BC" w:rsidP="00C720D7">
            <w:pPr>
              <w:spacing w:after="0"/>
              <w:ind w:firstLine="0"/>
              <w:jc w:val="right"/>
              <w:rPr>
                <w:rFonts w:eastAsia="Times New Roman"/>
                <w:sz w:val="22"/>
                <w:lang w:eastAsia="ru-RU"/>
              </w:rPr>
            </w:pPr>
            <w:r w:rsidRPr="00E7357C">
              <w:rPr>
                <w:sz w:val="22"/>
              </w:rPr>
              <w:t>363 442</w:t>
            </w:r>
          </w:p>
        </w:tc>
        <w:tc>
          <w:tcPr>
            <w:tcW w:w="376" w:type="pct"/>
            <w:tcBorders>
              <w:top w:val="nil"/>
              <w:left w:val="nil"/>
              <w:bottom w:val="single" w:sz="4" w:space="0" w:color="auto"/>
              <w:right w:val="single" w:sz="4" w:space="0" w:color="auto"/>
            </w:tcBorders>
            <w:shd w:val="clear" w:color="auto" w:fill="auto"/>
            <w:noWrap/>
            <w:vAlign w:val="center"/>
            <w:hideMark/>
          </w:tcPr>
          <w:p w14:paraId="69321326" w14:textId="7C8B868B" w:rsidR="00E427BC" w:rsidRPr="00E7357C" w:rsidRDefault="00E427BC" w:rsidP="00C720D7">
            <w:pPr>
              <w:spacing w:after="0"/>
              <w:ind w:firstLine="0"/>
              <w:jc w:val="right"/>
              <w:rPr>
                <w:rFonts w:eastAsia="Times New Roman"/>
                <w:sz w:val="22"/>
                <w:lang w:eastAsia="ru-RU"/>
              </w:rPr>
            </w:pPr>
            <w:r w:rsidRPr="00E7357C">
              <w:rPr>
                <w:sz w:val="22"/>
              </w:rPr>
              <w:t>312 551</w:t>
            </w:r>
          </w:p>
        </w:tc>
        <w:tc>
          <w:tcPr>
            <w:tcW w:w="377" w:type="pct"/>
            <w:tcBorders>
              <w:top w:val="nil"/>
              <w:left w:val="nil"/>
              <w:bottom w:val="single" w:sz="4" w:space="0" w:color="auto"/>
              <w:right w:val="single" w:sz="4" w:space="0" w:color="auto"/>
            </w:tcBorders>
            <w:shd w:val="clear" w:color="auto" w:fill="auto"/>
            <w:noWrap/>
            <w:vAlign w:val="center"/>
            <w:hideMark/>
          </w:tcPr>
          <w:p w14:paraId="41157916" w14:textId="3ED47C43" w:rsidR="00E427BC" w:rsidRPr="00E7357C" w:rsidRDefault="00E427BC" w:rsidP="00C720D7">
            <w:pPr>
              <w:spacing w:after="0"/>
              <w:ind w:firstLine="0"/>
              <w:jc w:val="right"/>
              <w:rPr>
                <w:rFonts w:eastAsia="Times New Roman"/>
                <w:b/>
                <w:bCs/>
                <w:sz w:val="22"/>
                <w:lang w:eastAsia="ru-RU"/>
              </w:rPr>
            </w:pPr>
            <w:r w:rsidRPr="00E7357C">
              <w:rPr>
                <w:b/>
                <w:bCs/>
                <w:sz w:val="22"/>
              </w:rPr>
              <w:t>675 992</w:t>
            </w:r>
          </w:p>
        </w:tc>
        <w:tc>
          <w:tcPr>
            <w:tcW w:w="376" w:type="pct"/>
            <w:tcBorders>
              <w:top w:val="nil"/>
              <w:left w:val="nil"/>
              <w:bottom w:val="single" w:sz="4" w:space="0" w:color="auto"/>
              <w:right w:val="single" w:sz="4" w:space="0" w:color="auto"/>
            </w:tcBorders>
            <w:shd w:val="clear" w:color="auto" w:fill="auto"/>
            <w:noWrap/>
            <w:vAlign w:val="center"/>
            <w:hideMark/>
          </w:tcPr>
          <w:p w14:paraId="6FD32A7D" w14:textId="0EAC9CC2" w:rsidR="00E427BC" w:rsidRPr="00E7357C" w:rsidRDefault="00E427BC" w:rsidP="00C720D7">
            <w:pPr>
              <w:spacing w:after="0"/>
              <w:ind w:firstLine="0"/>
              <w:jc w:val="right"/>
              <w:rPr>
                <w:rFonts w:eastAsia="Times New Roman"/>
                <w:sz w:val="22"/>
                <w:lang w:eastAsia="ru-RU"/>
              </w:rPr>
            </w:pPr>
            <w:r w:rsidRPr="00E7357C">
              <w:rPr>
                <w:sz w:val="22"/>
              </w:rPr>
              <w:t>426 022</w:t>
            </w:r>
          </w:p>
        </w:tc>
        <w:tc>
          <w:tcPr>
            <w:tcW w:w="376" w:type="pct"/>
            <w:tcBorders>
              <w:top w:val="nil"/>
              <w:left w:val="nil"/>
              <w:bottom w:val="single" w:sz="4" w:space="0" w:color="auto"/>
              <w:right w:val="single" w:sz="4" w:space="0" w:color="auto"/>
            </w:tcBorders>
            <w:shd w:val="clear" w:color="auto" w:fill="auto"/>
            <w:noWrap/>
            <w:vAlign w:val="center"/>
            <w:hideMark/>
          </w:tcPr>
          <w:p w14:paraId="1311F406" w14:textId="089B894B" w:rsidR="00E427BC" w:rsidRPr="00E7357C" w:rsidRDefault="00E427BC" w:rsidP="00C720D7">
            <w:pPr>
              <w:spacing w:after="0"/>
              <w:ind w:firstLine="0"/>
              <w:jc w:val="right"/>
              <w:rPr>
                <w:rFonts w:eastAsia="Times New Roman"/>
                <w:sz w:val="22"/>
                <w:lang w:eastAsia="ru-RU"/>
              </w:rPr>
            </w:pPr>
            <w:r w:rsidRPr="00E7357C">
              <w:rPr>
                <w:sz w:val="22"/>
              </w:rPr>
              <w:t>277 817</w:t>
            </w:r>
          </w:p>
        </w:tc>
        <w:tc>
          <w:tcPr>
            <w:tcW w:w="377" w:type="pct"/>
            <w:tcBorders>
              <w:top w:val="nil"/>
              <w:left w:val="nil"/>
              <w:bottom w:val="single" w:sz="4" w:space="0" w:color="auto"/>
              <w:right w:val="single" w:sz="4" w:space="0" w:color="auto"/>
            </w:tcBorders>
            <w:shd w:val="clear" w:color="auto" w:fill="auto"/>
            <w:noWrap/>
            <w:vAlign w:val="center"/>
            <w:hideMark/>
          </w:tcPr>
          <w:p w14:paraId="32CB5256" w14:textId="501430FA" w:rsidR="00E427BC" w:rsidRPr="00E7357C" w:rsidRDefault="00E427BC" w:rsidP="00C720D7">
            <w:pPr>
              <w:spacing w:after="0"/>
              <w:ind w:firstLine="0"/>
              <w:jc w:val="right"/>
              <w:rPr>
                <w:rFonts w:eastAsia="Times New Roman"/>
                <w:b/>
                <w:bCs/>
                <w:sz w:val="22"/>
                <w:lang w:eastAsia="ru-RU"/>
              </w:rPr>
            </w:pPr>
            <w:r w:rsidRPr="00E7357C">
              <w:rPr>
                <w:b/>
                <w:bCs/>
                <w:sz w:val="22"/>
              </w:rPr>
              <w:t>703 840</w:t>
            </w:r>
          </w:p>
        </w:tc>
        <w:tc>
          <w:tcPr>
            <w:tcW w:w="376" w:type="pct"/>
            <w:tcBorders>
              <w:top w:val="nil"/>
              <w:left w:val="nil"/>
              <w:bottom w:val="single" w:sz="4" w:space="0" w:color="auto"/>
              <w:right w:val="single" w:sz="4" w:space="0" w:color="auto"/>
            </w:tcBorders>
            <w:shd w:val="clear" w:color="auto" w:fill="auto"/>
            <w:noWrap/>
            <w:vAlign w:val="center"/>
            <w:hideMark/>
          </w:tcPr>
          <w:p w14:paraId="3D228402" w14:textId="0F4B7A64" w:rsidR="00E427BC" w:rsidRPr="00E7357C" w:rsidRDefault="00E427BC" w:rsidP="00C720D7">
            <w:pPr>
              <w:spacing w:after="0"/>
              <w:ind w:firstLine="0"/>
              <w:jc w:val="right"/>
              <w:rPr>
                <w:rFonts w:eastAsia="Times New Roman"/>
                <w:sz w:val="22"/>
                <w:lang w:eastAsia="ru-RU"/>
              </w:rPr>
            </w:pPr>
            <w:r w:rsidRPr="00E7357C">
              <w:rPr>
                <w:sz w:val="22"/>
              </w:rPr>
              <w:t>526 898</w:t>
            </w:r>
          </w:p>
        </w:tc>
        <w:tc>
          <w:tcPr>
            <w:tcW w:w="396" w:type="pct"/>
            <w:tcBorders>
              <w:top w:val="nil"/>
              <w:left w:val="nil"/>
              <w:bottom w:val="single" w:sz="4" w:space="0" w:color="auto"/>
              <w:right w:val="single" w:sz="4" w:space="0" w:color="auto"/>
            </w:tcBorders>
            <w:shd w:val="clear" w:color="auto" w:fill="auto"/>
            <w:noWrap/>
            <w:vAlign w:val="center"/>
            <w:hideMark/>
          </w:tcPr>
          <w:p w14:paraId="702F279A" w14:textId="54A269D0" w:rsidR="00E427BC" w:rsidRPr="00E7357C" w:rsidRDefault="00E427BC" w:rsidP="00C720D7">
            <w:pPr>
              <w:spacing w:after="0"/>
              <w:ind w:firstLine="0"/>
              <w:jc w:val="right"/>
              <w:rPr>
                <w:rFonts w:eastAsia="Times New Roman"/>
                <w:sz w:val="22"/>
                <w:lang w:eastAsia="ru-RU"/>
              </w:rPr>
            </w:pPr>
            <w:r w:rsidRPr="00E7357C">
              <w:rPr>
                <w:sz w:val="22"/>
              </w:rPr>
              <w:t>182 206</w:t>
            </w:r>
          </w:p>
        </w:tc>
        <w:tc>
          <w:tcPr>
            <w:tcW w:w="376" w:type="pct"/>
            <w:tcBorders>
              <w:top w:val="nil"/>
              <w:left w:val="nil"/>
              <w:bottom w:val="single" w:sz="4" w:space="0" w:color="auto"/>
              <w:right w:val="single" w:sz="4" w:space="0" w:color="auto"/>
            </w:tcBorders>
            <w:shd w:val="clear" w:color="auto" w:fill="auto"/>
            <w:noWrap/>
            <w:vAlign w:val="center"/>
            <w:hideMark/>
          </w:tcPr>
          <w:p w14:paraId="5C0F27D8" w14:textId="36D5AC97" w:rsidR="00E427BC" w:rsidRPr="00E7357C" w:rsidRDefault="00E427BC" w:rsidP="00C720D7">
            <w:pPr>
              <w:spacing w:after="0"/>
              <w:ind w:firstLine="0"/>
              <w:jc w:val="right"/>
              <w:rPr>
                <w:rFonts w:eastAsia="Times New Roman"/>
                <w:sz w:val="22"/>
                <w:lang w:eastAsia="ru-RU"/>
              </w:rPr>
            </w:pPr>
            <w:r w:rsidRPr="00E7357C">
              <w:rPr>
                <w:sz w:val="22"/>
              </w:rPr>
              <w:t>283 781</w:t>
            </w:r>
          </w:p>
        </w:tc>
        <w:tc>
          <w:tcPr>
            <w:tcW w:w="377" w:type="pct"/>
            <w:tcBorders>
              <w:top w:val="nil"/>
              <w:left w:val="nil"/>
              <w:bottom w:val="single" w:sz="4" w:space="0" w:color="auto"/>
              <w:right w:val="single" w:sz="4" w:space="0" w:color="auto"/>
            </w:tcBorders>
            <w:shd w:val="clear" w:color="auto" w:fill="auto"/>
            <w:noWrap/>
            <w:vAlign w:val="center"/>
            <w:hideMark/>
          </w:tcPr>
          <w:p w14:paraId="4C786EB2" w14:textId="58DC0AE4" w:rsidR="00E427BC" w:rsidRPr="00E7357C" w:rsidRDefault="00E427BC" w:rsidP="00C720D7">
            <w:pPr>
              <w:spacing w:after="0"/>
              <w:ind w:firstLine="0"/>
              <w:jc w:val="right"/>
              <w:rPr>
                <w:rFonts w:eastAsia="Times New Roman"/>
                <w:b/>
                <w:bCs/>
                <w:sz w:val="22"/>
                <w:lang w:eastAsia="ru-RU"/>
              </w:rPr>
            </w:pPr>
            <w:r w:rsidRPr="00E7357C">
              <w:rPr>
                <w:b/>
                <w:bCs/>
                <w:sz w:val="22"/>
              </w:rPr>
              <w:t>992 884</w:t>
            </w:r>
          </w:p>
        </w:tc>
      </w:tr>
      <w:tr w:rsidR="00E7357C" w:rsidRPr="00E7357C" w14:paraId="569986B6" w14:textId="77777777" w:rsidTr="00227801">
        <w:trPr>
          <w:trHeight w:val="300"/>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5E6BB848" w14:textId="0E7DD14B" w:rsidR="00E427BC" w:rsidRPr="00E7357C" w:rsidRDefault="00E427BC" w:rsidP="00C720D7">
            <w:pPr>
              <w:spacing w:after="0"/>
              <w:ind w:firstLine="0"/>
              <w:jc w:val="left"/>
              <w:rPr>
                <w:rFonts w:eastAsia="Times New Roman"/>
                <w:sz w:val="22"/>
                <w:lang w:eastAsia="ru-RU"/>
              </w:rPr>
            </w:pPr>
            <w:r w:rsidRPr="00E7357C">
              <w:rPr>
                <w:rFonts w:eastAsia="Times New Roman"/>
                <w:sz w:val="22"/>
                <w:lang w:eastAsia="ru-RU"/>
              </w:rPr>
              <w:t>3.</w:t>
            </w:r>
          </w:p>
        </w:tc>
        <w:tc>
          <w:tcPr>
            <w:tcW w:w="1039" w:type="pct"/>
            <w:tcBorders>
              <w:top w:val="nil"/>
              <w:left w:val="nil"/>
              <w:bottom w:val="single" w:sz="4" w:space="0" w:color="auto"/>
              <w:right w:val="single" w:sz="4" w:space="0" w:color="auto"/>
            </w:tcBorders>
            <w:shd w:val="clear" w:color="auto" w:fill="auto"/>
            <w:noWrap/>
            <w:vAlign w:val="center"/>
            <w:hideMark/>
          </w:tcPr>
          <w:p w14:paraId="658982F6" w14:textId="053A6B17" w:rsidR="00E427BC" w:rsidRPr="00E7357C" w:rsidRDefault="00E427BC" w:rsidP="00C720D7">
            <w:pPr>
              <w:spacing w:after="0"/>
              <w:ind w:firstLine="0"/>
              <w:jc w:val="left"/>
              <w:rPr>
                <w:rFonts w:eastAsia="Times New Roman"/>
                <w:sz w:val="22"/>
                <w:lang w:eastAsia="ru-RU"/>
              </w:rPr>
            </w:pPr>
            <w:r w:rsidRPr="00E7357C">
              <w:rPr>
                <w:sz w:val="22"/>
              </w:rPr>
              <w:t xml:space="preserve">Насосная станция </w:t>
            </w:r>
            <w:r w:rsidR="00CB69AA" w:rsidRPr="00E7357C">
              <w:rPr>
                <w:sz w:val="22"/>
              </w:rPr>
              <w:t>Школа</w:t>
            </w:r>
          </w:p>
        </w:tc>
        <w:tc>
          <w:tcPr>
            <w:tcW w:w="376" w:type="pct"/>
            <w:tcBorders>
              <w:top w:val="nil"/>
              <w:left w:val="nil"/>
              <w:bottom w:val="single" w:sz="4" w:space="0" w:color="auto"/>
              <w:right w:val="single" w:sz="4" w:space="0" w:color="auto"/>
            </w:tcBorders>
            <w:shd w:val="clear" w:color="auto" w:fill="auto"/>
            <w:noWrap/>
            <w:vAlign w:val="center"/>
            <w:hideMark/>
          </w:tcPr>
          <w:p w14:paraId="67720B47" w14:textId="27C45415" w:rsidR="00E427BC" w:rsidRPr="00E7357C" w:rsidRDefault="00E427BC" w:rsidP="00C720D7">
            <w:pPr>
              <w:spacing w:after="0"/>
              <w:ind w:firstLine="0"/>
              <w:jc w:val="right"/>
              <w:rPr>
                <w:rFonts w:eastAsia="Times New Roman"/>
                <w:sz w:val="22"/>
                <w:lang w:eastAsia="ru-RU"/>
              </w:rPr>
            </w:pPr>
            <w:r w:rsidRPr="00E7357C">
              <w:rPr>
                <w:sz w:val="22"/>
              </w:rPr>
              <w:t>467 505</w:t>
            </w:r>
          </w:p>
        </w:tc>
        <w:tc>
          <w:tcPr>
            <w:tcW w:w="376" w:type="pct"/>
            <w:tcBorders>
              <w:top w:val="nil"/>
              <w:left w:val="nil"/>
              <w:bottom w:val="single" w:sz="4" w:space="0" w:color="auto"/>
              <w:right w:val="single" w:sz="4" w:space="0" w:color="auto"/>
            </w:tcBorders>
            <w:shd w:val="clear" w:color="auto" w:fill="auto"/>
            <w:noWrap/>
            <w:vAlign w:val="center"/>
            <w:hideMark/>
          </w:tcPr>
          <w:p w14:paraId="1D27A2EC" w14:textId="251AF97A" w:rsidR="00E427BC" w:rsidRPr="00E7357C" w:rsidRDefault="00E427BC" w:rsidP="00C720D7">
            <w:pPr>
              <w:spacing w:after="0"/>
              <w:ind w:firstLine="0"/>
              <w:jc w:val="right"/>
              <w:rPr>
                <w:rFonts w:eastAsia="Times New Roman"/>
                <w:sz w:val="22"/>
                <w:lang w:eastAsia="ru-RU"/>
              </w:rPr>
            </w:pPr>
            <w:r w:rsidRPr="00E7357C">
              <w:rPr>
                <w:sz w:val="22"/>
              </w:rPr>
              <w:t>350 514</w:t>
            </w:r>
          </w:p>
        </w:tc>
        <w:tc>
          <w:tcPr>
            <w:tcW w:w="377" w:type="pct"/>
            <w:tcBorders>
              <w:top w:val="nil"/>
              <w:left w:val="nil"/>
              <w:bottom w:val="single" w:sz="4" w:space="0" w:color="auto"/>
              <w:right w:val="single" w:sz="4" w:space="0" w:color="auto"/>
            </w:tcBorders>
            <w:shd w:val="clear" w:color="auto" w:fill="auto"/>
            <w:noWrap/>
            <w:vAlign w:val="center"/>
            <w:hideMark/>
          </w:tcPr>
          <w:p w14:paraId="14A20271" w14:textId="652C2BB0" w:rsidR="00E427BC" w:rsidRPr="00E7357C" w:rsidRDefault="00E427BC" w:rsidP="00C720D7">
            <w:pPr>
              <w:spacing w:after="0"/>
              <w:ind w:firstLine="0"/>
              <w:jc w:val="right"/>
              <w:rPr>
                <w:rFonts w:eastAsia="Times New Roman"/>
                <w:b/>
                <w:bCs/>
                <w:sz w:val="22"/>
                <w:lang w:eastAsia="ru-RU"/>
              </w:rPr>
            </w:pPr>
            <w:r w:rsidRPr="00E7357C">
              <w:rPr>
                <w:b/>
                <w:bCs/>
                <w:sz w:val="22"/>
              </w:rPr>
              <w:t>818 019</w:t>
            </w:r>
          </w:p>
        </w:tc>
        <w:tc>
          <w:tcPr>
            <w:tcW w:w="376" w:type="pct"/>
            <w:tcBorders>
              <w:top w:val="nil"/>
              <w:left w:val="nil"/>
              <w:bottom w:val="single" w:sz="4" w:space="0" w:color="auto"/>
              <w:right w:val="single" w:sz="4" w:space="0" w:color="auto"/>
            </w:tcBorders>
            <w:shd w:val="clear" w:color="auto" w:fill="auto"/>
            <w:noWrap/>
            <w:vAlign w:val="center"/>
            <w:hideMark/>
          </w:tcPr>
          <w:p w14:paraId="26446033" w14:textId="6F40EE71" w:rsidR="00E427BC" w:rsidRPr="00E7357C" w:rsidRDefault="00E427BC" w:rsidP="00C720D7">
            <w:pPr>
              <w:spacing w:after="0"/>
              <w:ind w:firstLine="0"/>
              <w:jc w:val="right"/>
              <w:rPr>
                <w:rFonts w:eastAsia="Times New Roman"/>
                <w:sz w:val="22"/>
                <w:lang w:eastAsia="ru-RU"/>
              </w:rPr>
            </w:pPr>
            <w:r w:rsidRPr="00E7357C">
              <w:rPr>
                <w:sz w:val="22"/>
              </w:rPr>
              <w:t>682 663</w:t>
            </w:r>
          </w:p>
        </w:tc>
        <w:tc>
          <w:tcPr>
            <w:tcW w:w="376" w:type="pct"/>
            <w:tcBorders>
              <w:top w:val="nil"/>
              <w:left w:val="nil"/>
              <w:bottom w:val="single" w:sz="4" w:space="0" w:color="auto"/>
              <w:right w:val="single" w:sz="4" w:space="0" w:color="auto"/>
            </w:tcBorders>
            <w:shd w:val="clear" w:color="auto" w:fill="auto"/>
            <w:noWrap/>
            <w:vAlign w:val="center"/>
            <w:hideMark/>
          </w:tcPr>
          <w:p w14:paraId="282B5261" w14:textId="3D6436F0" w:rsidR="00E427BC" w:rsidRPr="00E7357C" w:rsidRDefault="00E427BC" w:rsidP="00C720D7">
            <w:pPr>
              <w:spacing w:after="0"/>
              <w:ind w:firstLine="0"/>
              <w:jc w:val="right"/>
              <w:rPr>
                <w:rFonts w:eastAsia="Times New Roman"/>
                <w:sz w:val="22"/>
                <w:lang w:eastAsia="ru-RU"/>
              </w:rPr>
            </w:pPr>
            <w:r w:rsidRPr="00E7357C">
              <w:rPr>
                <w:sz w:val="22"/>
              </w:rPr>
              <w:t>495 945</w:t>
            </w:r>
          </w:p>
        </w:tc>
        <w:tc>
          <w:tcPr>
            <w:tcW w:w="377" w:type="pct"/>
            <w:tcBorders>
              <w:top w:val="nil"/>
              <w:left w:val="nil"/>
              <w:bottom w:val="single" w:sz="4" w:space="0" w:color="auto"/>
              <w:right w:val="single" w:sz="4" w:space="0" w:color="auto"/>
            </w:tcBorders>
            <w:shd w:val="clear" w:color="auto" w:fill="auto"/>
            <w:noWrap/>
            <w:vAlign w:val="center"/>
            <w:hideMark/>
          </w:tcPr>
          <w:p w14:paraId="21042284" w14:textId="317F3232" w:rsidR="00E427BC" w:rsidRPr="00E7357C" w:rsidRDefault="00E427BC" w:rsidP="00C720D7">
            <w:pPr>
              <w:spacing w:after="0"/>
              <w:ind w:firstLine="0"/>
              <w:jc w:val="right"/>
              <w:rPr>
                <w:rFonts w:eastAsia="Times New Roman"/>
                <w:b/>
                <w:bCs/>
                <w:sz w:val="22"/>
                <w:lang w:eastAsia="ru-RU"/>
              </w:rPr>
            </w:pPr>
            <w:r w:rsidRPr="00E7357C">
              <w:rPr>
                <w:b/>
                <w:bCs/>
                <w:sz w:val="22"/>
              </w:rPr>
              <w:t>1 178 607</w:t>
            </w:r>
          </w:p>
        </w:tc>
        <w:tc>
          <w:tcPr>
            <w:tcW w:w="376" w:type="pct"/>
            <w:tcBorders>
              <w:top w:val="nil"/>
              <w:left w:val="nil"/>
              <w:bottom w:val="single" w:sz="4" w:space="0" w:color="auto"/>
              <w:right w:val="single" w:sz="4" w:space="0" w:color="auto"/>
            </w:tcBorders>
            <w:shd w:val="clear" w:color="auto" w:fill="auto"/>
            <w:noWrap/>
            <w:vAlign w:val="center"/>
            <w:hideMark/>
          </w:tcPr>
          <w:p w14:paraId="36ACDC2C" w14:textId="05B9FB09" w:rsidR="00E427BC" w:rsidRPr="00E7357C" w:rsidRDefault="00E427BC" w:rsidP="00C720D7">
            <w:pPr>
              <w:spacing w:after="0"/>
              <w:ind w:firstLine="0"/>
              <w:jc w:val="right"/>
              <w:rPr>
                <w:rFonts w:eastAsia="Times New Roman"/>
                <w:sz w:val="22"/>
                <w:lang w:eastAsia="ru-RU"/>
              </w:rPr>
            </w:pPr>
            <w:r w:rsidRPr="00E7357C">
              <w:rPr>
                <w:sz w:val="22"/>
              </w:rPr>
              <w:t>1 036 425</w:t>
            </w:r>
          </w:p>
        </w:tc>
        <w:tc>
          <w:tcPr>
            <w:tcW w:w="396" w:type="pct"/>
            <w:tcBorders>
              <w:top w:val="nil"/>
              <w:left w:val="nil"/>
              <w:bottom w:val="single" w:sz="4" w:space="0" w:color="auto"/>
              <w:right w:val="single" w:sz="4" w:space="0" w:color="auto"/>
            </w:tcBorders>
            <w:shd w:val="clear" w:color="auto" w:fill="auto"/>
            <w:noWrap/>
            <w:vAlign w:val="center"/>
            <w:hideMark/>
          </w:tcPr>
          <w:p w14:paraId="208762FF" w14:textId="17A01D37" w:rsidR="00E427BC" w:rsidRPr="00E7357C" w:rsidRDefault="00E427BC" w:rsidP="00C720D7">
            <w:pPr>
              <w:spacing w:after="0"/>
              <w:ind w:firstLine="0"/>
              <w:jc w:val="right"/>
              <w:rPr>
                <w:rFonts w:eastAsia="Times New Roman"/>
                <w:sz w:val="22"/>
                <w:lang w:eastAsia="ru-RU"/>
              </w:rPr>
            </w:pPr>
            <w:r w:rsidRPr="00E7357C">
              <w:rPr>
                <w:sz w:val="22"/>
              </w:rPr>
              <w:t>532 650</w:t>
            </w:r>
          </w:p>
        </w:tc>
        <w:tc>
          <w:tcPr>
            <w:tcW w:w="376" w:type="pct"/>
            <w:tcBorders>
              <w:top w:val="nil"/>
              <w:left w:val="nil"/>
              <w:bottom w:val="single" w:sz="4" w:space="0" w:color="auto"/>
              <w:right w:val="single" w:sz="4" w:space="0" w:color="auto"/>
            </w:tcBorders>
            <w:shd w:val="clear" w:color="auto" w:fill="auto"/>
            <w:noWrap/>
            <w:vAlign w:val="center"/>
            <w:hideMark/>
          </w:tcPr>
          <w:p w14:paraId="04ED9068" w14:textId="763782CA" w:rsidR="00E427BC" w:rsidRPr="00E7357C" w:rsidRDefault="00E427BC" w:rsidP="00C720D7">
            <w:pPr>
              <w:spacing w:after="0"/>
              <w:ind w:firstLine="0"/>
              <w:jc w:val="right"/>
              <w:rPr>
                <w:rFonts w:eastAsia="Times New Roman"/>
                <w:sz w:val="22"/>
                <w:lang w:eastAsia="ru-RU"/>
              </w:rPr>
            </w:pPr>
            <w:r w:rsidRPr="00E7357C">
              <w:rPr>
                <w:sz w:val="22"/>
              </w:rPr>
              <w:t>340 788</w:t>
            </w:r>
          </w:p>
        </w:tc>
        <w:tc>
          <w:tcPr>
            <w:tcW w:w="377" w:type="pct"/>
            <w:tcBorders>
              <w:top w:val="nil"/>
              <w:left w:val="nil"/>
              <w:bottom w:val="single" w:sz="4" w:space="0" w:color="auto"/>
              <w:right w:val="single" w:sz="4" w:space="0" w:color="auto"/>
            </w:tcBorders>
            <w:shd w:val="clear" w:color="auto" w:fill="auto"/>
            <w:noWrap/>
            <w:vAlign w:val="center"/>
            <w:hideMark/>
          </w:tcPr>
          <w:p w14:paraId="28C98900" w14:textId="2E750897" w:rsidR="00E427BC" w:rsidRPr="00E7357C" w:rsidRDefault="00E427BC" w:rsidP="00C720D7">
            <w:pPr>
              <w:spacing w:after="0"/>
              <w:ind w:firstLine="0"/>
              <w:jc w:val="right"/>
              <w:rPr>
                <w:rFonts w:eastAsia="Times New Roman"/>
                <w:b/>
                <w:bCs/>
                <w:sz w:val="22"/>
                <w:lang w:eastAsia="ru-RU"/>
              </w:rPr>
            </w:pPr>
            <w:r w:rsidRPr="00E7357C">
              <w:rPr>
                <w:b/>
                <w:bCs/>
                <w:sz w:val="22"/>
              </w:rPr>
              <w:t>1 909 863</w:t>
            </w:r>
          </w:p>
        </w:tc>
      </w:tr>
      <w:tr w:rsidR="00E7357C" w:rsidRPr="00E7357C" w14:paraId="2315F7FD" w14:textId="77777777" w:rsidTr="00227801">
        <w:trPr>
          <w:trHeight w:val="300"/>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64F380DE" w14:textId="322607FE" w:rsidR="00E427BC" w:rsidRPr="00E7357C" w:rsidRDefault="00E427BC" w:rsidP="00C720D7">
            <w:pPr>
              <w:spacing w:after="0"/>
              <w:ind w:firstLine="0"/>
              <w:jc w:val="left"/>
              <w:rPr>
                <w:rFonts w:eastAsia="Times New Roman"/>
                <w:sz w:val="22"/>
                <w:lang w:eastAsia="ru-RU"/>
              </w:rPr>
            </w:pPr>
            <w:r w:rsidRPr="00E7357C">
              <w:rPr>
                <w:rFonts w:eastAsia="Times New Roman"/>
                <w:sz w:val="22"/>
                <w:lang w:eastAsia="ru-RU"/>
              </w:rPr>
              <w:t>4.</w:t>
            </w:r>
          </w:p>
        </w:tc>
        <w:tc>
          <w:tcPr>
            <w:tcW w:w="1039" w:type="pct"/>
            <w:tcBorders>
              <w:top w:val="nil"/>
              <w:left w:val="nil"/>
              <w:bottom w:val="single" w:sz="4" w:space="0" w:color="auto"/>
              <w:right w:val="single" w:sz="4" w:space="0" w:color="auto"/>
            </w:tcBorders>
            <w:shd w:val="clear" w:color="auto" w:fill="auto"/>
            <w:noWrap/>
            <w:vAlign w:val="center"/>
            <w:hideMark/>
          </w:tcPr>
          <w:p w14:paraId="6CA3B87C" w14:textId="37302CC3" w:rsidR="00E427BC" w:rsidRPr="00E7357C" w:rsidRDefault="00E427BC" w:rsidP="00C720D7">
            <w:pPr>
              <w:spacing w:after="0"/>
              <w:ind w:firstLine="0"/>
              <w:jc w:val="left"/>
              <w:rPr>
                <w:rFonts w:eastAsia="Times New Roman"/>
                <w:sz w:val="22"/>
                <w:lang w:eastAsia="ru-RU"/>
              </w:rPr>
            </w:pPr>
            <w:r w:rsidRPr="00E7357C">
              <w:rPr>
                <w:sz w:val="22"/>
              </w:rPr>
              <w:t>Насосная станция Ягодная</w:t>
            </w:r>
          </w:p>
        </w:tc>
        <w:tc>
          <w:tcPr>
            <w:tcW w:w="376" w:type="pct"/>
            <w:tcBorders>
              <w:top w:val="nil"/>
              <w:left w:val="nil"/>
              <w:bottom w:val="single" w:sz="4" w:space="0" w:color="auto"/>
              <w:right w:val="single" w:sz="4" w:space="0" w:color="auto"/>
            </w:tcBorders>
            <w:shd w:val="clear" w:color="auto" w:fill="auto"/>
            <w:noWrap/>
            <w:vAlign w:val="center"/>
            <w:hideMark/>
          </w:tcPr>
          <w:p w14:paraId="5FE96634" w14:textId="0F7CEBAE" w:rsidR="00E427BC" w:rsidRPr="00E7357C" w:rsidRDefault="00E427BC" w:rsidP="00C720D7">
            <w:pPr>
              <w:spacing w:after="0"/>
              <w:ind w:firstLine="0"/>
              <w:jc w:val="right"/>
              <w:rPr>
                <w:rFonts w:eastAsia="Times New Roman"/>
                <w:sz w:val="22"/>
                <w:lang w:eastAsia="ru-RU"/>
              </w:rPr>
            </w:pPr>
            <w:r w:rsidRPr="00E7357C">
              <w:rPr>
                <w:sz w:val="22"/>
              </w:rPr>
              <w:t>407 393</w:t>
            </w:r>
          </w:p>
        </w:tc>
        <w:tc>
          <w:tcPr>
            <w:tcW w:w="376" w:type="pct"/>
            <w:tcBorders>
              <w:top w:val="nil"/>
              <w:left w:val="nil"/>
              <w:bottom w:val="single" w:sz="4" w:space="0" w:color="auto"/>
              <w:right w:val="single" w:sz="4" w:space="0" w:color="auto"/>
            </w:tcBorders>
            <w:shd w:val="clear" w:color="auto" w:fill="auto"/>
            <w:noWrap/>
            <w:vAlign w:val="center"/>
            <w:hideMark/>
          </w:tcPr>
          <w:p w14:paraId="1802CE28" w14:textId="74DAD893" w:rsidR="00E427BC" w:rsidRPr="00E7357C" w:rsidRDefault="00E427BC" w:rsidP="00C720D7">
            <w:pPr>
              <w:spacing w:after="0"/>
              <w:ind w:firstLine="0"/>
              <w:jc w:val="right"/>
              <w:rPr>
                <w:rFonts w:eastAsia="Times New Roman"/>
                <w:sz w:val="22"/>
                <w:lang w:eastAsia="ru-RU"/>
              </w:rPr>
            </w:pPr>
            <w:r w:rsidRPr="00E7357C">
              <w:rPr>
                <w:sz w:val="22"/>
              </w:rPr>
              <w:t>401 138</w:t>
            </w:r>
          </w:p>
        </w:tc>
        <w:tc>
          <w:tcPr>
            <w:tcW w:w="377" w:type="pct"/>
            <w:tcBorders>
              <w:top w:val="nil"/>
              <w:left w:val="nil"/>
              <w:bottom w:val="single" w:sz="4" w:space="0" w:color="auto"/>
              <w:right w:val="single" w:sz="4" w:space="0" w:color="auto"/>
            </w:tcBorders>
            <w:shd w:val="clear" w:color="auto" w:fill="auto"/>
            <w:noWrap/>
            <w:vAlign w:val="center"/>
            <w:hideMark/>
          </w:tcPr>
          <w:p w14:paraId="3EAB9246" w14:textId="23A34A17" w:rsidR="00E427BC" w:rsidRPr="00E7357C" w:rsidRDefault="00E427BC" w:rsidP="00C720D7">
            <w:pPr>
              <w:spacing w:after="0"/>
              <w:ind w:firstLine="0"/>
              <w:jc w:val="right"/>
              <w:rPr>
                <w:rFonts w:eastAsia="Times New Roman"/>
                <w:b/>
                <w:bCs/>
                <w:sz w:val="22"/>
                <w:lang w:eastAsia="ru-RU"/>
              </w:rPr>
            </w:pPr>
            <w:r w:rsidRPr="00E7357C">
              <w:rPr>
                <w:b/>
                <w:bCs/>
                <w:sz w:val="22"/>
              </w:rPr>
              <w:t>808 532</w:t>
            </w:r>
          </w:p>
        </w:tc>
        <w:tc>
          <w:tcPr>
            <w:tcW w:w="376" w:type="pct"/>
            <w:tcBorders>
              <w:top w:val="nil"/>
              <w:left w:val="nil"/>
              <w:bottom w:val="single" w:sz="4" w:space="0" w:color="auto"/>
              <w:right w:val="single" w:sz="4" w:space="0" w:color="auto"/>
            </w:tcBorders>
            <w:shd w:val="clear" w:color="auto" w:fill="auto"/>
            <w:noWrap/>
            <w:vAlign w:val="center"/>
            <w:hideMark/>
          </w:tcPr>
          <w:p w14:paraId="571754AE" w14:textId="154DDD52" w:rsidR="00E427BC" w:rsidRPr="00E7357C" w:rsidRDefault="00E427BC" w:rsidP="00C720D7">
            <w:pPr>
              <w:spacing w:after="0"/>
              <w:ind w:firstLine="0"/>
              <w:jc w:val="right"/>
              <w:rPr>
                <w:rFonts w:eastAsia="Times New Roman"/>
                <w:sz w:val="22"/>
                <w:lang w:eastAsia="ru-RU"/>
              </w:rPr>
            </w:pPr>
            <w:r w:rsidRPr="00E7357C">
              <w:rPr>
                <w:sz w:val="22"/>
              </w:rPr>
              <w:t>521 213</w:t>
            </w:r>
          </w:p>
        </w:tc>
        <w:tc>
          <w:tcPr>
            <w:tcW w:w="376" w:type="pct"/>
            <w:tcBorders>
              <w:top w:val="nil"/>
              <w:left w:val="nil"/>
              <w:bottom w:val="single" w:sz="4" w:space="0" w:color="auto"/>
              <w:right w:val="single" w:sz="4" w:space="0" w:color="auto"/>
            </w:tcBorders>
            <w:shd w:val="clear" w:color="auto" w:fill="auto"/>
            <w:noWrap/>
            <w:vAlign w:val="center"/>
            <w:hideMark/>
          </w:tcPr>
          <w:p w14:paraId="35187B77" w14:textId="426ECB97" w:rsidR="00E427BC" w:rsidRPr="00E7357C" w:rsidRDefault="00E427BC" w:rsidP="00C720D7">
            <w:pPr>
              <w:spacing w:after="0"/>
              <w:ind w:firstLine="0"/>
              <w:jc w:val="right"/>
              <w:rPr>
                <w:rFonts w:eastAsia="Times New Roman"/>
                <w:sz w:val="22"/>
                <w:lang w:eastAsia="ru-RU"/>
              </w:rPr>
            </w:pPr>
            <w:r w:rsidRPr="00E7357C">
              <w:rPr>
                <w:sz w:val="22"/>
              </w:rPr>
              <w:t>283 659</w:t>
            </w:r>
          </w:p>
        </w:tc>
        <w:tc>
          <w:tcPr>
            <w:tcW w:w="377" w:type="pct"/>
            <w:tcBorders>
              <w:top w:val="nil"/>
              <w:left w:val="nil"/>
              <w:bottom w:val="single" w:sz="4" w:space="0" w:color="auto"/>
              <w:right w:val="single" w:sz="4" w:space="0" w:color="auto"/>
            </w:tcBorders>
            <w:shd w:val="clear" w:color="auto" w:fill="auto"/>
            <w:noWrap/>
            <w:vAlign w:val="center"/>
            <w:hideMark/>
          </w:tcPr>
          <w:p w14:paraId="07455F6C" w14:textId="2517526F" w:rsidR="00E427BC" w:rsidRPr="00E7357C" w:rsidRDefault="00E427BC" w:rsidP="00C720D7">
            <w:pPr>
              <w:spacing w:after="0"/>
              <w:ind w:firstLine="0"/>
              <w:jc w:val="right"/>
              <w:rPr>
                <w:rFonts w:eastAsia="Times New Roman"/>
                <w:b/>
                <w:bCs/>
                <w:sz w:val="22"/>
                <w:lang w:eastAsia="ru-RU"/>
              </w:rPr>
            </w:pPr>
            <w:r w:rsidRPr="00E7357C">
              <w:rPr>
                <w:b/>
                <w:bCs/>
                <w:sz w:val="22"/>
              </w:rPr>
              <w:t>804 872</w:t>
            </w:r>
          </w:p>
        </w:tc>
        <w:tc>
          <w:tcPr>
            <w:tcW w:w="376" w:type="pct"/>
            <w:tcBorders>
              <w:top w:val="nil"/>
              <w:left w:val="nil"/>
              <w:bottom w:val="single" w:sz="4" w:space="0" w:color="auto"/>
              <w:right w:val="single" w:sz="4" w:space="0" w:color="auto"/>
            </w:tcBorders>
            <w:shd w:val="clear" w:color="auto" w:fill="auto"/>
            <w:noWrap/>
            <w:vAlign w:val="center"/>
            <w:hideMark/>
          </w:tcPr>
          <w:p w14:paraId="0B6A67E3" w14:textId="55A69D7F" w:rsidR="00E427BC" w:rsidRPr="00E7357C" w:rsidRDefault="00E427BC" w:rsidP="00C720D7">
            <w:pPr>
              <w:spacing w:after="0"/>
              <w:ind w:firstLine="0"/>
              <w:jc w:val="right"/>
              <w:rPr>
                <w:rFonts w:eastAsia="Times New Roman"/>
                <w:sz w:val="22"/>
                <w:lang w:eastAsia="ru-RU"/>
              </w:rPr>
            </w:pPr>
            <w:r w:rsidRPr="00E7357C">
              <w:rPr>
                <w:sz w:val="22"/>
              </w:rPr>
              <w:t>563 752</w:t>
            </w:r>
          </w:p>
        </w:tc>
        <w:tc>
          <w:tcPr>
            <w:tcW w:w="396" w:type="pct"/>
            <w:tcBorders>
              <w:top w:val="nil"/>
              <w:left w:val="nil"/>
              <w:bottom w:val="single" w:sz="4" w:space="0" w:color="auto"/>
              <w:right w:val="single" w:sz="4" w:space="0" w:color="auto"/>
            </w:tcBorders>
            <w:shd w:val="clear" w:color="auto" w:fill="auto"/>
            <w:noWrap/>
            <w:vAlign w:val="center"/>
            <w:hideMark/>
          </w:tcPr>
          <w:p w14:paraId="0C20250B" w14:textId="15D8EB24" w:rsidR="00E427BC" w:rsidRPr="00E7357C" w:rsidRDefault="00E427BC" w:rsidP="00C720D7">
            <w:pPr>
              <w:spacing w:after="0"/>
              <w:ind w:firstLine="0"/>
              <w:jc w:val="right"/>
              <w:rPr>
                <w:rFonts w:eastAsia="Times New Roman"/>
                <w:sz w:val="22"/>
                <w:lang w:eastAsia="ru-RU"/>
              </w:rPr>
            </w:pPr>
            <w:r w:rsidRPr="00E7357C">
              <w:rPr>
                <w:sz w:val="22"/>
              </w:rPr>
              <w:t>179 364</w:t>
            </w:r>
          </w:p>
        </w:tc>
        <w:tc>
          <w:tcPr>
            <w:tcW w:w="376" w:type="pct"/>
            <w:tcBorders>
              <w:top w:val="nil"/>
              <w:left w:val="nil"/>
              <w:bottom w:val="single" w:sz="4" w:space="0" w:color="auto"/>
              <w:right w:val="single" w:sz="4" w:space="0" w:color="auto"/>
            </w:tcBorders>
            <w:shd w:val="clear" w:color="auto" w:fill="auto"/>
            <w:noWrap/>
            <w:vAlign w:val="center"/>
            <w:hideMark/>
          </w:tcPr>
          <w:p w14:paraId="4839C59A" w14:textId="451C7157" w:rsidR="00E427BC" w:rsidRPr="00E7357C" w:rsidRDefault="00E427BC" w:rsidP="00C720D7">
            <w:pPr>
              <w:spacing w:after="0"/>
              <w:ind w:firstLine="0"/>
              <w:jc w:val="right"/>
              <w:rPr>
                <w:rFonts w:eastAsia="Times New Roman"/>
                <w:sz w:val="22"/>
                <w:lang w:eastAsia="ru-RU"/>
              </w:rPr>
            </w:pPr>
            <w:r w:rsidRPr="00E7357C">
              <w:rPr>
                <w:sz w:val="22"/>
              </w:rPr>
              <w:t>247 918</w:t>
            </w:r>
          </w:p>
        </w:tc>
        <w:tc>
          <w:tcPr>
            <w:tcW w:w="377" w:type="pct"/>
            <w:tcBorders>
              <w:top w:val="nil"/>
              <w:left w:val="nil"/>
              <w:bottom w:val="single" w:sz="4" w:space="0" w:color="auto"/>
              <w:right w:val="single" w:sz="4" w:space="0" w:color="auto"/>
            </w:tcBorders>
            <w:shd w:val="clear" w:color="auto" w:fill="auto"/>
            <w:noWrap/>
            <w:vAlign w:val="center"/>
            <w:hideMark/>
          </w:tcPr>
          <w:p w14:paraId="6B5E7E08" w14:textId="5CE2181E" w:rsidR="00E427BC" w:rsidRPr="00E7357C" w:rsidRDefault="00E427BC" w:rsidP="00C720D7">
            <w:pPr>
              <w:spacing w:after="0"/>
              <w:ind w:firstLine="0"/>
              <w:jc w:val="right"/>
              <w:rPr>
                <w:rFonts w:eastAsia="Times New Roman"/>
                <w:b/>
                <w:bCs/>
                <w:sz w:val="22"/>
                <w:lang w:eastAsia="ru-RU"/>
              </w:rPr>
            </w:pPr>
            <w:r w:rsidRPr="00E7357C">
              <w:rPr>
                <w:b/>
                <w:bCs/>
                <w:sz w:val="22"/>
              </w:rPr>
              <w:t>991 034</w:t>
            </w:r>
          </w:p>
        </w:tc>
      </w:tr>
      <w:tr w:rsidR="00E7357C" w:rsidRPr="00E7357C" w14:paraId="7F8EFE03" w14:textId="77777777" w:rsidTr="00227801">
        <w:trPr>
          <w:trHeight w:val="300"/>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1CD75AC9" w14:textId="6D482A79" w:rsidR="00E427BC" w:rsidRPr="00E7357C" w:rsidRDefault="00E427BC" w:rsidP="00C720D7">
            <w:pPr>
              <w:spacing w:after="0"/>
              <w:ind w:firstLine="0"/>
              <w:jc w:val="left"/>
              <w:rPr>
                <w:rFonts w:eastAsia="Times New Roman"/>
                <w:sz w:val="22"/>
                <w:lang w:eastAsia="ru-RU"/>
              </w:rPr>
            </w:pPr>
            <w:r w:rsidRPr="00E7357C">
              <w:rPr>
                <w:rFonts w:eastAsia="Times New Roman"/>
                <w:sz w:val="22"/>
                <w:lang w:eastAsia="ru-RU"/>
              </w:rPr>
              <w:t> </w:t>
            </w:r>
          </w:p>
        </w:tc>
        <w:tc>
          <w:tcPr>
            <w:tcW w:w="1039" w:type="pct"/>
            <w:tcBorders>
              <w:top w:val="nil"/>
              <w:left w:val="nil"/>
              <w:bottom w:val="single" w:sz="4" w:space="0" w:color="auto"/>
              <w:right w:val="single" w:sz="4" w:space="0" w:color="auto"/>
            </w:tcBorders>
            <w:shd w:val="clear" w:color="auto" w:fill="auto"/>
            <w:noWrap/>
            <w:vAlign w:val="center"/>
            <w:hideMark/>
          </w:tcPr>
          <w:p w14:paraId="0CC29B80" w14:textId="7C562A74" w:rsidR="00E427BC" w:rsidRPr="00E7357C" w:rsidRDefault="00E427BC" w:rsidP="00C720D7">
            <w:pPr>
              <w:spacing w:after="0"/>
              <w:ind w:firstLine="0"/>
              <w:jc w:val="left"/>
              <w:rPr>
                <w:rFonts w:eastAsia="Times New Roman"/>
                <w:b/>
                <w:bCs/>
                <w:sz w:val="22"/>
                <w:lang w:eastAsia="ru-RU"/>
              </w:rPr>
            </w:pPr>
            <w:r w:rsidRPr="00E7357C">
              <w:rPr>
                <w:b/>
                <w:bCs/>
                <w:sz w:val="22"/>
              </w:rPr>
              <w:t>ИТОГО насосные:</w:t>
            </w:r>
          </w:p>
        </w:tc>
        <w:tc>
          <w:tcPr>
            <w:tcW w:w="376" w:type="pct"/>
            <w:tcBorders>
              <w:top w:val="nil"/>
              <w:left w:val="nil"/>
              <w:bottom w:val="single" w:sz="4" w:space="0" w:color="auto"/>
              <w:right w:val="single" w:sz="4" w:space="0" w:color="auto"/>
            </w:tcBorders>
            <w:shd w:val="clear" w:color="auto" w:fill="auto"/>
            <w:noWrap/>
            <w:vAlign w:val="center"/>
            <w:hideMark/>
          </w:tcPr>
          <w:p w14:paraId="20D4461C" w14:textId="49A83BF2" w:rsidR="00E427BC" w:rsidRPr="00E7357C" w:rsidRDefault="00E427BC" w:rsidP="00C720D7">
            <w:pPr>
              <w:spacing w:after="0"/>
              <w:ind w:firstLine="0"/>
              <w:jc w:val="right"/>
              <w:rPr>
                <w:rFonts w:eastAsia="Times New Roman"/>
                <w:b/>
                <w:bCs/>
                <w:sz w:val="22"/>
                <w:lang w:eastAsia="ru-RU"/>
              </w:rPr>
            </w:pPr>
            <w:r w:rsidRPr="00E7357C">
              <w:rPr>
                <w:b/>
                <w:bCs/>
                <w:sz w:val="22"/>
              </w:rPr>
              <w:t>1 563 164</w:t>
            </w:r>
          </w:p>
        </w:tc>
        <w:tc>
          <w:tcPr>
            <w:tcW w:w="376" w:type="pct"/>
            <w:tcBorders>
              <w:top w:val="nil"/>
              <w:left w:val="nil"/>
              <w:bottom w:val="single" w:sz="4" w:space="0" w:color="auto"/>
              <w:right w:val="single" w:sz="4" w:space="0" w:color="auto"/>
            </w:tcBorders>
            <w:shd w:val="clear" w:color="auto" w:fill="auto"/>
            <w:noWrap/>
            <w:vAlign w:val="center"/>
            <w:hideMark/>
          </w:tcPr>
          <w:p w14:paraId="0A925407" w14:textId="54D4CFB2" w:rsidR="00E427BC" w:rsidRPr="00E7357C" w:rsidRDefault="00E427BC" w:rsidP="00C720D7">
            <w:pPr>
              <w:spacing w:after="0"/>
              <w:ind w:firstLine="0"/>
              <w:jc w:val="right"/>
              <w:rPr>
                <w:rFonts w:eastAsia="Times New Roman"/>
                <w:b/>
                <w:bCs/>
                <w:sz w:val="22"/>
                <w:lang w:eastAsia="ru-RU"/>
              </w:rPr>
            </w:pPr>
            <w:r w:rsidRPr="00E7357C">
              <w:rPr>
                <w:b/>
                <w:bCs/>
                <w:sz w:val="22"/>
              </w:rPr>
              <w:t>1 389 303</w:t>
            </w:r>
          </w:p>
        </w:tc>
        <w:tc>
          <w:tcPr>
            <w:tcW w:w="377" w:type="pct"/>
            <w:tcBorders>
              <w:top w:val="nil"/>
              <w:left w:val="nil"/>
              <w:bottom w:val="single" w:sz="4" w:space="0" w:color="auto"/>
              <w:right w:val="single" w:sz="4" w:space="0" w:color="auto"/>
            </w:tcBorders>
            <w:shd w:val="clear" w:color="auto" w:fill="auto"/>
            <w:noWrap/>
            <w:vAlign w:val="center"/>
            <w:hideMark/>
          </w:tcPr>
          <w:p w14:paraId="2AAE3855" w14:textId="02CA3331" w:rsidR="00E427BC" w:rsidRPr="00E7357C" w:rsidRDefault="00E427BC" w:rsidP="00C720D7">
            <w:pPr>
              <w:spacing w:after="0"/>
              <w:ind w:firstLine="0"/>
              <w:jc w:val="right"/>
              <w:rPr>
                <w:rFonts w:eastAsia="Times New Roman"/>
                <w:b/>
                <w:bCs/>
                <w:sz w:val="22"/>
                <w:lang w:eastAsia="ru-RU"/>
              </w:rPr>
            </w:pPr>
            <w:r w:rsidRPr="00E7357C">
              <w:rPr>
                <w:b/>
                <w:bCs/>
                <w:sz w:val="22"/>
              </w:rPr>
              <w:t>2 952 467</w:t>
            </w:r>
          </w:p>
        </w:tc>
        <w:tc>
          <w:tcPr>
            <w:tcW w:w="376" w:type="pct"/>
            <w:tcBorders>
              <w:top w:val="nil"/>
              <w:left w:val="nil"/>
              <w:bottom w:val="single" w:sz="4" w:space="0" w:color="auto"/>
              <w:right w:val="single" w:sz="4" w:space="0" w:color="auto"/>
            </w:tcBorders>
            <w:shd w:val="clear" w:color="auto" w:fill="auto"/>
            <w:noWrap/>
            <w:vAlign w:val="center"/>
            <w:hideMark/>
          </w:tcPr>
          <w:p w14:paraId="78B3D9A9" w14:textId="6D627961" w:rsidR="00E427BC" w:rsidRPr="00E7357C" w:rsidRDefault="00E427BC" w:rsidP="00C720D7">
            <w:pPr>
              <w:spacing w:after="0"/>
              <w:ind w:firstLine="0"/>
              <w:jc w:val="right"/>
              <w:rPr>
                <w:rFonts w:eastAsia="Times New Roman"/>
                <w:b/>
                <w:bCs/>
                <w:sz w:val="22"/>
                <w:lang w:eastAsia="ru-RU"/>
              </w:rPr>
            </w:pPr>
            <w:r w:rsidRPr="00E7357C">
              <w:rPr>
                <w:b/>
                <w:bCs/>
                <w:sz w:val="22"/>
              </w:rPr>
              <w:t>2 019 945</w:t>
            </w:r>
          </w:p>
        </w:tc>
        <w:tc>
          <w:tcPr>
            <w:tcW w:w="376" w:type="pct"/>
            <w:tcBorders>
              <w:top w:val="nil"/>
              <w:left w:val="nil"/>
              <w:bottom w:val="single" w:sz="4" w:space="0" w:color="auto"/>
              <w:right w:val="single" w:sz="4" w:space="0" w:color="auto"/>
            </w:tcBorders>
            <w:shd w:val="clear" w:color="auto" w:fill="auto"/>
            <w:noWrap/>
            <w:vAlign w:val="center"/>
            <w:hideMark/>
          </w:tcPr>
          <w:p w14:paraId="26B21EDC" w14:textId="648E0414" w:rsidR="00E427BC" w:rsidRPr="00E7357C" w:rsidRDefault="00E427BC" w:rsidP="00C720D7">
            <w:pPr>
              <w:spacing w:after="0"/>
              <w:ind w:firstLine="0"/>
              <w:jc w:val="right"/>
              <w:rPr>
                <w:rFonts w:eastAsia="Times New Roman"/>
                <w:b/>
                <w:bCs/>
                <w:sz w:val="22"/>
                <w:lang w:eastAsia="ru-RU"/>
              </w:rPr>
            </w:pPr>
            <w:r w:rsidRPr="00E7357C">
              <w:rPr>
                <w:b/>
                <w:bCs/>
                <w:sz w:val="22"/>
              </w:rPr>
              <w:t>1 400 804</w:t>
            </w:r>
          </w:p>
        </w:tc>
        <w:tc>
          <w:tcPr>
            <w:tcW w:w="377" w:type="pct"/>
            <w:tcBorders>
              <w:top w:val="nil"/>
              <w:left w:val="nil"/>
              <w:bottom w:val="single" w:sz="4" w:space="0" w:color="auto"/>
              <w:right w:val="single" w:sz="4" w:space="0" w:color="auto"/>
            </w:tcBorders>
            <w:shd w:val="clear" w:color="auto" w:fill="auto"/>
            <w:noWrap/>
            <w:vAlign w:val="center"/>
            <w:hideMark/>
          </w:tcPr>
          <w:p w14:paraId="1A569825" w14:textId="14A5BDA7" w:rsidR="00E427BC" w:rsidRPr="00E7357C" w:rsidRDefault="00E427BC" w:rsidP="00C720D7">
            <w:pPr>
              <w:spacing w:after="0"/>
              <w:ind w:firstLine="0"/>
              <w:jc w:val="right"/>
              <w:rPr>
                <w:rFonts w:eastAsia="Times New Roman"/>
                <w:b/>
                <w:bCs/>
                <w:sz w:val="22"/>
                <w:lang w:eastAsia="ru-RU"/>
              </w:rPr>
            </w:pPr>
            <w:r w:rsidRPr="00E7357C">
              <w:rPr>
                <w:b/>
                <w:bCs/>
                <w:sz w:val="22"/>
              </w:rPr>
              <w:t>3 420 749</w:t>
            </w:r>
          </w:p>
        </w:tc>
        <w:tc>
          <w:tcPr>
            <w:tcW w:w="376" w:type="pct"/>
            <w:tcBorders>
              <w:top w:val="nil"/>
              <w:left w:val="nil"/>
              <w:bottom w:val="single" w:sz="4" w:space="0" w:color="auto"/>
              <w:right w:val="single" w:sz="4" w:space="0" w:color="auto"/>
            </w:tcBorders>
            <w:shd w:val="clear" w:color="auto" w:fill="auto"/>
            <w:noWrap/>
            <w:vAlign w:val="center"/>
            <w:hideMark/>
          </w:tcPr>
          <w:p w14:paraId="07177C17" w14:textId="2923FC0F" w:rsidR="00E427BC" w:rsidRPr="00E7357C" w:rsidRDefault="00E427BC" w:rsidP="00C720D7">
            <w:pPr>
              <w:spacing w:after="0"/>
              <w:ind w:firstLine="0"/>
              <w:jc w:val="right"/>
              <w:rPr>
                <w:rFonts w:eastAsia="Times New Roman"/>
                <w:b/>
                <w:bCs/>
                <w:sz w:val="22"/>
                <w:lang w:eastAsia="ru-RU"/>
              </w:rPr>
            </w:pPr>
            <w:r w:rsidRPr="00E7357C">
              <w:rPr>
                <w:b/>
                <w:bCs/>
                <w:sz w:val="22"/>
              </w:rPr>
              <w:t>2 723 306</w:t>
            </w:r>
          </w:p>
        </w:tc>
        <w:tc>
          <w:tcPr>
            <w:tcW w:w="396" w:type="pct"/>
            <w:tcBorders>
              <w:top w:val="nil"/>
              <w:left w:val="nil"/>
              <w:bottom w:val="single" w:sz="4" w:space="0" w:color="auto"/>
              <w:right w:val="single" w:sz="4" w:space="0" w:color="auto"/>
            </w:tcBorders>
            <w:shd w:val="clear" w:color="auto" w:fill="auto"/>
            <w:noWrap/>
            <w:vAlign w:val="center"/>
            <w:hideMark/>
          </w:tcPr>
          <w:p w14:paraId="2B003E1F" w14:textId="0FA2590A" w:rsidR="00E427BC" w:rsidRPr="00E7357C" w:rsidRDefault="00E427BC" w:rsidP="00C720D7">
            <w:pPr>
              <w:spacing w:after="0"/>
              <w:ind w:firstLine="0"/>
              <w:jc w:val="right"/>
              <w:rPr>
                <w:rFonts w:eastAsia="Times New Roman"/>
                <w:b/>
                <w:bCs/>
                <w:sz w:val="22"/>
                <w:lang w:eastAsia="ru-RU"/>
              </w:rPr>
            </w:pPr>
            <w:r w:rsidRPr="00E7357C">
              <w:rPr>
                <w:b/>
                <w:bCs/>
                <w:sz w:val="22"/>
              </w:rPr>
              <w:t>1 169 370</w:t>
            </w:r>
          </w:p>
        </w:tc>
        <w:tc>
          <w:tcPr>
            <w:tcW w:w="376" w:type="pct"/>
            <w:tcBorders>
              <w:top w:val="nil"/>
              <w:left w:val="nil"/>
              <w:bottom w:val="single" w:sz="4" w:space="0" w:color="auto"/>
              <w:right w:val="single" w:sz="4" w:space="0" w:color="auto"/>
            </w:tcBorders>
            <w:shd w:val="clear" w:color="auto" w:fill="auto"/>
            <w:noWrap/>
            <w:vAlign w:val="center"/>
            <w:hideMark/>
          </w:tcPr>
          <w:p w14:paraId="435BF4D7" w14:textId="172E86DC" w:rsidR="00E427BC" w:rsidRPr="00E7357C" w:rsidRDefault="00E427BC" w:rsidP="00C720D7">
            <w:pPr>
              <w:spacing w:after="0"/>
              <w:ind w:firstLine="0"/>
              <w:jc w:val="right"/>
              <w:rPr>
                <w:rFonts w:eastAsia="Times New Roman"/>
                <w:b/>
                <w:bCs/>
                <w:sz w:val="22"/>
                <w:lang w:eastAsia="ru-RU"/>
              </w:rPr>
            </w:pPr>
            <w:r w:rsidRPr="00E7357C">
              <w:rPr>
                <w:b/>
                <w:bCs/>
                <w:sz w:val="22"/>
              </w:rPr>
              <w:t>1 172 400</w:t>
            </w:r>
          </w:p>
        </w:tc>
        <w:tc>
          <w:tcPr>
            <w:tcW w:w="377" w:type="pct"/>
            <w:tcBorders>
              <w:top w:val="nil"/>
              <w:left w:val="nil"/>
              <w:bottom w:val="single" w:sz="4" w:space="0" w:color="auto"/>
              <w:right w:val="single" w:sz="4" w:space="0" w:color="auto"/>
            </w:tcBorders>
            <w:shd w:val="clear" w:color="auto" w:fill="auto"/>
            <w:noWrap/>
            <w:vAlign w:val="center"/>
            <w:hideMark/>
          </w:tcPr>
          <w:p w14:paraId="39CCC42E" w14:textId="4A115E23" w:rsidR="00E427BC" w:rsidRPr="00E7357C" w:rsidRDefault="00E427BC" w:rsidP="00C720D7">
            <w:pPr>
              <w:spacing w:after="0"/>
              <w:ind w:firstLine="0"/>
              <w:jc w:val="right"/>
              <w:rPr>
                <w:rFonts w:eastAsia="Times New Roman"/>
                <w:b/>
                <w:bCs/>
                <w:sz w:val="22"/>
                <w:lang w:eastAsia="ru-RU"/>
              </w:rPr>
            </w:pPr>
            <w:r w:rsidRPr="00E7357C">
              <w:rPr>
                <w:b/>
                <w:bCs/>
                <w:sz w:val="22"/>
              </w:rPr>
              <w:t>5 065 074</w:t>
            </w:r>
          </w:p>
        </w:tc>
      </w:tr>
      <w:tr w:rsidR="00E7357C" w:rsidRPr="00E7357C" w14:paraId="32784E0E" w14:textId="77777777" w:rsidTr="00227801">
        <w:trPr>
          <w:trHeight w:val="300"/>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2BB3A91C" w14:textId="1689C711" w:rsidR="00E427BC" w:rsidRPr="00E7357C" w:rsidRDefault="00E427BC" w:rsidP="00C720D7">
            <w:pPr>
              <w:spacing w:after="0"/>
              <w:ind w:firstLine="0"/>
              <w:jc w:val="left"/>
              <w:rPr>
                <w:rFonts w:eastAsia="Times New Roman"/>
                <w:sz w:val="22"/>
                <w:lang w:eastAsia="ru-RU"/>
              </w:rPr>
            </w:pPr>
            <w:r w:rsidRPr="00E7357C">
              <w:rPr>
                <w:rFonts w:eastAsia="Times New Roman"/>
                <w:sz w:val="22"/>
                <w:lang w:eastAsia="ru-RU"/>
              </w:rPr>
              <w:t>5.</w:t>
            </w:r>
          </w:p>
        </w:tc>
        <w:tc>
          <w:tcPr>
            <w:tcW w:w="1039" w:type="pct"/>
            <w:tcBorders>
              <w:top w:val="nil"/>
              <w:left w:val="nil"/>
              <w:bottom w:val="single" w:sz="4" w:space="0" w:color="auto"/>
              <w:right w:val="single" w:sz="4" w:space="0" w:color="auto"/>
            </w:tcBorders>
            <w:shd w:val="clear" w:color="auto" w:fill="auto"/>
            <w:noWrap/>
            <w:vAlign w:val="center"/>
            <w:hideMark/>
          </w:tcPr>
          <w:p w14:paraId="266B5FEE" w14:textId="0BAB575A" w:rsidR="00E427BC" w:rsidRPr="00E7357C" w:rsidRDefault="00E427BC" w:rsidP="00C720D7">
            <w:pPr>
              <w:spacing w:after="0"/>
              <w:ind w:firstLine="0"/>
              <w:jc w:val="left"/>
              <w:rPr>
                <w:rFonts w:eastAsia="Times New Roman"/>
                <w:sz w:val="22"/>
                <w:lang w:eastAsia="ru-RU"/>
              </w:rPr>
            </w:pPr>
            <w:r w:rsidRPr="00E7357C">
              <w:rPr>
                <w:sz w:val="22"/>
              </w:rPr>
              <w:t>Гараж</w:t>
            </w:r>
          </w:p>
        </w:tc>
        <w:tc>
          <w:tcPr>
            <w:tcW w:w="376" w:type="pct"/>
            <w:tcBorders>
              <w:top w:val="nil"/>
              <w:left w:val="nil"/>
              <w:bottom w:val="single" w:sz="4" w:space="0" w:color="auto"/>
              <w:right w:val="single" w:sz="4" w:space="0" w:color="auto"/>
            </w:tcBorders>
            <w:shd w:val="clear" w:color="auto" w:fill="auto"/>
            <w:noWrap/>
            <w:vAlign w:val="center"/>
            <w:hideMark/>
          </w:tcPr>
          <w:p w14:paraId="004BEF41" w14:textId="3E8105E9" w:rsidR="00E427BC" w:rsidRPr="00E7357C" w:rsidRDefault="00E427BC" w:rsidP="00C720D7">
            <w:pPr>
              <w:spacing w:after="0"/>
              <w:ind w:firstLine="0"/>
              <w:jc w:val="right"/>
              <w:rPr>
                <w:rFonts w:eastAsia="Times New Roman"/>
                <w:sz w:val="22"/>
                <w:lang w:eastAsia="ru-RU"/>
              </w:rPr>
            </w:pPr>
            <w:r w:rsidRPr="00E7357C">
              <w:rPr>
                <w:sz w:val="22"/>
              </w:rPr>
              <w:t>219</w:t>
            </w:r>
          </w:p>
        </w:tc>
        <w:tc>
          <w:tcPr>
            <w:tcW w:w="376" w:type="pct"/>
            <w:tcBorders>
              <w:top w:val="nil"/>
              <w:left w:val="nil"/>
              <w:bottom w:val="single" w:sz="4" w:space="0" w:color="auto"/>
              <w:right w:val="single" w:sz="4" w:space="0" w:color="auto"/>
            </w:tcBorders>
            <w:shd w:val="clear" w:color="auto" w:fill="auto"/>
            <w:noWrap/>
            <w:vAlign w:val="center"/>
            <w:hideMark/>
          </w:tcPr>
          <w:p w14:paraId="7C263028" w14:textId="212DCC1E" w:rsidR="00E427BC" w:rsidRPr="00E7357C" w:rsidRDefault="00E427BC" w:rsidP="00C720D7">
            <w:pPr>
              <w:spacing w:after="0"/>
              <w:ind w:firstLine="0"/>
              <w:jc w:val="right"/>
              <w:rPr>
                <w:rFonts w:eastAsia="Times New Roman"/>
                <w:sz w:val="22"/>
                <w:lang w:eastAsia="ru-RU"/>
              </w:rPr>
            </w:pPr>
            <w:r w:rsidRPr="00E7357C">
              <w:rPr>
                <w:sz w:val="22"/>
              </w:rPr>
              <w:t>96</w:t>
            </w:r>
          </w:p>
        </w:tc>
        <w:tc>
          <w:tcPr>
            <w:tcW w:w="377" w:type="pct"/>
            <w:tcBorders>
              <w:top w:val="nil"/>
              <w:left w:val="nil"/>
              <w:bottom w:val="single" w:sz="4" w:space="0" w:color="auto"/>
              <w:right w:val="single" w:sz="4" w:space="0" w:color="auto"/>
            </w:tcBorders>
            <w:shd w:val="clear" w:color="auto" w:fill="auto"/>
            <w:noWrap/>
            <w:vAlign w:val="center"/>
            <w:hideMark/>
          </w:tcPr>
          <w:p w14:paraId="60125A6E" w14:textId="12066022" w:rsidR="00E427BC" w:rsidRPr="00E7357C" w:rsidRDefault="00E427BC" w:rsidP="00C720D7">
            <w:pPr>
              <w:spacing w:after="0"/>
              <w:ind w:firstLine="0"/>
              <w:jc w:val="right"/>
              <w:rPr>
                <w:rFonts w:eastAsia="Times New Roman"/>
                <w:b/>
                <w:bCs/>
                <w:sz w:val="22"/>
                <w:lang w:eastAsia="ru-RU"/>
              </w:rPr>
            </w:pPr>
            <w:r w:rsidRPr="00E7357C">
              <w:rPr>
                <w:b/>
                <w:bCs/>
                <w:sz w:val="22"/>
              </w:rPr>
              <w:t>315</w:t>
            </w:r>
          </w:p>
        </w:tc>
        <w:tc>
          <w:tcPr>
            <w:tcW w:w="376" w:type="pct"/>
            <w:tcBorders>
              <w:top w:val="nil"/>
              <w:left w:val="nil"/>
              <w:bottom w:val="single" w:sz="4" w:space="0" w:color="auto"/>
              <w:right w:val="single" w:sz="4" w:space="0" w:color="auto"/>
            </w:tcBorders>
            <w:shd w:val="clear" w:color="auto" w:fill="auto"/>
            <w:noWrap/>
            <w:vAlign w:val="center"/>
            <w:hideMark/>
          </w:tcPr>
          <w:p w14:paraId="3B240567" w14:textId="0F4245BA" w:rsidR="00E427BC" w:rsidRPr="00E7357C" w:rsidRDefault="00E427BC" w:rsidP="00C720D7">
            <w:pPr>
              <w:spacing w:after="0"/>
              <w:ind w:firstLine="0"/>
              <w:jc w:val="right"/>
              <w:rPr>
                <w:rFonts w:eastAsia="Times New Roman"/>
                <w:sz w:val="22"/>
                <w:lang w:eastAsia="ru-RU"/>
              </w:rPr>
            </w:pPr>
            <w:r w:rsidRPr="00E7357C">
              <w:rPr>
                <w:sz w:val="22"/>
              </w:rPr>
              <w:t>891</w:t>
            </w:r>
          </w:p>
        </w:tc>
        <w:tc>
          <w:tcPr>
            <w:tcW w:w="376" w:type="pct"/>
            <w:tcBorders>
              <w:top w:val="nil"/>
              <w:left w:val="nil"/>
              <w:bottom w:val="single" w:sz="4" w:space="0" w:color="auto"/>
              <w:right w:val="single" w:sz="4" w:space="0" w:color="auto"/>
            </w:tcBorders>
            <w:shd w:val="clear" w:color="auto" w:fill="auto"/>
            <w:noWrap/>
            <w:vAlign w:val="center"/>
            <w:hideMark/>
          </w:tcPr>
          <w:p w14:paraId="6FF01948" w14:textId="635D5D99" w:rsidR="00E427BC" w:rsidRPr="00E7357C" w:rsidRDefault="00E427BC" w:rsidP="00C720D7">
            <w:pPr>
              <w:spacing w:after="0"/>
              <w:ind w:firstLine="0"/>
              <w:jc w:val="right"/>
              <w:rPr>
                <w:rFonts w:eastAsia="Times New Roman"/>
                <w:sz w:val="22"/>
                <w:lang w:eastAsia="ru-RU"/>
              </w:rPr>
            </w:pPr>
            <w:r w:rsidRPr="00E7357C">
              <w:rPr>
                <w:sz w:val="22"/>
              </w:rPr>
              <w:t>1 582</w:t>
            </w:r>
          </w:p>
        </w:tc>
        <w:tc>
          <w:tcPr>
            <w:tcW w:w="377" w:type="pct"/>
            <w:tcBorders>
              <w:top w:val="nil"/>
              <w:left w:val="nil"/>
              <w:bottom w:val="single" w:sz="4" w:space="0" w:color="auto"/>
              <w:right w:val="single" w:sz="4" w:space="0" w:color="auto"/>
            </w:tcBorders>
            <w:shd w:val="clear" w:color="auto" w:fill="auto"/>
            <w:noWrap/>
            <w:vAlign w:val="center"/>
            <w:hideMark/>
          </w:tcPr>
          <w:p w14:paraId="6906C954" w14:textId="1BB44FE0" w:rsidR="00E427BC" w:rsidRPr="00E7357C" w:rsidRDefault="00E427BC" w:rsidP="00C720D7">
            <w:pPr>
              <w:spacing w:after="0"/>
              <w:ind w:firstLine="0"/>
              <w:jc w:val="right"/>
              <w:rPr>
                <w:rFonts w:eastAsia="Times New Roman"/>
                <w:b/>
                <w:bCs/>
                <w:sz w:val="22"/>
                <w:lang w:eastAsia="ru-RU"/>
              </w:rPr>
            </w:pPr>
            <w:r w:rsidRPr="00E7357C">
              <w:rPr>
                <w:b/>
                <w:bCs/>
                <w:sz w:val="22"/>
              </w:rPr>
              <w:t>2 473</w:t>
            </w:r>
          </w:p>
        </w:tc>
        <w:tc>
          <w:tcPr>
            <w:tcW w:w="376" w:type="pct"/>
            <w:tcBorders>
              <w:top w:val="nil"/>
              <w:left w:val="nil"/>
              <w:bottom w:val="single" w:sz="4" w:space="0" w:color="auto"/>
              <w:right w:val="single" w:sz="4" w:space="0" w:color="auto"/>
            </w:tcBorders>
            <w:shd w:val="clear" w:color="auto" w:fill="auto"/>
            <w:noWrap/>
            <w:vAlign w:val="center"/>
            <w:hideMark/>
          </w:tcPr>
          <w:p w14:paraId="44668431" w14:textId="29B6EF55" w:rsidR="00E427BC" w:rsidRPr="00E7357C" w:rsidRDefault="00E427BC" w:rsidP="00C720D7">
            <w:pPr>
              <w:spacing w:after="0"/>
              <w:ind w:firstLine="0"/>
              <w:jc w:val="right"/>
              <w:rPr>
                <w:rFonts w:eastAsia="Times New Roman"/>
                <w:sz w:val="22"/>
                <w:lang w:eastAsia="ru-RU"/>
              </w:rPr>
            </w:pPr>
            <w:r w:rsidRPr="00E7357C">
              <w:rPr>
                <w:sz w:val="22"/>
              </w:rPr>
              <w:t>2 018</w:t>
            </w:r>
          </w:p>
        </w:tc>
        <w:tc>
          <w:tcPr>
            <w:tcW w:w="396" w:type="pct"/>
            <w:tcBorders>
              <w:top w:val="nil"/>
              <w:left w:val="nil"/>
              <w:bottom w:val="single" w:sz="4" w:space="0" w:color="auto"/>
              <w:right w:val="single" w:sz="4" w:space="0" w:color="auto"/>
            </w:tcBorders>
            <w:shd w:val="clear" w:color="auto" w:fill="auto"/>
            <w:noWrap/>
            <w:vAlign w:val="center"/>
            <w:hideMark/>
          </w:tcPr>
          <w:p w14:paraId="2BEA1C20" w14:textId="5F37103D" w:rsidR="00E427BC" w:rsidRPr="00E7357C" w:rsidRDefault="00E427BC" w:rsidP="00C720D7">
            <w:pPr>
              <w:spacing w:after="0"/>
              <w:ind w:firstLine="0"/>
              <w:jc w:val="right"/>
              <w:rPr>
                <w:rFonts w:eastAsia="Times New Roman"/>
                <w:sz w:val="22"/>
                <w:lang w:eastAsia="ru-RU"/>
              </w:rPr>
            </w:pPr>
            <w:r w:rsidRPr="00E7357C">
              <w:rPr>
                <w:sz w:val="22"/>
              </w:rPr>
              <w:t>1 948</w:t>
            </w:r>
          </w:p>
        </w:tc>
        <w:tc>
          <w:tcPr>
            <w:tcW w:w="376" w:type="pct"/>
            <w:tcBorders>
              <w:top w:val="nil"/>
              <w:left w:val="nil"/>
              <w:bottom w:val="single" w:sz="4" w:space="0" w:color="auto"/>
              <w:right w:val="single" w:sz="4" w:space="0" w:color="auto"/>
            </w:tcBorders>
            <w:shd w:val="clear" w:color="auto" w:fill="auto"/>
            <w:noWrap/>
            <w:vAlign w:val="center"/>
            <w:hideMark/>
          </w:tcPr>
          <w:p w14:paraId="4F45C6AC" w14:textId="1216C1A7" w:rsidR="00E427BC" w:rsidRPr="00E7357C" w:rsidRDefault="00E427BC" w:rsidP="00C720D7">
            <w:pPr>
              <w:spacing w:after="0"/>
              <w:ind w:firstLine="0"/>
              <w:jc w:val="right"/>
              <w:rPr>
                <w:rFonts w:eastAsia="Times New Roman"/>
                <w:sz w:val="22"/>
                <w:lang w:eastAsia="ru-RU"/>
              </w:rPr>
            </w:pPr>
            <w:r w:rsidRPr="00E7357C">
              <w:rPr>
                <w:sz w:val="22"/>
              </w:rPr>
              <w:t>627</w:t>
            </w:r>
          </w:p>
        </w:tc>
        <w:tc>
          <w:tcPr>
            <w:tcW w:w="377" w:type="pct"/>
            <w:tcBorders>
              <w:top w:val="nil"/>
              <w:left w:val="nil"/>
              <w:bottom w:val="single" w:sz="4" w:space="0" w:color="auto"/>
              <w:right w:val="single" w:sz="4" w:space="0" w:color="auto"/>
            </w:tcBorders>
            <w:shd w:val="clear" w:color="auto" w:fill="auto"/>
            <w:noWrap/>
            <w:vAlign w:val="center"/>
            <w:hideMark/>
          </w:tcPr>
          <w:p w14:paraId="42E3A686" w14:textId="13135D37" w:rsidR="00E427BC" w:rsidRPr="00E7357C" w:rsidRDefault="00E427BC" w:rsidP="00C720D7">
            <w:pPr>
              <w:spacing w:after="0"/>
              <w:ind w:firstLine="0"/>
              <w:jc w:val="right"/>
              <w:rPr>
                <w:rFonts w:eastAsia="Times New Roman"/>
                <w:b/>
                <w:bCs/>
                <w:sz w:val="22"/>
                <w:lang w:eastAsia="ru-RU"/>
              </w:rPr>
            </w:pPr>
            <w:r w:rsidRPr="00E7357C">
              <w:rPr>
                <w:b/>
                <w:bCs/>
                <w:sz w:val="22"/>
              </w:rPr>
              <w:t>4 592</w:t>
            </w:r>
          </w:p>
        </w:tc>
      </w:tr>
      <w:tr w:rsidR="00E7357C" w:rsidRPr="00E7357C" w14:paraId="67CE5391" w14:textId="77777777" w:rsidTr="00227801">
        <w:trPr>
          <w:trHeight w:val="300"/>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4C572DBA" w14:textId="167B1655" w:rsidR="00E427BC" w:rsidRPr="00E7357C" w:rsidRDefault="00E427BC" w:rsidP="00C720D7">
            <w:pPr>
              <w:spacing w:after="0"/>
              <w:ind w:firstLine="0"/>
              <w:jc w:val="left"/>
              <w:rPr>
                <w:rFonts w:eastAsia="Times New Roman"/>
                <w:sz w:val="22"/>
                <w:lang w:eastAsia="ru-RU"/>
              </w:rPr>
            </w:pPr>
            <w:r w:rsidRPr="00E7357C">
              <w:rPr>
                <w:rFonts w:eastAsia="Times New Roman"/>
                <w:sz w:val="22"/>
                <w:lang w:eastAsia="ru-RU"/>
              </w:rPr>
              <w:t>6.</w:t>
            </w:r>
          </w:p>
        </w:tc>
        <w:tc>
          <w:tcPr>
            <w:tcW w:w="1039" w:type="pct"/>
            <w:tcBorders>
              <w:top w:val="nil"/>
              <w:left w:val="nil"/>
              <w:bottom w:val="single" w:sz="4" w:space="0" w:color="auto"/>
              <w:right w:val="single" w:sz="4" w:space="0" w:color="auto"/>
            </w:tcBorders>
            <w:shd w:val="clear" w:color="auto" w:fill="auto"/>
            <w:noWrap/>
            <w:vAlign w:val="center"/>
            <w:hideMark/>
          </w:tcPr>
          <w:p w14:paraId="47820CB7" w14:textId="05BAFD8C" w:rsidR="00E427BC" w:rsidRPr="00E7357C" w:rsidRDefault="00E427BC" w:rsidP="00C720D7">
            <w:pPr>
              <w:spacing w:after="0"/>
              <w:ind w:firstLine="0"/>
              <w:jc w:val="left"/>
              <w:rPr>
                <w:rFonts w:eastAsia="Times New Roman"/>
                <w:sz w:val="22"/>
                <w:lang w:eastAsia="ru-RU"/>
              </w:rPr>
            </w:pPr>
            <w:r w:rsidRPr="00E7357C">
              <w:rPr>
                <w:sz w:val="22"/>
              </w:rPr>
              <w:t>Контора</w:t>
            </w:r>
          </w:p>
        </w:tc>
        <w:tc>
          <w:tcPr>
            <w:tcW w:w="376" w:type="pct"/>
            <w:tcBorders>
              <w:top w:val="nil"/>
              <w:left w:val="nil"/>
              <w:bottom w:val="single" w:sz="4" w:space="0" w:color="auto"/>
              <w:right w:val="single" w:sz="4" w:space="0" w:color="auto"/>
            </w:tcBorders>
            <w:shd w:val="clear" w:color="auto" w:fill="auto"/>
            <w:noWrap/>
            <w:vAlign w:val="center"/>
            <w:hideMark/>
          </w:tcPr>
          <w:p w14:paraId="632EA1A5" w14:textId="3A118180" w:rsidR="00E427BC" w:rsidRPr="00E7357C" w:rsidRDefault="00E427BC" w:rsidP="00C720D7">
            <w:pPr>
              <w:spacing w:after="0"/>
              <w:ind w:firstLine="0"/>
              <w:jc w:val="right"/>
              <w:rPr>
                <w:rFonts w:eastAsia="Times New Roman"/>
                <w:sz w:val="22"/>
                <w:lang w:eastAsia="ru-RU"/>
              </w:rPr>
            </w:pPr>
            <w:r w:rsidRPr="00E7357C">
              <w:rPr>
                <w:sz w:val="22"/>
              </w:rPr>
              <w:t>4 265</w:t>
            </w:r>
          </w:p>
        </w:tc>
        <w:tc>
          <w:tcPr>
            <w:tcW w:w="376" w:type="pct"/>
            <w:tcBorders>
              <w:top w:val="nil"/>
              <w:left w:val="nil"/>
              <w:bottom w:val="single" w:sz="4" w:space="0" w:color="auto"/>
              <w:right w:val="single" w:sz="4" w:space="0" w:color="auto"/>
            </w:tcBorders>
            <w:shd w:val="clear" w:color="auto" w:fill="auto"/>
            <w:noWrap/>
            <w:vAlign w:val="center"/>
            <w:hideMark/>
          </w:tcPr>
          <w:p w14:paraId="0EFC16A1" w14:textId="7741AACC" w:rsidR="00E427BC" w:rsidRPr="00E7357C" w:rsidRDefault="00E427BC" w:rsidP="00C720D7">
            <w:pPr>
              <w:spacing w:after="0"/>
              <w:ind w:firstLine="0"/>
              <w:jc w:val="right"/>
              <w:rPr>
                <w:rFonts w:eastAsia="Times New Roman"/>
                <w:sz w:val="22"/>
                <w:lang w:eastAsia="ru-RU"/>
              </w:rPr>
            </w:pPr>
            <w:r w:rsidRPr="00E7357C">
              <w:rPr>
                <w:sz w:val="22"/>
              </w:rPr>
              <w:t>7 376</w:t>
            </w:r>
          </w:p>
        </w:tc>
        <w:tc>
          <w:tcPr>
            <w:tcW w:w="377" w:type="pct"/>
            <w:tcBorders>
              <w:top w:val="nil"/>
              <w:left w:val="nil"/>
              <w:bottom w:val="single" w:sz="4" w:space="0" w:color="auto"/>
              <w:right w:val="single" w:sz="4" w:space="0" w:color="auto"/>
            </w:tcBorders>
            <w:shd w:val="clear" w:color="auto" w:fill="auto"/>
            <w:noWrap/>
            <w:vAlign w:val="center"/>
            <w:hideMark/>
          </w:tcPr>
          <w:p w14:paraId="77FCD03D" w14:textId="60DDBE85" w:rsidR="00E427BC" w:rsidRPr="00E7357C" w:rsidRDefault="00E427BC" w:rsidP="00C720D7">
            <w:pPr>
              <w:spacing w:after="0"/>
              <w:ind w:firstLine="0"/>
              <w:jc w:val="right"/>
              <w:rPr>
                <w:rFonts w:eastAsia="Times New Roman"/>
                <w:b/>
                <w:bCs/>
                <w:sz w:val="22"/>
                <w:lang w:eastAsia="ru-RU"/>
              </w:rPr>
            </w:pPr>
            <w:r w:rsidRPr="00E7357C">
              <w:rPr>
                <w:b/>
                <w:bCs/>
                <w:sz w:val="22"/>
              </w:rPr>
              <w:t>11 641</w:t>
            </w:r>
          </w:p>
        </w:tc>
        <w:tc>
          <w:tcPr>
            <w:tcW w:w="376" w:type="pct"/>
            <w:tcBorders>
              <w:top w:val="nil"/>
              <w:left w:val="nil"/>
              <w:bottom w:val="single" w:sz="4" w:space="0" w:color="auto"/>
              <w:right w:val="single" w:sz="4" w:space="0" w:color="auto"/>
            </w:tcBorders>
            <w:shd w:val="clear" w:color="auto" w:fill="auto"/>
            <w:noWrap/>
            <w:vAlign w:val="center"/>
            <w:hideMark/>
          </w:tcPr>
          <w:p w14:paraId="38CDA561" w14:textId="5BCBE684" w:rsidR="00E427BC" w:rsidRPr="00E7357C" w:rsidRDefault="00E427BC" w:rsidP="00C720D7">
            <w:pPr>
              <w:spacing w:after="0"/>
              <w:ind w:firstLine="0"/>
              <w:jc w:val="right"/>
              <w:rPr>
                <w:rFonts w:eastAsia="Times New Roman"/>
                <w:sz w:val="22"/>
                <w:lang w:eastAsia="ru-RU"/>
              </w:rPr>
            </w:pPr>
            <w:r w:rsidRPr="00E7357C">
              <w:rPr>
                <w:sz w:val="22"/>
              </w:rPr>
              <w:t>5 470</w:t>
            </w:r>
          </w:p>
        </w:tc>
        <w:tc>
          <w:tcPr>
            <w:tcW w:w="376" w:type="pct"/>
            <w:tcBorders>
              <w:top w:val="nil"/>
              <w:left w:val="nil"/>
              <w:bottom w:val="single" w:sz="4" w:space="0" w:color="auto"/>
              <w:right w:val="single" w:sz="4" w:space="0" w:color="auto"/>
            </w:tcBorders>
            <w:shd w:val="clear" w:color="auto" w:fill="auto"/>
            <w:noWrap/>
            <w:vAlign w:val="center"/>
            <w:hideMark/>
          </w:tcPr>
          <w:p w14:paraId="444E3F66" w14:textId="07AB4410" w:rsidR="00E427BC" w:rsidRPr="00E7357C" w:rsidRDefault="00E427BC" w:rsidP="00C720D7">
            <w:pPr>
              <w:spacing w:after="0"/>
              <w:ind w:firstLine="0"/>
              <w:jc w:val="right"/>
              <w:rPr>
                <w:rFonts w:eastAsia="Times New Roman"/>
                <w:sz w:val="22"/>
                <w:lang w:eastAsia="ru-RU"/>
              </w:rPr>
            </w:pPr>
            <w:r w:rsidRPr="00E7357C">
              <w:rPr>
                <w:sz w:val="22"/>
              </w:rPr>
              <w:t>6 440</w:t>
            </w:r>
          </w:p>
        </w:tc>
        <w:tc>
          <w:tcPr>
            <w:tcW w:w="377" w:type="pct"/>
            <w:tcBorders>
              <w:top w:val="nil"/>
              <w:left w:val="nil"/>
              <w:bottom w:val="single" w:sz="4" w:space="0" w:color="auto"/>
              <w:right w:val="single" w:sz="4" w:space="0" w:color="auto"/>
            </w:tcBorders>
            <w:shd w:val="clear" w:color="auto" w:fill="auto"/>
            <w:noWrap/>
            <w:vAlign w:val="center"/>
            <w:hideMark/>
          </w:tcPr>
          <w:p w14:paraId="08E2F8A3" w14:textId="60C8381D" w:rsidR="00E427BC" w:rsidRPr="00E7357C" w:rsidRDefault="00E427BC" w:rsidP="00C720D7">
            <w:pPr>
              <w:spacing w:after="0"/>
              <w:ind w:firstLine="0"/>
              <w:jc w:val="right"/>
              <w:rPr>
                <w:rFonts w:eastAsia="Times New Roman"/>
                <w:b/>
                <w:bCs/>
                <w:sz w:val="22"/>
                <w:lang w:eastAsia="ru-RU"/>
              </w:rPr>
            </w:pPr>
            <w:r w:rsidRPr="00E7357C">
              <w:rPr>
                <w:b/>
                <w:bCs/>
                <w:sz w:val="22"/>
              </w:rPr>
              <w:t>11 910</w:t>
            </w:r>
          </w:p>
        </w:tc>
        <w:tc>
          <w:tcPr>
            <w:tcW w:w="376" w:type="pct"/>
            <w:tcBorders>
              <w:top w:val="nil"/>
              <w:left w:val="nil"/>
              <w:bottom w:val="single" w:sz="4" w:space="0" w:color="auto"/>
              <w:right w:val="single" w:sz="4" w:space="0" w:color="auto"/>
            </w:tcBorders>
            <w:shd w:val="clear" w:color="auto" w:fill="auto"/>
            <w:noWrap/>
            <w:vAlign w:val="center"/>
            <w:hideMark/>
          </w:tcPr>
          <w:p w14:paraId="06692AC2" w14:textId="1529ECDA" w:rsidR="00E427BC" w:rsidRPr="00E7357C" w:rsidRDefault="00E427BC" w:rsidP="00C720D7">
            <w:pPr>
              <w:spacing w:after="0"/>
              <w:ind w:firstLine="0"/>
              <w:jc w:val="right"/>
              <w:rPr>
                <w:rFonts w:eastAsia="Times New Roman"/>
                <w:sz w:val="22"/>
                <w:lang w:eastAsia="ru-RU"/>
              </w:rPr>
            </w:pPr>
            <w:r w:rsidRPr="00E7357C">
              <w:rPr>
                <w:sz w:val="22"/>
              </w:rPr>
              <w:t>6 114</w:t>
            </w:r>
          </w:p>
        </w:tc>
        <w:tc>
          <w:tcPr>
            <w:tcW w:w="396" w:type="pct"/>
            <w:tcBorders>
              <w:top w:val="nil"/>
              <w:left w:val="nil"/>
              <w:bottom w:val="single" w:sz="4" w:space="0" w:color="auto"/>
              <w:right w:val="single" w:sz="4" w:space="0" w:color="auto"/>
            </w:tcBorders>
            <w:shd w:val="clear" w:color="auto" w:fill="auto"/>
            <w:noWrap/>
            <w:vAlign w:val="center"/>
            <w:hideMark/>
          </w:tcPr>
          <w:p w14:paraId="0B9A0808" w14:textId="5B5A4E8D" w:rsidR="00E427BC" w:rsidRPr="00E7357C" w:rsidRDefault="00E427BC" w:rsidP="00C720D7">
            <w:pPr>
              <w:spacing w:after="0"/>
              <w:ind w:firstLine="0"/>
              <w:jc w:val="right"/>
              <w:rPr>
                <w:rFonts w:eastAsia="Times New Roman"/>
                <w:sz w:val="22"/>
                <w:lang w:eastAsia="ru-RU"/>
              </w:rPr>
            </w:pPr>
            <w:r w:rsidRPr="00E7357C">
              <w:rPr>
                <w:sz w:val="22"/>
              </w:rPr>
              <w:t>6 133</w:t>
            </w:r>
          </w:p>
        </w:tc>
        <w:tc>
          <w:tcPr>
            <w:tcW w:w="376" w:type="pct"/>
            <w:tcBorders>
              <w:top w:val="nil"/>
              <w:left w:val="nil"/>
              <w:bottom w:val="single" w:sz="4" w:space="0" w:color="auto"/>
              <w:right w:val="single" w:sz="4" w:space="0" w:color="auto"/>
            </w:tcBorders>
            <w:shd w:val="clear" w:color="auto" w:fill="auto"/>
            <w:noWrap/>
            <w:vAlign w:val="center"/>
            <w:hideMark/>
          </w:tcPr>
          <w:p w14:paraId="2F32CD2F" w14:textId="1CD57A11" w:rsidR="00E427BC" w:rsidRPr="00E7357C" w:rsidRDefault="00E427BC" w:rsidP="00C720D7">
            <w:pPr>
              <w:spacing w:after="0"/>
              <w:ind w:firstLine="0"/>
              <w:jc w:val="right"/>
              <w:rPr>
                <w:rFonts w:eastAsia="Times New Roman"/>
                <w:sz w:val="22"/>
                <w:lang w:eastAsia="ru-RU"/>
              </w:rPr>
            </w:pPr>
            <w:r w:rsidRPr="00E7357C">
              <w:rPr>
                <w:sz w:val="22"/>
              </w:rPr>
              <w:t>2 542</w:t>
            </w:r>
          </w:p>
        </w:tc>
        <w:tc>
          <w:tcPr>
            <w:tcW w:w="377" w:type="pct"/>
            <w:tcBorders>
              <w:top w:val="nil"/>
              <w:left w:val="nil"/>
              <w:bottom w:val="single" w:sz="4" w:space="0" w:color="auto"/>
              <w:right w:val="single" w:sz="4" w:space="0" w:color="auto"/>
            </w:tcBorders>
            <w:shd w:val="clear" w:color="auto" w:fill="auto"/>
            <w:noWrap/>
            <w:vAlign w:val="center"/>
            <w:hideMark/>
          </w:tcPr>
          <w:p w14:paraId="4AF65958" w14:textId="7C0E136B" w:rsidR="00E427BC" w:rsidRPr="00E7357C" w:rsidRDefault="00E427BC" w:rsidP="00C720D7">
            <w:pPr>
              <w:spacing w:after="0"/>
              <w:ind w:firstLine="0"/>
              <w:jc w:val="right"/>
              <w:rPr>
                <w:rFonts w:eastAsia="Times New Roman"/>
                <w:b/>
                <w:bCs/>
                <w:sz w:val="22"/>
                <w:lang w:eastAsia="ru-RU"/>
              </w:rPr>
            </w:pPr>
            <w:r w:rsidRPr="00E7357C">
              <w:rPr>
                <w:b/>
                <w:bCs/>
                <w:sz w:val="22"/>
              </w:rPr>
              <w:t>14 789</w:t>
            </w:r>
          </w:p>
        </w:tc>
      </w:tr>
      <w:tr w:rsidR="00E7357C" w:rsidRPr="00E7357C" w14:paraId="2EA8F263" w14:textId="77777777" w:rsidTr="00227801">
        <w:trPr>
          <w:trHeight w:val="300"/>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7168D044" w14:textId="2DA31F26" w:rsidR="00E427BC" w:rsidRPr="00E7357C" w:rsidRDefault="00E427BC" w:rsidP="00C720D7">
            <w:pPr>
              <w:spacing w:after="0"/>
              <w:ind w:firstLine="0"/>
              <w:jc w:val="left"/>
              <w:rPr>
                <w:rFonts w:eastAsia="Times New Roman"/>
                <w:sz w:val="22"/>
                <w:lang w:eastAsia="ru-RU"/>
              </w:rPr>
            </w:pPr>
            <w:r w:rsidRPr="00E7357C">
              <w:rPr>
                <w:rFonts w:eastAsia="Times New Roman"/>
                <w:sz w:val="22"/>
                <w:lang w:eastAsia="ru-RU"/>
              </w:rPr>
              <w:lastRenderedPageBreak/>
              <w:t>7.</w:t>
            </w:r>
          </w:p>
        </w:tc>
        <w:tc>
          <w:tcPr>
            <w:tcW w:w="1039" w:type="pct"/>
            <w:tcBorders>
              <w:top w:val="nil"/>
              <w:left w:val="nil"/>
              <w:bottom w:val="single" w:sz="4" w:space="0" w:color="auto"/>
              <w:right w:val="single" w:sz="4" w:space="0" w:color="auto"/>
            </w:tcBorders>
            <w:shd w:val="clear" w:color="auto" w:fill="auto"/>
            <w:noWrap/>
            <w:vAlign w:val="center"/>
            <w:hideMark/>
          </w:tcPr>
          <w:p w14:paraId="5D0AC4CD" w14:textId="1FF66B9A" w:rsidR="00E427BC" w:rsidRPr="00E7357C" w:rsidRDefault="00E427BC" w:rsidP="00C720D7">
            <w:pPr>
              <w:spacing w:after="0"/>
              <w:ind w:firstLine="0"/>
              <w:jc w:val="left"/>
              <w:rPr>
                <w:rFonts w:eastAsia="Times New Roman"/>
                <w:sz w:val="22"/>
                <w:lang w:eastAsia="ru-RU"/>
              </w:rPr>
            </w:pPr>
            <w:r w:rsidRPr="00E7357C">
              <w:rPr>
                <w:sz w:val="22"/>
              </w:rPr>
              <w:t>Токарка</w:t>
            </w:r>
          </w:p>
        </w:tc>
        <w:tc>
          <w:tcPr>
            <w:tcW w:w="376" w:type="pct"/>
            <w:tcBorders>
              <w:top w:val="nil"/>
              <w:left w:val="nil"/>
              <w:bottom w:val="single" w:sz="4" w:space="0" w:color="auto"/>
              <w:right w:val="single" w:sz="4" w:space="0" w:color="auto"/>
            </w:tcBorders>
            <w:shd w:val="clear" w:color="auto" w:fill="auto"/>
            <w:noWrap/>
            <w:vAlign w:val="center"/>
            <w:hideMark/>
          </w:tcPr>
          <w:p w14:paraId="012CCF4F" w14:textId="39487A35" w:rsidR="00E427BC" w:rsidRPr="00E7357C" w:rsidRDefault="00E427BC" w:rsidP="00C720D7">
            <w:pPr>
              <w:spacing w:after="0"/>
              <w:ind w:firstLine="0"/>
              <w:jc w:val="right"/>
              <w:rPr>
                <w:rFonts w:eastAsia="Times New Roman"/>
                <w:sz w:val="22"/>
                <w:lang w:eastAsia="ru-RU"/>
              </w:rPr>
            </w:pPr>
            <w:r w:rsidRPr="00E7357C">
              <w:rPr>
                <w:sz w:val="22"/>
              </w:rPr>
              <w:t>2 788</w:t>
            </w:r>
          </w:p>
        </w:tc>
        <w:tc>
          <w:tcPr>
            <w:tcW w:w="376" w:type="pct"/>
            <w:tcBorders>
              <w:top w:val="nil"/>
              <w:left w:val="nil"/>
              <w:bottom w:val="single" w:sz="4" w:space="0" w:color="auto"/>
              <w:right w:val="single" w:sz="4" w:space="0" w:color="auto"/>
            </w:tcBorders>
            <w:shd w:val="clear" w:color="auto" w:fill="auto"/>
            <w:noWrap/>
            <w:vAlign w:val="center"/>
            <w:hideMark/>
          </w:tcPr>
          <w:p w14:paraId="2F19AD37" w14:textId="062ABC64" w:rsidR="00E427BC" w:rsidRPr="00E7357C" w:rsidRDefault="00E427BC" w:rsidP="00C720D7">
            <w:pPr>
              <w:spacing w:after="0"/>
              <w:ind w:firstLine="0"/>
              <w:jc w:val="right"/>
              <w:rPr>
                <w:rFonts w:eastAsia="Times New Roman"/>
                <w:sz w:val="22"/>
                <w:lang w:eastAsia="ru-RU"/>
              </w:rPr>
            </w:pPr>
            <w:r w:rsidRPr="00E7357C">
              <w:rPr>
                <w:sz w:val="22"/>
              </w:rPr>
              <w:t>4 871</w:t>
            </w:r>
          </w:p>
        </w:tc>
        <w:tc>
          <w:tcPr>
            <w:tcW w:w="377" w:type="pct"/>
            <w:tcBorders>
              <w:top w:val="nil"/>
              <w:left w:val="nil"/>
              <w:bottom w:val="single" w:sz="4" w:space="0" w:color="auto"/>
              <w:right w:val="single" w:sz="4" w:space="0" w:color="auto"/>
            </w:tcBorders>
            <w:shd w:val="clear" w:color="auto" w:fill="auto"/>
            <w:noWrap/>
            <w:vAlign w:val="center"/>
            <w:hideMark/>
          </w:tcPr>
          <w:p w14:paraId="0716F492" w14:textId="38CA3CCB" w:rsidR="00E427BC" w:rsidRPr="00E7357C" w:rsidRDefault="00E427BC" w:rsidP="00C720D7">
            <w:pPr>
              <w:spacing w:after="0"/>
              <w:ind w:firstLine="0"/>
              <w:jc w:val="right"/>
              <w:rPr>
                <w:rFonts w:eastAsia="Times New Roman"/>
                <w:b/>
                <w:bCs/>
                <w:sz w:val="22"/>
                <w:lang w:eastAsia="ru-RU"/>
              </w:rPr>
            </w:pPr>
            <w:r w:rsidRPr="00E7357C">
              <w:rPr>
                <w:b/>
                <w:bCs/>
                <w:sz w:val="22"/>
              </w:rPr>
              <w:t>7 659</w:t>
            </w:r>
          </w:p>
        </w:tc>
        <w:tc>
          <w:tcPr>
            <w:tcW w:w="376" w:type="pct"/>
            <w:tcBorders>
              <w:top w:val="nil"/>
              <w:left w:val="nil"/>
              <w:bottom w:val="single" w:sz="4" w:space="0" w:color="auto"/>
              <w:right w:val="single" w:sz="4" w:space="0" w:color="auto"/>
            </w:tcBorders>
            <w:shd w:val="clear" w:color="auto" w:fill="auto"/>
            <w:noWrap/>
            <w:vAlign w:val="center"/>
            <w:hideMark/>
          </w:tcPr>
          <w:p w14:paraId="16B13F00" w14:textId="0DA4AAE3" w:rsidR="00E427BC" w:rsidRPr="00E7357C" w:rsidRDefault="00E427BC" w:rsidP="00C720D7">
            <w:pPr>
              <w:spacing w:after="0"/>
              <w:ind w:firstLine="0"/>
              <w:jc w:val="right"/>
              <w:rPr>
                <w:rFonts w:eastAsia="Times New Roman"/>
                <w:sz w:val="22"/>
                <w:lang w:eastAsia="ru-RU"/>
              </w:rPr>
            </w:pPr>
            <w:r w:rsidRPr="00E7357C">
              <w:rPr>
                <w:sz w:val="22"/>
              </w:rPr>
              <w:t>3 175</w:t>
            </w:r>
          </w:p>
        </w:tc>
        <w:tc>
          <w:tcPr>
            <w:tcW w:w="376" w:type="pct"/>
            <w:tcBorders>
              <w:top w:val="nil"/>
              <w:left w:val="nil"/>
              <w:bottom w:val="single" w:sz="4" w:space="0" w:color="auto"/>
              <w:right w:val="single" w:sz="4" w:space="0" w:color="auto"/>
            </w:tcBorders>
            <w:shd w:val="clear" w:color="auto" w:fill="auto"/>
            <w:noWrap/>
            <w:vAlign w:val="center"/>
            <w:hideMark/>
          </w:tcPr>
          <w:p w14:paraId="28CA9671" w14:textId="066CD7C1" w:rsidR="00E427BC" w:rsidRPr="00E7357C" w:rsidRDefault="00E427BC" w:rsidP="00C720D7">
            <w:pPr>
              <w:spacing w:after="0"/>
              <w:ind w:firstLine="0"/>
              <w:jc w:val="right"/>
              <w:rPr>
                <w:rFonts w:eastAsia="Times New Roman"/>
                <w:sz w:val="22"/>
                <w:lang w:eastAsia="ru-RU"/>
              </w:rPr>
            </w:pPr>
            <w:r w:rsidRPr="00E7357C">
              <w:rPr>
                <w:sz w:val="22"/>
              </w:rPr>
              <w:t>3 393</w:t>
            </w:r>
          </w:p>
        </w:tc>
        <w:tc>
          <w:tcPr>
            <w:tcW w:w="377" w:type="pct"/>
            <w:tcBorders>
              <w:top w:val="nil"/>
              <w:left w:val="nil"/>
              <w:bottom w:val="single" w:sz="4" w:space="0" w:color="auto"/>
              <w:right w:val="single" w:sz="4" w:space="0" w:color="auto"/>
            </w:tcBorders>
            <w:shd w:val="clear" w:color="auto" w:fill="auto"/>
            <w:noWrap/>
            <w:vAlign w:val="center"/>
            <w:hideMark/>
          </w:tcPr>
          <w:p w14:paraId="7EFA280E" w14:textId="773FA22F" w:rsidR="00E427BC" w:rsidRPr="00E7357C" w:rsidRDefault="00E427BC" w:rsidP="00C720D7">
            <w:pPr>
              <w:spacing w:after="0"/>
              <w:ind w:firstLine="0"/>
              <w:jc w:val="right"/>
              <w:rPr>
                <w:rFonts w:eastAsia="Times New Roman"/>
                <w:b/>
                <w:bCs/>
                <w:sz w:val="22"/>
                <w:lang w:eastAsia="ru-RU"/>
              </w:rPr>
            </w:pPr>
            <w:r w:rsidRPr="00E7357C">
              <w:rPr>
                <w:b/>
                <w:bCs/>
                <w:sz w:val="22"/>
              </w:rPr>
              <w:t>6 568</w:t>
            </w:r>
          </w:p>
        </w:tc>
        <w:tc>
          <w:tcPr>
            <w:tcW w:w="376" w:type="pct"/>
            <w:tcBorders>
              <w:top w:val="nil"/>
              <w:left w:val="nil"/>
              <w:bottom w:val="single" w:sz="4" w:space="0" w:color="auto"/>
              <w:right w:val="single" w:sz="4" w:space="0" w:color="auto"/>
            </w:tcBorders>
            <w:shd w:val="clear" w:color="auto" w:fill="auto"/>
            <w:noWrap/>
            <w:vAlign w:val="center"/>
            <w:hideMark/>
          </w:tcPr>
          <w:p w14:paraId="5DDF8FB7" w14:textId="62B6A3EE" w:rsidR="00E427BC" w:rsidRPr="00E7357C" w:rsidRDefault="00E427BC" w:rsidP="00C720D7">
            <w:pPr>
              <w:spacing w:after="0"/>
              <w:ind w:firstLine="0"/>
              <w:jc w:val="right"/>
              <w:rPr>
                <w:rFonts w:eastAsia="Times New Roman"/>
                <w:sz w:val="22"/>
                <w:lang w:eastAsia="ru-RU"/>
              </w:rPr>
            </w:pPr>
            <w:r w:rsidRPr="00E7357C">
              <w:rPr>
                <w:sz w:val="22"/>
              </w:rPr>
              <w:t>4 590</w:t>
            </w:r>
          </w:p>
        </w:tc>
        <w:tc>
          <w:tcPr>
            <w:tcW w:w="396" w:type="pct"/>
            <w:tcBorders>
              <w:top w:val="nil"/>
              <w:left w:val="nil"/>
              <w:bottom w:val="single" w:sz="4" w:space="0" w:color="auto"/>
              <w:right w:val="single" w:sz="4" w:space="0" w:color="auto"/>
            </w:tcBorders>
            <w:shd w:val="clear" w:color="auto" w:fill="auto"/>
            <w:noWrap/>
            <w:vAlign w:val="center"/>
            <w:hideMark/>
          </w:tcPr>
          <w:p w14:paraId="649953FE" w14:textId="23DC6CD8" w:rsidR="00E427BC" w:rsidRPr="00E7357C" w:rsidRDefault="00E427BC" w:rsidP="00C720D7">
            <w:pPr>
              <w:spacing w:after="0"/>
              <w:ind w:firstLine="0"/>
              <w:jc w:val="right"/>
              <w:rPr>
                <w:rFonts w:eastAsia="Times New Roman"/>
                <w:sz w:val="22"/>
                <w:lang w:eastAsia="ru-RU"/>
              </w:rPr>
            </w:pPr>
            <w:r w:rsidRPr="00E7357C">
              <w:rPr>
                <w:sz w:val="22"/>
              </w:rPr>
              <w:t>4 142</w:t>
            </w:r>
          </w:p>
        </w:tc>
        <w:tc>
          <w:tcPr>
            <w:tcW w:w="376" w:type="pct"/>
            <w:tcBorders>
              <w:top w:val="nil"/>
              <w:left w:val="nil"/>
              <w:bottom w:val="single" w:sz="4" w:space="0" w:color="auto"/>
              <w:right w:val="single" w:sz="4" w:space="0" w:color="auto"/>
            </w:tcBorders>
            <w:shd w:val="clear" w:color="auto" w:fill="auto"/>
            <w:noWrap/>
            <w:vAlign w:val="center"/>
            <w:hideMark/>
          </w:tcPr>
          <w:p w14:paraId="6938226B" w14:textId="2791B8A9" w:rsidR="00E427BC" w:rsidRPr="00E7357C" w:rsidRDefault="00E427BC" w:rsidP="00C720D7">
            <w:pPr>
              <w:spacing w:after="0"/>
              <w:ind w:firstLine="0"/>
              <w:jc w:val="right"/>
              <w:rPr>
                <w:rFonts w:eastAsia="Times New Roman"/>
                <w:sz w:val="22"/>
                <w:lang w:eastAsia="ru-RU"/>
              </w:rPr>
            </w:pPr>
            <w:r w:rsidRPr="00E7357C">
              <w:rPr>
                <w:sz w:val="22"/>
              </w:rPr>
              <w:t>1 123</w:t>
            </w:r>
          </w:p>
        </w:tc>
        <w:tc>
          <w:tcPr>
            <w:tcW w:w="377" w:type="pct"/>
            <w:tcBorders>
              <w:top w:val="nil"/>
              <w:left w:val="nil"/>
              <w:bottom w:val="single" w:sz="4" w:space="0" w:color="auto"/>
              <w:right w:val="single" w:sz="4" w:space="0" w:color="auto"/>
            </w:tcBorders>
            <w:shd w:val="clear" w:color="auto" w:fill="auto"/>
            <w:noWrap/>
            <w:vAlign w:val="center"/>
            <w:hideMark/>
          </w:tcPr>
          <w:p w14:paraId="298D5956" w14:textId="0C4075E2" w:rsidR="00E427BC" w:rsidRPr="00E7357C" w:rsidRDefault="00E427BC" w:rsidP="00C720D7">
            <w:pPr>
              <w:spacing w:after="0"/>
              <w:ind w:firstLine="0"/>
              <w:jc w:val="right"/>
              <w:rPr>
                <w:rFonts w:eastAsia="Times New Roman"/>
                <w:b/>
                <w:bCs/>
                <w:sz w:val="22"/>
                <w:lang w:eastAsia="ru-RU"/>
              </w:rPr>
            </w:pPr>
            <w:r w:rsidRPr="00E7357C">
              <w:rPr>
                <w:b/>
                <w:bCs/>
                <w:sz w:val="22"/>
              </w:rPr>
              <w:t>9 855</w:t>
            </w:r>
          </w:p>
        </w:tc>
      </w:tr>
      <w:tr w:rsidR="00E7357C" w:rsidRPr="00E7357C" w14:paraId="10C99BF5" w14:textId="77777777" w:rsidTr="00227801">
        <w:trPr>
          <w:trHeight w:val="300"/>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72BA7B14" w14:textId="21198F2B" w:rsidR="00E427BC" w:rsidRPr="00E7357C" w:rsidRDefault="00E427BC" w:rsidP="00C720D7">
            <w:pPr>
              <w:spacing w:after="0"/>
              <w:ind w:firstLine="0"/>
              <w:jc w:val="left"/>
              <w:rPr>
                <w:rFonts w:eastAsia="Times New Roman"/>
                <w:sz w:val="22"/>
                <w:lang w:eastAsia="ru-RU"/>
              </w:rPr>
            </w:pPr>
            <w:r w:rsidRPr="00E7357C">
              <w:rPr>
                <w:rFonts w:eastAsia="Times New Roman"/>
                <w:sz w:val="22"/>
                <w:lang w:eastAsia="ru-RU"/>
              </w:rPr>
              <w:t> </w:t>
            </w:r>
          </w:p>
        </w:tc>
        <w:tc>
          <w:tcPr>
            <w:tcW w:w="1039" w:type="pct"/>
            <w:tcBorders>
              <w:top w:val="nil"/>
              <w:left w:val="nil"/>
              <w:bottom w:val="single" w:sz="4" w:space="0" w:color="auto"/>
              <w:right w:val="single" w:sz="4" w:space="0" w:color="auto"/>
            </w:tcBorders>
            <w:shd w:val="clear" w:color="auto" w:fill="auto"/>
            <w:noWrap/>
            <w:vAlign w:val="center"/>
            <w:hideMark/>
          </w:tcPr>
          <w:p w14:paraId="7710B38F" w14:textId="56523B4E" w:rsidR="00E427BC" w:rsidRPr="00E7357C" w:rsidRDefault="00E427BC" w:rsidP="00C720D7">
            <w:pPr>
              <w:spacing w:after="0"/>
              <w:ind w:firstLine="0"/>
              <w:jc w:val="left"/>
              <w:rPr>
                <w:rFonts w:eastAsia="Times New Roman"/>
                <w:b/>
                <w:bCs/>
                <w:sz w:val="22"/>
                <w:lang w:eastAsia="ru-RU"/>
              </w:rPr>
            </w:pPr>
            <w:r w:rsidRPr="00E7357C">
              <w:rPr>
                <w:b/>
                <w:bCs/>
                <w:sz w:val="22"/>
              </w:rPr>
              <w:t>ИТОГО прочие:</w:t>
            </w:r>
          </w:p>
        </w:tc>
        <w:tc>
          <w:tcPr>
            <w:tcW w:w="376" w:type="pct"/>
            <w:tcBorders>
              <w:top w:val="nil"/>
              <w:left w:val="nil"/>
              <w:bottom w:val="single" w:sz="4" w:space="0" w:color="auto"/>
              <w:right w:val="single" w:sz="4" w:space="0" w:color="auto"/>
            </w:tcBorders>
            <w:shd w:val="clear" w:color="auto" w:fill="auto"/>
            <w:noWrap/>
            <w:vAlign w:val="center"/>
            <w:hideMark/>
          </w:tcPr>
          <w:p w14:paraId="56C57A8C" w14:textId="6698D207" w:rsidR="00E427BC" w:rsidRPr="00E7357C" w:rsidRDefault="00E427BC" w:rsidP="00C720D7">
            <w:pPr>
              <w:spacing w:after="0"/>
              <w:ind w:firstLine="0"/>
              <w:jc w:val="right"/>
              <w:rPr>
                <w:rFonts w:eastAsia="Times New Roman"/>
                <w:b/>
                <w:bCs/>
                <w:sz w:val="22"/>
                <w:lang w:eastAsia="ru-RU"/>
              </w:rPr>
            </w:pPr>
            <w:r w:rsidRPr="00E7357C">
              <w:rPr>
                <w:b/>
                <w:bCs/>
                <w:sz w:val="22"/>
              </w:rPr>
              <w:t>7 272</w:t>
            </w:r>
          </w:p>
        </w:tc>
        <w:tc>
          <w:tcPr>
            <w:tcW w:w="376" w:type="pct"/>
            <w:tcBorders>
              <w:top w:val="nil"/>
              <w:left w:val="nil"/>
              <w:bottom w:val="single" w:sz="4" w:space="0" w:color="auto"/>
              <w:right w:val="single" w:sz="4" w:space="0" w:color="auto"/>
            </w:tcBorders>
            <w:shd w:val="clear" w:color="auto" w:fill="auto"/>
            <w:noWrap/>
            <w:vAlign w:val="center"/>
            <w:hideMark/>
          </w:tcPr>
          <w:p w14:paraId="70FB219A" w14:textId="1174ED32" w:rsidR="00E427BC" w:rsidRPr="00E7357C" w:rsidRDefault="00E427BC" w:rsidP="00C720D7">
            <w:pPr>
              <w:spacing w:after="0"/>
              <w:ind w:firstLine="0"/>
              <w:jc w:val="right"/>
              <w:rPr>
                <w:rFonts w:eastAsia="Times New Roman"/>
                <w:b/>
                <w:bCs/>
                <w:sz w:val="22"/>
                <w:lang w:eastAsia="ru-RU"/>
              </w:rPr>
            </w:pPr>
            <w:r w:rsidRPr="00E7357C">
              <w:rPr>
                <w:b/>
                <w:bCs/>
                <w:sz w:val="22"/>
              </w:rPr>
              <w:t>12 343</w:t>
            </w:r>
          </w:p>
        </w:tc>
        <w:tc>
          <w:tcPr>
            <w:tcW w:w="377" w:type="pct"/>
            <w:tcBorders>
              <w:top w:val="nil"/>
              <w:left w:val="nil"/>
              <w:bottom w:val="single" w:sz="4" w:space="0" w:color="auto"/>
              <w:right w:val="single" w:sz="4" w:space="0" w:color="auto"/>
            </w:tcBorders>
            <w:shd w:val="clear" w:color="auto" w:fill="auto"/>
            <w:noWrap/>
            <w:vAlign w:val="center"/>
            <w:hideMark/>
          </w:tcPr>
          <w:p w14:paraId="6D44FB7E" w14:textId="4BA22616" w:rsidR="00E427BC" w:rsidRPr="00E7357C" w:rsidRDefault="00E427BC" w:rsidP="00C720D7">
            <w:pPr>
              <w:spacing w:after="0"/>
              <w:ind w:firstLine="0"/>
              <w:jc w:val="right"/>
              <w:rPr>
                <w:rFonts w:eastAsia="Times New Roman"/>
                <w:b/>
                <w:bCs/>
                <w:sz w:val="22"/>
                <w:lang w:eastAsia="ru-RU"/>
              </w:rPr>
            </w:pPr>
            <w:r w:rsidRPr="00E7357C">
              <w:rPr>
                <w:b/>
                <w:bCs/>
                <w:sz w:val="22"/>
              </w:rPr>
              <w:t>19 615</w:t>
            </w:r>
          </w:p>
        </w:tc>
        <w:tc>
          <w:tcPr>
            <w:tcW w:w="376" w:type="pct"/>
            <w:tcBorders>
              <w:top w:val="nil"/>
              <w:left w:val="nil"/>
              <w:bottom w:val="single" w:sz="4" w:space="0" w:color="auto"/>
              <w:right w:val="single" w:sz="4" w:space="0" w:color="auto"/>
            </w:tcBorders>
            <w:shd w:val="clear" w:color="auto" w:fill="auto"/>
            <w:noWrap/>
            <w:vAlign w:val="center"/>
            <w:hideMark/>
          </w:tcPr>
          <w:p w14:paraId="0A70F601" w14:textId="4805A2A1" w:rsidR="00E427BC" w:rsidRPr="00E7357C" w:rsidRDefault="00E427BC" w:rsidP="00C720D7">
            <w:pPr>
              <w:spacing w:after="0"/>
              <w:ind w:firstLine="0"/>
              <w:jc w:val="right"/>
              <w:rPr>
                <w:rFonts w:eastAsia="Times New Roman"/>
                <w:b/>
                <w:bCs/>
                <w:sz w:val="22"/>
                <w:lang w:eastAsia="ru-RU"/>
              </w:rPr>
            </w:pPr>
            <w:r w:rsidRPr="00E7357C">
              <w:rPr>
                <w:b/>
                <w:bCs/>
                <w:sz w:val="22"/>
              </w:rPr>
              <w:t>9 536</w:t>
            </w:r>
          </w:p>
        </w:tc>
        <w:tc>
          <w:tcPr>
            <w:tcW w:w="376" w:type="pct"/>
            <w:tcBorders>
              <w:top w:val="nil"/>
              <w:left w:val="nil"/>
              <w:bottom w:val="single" w:sz="4" w:space="0" w:color="auto"/>
              <w:right w:val="single" w:sz="4" w:space="0" w:color="auto"/>
            </w:tcBorders>
            <w:shd w:val="clear" w:color="auto" w:fill="auto"/>
            <w:noWrap/>
            <w:vAlign w:val="center"/>
            <w:hideMark/>
          </w:tcPr>
          <w:p w14:paraId="2A9A4720" w14:textId="068DD8FF" w:rsidR="00E427BC" w:rsidRPr="00E7357C" w:rsidRDefault="00E427BC" w:rsidP="00C720D7">
            <w:pPr>
              <w:spacing w:after="0"/>
              <w:ind w:firstLine="0"/>
              <w:jc w:val="right"/>
              <w:rPr>
                <w:rFonts w:eastAsia="Times New Roman"/>
                <w:b/>
                <w:bCs/>
                <w:sz w:val="22"/>
                <w:lang w:eastAsia="ru-RU"/>
              </w:rPr>
            </w:pPr>
            <w:r w:rsidRPr="00E7357C">
              <w:rPr>
                <w:b/>
                <w:bCs/>
                <w:sz w:val="22"/>
              </w:rPr>
              <w:t>11 415</w:t>
            </w:r>
          </w:p>
        </w:tc>
        <w:tc>
          <w:tcPr>
            <w:tcW w:w="377" w:type="pct"/>
            <w:tcBorders>
              <w:top w:val="nil"/>
              <w:left w:val="nil"/>
              <w:bottom w:val="single" w:sz="4" w:space="0" w:color="auto"/>
              <w:right w:val="single" w:sz="4" w:space="0" w:color="auto"/>
            </w:tcBorders>
            <w:shd w:val="clear" w:color="auto" w:fill="auto"/>
            <w:noWrap/>
            <w:vAlign w:val="center"/>
            <w:hideMark/>
          </w:tcPr>
          <w:p w14:paraId="7BA76A64" w14:textId="0EF7FD2C" w:rsidR="00E427BC" w:rsidRPr="00E7357C" w:rsidRDefault="00E427BC" w:rsidP="00C720D7">
            <w:pPr>
              <w:spacing w:after="0"/>
              <w:ind w:firstLine="0"/>
              <w:jc w:val="right"/>
              <w:rPr>
                <w:rFonts w:eastAsia="Times New Roman"/>
                <w:b/>
                <w:bCs/>
                <w:sz w:val="22"/>
                <w:lang w:eastAsia="ru-RU"/>
              </w:rPr>
            </w:pPr>
            <w:r w:rsidRPr="00E7357C">
              <w:rPr>
                <w:b/>
                <w:bCs/>
                <w:sz w:val="22"/>
              </w:rPr>
              <w:t>20 951</w:t>
            </w:r>
          </w:p>
        </w:tc>
        <w:tc>
          <w:tcPr>
            <w:tcW w:w="376" w:type="pct"/>
            <w:tcBorders>
              <w:top w:val="nil"/>
              <w:left w:val="nil"/>
              <w:bottom w:val="single" w:sz="4" w:space="0" w:color="auto"/>
              <w:right w:val="single" w:sz="4" w:space="0" w:color="auto"/>
            </w:tcBorders>
            <w:shd w:val="clear" w:color="auto" w:fill="auto"/>
            <w:noWrap/>
            <w:vAlign w:val="center"/>
            <w:hideMark/>
          </w:tcPr>
          <w:p w14:paraId="60A98160" w14:textId="66265708" w:rsidR="00E427BC" w:rsidRPr="00E7357C" w:rsidRDefault="00E427BC" w:rsidP="00C720D7">
            <w:pPr>
              <w:spacing w:after="0"/>
              <w:ind w:firstLine="0"/>
              <w:jc w:val="right"/>
              <w:rPr>
                <w:rFonts w:eastAsia="Times New Roman"/>
                <w:b/>
                <w:bCs/>
                <w:sz w:val="22"/>
                <w:lang w:eastAsia="ru-RU"/>
              </w:rPr>
            </w:pPr>
            <w:r w:rsidRPr="00E7357C">
              <w:rPr>
                <w:b/>
                <w:bCs/>
                <w:sz w:val="22"/>
              </w:rPr>
              <w:t>12 722</w:t>
            </w:r>
          </w:p>
        </w:tc>
        <w:tc>
          <w:tcPr>
            <w:tcW w:w="396" w:type="pct"/>
            <w:tcBorders>
              <w:top w:val="nil"/>
              <w:left w:val="nil"/>
              <w:bottom w:val="single" w:sz="4" w:space="0" w:color="auto"/>
              <w:right w:val="single" w:sz="4" w:space="0" w:color="auto"/>
            </w:tcBorders>
            <w:shd w:val="clear" w:color="auto" w:fill="auto"/>
            <w:noWrap/>
            <w:vAlign w:val="center"/>
            <w:hideMark/>
          </w:tcPr>
          <w:p w14:paraId="61D5343D" w14:textId="7263A4E8" w:rsidR="00E427BC" w:rsidRPr="00E7357C" w:rsidRDefault="00E427BC" w:rsidP="00C720D7">
            <w:pPr>
              <w:spacing w:after="0"/>
              <w:ind w:firstLine="0"/>
              <w:jc w:val="right"/>
              <w:rPr>
                <w:rFonts w:eastAsia="Times New Roman"/>
                <w:b/>
                <w:bCs/>
                <w:sz w:val="22"/>
                <w:lang w:eastAsia="ru-RU"/>
              </w:rPr>
            </w:pPr>
            <w:r w:rsidRPr="00E7357C">
              <w:rPr>
                <w:b/>
                <w:bCs/>
                <w:sz w:val="22"/>
              </w:rPr>
              <w:t>12 223</w:t>
            </w:r>
          </w:p>
        </w:tc>
        <w:tc>
          <w:tcPr>
            <w:tcW w:w="376" w:type="pct"/>
            <w:tcBorders>
              <w:top w:val="nil"/>
              <w:left w:val="nil"/>
              <w:bottom w:val="single" w:sz="4" w:space="0" w:color="auto"/>
              <w:right w:val="single" w:sz="4" w:space="0" w:color="auto"/>
            </w:tcBorders>
            <w:shd w:val="clear" w:color="auto" w:fill="auto"/>
            <w:noWrap/>
            <w:vAlign w:val="center"/>
            <w:hideMark/>
          </w:tcPr>
          <w:p w14:paraId="4B41E55F" w14:textId="4D7FCEA0" w:rsidR="00E427BC" w:rsidRPr="00E7357C" w:rsidRDefault="00E427BC" w:rsidP="00C720D7">
            <w:pPr>
              <w:spacing w:after="0"/>
              <w:ind w:firstLine="0"/>
              <w:jc w:val="right"/>
              <w:rPr>
                <w:rFonts w:eastAsia="Times New Roman"/>
                <w:b/>
                <w:bCs/>
                <w:sz w:val="22"/>
                <w:lang w:eastAsia="ru-RU"/>
              </w:rPr>
            </w:pPr>
            <w:r w:rsidRPr="00E7357C">
              <w:rPr>
                <w:b/>
                <w:bCs/>
                <w:sz w:val="22"/>
              </w:rPr>
              <w:t>4 292</w:t>
            </w:r>
          </w:p>
        </w:tc>
        <w:tc>
          <w:tcPr>
            <w:tcW w:w="377" w:type="pct"/>
            <w:tcBorders>
              <w:top w:val="nil"/>
              <w:left w:val="nil"/>
              <w:bottom w:val="single" w:sz="4" w:space="0" w:color="auto"/>
              <w:right w:val="single" w:sz="4" w:space="0" w:color="auto"/>
            </w:tcBorders>
            <w:shd w:val="clear" w:color="auto" w:fill="auto"/>
            <w:noWrap/>
            <w:vAlign w:val="center"/>
            <w:hideMark/>
          </w:tcPr>
          <w:p w14:paraId="3A0945DA" w14:textId="567E2CF4" w:rsidR="00E427BC" w:rsidRPr="00E7357C" w:rsidRDefault="00E427BC" w:rsidP="00C720D7">
            <w:pPr>
              <w:spacing w:after="0"/>
              <w:ind w:firstLine="0"/>
              <w:jc w:val="right"/>
              <w:rPr>
                <w:rFonts w:eastAsia="Times New Roman"/>
                <w:b/>
                <w:bCs/>
                <w:sz w:val="22"/>
                <w:lang w:eastAsia="ru-RU"/>
              </w:rPr>
            </w:pPr>
            <w:r w:rsidRPr="00E7357C">
              <w:rPr>
                <w:b/>
                <w:bCs/>
                <w:sz w:val="22"/>
              </w:rPr>
              <w:t>29 236</w:t>
            </w:r>
          </w:p>
        </w:tc>
      </w:tr>
      <w:tr w:rsidR="00E7357C" w:rsidRPr="00E7357C" w14:paraId="21B3C51A" w14:textId="77777777" w:rsidTr="00227801">
        <w:trPr>
          <w:trHeight w:val="300"/>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2170BEBA" w14:textId="179090EC" w:rsidR="00E427BC" w:rsidRPr="00E7357C" w:rsidRDefault="00E427BC" w:rsidP="00C720D7">
            <w:pPr>
              <w:spacing w:after="0"/>
              <w:ind w:firstLine="0"/>
              <w:jc w:val="left"/>
              <w:rPr>
                <w:rFonts w:eastAsia="Times New Roman"/>
                <w:sz w:val="22"/>
                <w:lang w:eastAsia="ru-RU"/>
              </w:rPr>
            </w:pPr>
            <w:r w:rsidRPr="00E7357C">
              <w:rPr>
                <w:rFonts w:eastAsia="Times New Roman"/>
                <w:sz w:val="22"/>
                <w:lang w:eastAsia="ru-RU"/>
              </w:rPr>
              <w:t> </w:t>
            </w:r>
          </w:p>
        </w:tc>
        <w:tc>
          <w:tcPr>
            <w:tcW w:w="1039" w:type="pct"/>
            <w:tcBorders>
              <w:top w:val="nil"/>
              <w:left w:val="nil"/>
              <w:bottom w:val="single" w:sz="4" w:space="0" w:color="auto"/>
              <w:right w:val="single" w:sz="4" w:space="0" w:color="auto"/>
            </w:tcBorders>
            <w:shd w:val="clear" w:color="auto" w:fill="auto"/>
            <w:noWrap/>
            <w:vAlign w:val="center"/>
            <w:hideMark/>
          </w:tcPr>
          <w:p w14:paraId="7D51AC4D" w14:textId="48246ED3" w:rsidR="00E427BC" w:rsidRPr="00E7357C" w:rsidRDefault="00E427BC" w:rsidP="00C720D7">
            <w:pPr>
              <w:spacing w:after="0"/>
              <w:ind w:firstLine="0"/>
              <w:jc w:val="left"/>
              <w:rPr>
                <w:rFonts w:eastAsia="Times New Roman"/>
                <w:b/>
                <w:bCs/>
                <w:sz w:val="22"/>
                <w:lang w:eastAsia="ru-RU"/>
              </w:rPr>
            </w:pPr>
            <w:r w:rsidRPr="00E7357C">
              <w:rPr>
                <w:b/>
                <w:bCs/>
                <w:sz w:val="22"/>
              </w:rPr>
              <w:t>Всего по БПУ</w:t>
            </w:r>
          </w:p>
        </w:tc>
        <w:tc>
          <w:tcPr>
            <w:tcW w:w="376" w:type="pct"/>
            <w:tcBorders>
              <w:top w:val="nil"/>
              <w:left w:val="nil"/>
              <w:bottom w:val="single" w:sz="4" w:space="0" w:color="auto"/>
              <w:right w:val="single" w:sz="4" w:space="0" w:color="auto"/>
            </w:tcBorders>
            <w:shd w:val="clear" w:color="auto" w:fill="auto"/>
            <w:noWrap/>
            <w:vAlign w:val="center"/>
            <w:hideMark/>
          </w:tcPr>
          <w:p w14:paraId="414BF1CB" w14:textId="344D1A83" w:rsidR="00E427BC" w:rsidRPr="00E7357C" w:rsidRDefault="00E427BC" w:rsidP="00C720D7">
            <w:pPr>
              <w:spacing w:after="0"/>
              <w:ind w:firstLine="0"/>
              <w:jc w:val="right"/>
              <w:rPr>
                <w:rFonts w:eastAsia="Times New Roman"/>
                <w:b/>
                <w:bCs/>
                <w:sz w:val="22"/>
                <w:lang w:eastAsia="ru-RU"/>
              </w:rPr>
            </w:pPr>
            <w:r w:rsidRPr="00E7357C">
              <w:rPr>
                <w:b/>
                <w:bCs/>
                <w:sz w:val="22"/>
              </w:rPr>
              <w:t>1 570 436</w:t>
            </w:r>
          </w:p>
        </w:tc>
        <w:tc>
          <w:tcPr>
            <w:tcW w:w="376" w:type="pct"/>
            <w:tcBorders>
              <w:top w:val="nil"/>
              <w:left w:val="nil"/>
              <w:bottom w:val="single" w:sz="4" w:space="0" w:color="auto"/>
              <w:right w:val="single" w:sz="4" w:space="0" w:color="auto"/>
            </w:tcBorders>
            <w:shd w:val="clear" w:color="auto" w:fill="auto"/>
            <w:noWrap/>
            <w:vAlign w:val="center"/>
            <w:hideMark/>
          </w:tcPr>
          <w:p w14:paraId="1987E146" w14:textId="2B65E0F2" w:rsidR="00E427BC" w:rsidRPr="00E7357C" w:rsidRDefault="00E427BC" w:rsidP="00C720D7">
            <w:pPr>
              <w:spacing w:after="0"/>
              <w:ind w:firstLine="0"/>
              <w:jc w:val="right"/>
              <w:rPr>
                <w:rFonts w:eastAsia="Times New Roman"/>
                <w:b/>
                <w:bCs/>
                <w:sz w:val="22"/>
                <w:lang w:eastAsia="ru-RU"/>
              </w:rPr>
            </w:pPr>
            <w:r w:rsidRPr="00E7357C">
              <w:rPr>
                <w:b/>
                <w:bCs/>
                <w:sz w:val="22"/>
              </w:rPr>
              <w:t>1 401 646</w:t>
            </w:r>
          </w:p>
        </w:tc>
        <w:tc>
          <w:tcPr>
            <w:tcW w:w="377" w:type="pct"/>
            <w:tcBorders>
              <w:top w:val="nil"/>
              <w:left w:val="nil"/>
              <w:bottom w:val="single" w:sz="4" w:space="0" w:color="auto"/>
              <w:right w:val="single" w:sz="4" w:space="0" w:color="auto"/>
            </w:tcBorders>
            <w:shd w:val="clear" w:color="auto" w:fill="auto"/>
            <w:noWrap/>
            <w:vAlign w:val="center"/>
            <w:hideMark/>
          </w:tcPr>
          <w:p w14:paraId="0CD9FCD2" w14:textId="2B6D97AC" w:rsidR="00E427BC" w:rsidRPr="00E7357C" w:rsidRDefault="00E427BC" w:rsidP="00C720D7">
            <w:pPr>
              <w:spacing w:after="0"/>
              <w:ind w:firstLine="0"/>
              <w:jc w:val="right"/>
              <w:rPr>
                <w:rFonts w:eastAsia="Times New Roman"/>
                <w:b/>
                <w:bCs/>
                <w:sz w:val="22"/>
                <w:lang w:eastAsia="ru-RU"/>
              </w:rPr>
            </w:pPr>
            <w:r w:rsidRPr="00E7357C">
              <w:rPr>
                <w:b/>
                <w:bCs/>
                <w:sz w:val="22"/>
              </w:rPr>
              <w:t>2 972 082</w:t>
            </w:r>
          </w:p>
        </w:tc>
        <w:tc>
          <w:tcPr>
            <w:tcW w:w="376" w:type="pct"/>
            <w:tcBorders>
              <w:top w:val="nil"/>
              <w:left w:val="nil"/>
              <w:bottom w:val="single" w:sz="4" w:space="0" w:color="auto"/>
              <w:right w:val="single" w:sz="4" w:space="0" w:color="auto"/>
            </w:tcBorders>
            <w:shd w:val="clear" w:color="auto" w:fill="auto"/>
            <w:noWrap/>
            <w:vAlign w:val="center"/>
            <w:hideMark/>
          </w:tcPr>
          <w:p w14:paraId="21C4B538" w14:textId="5C120BB9" w:rsidR="00E427BC" w:rsidRPr="00E7357C" w:rsidRDefault="00E427BC" w:rsidP="00C720D7">
            <w:pPr>
              <w:spacing w:after="0"/>
              <w:ind w:firstLine="0"/>
              <w:jc w:val="right"/>
              <w:rPr>
                <w:rFonts w:eastAsia="Times New Roman"/>
                <w:b/>
                <w:bCs/>
                <w:sz w:val="22"/>
                <w:lang w:eastAsia="ru-RU"/>
              </w:rPr>
            </w:pPr>
            <w:r w:rsidRPr="00E7357C">
              <w:rPr>
                <w:b/>
                <w:bCs/>
                <w:sz w:val="22"/>
              </w:rPr>
              <w:t>2 029 481</w:t>
            </w:r>
          </w:p>
        </w:tc>
        <w:tc>
          <w:tcPr>
            <w:tcW w:w="376" w:type="pct"/>
            <w:tcBorders>
              <w:top w:val="nil"/>
              <w:left w:val="nil"/>
              <w:bottom w:val="single" w:sz="4" w:space="0" w:color="auto"/>
              <w:right w:val="single" w:sz="4" w:space="0" w:color="auto"/>
            </w:tcBorders>
            <w:shd w:val="clear" w:color="auto" w:fill="auto"/>
            <w:noWrap/>
            <w:vAlign w:val="center"/>
            <w:hideMark/>
          </w:tcPr>
          <w:p w14:paraId="1268F046" w14:textId="51D0520C" w:rsidR="00E427BC" w:rsidRPr="00E7357C" w:rsidRDefault="00E427BC" w:rsidP="00C720D7">
            <w:pPr>
              <w:spacing w:after="0"/>
              <w:ind w:firstLine="0"/>
              <w:jc w:val="right"/>
              <w:rPr>
                <w:rFonts w:eastAsia="Times New Roman"/>
                <w:b/>
                <w:bCs/>
                <w:sz w:val="22"/>
                <w:lang w:eastAsia="ru-RU"/>
              </w:rPr>
            </w:pPr>
            <w:r w:rsidRPr="00E7357C">
              <w:rPr>
                <w:b/>
                <w:bCs/>
                <w:sz w:val="22"/>
              </w:rPr>
              <w:t>1 412 219</w:t>
            </w:r>
          </w:p>
        </w:tc>
        <w:tc>
          <w:tcPr>
            <w:tcW w:w="377" w:type="pct"/>
            <w:tcBorders>
              <w:top w:val="nil"/>
              <w:left w:val="nil"/>
              <w:bottom w:val="single" w:sz="4" w:space="0" w:color="auto"/>
              <w:right w:val="single" w:sz="4" w:space="0" w:color="auto"/>
            </w:tcBorders>
            <w:shd w:val="clear" w:color="auto" w:fill="auto"/>
            <w:noWrap/>
            <w:vAlign w:val="center"/>
            <w:hideMark/>
          </w:tcPr>
          <w:p w14:paraId="5ED6797B" w14:textId="5192B84E" w:rsidR="00E427BC" w:rsidRPr="00E7357C" w:rsidRDefault="00E427BC" w:rsidP="00C720D7">
            <w:pPr>
              <w:spacing w:after="0"/>
              <w:ind w:firstLine="0"/>
              <w:jc w:val="right"/>
              <w:rPr>
                <w:rFonts w:eastAsia="Times New Roman"/>
                <w:b/>
                <w:bCs/>
                <w:sz w:val="22"/>
                <w:lang w:eastAsia="ru-RU"/>
              </w:rPr>
            </w:pPr>
            <w:r w:rsidRPr="00E7357C">
              <w:rPr>
                <w:b/>
                <w:bCs/>
                <w:sz w:val="22"/>
              </w:rPr>
              <w:t>3 441 700</w:t>
            </w:r>
          </w:p>
        </w:tc>
        <w:tc>
          <w:tcPr>
            <w:tcW w:w="376" w:type="pct"/>
            <w:tcBorders>
              <w:top w:val="nil"/>
              <w:left w:val="nil"/>
              <w:bottom w:val="single" w:sz="4" w:space="0" w:color="auto"/>
              <w:right w:val="single" w:sz="4" w:space="0" w:color="auto"/>
            </w:tcBorders>
            <w:shd w:val="clear" w:color="auto" w:fill="auto"/>
            <w:noWrap/>
            <w:vAlign w:val="center"/>
            <w:hideMark/>
          </w:tcPr>
          <w:p w14:paraId="64FF4B88" w14:textId="3DAC6836" w:rsidR="00E427BC" w:rsidRPr="00E7357C" w:rsidRDefault="00E427BC" w:rsidP="00C720D7">
            <w:pPr>
              <w:spacing w:after="0"/>
              <w:ind w:firstLine="0"/>
              <w:jc w:val="right"/>
              <w:rPr>
                <w:rFonts w:eastAsia="Times New Roman"/>
                <w:b/>
                <w:bCs/>
                <w:sz w:val="22"/>
                <w:lang w:eastAsia="ru-RU"/>
              </w:rPr>
            </w:pPr>
            <w:r w:rsidRPr="00E7357C">
              <w:rPr>
                <w:b/>
                <w:bCs/>
                <w:sz w:val="22"/>
              </w:rPr>
              <w:t>2 736 028</w:t>
            </w:r>
          </w:p>
        </w:tc>
        <w:tc>
          <w:tcPr>
            <w:tcW w:w="396" w:type="pct"/>
            <w:tcBorders>
              <w:top w:val="nil"/>
              <w:left w:val="nil"/>
              <w:bottom w:val="single" w:sz="4" w:space="0" w:color="auto"/>
              <w:right w:val="single" w:sz="4" w:space="0" w:color="auto"/>
            </w:tcBorders>
            <w:shd w:val="clear" w:color="auto" w:fill="auto"/>
            <w:noWrap/>
            <w:vAlign w:val="center"/>
            <w:hideMark/>
          </w:tcPr>
          <w:p w14:paraId="3101972B" w14:textId="57AEB151" w:rsidR="00E427BC" w:rsidRPr="00E7357C" w:rsidRDefault="00E427BC" w:rsidP="00C720D7">
            <w:pPr>
              <w:spacing w:after="0"/>
              <w:ind w:firstLine="0"/>
              <w:jc w:val="right"/>
              <w:rPr>
                <w:rFonts w:eastAsia="Times New Roman"/>
                <w:b/>
                <w:bCs/>
                <w:sz w:val="22"/>
                <w:lang w:eastAsia="ru-RU"/>
              </w:rPr>
            </w:pPr>
            <w:r w:rsidRPr="00E7357C">
              <w:rPr>
                <w:b/>
                <w:bCs/>
                <w:sz w:val="22"/>
              </w:rPr>
              <w:t>1 181 593</w:t>
            </w:r>
          </w:p>
        </w:tc>
        <w:tc>
          <w:tcPr>
            <w:tcW w:w="376" w:type="pct"/>
            <w:tcBorders>
              <w:top w:val="nil"/>
              <w:left w:val="nil"/>
              <w:bottom w:val="single" w:sz="4" w:space="0" w:color="auto"/>
              <w:right w:val="single" w:sz="4" w:space="0" w:color="auto"/>
            </w:tcBorders>
            <w:shd w:val="clear" w:color="auto" w:fill="auto"/>
            <w:noWrap/>
            <w:vAlign w:val="center"/>
            <w:hideMark/>
          </w:tcPr>
          <w:p w14:paraId="251122A4" w14:textId="0A8E8D5C" w:rsidR="00E427BC" w:rsidRPr="00E7357C" w:rsidRDefault="00E427BC" w:rsidP="00C720D7">
            <w:pPr>
              <w:spacing w:after="0"/>
              <w:ind w:firstLine="0"/>
              <w:jc w:val="right"/>
              <w:rPr>
                <w:rFonts w:eastAsia="Times New Roman"/>
                <w:b/>
                <w:bCs/>
                <w:sz w:val="22"/>
                <w:lang w:eastAsia="ru-RU"/>
              </w:rPr>
            </w:pPr>
            <w:r w:rsidRPr="00E7357C">
              <w:rPr>
                <w:b/>
                <w:bCs/>
                <w:sz w:val="22"/>
              </w:rPr>
              <w:t>1 176 692</w:t>
            </w:r>
          </w:p>
        </w:tc>
        <w:tc>
          <w:tcPr>
            <w:tcW w:w="377" w:type="pct"/>
            <w:tcBorders>
              <w:top w:val="nil"/>
              <w:left w:val="nil"/>
              <w:bottom w:val="single" w:sz="4" w:space="0" w:color="auto"/>
              <w:right w:val="single" w:sz="4" w:space="0" w:color="auto"/>
            </w:tcBorders>
            <w:shd w:val="clear" w:color="auto" w:fill="auto"/>
            <w:noWrap/>
            <w:vAlign w:val="center"/>
            <w:hideMark/>
          </w:tcPr>
          <w:p w14:paraId="1D6AB523" w14:textId="1C789306" w:rsidR="00E427BC" w:rsidRPr="00E7357C" w:rsidRDefault="00E427BC" w:rsidP="00C720D7">
            <w:pPr>
              <w:spacing w:after="0"/>
              <w:ind w:firstLine="0"/>
              <w:jc w:val="right"/>
              <w:rPr>
                <w:rFonts w:eastAsia="Times New Roman"/>
                <w:b/>
                <w:bCs/>
                <w:sz w:val="22"/>
                <w:lang w:eastAsia="ru-RU"/>
              </w:rPr>
            </w:pPr>
            <w:r w:rsidRPr="00E7357C">
              <w:rPr>
                <w:b/>
                <w:bCs/>
                <w:sz w:val="22"/>
              </w:rPr>
              <w:t>5 094 310</w:t>
            </w:r>
          </w:p>
        </w:tc>
      </w:tr>
    </w:tbl>
    <w:p w14:paraId="7A63ED09" w14:textId="77777777" w:rsidR="003A0527" w:rsidRDefault="003A0527" w:rsidP="00C720D7">
      <w:pPr>
        <w:spacing w:after="0"/>
        <w:jc w:val="center"/>
        <w:rPr>
          <w:u w:val="single"/>
        </w:rPr>
      </w:pPr>
    </w:p>
    <w:p w14:paraId="2D90B357" w14:textId="528CB0B5" w:rsidR="00995367" w:rsidRPr="00E7357C" w:rsidRDefault="00227801" w:rsidP="00C720D7">
      <w:pPr>
        <w:spacing w:after="0"/>
        <w:jc w:val="center"/>
        <w:rPr>
          <w:u w:val="single"/>
        </w:rPr>
      </w:pPr>
      <w:r w:rsidRPr="00E7357C">
        <w:rPr>
          <w:u w:val="single"/>
        </w:rPr>
        <w:t>План потребления электроэнергии по объектам Быстринского промыслового участка с. Эссо на 2024 год</w:t>
      </w:r>
    </w:p>
    <w:p w14:paraId="7D709396" w14:textId="07D57BA6" w:rsidR="009A66D6" w:rsidRPr="00E7357C" w:rsidRDefault="009A66D6" w:rsidP="00C720D7">
      <w:pPr>
        <w:keepNext/>
        <w:spacing w:after="0"/>
        <w:jc w:val="right"/>
      </w:pPr>
      <w:r w:rsidRPr="00E7357C">
        <w:t>Таблица 1</w:t>
      </w:r>
      <w:r w:rsidR="00576962" w:rsidRPr="00E7357C">
        <w:t>.18</w:t>
      </w:r>
      <w:r w:rsidRPr="00E7357C">
        <w:t xml:space="preserve">. </w:t>
      </w:r>
    </w:p>
    <w:tbl>
      <w:tblPr>
        <w:tblW w:w="5000" w:type="pct"/>
        <w:tblLook w:val="04A0" w:firstRow="1" w:lastRow="0" w:firstColumn="1" w:lastColumn="0" w:noHBand="0" w:noVBand="1"/>
      </w:tblPr>
      <w:tblGrid>
        <w:gridCol w:w="1810"/>
        <w:gridCol w:w="3993"/>
        <w:gridCol w:w="4481"/>
        <w:gridCol w:w="2212"/>
        <w:gridCol w:w="2054"/>
      </w:tblGrid>
      <w:tr w:rsidR="00E7357C" w:rsidRPr="00E7357C" w14:paraId="2DC2E746" w14:textId="77777777" w:rsidTr="009A66D6">
        <w:trPr>
          <w:trHeight w:val="300"/>
        </w:trPr>
        <w:tc>
          <w:tcPr>
            <w:tcW w:w="622" w:type="pct"/>
            <w:tcBorders>
              <w:top w:val="single" w:sz="8" w:space="0" w:color="auto"/>
              <w:left w:val="single" w:sz="8" w:space="0" w:color="auto"/>
              <w:bottom w:val="nil"/>
              <w:right w:val="nil"/>
            </w:tcBorders>
            <w:shd w:val="clear" w:color="auto" w:fill="auto"/>
            <w:noWrap/>
            <w:vAlign w:val="bottom"/>
            <w:hideMark/>
          </w:tcPr>
          <w:p w14:paraId="62BC3575" w14:textId="77777777" w:rsidR="009A66D6" w:rsidRPr="00E7357C" w:rsidRDefault="009A66D6" w:rsidP="00C720D7">
            <w:pPr>
              <w:spacing w:after="0"/>
              <w:ind w:firstLine="0"/>
              <w:jc w:val="center"/>
              <w:rPr>
                <w:rFonts w:eastAsia="Times New Roman"/>
                <w:b/>
                <w:bCs/>
                <w:sz w:val="22"/>
                <w:lang w:eastAsia="ru-RU"/>
              </w:rPr>
            </w:pPr>
            <w:r w:rsidRPr="00E7357C">
              <w:rPr>
                <w:rFonts w:eastAsia="Times New Roman"/>
                <w:b/>
                <w:bCs/>
                <w:sz w:val="22"/>
                <w:lang w:eastAsia="ru-RU"/>
              </w:rPr>
              <w:t>№№</w:t>
            </w:r>
          </w:p>
        </w:tc>
        <w:tc>
          <w:tcPr>
            <w:tcW w:w="1372" w:type="pct"/>
            <w:vMerge w:val="restart"/>
            <w:tcBorders>
              <w:top w:val="single" w:sz="8" w:space="0" w:color="auto"/>
              <w:left w:val="single" w:sz="4" w:space="0" w:color="auto"/>
              <w:bottom w:val="single" w:sz="8" w:space="0" w:color="000000"/>
              <w:right w:val="nil"/>
            </w:tcBorders>
            <w:shd w:val="clear" w:color="auto" w:fill="auto"/>
            <w:noWrap/>
            <w:vAlign w:val="center"/>
            <w:hideMark/>
          </w:tcPr>
          <w:p w14:paraId="695BC3B6" w14:textId="77777777" w:rsidR="009A66D6" w:rsidRPr="00E7357C" w:rsidRDefault="009A66D6" w:rsidP="00C720D7">
            <w:pPr>
              <w:spacing w:after="0"/>
              <w:ind w:firstLine="0"/>
              <w:jc w:val="center"/>
              <w:rPr>
                <w:rFonts w:eastAsia="Times New Roman"/>
                <w:b/>
                <w:bCs/>
                <w:sz w:val="22"/>
                <w:lang w:eastAsia="ru-RU"/>
              </w:rPr>
            </w:pPr>
            <w:r w:rsidRPr="00E7357C">
              <w:rPr>
                <w:rFonts w:eastAsia="Times New Roman"/>
                <w:b/>
                <w:bCs/>
                <w:sz w:val="22"/>
                <w:lang w:eastAsia="ru-RU"/>
              </w:rPr>
              <w:t>Наименование объекта</w:t>
            </w:r>
          </w:p>
        </w:tc>
        <w:tc>
          <w:tcPr>
            <w:tcW w:w="1540" w:type="pct"/>
            <w:vMerge w:val="restart"/>
            <w:tcBorders>
              <w:top w:val="single" w:sz="8" w:space="0" w:color="auto"/>
              <w:left w:val="single" w:sz="8" w:space="0" w:color="auto"/>
              <w:bottom w:val="nil"/>
              <w:right w:val="single" w:sz="8" w:space="0" w:color="auto"/>
            </w:tcBorders>
            <w:shd w:val="clear" w:color="auto" w:fill="auto"/>
            <w:vAlign w:val="center"/>
            <w:hideMark/>
          </w:tcPr>
          <w:p w14:paraId="06FB3EE4" w14:textId="77777777" w:rsidR="009A66D6" w:rsidRPr="00E7357C" w:rsidRDefault="009A66D6" w:rsidP="00C720D7">
            <w:pPr>
              <w:spacing w:after="0"/>
              <w:ind w:firstLine="0"/>
              <w:jc w:val="center"/>
              <w:rPr>
                <w:rFonts w:eastAsia="Times New Roman"/>
                <w:b/>
                <w:bCs/>
                <w:sz w:val="22"/>
                <w:lang w:eastAsia="ru-RU"/>
              </w:rPr>
            </w:pPr>
            <w:r w:rsidRPr="00E7357C">
              <w:rPr>
                <w:rFonts w:eastAsia="Times New Roman"/>
                <w:b/>
                <w:bCs/>
                <w:sz w:val="22"/>
                <w:lang w:eastAsia="ru-RU"/>
              </w:rPr>
              <w:t>1 полугодие</w:t>
            </w:r>
          </w:p>
        </w:tc>
        <w:tc>
          <w:tcPr>
            <w:tcW w:w="760" w:type="pct"/>
            <w:vMerge w:val="restart"/>
            <w:tcBorders>
              <w:top w:val="single" w:sz="8" w:space="0" w:color="auto"/>
              <w:left w:val="single" w:sz="8" w:space="0" w:color="auto"/>
              <w:bottom w:val="nil"/>
              <w:right w:val="single" w:sz="8" w:space="0" w:color="auto"/>
            </w:tcBorders>
            <w:shd w:val="clear" w:color="auto" w:fill="auto"/>
            <w:vAlign w:val="center"/>
            <w:hideMark/>
          </w:tcPr>
          <w:p w14:paraId="35E9733D" w14:textId="77777777" w:rsidR="009A66D6" w:rsidRPr="00E7357C" w:rsidRDefault="009A66D6" w:rsidP="00C720D7">
            <w:pPr>
              <w:spacing w:after="0"/>
              <w:ind w:firstLine="0"/>
              <w:jc w:val="center"/>
              <w:rPr>
                <w:rFonts w:eastAsia="Times New Roman"/>
                <w:b/>
                <w:bCs/>
                <w:sz w:val="22"/>
                <w:lang w:eastAsia="ru-RU"/>
              </w:rPr>
            </w:pPr>
            <w:r w:rsidRPr="00E7357C">
              <w:rPr>
                <w:rFonts w:eastAsia="Times New Roman"/>
                <w:b/>
                <w:bCs/>
                <w:sz w:val="22"/>
                <w:lang w:eastAsia="ru-RU"/>
              </w:rPr>
              <w:t>2 полугодие</w:t>
            </w:r>
          </w:p>
        </w:tc>
        <w:tc>
          <w:tcPr>
            <w:tcW w:w="70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F6AFCB" w14:textId="77777777" w:rsidR="009A66D6" w:rsidRPr="00E7357C" w:rsidRDefault="009A66D6" w:rsidP="00C720D7">
            <w:pPr>
              <w:spacing w:after="0"/>
              <w:ind w:firstLine="0"/>
              <w:jc w:val="center"/>
              <w:rPr>
                <w:rFonts w:eastAsia="Times New Roman"/>
                <w:b/>
                <w:bCs/>
                <w:sz w:val="22"/>
                <w:lang w:eastAsia="ru-RU"/>
              </w:rPr>
            </w:pPr>
            <w:r w:rsidRPr="00E7357C">
              <w:rPr>
                <w:rFonts w:eastAsia="Times New Roman"/>
                <w:b/>
                <w:bCs/>
                <w:sz w:val="22"/>
                <w:lang w:eastAsia="ru-RU"/>
              </w:rPr>
              <w:t xml:space="preserve">ИТОГО: </w:t>
            </w:r>
          </w:p>
        </w:tc>
      </w:tr>
      <w:tr w:rsidR="00E7357C" w:rsidRPr="00E7357C" w14:paraId="128C0368" w14:textId="77777777" w:rsidTr="009A66D6">
        <w:trPr>
          <w:trHeight w:val="300"/>
        </w:trPr>
        <w:tc>
          <w:tcPr>
            <w:tcW w:w="622" w:type="pct"/>
            <w:tcBorders>
              <w:top w:val="nil"/>
              <w:left w:val="single" w:sz="8" w:space="0" w:color="auto"/>
              <w:bottom w:val="nil"/>
              <w:right w:val="nil"/>
            </w:tcBorders>
            <w:shd w:val="clear" w:color="auto" w:fill="auto"/>
            <w:noWrap/>
            <w:vAlign w:val="bottom"/>
            <w:hideMark/>
          </w:tcPr>
          <w:p w14:paraId="292F2AD1" w14:textId="77777777" w:rsidR="009A66D6" w:rsidRPr="00E7357C" w:rsidRDefault="009A66D6" w:rsidP="00C720D7">
            <w:pPr>
              <w:spacing w:after="0"/>
              <w:ind w:firstLine="0"/>
              <w:jc w:val="center"/>
              <w:rPr>
                <w:rFonts w:eastAsia="Times New Roman"/>
                <w:b/>
                <w:bCs/>
                <w:sz w:val="22"/>
                <w:lang w:eastAsia="ru-RU"/>
              </w:rPr>
            </w:pPr>
            <w:r w:rsidRPr="00E7357C">
              <w:rPr>
                <w:rFonts w:eastAsia="Times New Roman"/>
                <w:b/>
                <w:bCs/>
                <w:sz w:val="22"/>
                <w:lang w:eastAsia="ru-RU"/>
              </w:rPr>
              <w:t> </w:t>
            </w:r>
          </w:p>
        </w:tc>
        <w:tc>
          <w:tcPr>
            <w:tcW w:w="1372" w:type="pct"/>
            <w:vMerge/>
            <w:tcBorders>
              <w:top w:val="single" w:sz="8" w:space="0" w:color="auto"/>
              <w:left w:val="single" w:sz="4" w:space="0" w:color="auto"/>
              <w:bottom w:val="single" w:sz="8" w:space="0" w:color="000000"/>
              <w:right w:val="nil"/>
            </w:tcBorders>
            <w:vAlign w:val="center"/>
            <w:hideMark/>
          </w:tcPr>
          <w:p w14:paraId="118A6B38" w14:textId="77777777" w:rsidR="009A66D6" w:rsidRPr="00E7357C" w:rsidRDefault="009A66D6" w:rsidP="00C720D7">
            <w:pPr>
              <w:spacing w:after="0"/>
              <w:ind w:firstLine="0"/>
              <w:jc w:val="left"/>
              <w:rPr>
                <w:rFonts w:eastAsia="Times New Roman"/>
                <w:b/>
                <w:bCs/>
                <w:sz w:val="22"/>
                <w:lang w:eastAsia="ru-RU"/>
              </w:rPr>
            </w:pPr>
          </w:p>
        </w:tc>
        <w:tc>
          <w:tcPr>
            <w:tcW w:w="1540" w:type="pct"/>
            <w:vMerge/>
            <w:tcBorders>
              <w:top w:val="single" w:sz="8" w:space="0" w:color="auto"/>
              <w:left w:val="single" w:sz="8" w:space="0" w:color="auto"/>
              <w:bottom w:val="nil"/>
              <w:right w:val="single" w:sz="8" w:space="0" w:color="auto"/>
            </w:tcBorders>
            <w:vAlign w:val="center"/>
            <w:hideMark/>
          </w:tcPr>
          <w:p w14:paraId="6B84A790" w14:textId="77777777" w:rsidR="009A66D6" w:rsidRPr="00E7357C" w:rsidRDefault="009A66D6" w:rsidP="00C720D7">
            <w:pPr>
              <w:spacing w:after="0"/>
              <w:ind w:firstLine="0"/>
              <w:jc w:val="left"/>
              <w:rPr>
                <w:rFonts w:eastAsia="Times New Roman"/>
                <w:b/>
                <w:bCs/>
                <w:sz w:val="22"/>
                <w:lang w:eastAsia="ru-RU"/>
              </w:rPr>
            </w:pPr>
          </w:p>
        </w:tc>
        <w:tc>
          <w:tcPr>
            <w:tcW w:w="760" w:type="pct"/>
            <w:vMerge/>
            <w:tcBorders>
              <w:top w:val="single" w:sz="8" w:space="0" w:color="auto"/>
              <w:left w:val="single" w:sz="8" w:space="0" w:color="auto"/>
              <w:bottom w:val="nil"/>
              <w:right w:val="single" w:sz="8" w:space="0" w:color="auto"/>
            </w:tcBorders>
            <w:vAlign w:val="center"/>
            <w:hideMark/>
          </w:tcPr>
          <w:p w14:paraId="436A05EC" w14:textId="77777777" w:rsidR="009A66D6" w:rsidRPr="00E7357C" w:rsidRDefault="009A66D6" w:rsidP="00C720D7">
            <w:pPr>
              <w:spacing w:after="0"/>
              <w:ind w:firstLine="0"/>
              <w:jc w:val="left"/>
              <w:rPr>
                <w:rFonts w:eastAsia="Times New Roman"/>
                <w:b/>
                <w:bCs/>
                <w:sz w:val="22"/>
                <w:lang w:eastAsia="ru-RU"/>
              </w:rPr>
            </w:pPr>
          </w:p>
        </w:tc>
        <w:tc>
          <w:tcPr>
            <w:tcW w:w="706" w:type="pct"/>
            <w:vMerge/>
            <w:tcBorders>
              <w:top w:val="single" w:sz="8" w:space="0" w:color="auto"/>
              <w:left w:val="single" w:sz="8" w:space="0" w:color="auto"/>
              <w:bottom w:val="single" w:sz="8" w:space="0" w:color="000000"/>
              <w:right w:val="single" w:sz="8" w:space="0" w:color="auto"/>
            </w:tcBorders>
            <w:vAlign w:val="center"/>
            <w:hideMark/>
          </w:tcPr>
          <w:p w14:paraId="55720739" w14:textId="77777777" w:rsidR="009A66D6" w:rsidRPr="00E7357C" w:rsidRDefault="009A66D6" w:rsidP="00C720D7">
            <w:pPr>
              <w:spacing w:after="0"/>
              <w:ind w:firstLine="0"/>
              <w:jc w:val="left"/>
              <w:rPr>
                <w:rFonts w:eastAsia="Times New Roman"/>
                <w:b/>
                <w:bCs/>
                <w:sz w:val="22"/>
                <w:lang w:eastAsia="ru-RU"/>
              </w:rPr>
            </w:pPr>
          </w:p>
        </w:tc>
      </w:tr>
      <w:tr w:rsidR="00E7357C" w:rsidRPr="00E7357C" w14:paraId="4AFCA11A" w14:textId="77777777" w:rsidTr="009A66D6">
        <w:trPr>
          <w:trHeight w:val="315"/>
        </w:trPr>
        <w:tc>
          <w:tcPr>
            <w:tcW w:w="622" w:type="pct"/>
            <w:tcBorders>
              <w:top w:val="nil"/>
              <w:left w:val="single" w:sz="8" w:space="0" w:color="auto"/>
              <w:bottom w:val="nil"/>
              <w:right w:val="nil"/>
            </w:tcBorders>
            <w:shd w:val="clear" w:color="auto" w:fill="auto"/>
            <w:noWrap/>
            <w:vAlign w:val="bottom"/>
            <w:hideMark/>
          </w:tcPr>
          <w:p w14:paraId="206B5D43" w14:textId="77777777" w:rsidR="009A66D6" w:rsidRPr="00E7357C" w:rsidRDefault="009A66D6" w:rsidP="00C720D7">
            <w:pPr>
              <w:spacing w:after="0"/>
              <w:ind w:firstLine="0"/>
              <w:jc w:val="center"/>
              <w:rPr>
                <w:rFonts w:eastAsia="Times New Roman"/>
                <w:b/>
                <w:bCs/>
                <w:sz w:val="22"/>
                <w:lang w:eastAsia="ru-RU"/>
              </w:rPr>
            </w:pPr>
            <w:r w:rsidRPr="00E7357C">
              <w:rPr>
                <w:rFonts w:eastAsia="Times New Roman"/>
                <w:b/>
                <w:bCs/>
                <w:sz w:val="22"/>
                <w:lang w:eastAsia="ru-RU"/>
              </w:rPr>
              <w:t>п/п</w:t>
            </w:r>
          </w:p>
        </w:tc>
        <w:tc>
          <w:tcPr>
            <w:tcW w:w="1372" w:type="pct"/>
            <w:vMerge/>
            <w:tcBorders>
              <w:top w:val="single" w:sz="8" w:space="0" w:color="auto"/>
              <w:left w:val="single" w:sz="4" w:space="0" w:color="auto"/>
              <w:bottom w:val="single" w:sz="8" w:space="0" w:color="000000"/>
              <w:right w:val="nil"/>
            </w:tcBorders>
            <w:vAlign w:val="center"/>
            <w:hideMark/>
          </w:tcPr>
          <w:p w14:paraId="51E59AD2" w14:textId="77777777" w:rsidR="009A66D6" w:rsidRPr="00E7357C" w:rsidRDefault="009A66D6" w:rsidP="00C720D7">
            <w:pPr>
              <w:spacing w:after="0"/>
              <w:ind w:firstLine="0"/>
              <w:jc w:val="left"/>
              <w:rPr>
                <w:rFonts w:eastAsia="Times New Roman"/>
                <w:b/>
                <w:bCs/>
                <w:sz w:val="22"/>
                <w:lang w:eastAsia="ru-RU"/>
              </w:rPr>
            </w:pPr>
          </w:p>
        </w:tc>
        <w:tc>
          <w:tcPr>
            <w:tcW w:w="1540" w:type="pct"/>
            <w:vMerge/>
            <w:tcBorders>
              <w:top w:val="single" w:sz="8" w:space="0" w:color="auto"/>
              <w:left w:val="single" w:sz="8" w:space="0" w:color="auto"/>
              <w:bottom w:val="nil"/>
              <w:right w:val="single" w:sz="8" w:space="0" w:color="auto"/>
            </w:tcBorders>
            <w:vAlign w:val="center"/>
            <w:hideMark/>
          </w:tcPr>
          <w:p w14:paraId="2FB191E3" w14:textId="77777777" w:rsidR="009A66D6" w:rsidRPr="00E7357C" w:rsidRDefault="009A66D6" w:rsidP="00C720D7">
            <w:pPr>
              <w:spacing w:after="0"/>
              <w:ind w:firstLine="0"/>
              <w:jc w:val="left"/>
              <w:rPr>
                <w:rFonts w:eastAsia="Times New Roman"/>
                <w:b/>
                <w:bCs/>
                <w:sz w:val="22"/>
                <w:lang w:eastAsia="ru-RU"/>
              </w:rPr>
            </w:pPr>
          </w:p>
        </w:tc>
        <w:tc>
          <w:tcPr>
            <w:tcW w:w="760" w:type="pct"/>
            <w:vMerge/>
            <w:tcBorders>
              <w:top w:val="single" w:sz="8" w:space="0" w:color="auto"/>
              <w:left w:val="single" w:sz="8" w:space="0" w:color="auto"/>
              <w:bottom w:val="nil"/>
              <w:right w:val="single" w:sz="8" w:space="0" w:color="auto"/>
            </w:tcBorders>
            <w:vAlign w:val="center"/>
            <w:hideMark/>
          </w:tcPr>
          <w:p w14:paraId="3997731C" w14:textId="77777777" w:rsidR="009A66D6" w:rsidRPr="00E7357C" w:rsidRDefault="009A66D6" w:rsidP="00C720D7">
            <w:pPr>
              <w:spacing w:after="0"/>
              <w:ind w:firstLine="0"/>
              <w:jc w:val="left"/>
              <w:rPr>
                <w:rFonts w:eastAsia="Times New Roman"/>
                <w:b/>
                <w:bCs/>
                <w:sz w:val="22"/>
                <w:lang w:eastAsia="ru-RU"/>
              </w:rPr>
            </w:pPr>
          </w:p>
        </w:tc>
        <w:tc>
          <w:tcPr>
            <w:tcW w:w="706" w:type="pct"/>
            <w:vMerge/>
            <w:tcBorders>
              <w:top w:val="single" w:sz="8" w:space="0" w:color="auto"/>
              <w:left w:val="single" w:sz="8" w:space="0" w:color="auto"/>
              <w:bottom w:val="single" w:sz="8" w:space="0" w:color="000000"/>
              <w:right w:val="single" w:sz="8" w:space="0" w:color="auto"/>
            </w:tcBorders>
            <w:vAlign w:val="center"/>
            <w:hideMark/>
          </w:tcPr>
          <w:p w14:paraId="0227C6A7" w14:textId="77777777" w:rsidR="009A66D6" w:rsidRPr="00E7357C" w:rsidRDefault="009A66D6" w:rsidP="00C720D7">
            <w:pPr>
              <w:spacing w:after="0"/>
              <w:ind w:firstLine="0"/>
              <w:jc w:val="left"/>
              <w:rPr>
                <w:rFonts w:eastAsia="Times New Roman"/>
                <w:b/>
                <w:bCs/>
                <w:sz w:val="22"/>
                <w:lang w:eastAsia="ru-RU"/>
              </w:rPr>
            </w:pPr>
          </w:p>
        </w:tc>
      </w:tr>
      <w:tr w:rsidR="00E7357C" w:rsidRPr="00E7357C" w14:paraId="6512DC3A" w14:textId="77777777" w:rsidTr="009A66D6">
        <w:trPr>
          <w:trHeight w:val="300"/>
        </w:trPr>
        <w:tc>
          <w:tcPr>
            <w:tcW w:w="6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8BD3145" w14:textId="77777777" w:rsidR="009A66D6" w:rsidRPr="00E7357C" w:rsidRDefault="009A66D6" w:rsidP="00C720D7">
            <w:pPr>
              <w:spacing w:after="0"/>
              <w:ind w:firstLine="0"/>
              <w:jc w:val="center"/>
              <w:rPr>
                <w:rFonts w:eastAsia="Times New Roman"/>
                <w:b/>
                <w:bCs/>
                <w:sz w:val="22"/>
                <w:lang w:eastAsia="ru-RU"/>
              </w:rPr>
            </w:pPr>
            <w:r w:rsidRPr="00E7357C">
              <w:rPr>
                <w:rFonts w:eastAsia="Times New Roman"/>
                <w:b/>
                <w:bCs/>
                <w:sz w:val="22"/>
                <w:lang w:eastAsia="ru-RU"/>
              </w:rPr>
              <w:t> </w:t>
            </w:r>
          </w:p>
        </w:tc>
        <w:tc>
          <w:tcPr>
            <w:tcW w:w="1372" w:type="pct"/>
            <w:tcBorders>
              <w:top w:val="nil"/>
              <w:left w:val="nil"/>
              <w:bottom w:val="single" w:sz="4" w:space="0" w:color="auto"/>
              <w:right w:val="nil"/>
            </w:tcBorders>
            <w:shd w:val="clear" w:color="auto" w:fill="auto"/>
            <w:noWrap/>
            <w:vAlign w:val="bottom"/>
            <w:hideMark/>
          </w:tcPr>
          <w:p w14:paraId="6D181834" w14:textId="1DBA96EA" w:rsidR="009A66D6" w:rsidRPr="00E7357C" w:rsidRDefault="009A66D6" w:rsidP="00C720D7">
            <w:pPr>
              <w:spacing w:after="0"/>
              <w:ind w:firstLine="0"/>
              <w:jc w:val="left"/>
              <w:rPr>
                <w:rFonts w:eastAsia="Times New Roman"/>
                <w:b/>
                <w:bCs/>
                <w:sz w:val="22"/>
                <w:lang w:eastAsia="ru-RU"/>
              </w:rPr>
            </w:pPr>
            <w:r w:rsidRPr="00E7357C">
              <w:rPr>
                <w:rFonts w:eastAsia="Times New Roman"/>
                <w:b/>
                <w:bCs/>
                <w:sz w:val="22"/>
                <w:lang w:eastAsia="ru-RU"/>
              </w:rPr>
              <w:t xml:space="preserve">Потребление электроэнергии, </w:t>
            </w:r>
            <w:r w:rsidR="00DC2507" w:rsidRPr="00E7357C">
              <w:rPr>
                <w:rFonts w:eastAsia="Times New Roman"/>
                <w:b/>
                <w:bCs/>
                <w:sz w:val="22"/>
                <w:lang w:eastAsia="ru-RU"/>
              </w:rPr>
              <w:t>кВ</w:t>
            </w:r>
            <w:r w:rsidRPr="00E7357C">
              <w:rPr>
                <w:rFonts w:eastAsia="Times New Roman"/>
                <w:b/>
                <w:bCs/>
                <w:sz w:val="22"/>
                <w:lang w:eastAsia="ru-RU"/>
              </w:rPr>
              <w:t>т</w:t>
            </w:r>
          </w:p>
        </w:tc>
        <w:tc>
          <w:tcPr>
            <w:tcW w:w="1540"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08790687" w14:textId="77777777" w:rsidR="009A66D6" w:rsidRPr="00E7357C" w:rsidRDefault="009A66D6" w:rsidP="00C720D7">
            <w:pPr>
              <w:spacing w:after="0"/>
              <w:ind w:firstLine="0"/>
              <w:jc w:val="center"/>
              <w:rPr>
                <w:rFonts w:eastAsia="Times New Roman"/>
                <w:b/>
                <w:bCs/>
                <w:sz w:val="22"/>
                <w:lang w:eastAsia="ru-RU"/>
              </w:rPr>
            </w:pPr>
            <w:r w:rsidRPr="00E7357C">
              <w:rPr>
                <w:rFonts w:eastAsia="Times New Roman"/>
                <w:b/>
                <w:bCs/>
                <w:sz w:val="22"/>
                <w:lang w:eastAsia="ru-RU"/>
              </w:rPr>
              <w:t> </w:t>
            </w:r>
          </w:p>
        </w:tc>
        <w:tc>
          <w:tcPr>
            <w:tcW w:w="760"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4CAEF45F" w14:textId="77777777" w:rsidR="009A66D6" w:rsidRPr="00E7357C" w:rsidRDefault="009A66D6" w:rsidP="00C720D7">
            <w:pPr>
              <w:spacing w:after="0"/>
              <w:ind w:firstLine="0"/>
              <w:jc w:val="center"/>
              <w:rPr>
                <w:rFonts w:eastAsia="Times New Roman"/>
                <w:b/>
                <w:bCs/>
                <w:sz w:val="22"/>
                <w:lang w:eastAsia="ru-RU"/>
              </w:rPr>
            </w:pPr>
            <w:r w:rsidRPr="00E7357C">
              <w:rPr>
                <w:rFonts w:eastAsia="Times New Roman"/>
                <w:b/>
                <w:bCs/>
                <w:sz w:val="22"/>
                <w:lang w:eastAsia="ru-RU"/>
              </w:rPr>
              <w:t> </w:t>
            </w:r>
          </w:p>
        </w:tc>
        <w:tc>
          <w:tcPr>
            <w:tcW w:w="706" w:type="pct"/>
            <w:tcBorders>
              <w:top w:val="nil"/>
              <w:left w:val="nil"/>
              <w:bottom w:val="single" w:sz="4" w:space="0" w:color="auto"/>
              <w:right w:val="single" w:sz="8" w:space="0" w:color="auto"/>
            </w:tcBorders>
            <w:shd w:val="clear" w:color="auto" w:fill="auto"/>
            <w:noWrap/>
            <w:vAlign w:val="center"/>
            <w:hideMark/>
          </w:tcPr>
          <w:p w14:paraId="6EE1BCBF" w14:textId="77777777" w:rsidR="009A66D6" w:rsidRPr="00E7357C" w:rsidRDefault="009A66D6" w:rsidP="00C720D7">
            <w:pPr>
              <w:spacing w:after="0"/>
              <w:ind w:firstLine="0"/>
              <w:jc w:val="center"/>
              <w:rPr>
                <w:rFonts w:eastAsia="Times New Roman"/>
                <w:b/>
                <w:bCs/>
                <w:sz w:val="22"/>
                <w:lang w:eastAsia="ru-RU"/>
              </w:rPr>
            </w:pPr>
            <w:r w:rsidRPr="00E7357C">
              <w:rPr>
                <w:rFonts w:eastAsia="Times New Roman"/>
                <w:b/>
                <w:bCs/>
                <w:sz w:val="22"/>
                <w:lang w:eastAsia="ru-RU"/>
              </w:rPr>
              <w:t> </w:t>
            </w:r>
          </w:p>
        </w:tc>
      </w:tr>
      <w:tr w:rsidR="00E7357C" w:rsidRPr="00E7357C" w14:paraId="2F23F3BB" w14:textId="77777777" w:rsidTr="00016588">
        <w:trPr>
          <w:trHeight w:val="300"/>
        </w:trPr>
        <w:tc>
          <w:tcPr>
            <w:tcW w:w="622" w:type="pct"/>
            <w:tcBorders>
              <w:top w:val="nil"/>
              <w:left w:val="single" w:sz="8" w:space="0" w:color="auto"/>
              <w:bottom w:val="single" w:sz="4" w:space="0" w:color="auto"/>
              <w:right w:val="single" w:sz="4" w:space="0" w:color="auto"/>
            </w:tcBorders>
            <w:shd w:val="clear" w:color="auto" w:fill="auto"/>
            <w:noWrap/>
            <w:vAlign w:val="bottom"/>
            <w:hideMark/>
          </w:tcPr>
          <w:p w14:paraId="1F978C31" w14:textId="2BF8D7AA" w:rsidR="00E427BC" w:rsidRPr="00E7357C" w:rsidRDefault="00E427BC" w:rsidP="00C720D7">
            <w:pPr>
              <w:spacing w:after="0"/>
              <w:ind w:firstLine="0"/>
              <w:jc w:val="center"/>
              <w:rPr>
                <w:rFonts w:eastAsia="Times New Roman"/>
                <w:sz w:val="22"/>
                <w:lang w:eastAsia="ru-RU"/>
              </w:rPr>
            </w:pPr>
            <w:r w:rsidRPr="00E7357C">
              <w:rPr>
                <w:rFonts w:eastAsia="Times New Roman"/>
                <w:sz w:val="22"/>
                <w:lang w:eastAsia="ru-RU"/>
              </w:rPr>
              <w:t>1.</w:t>
            </w:r>
          </w:p>
        </w:tc>
        <w:tc>
          <w:tcPr>
            <w:tcW w:w="1372" w:type="pct"/>
            <w:tcBorders>
              <w:top w:val="nil"/>
              <w:left w:val="nil"/>
              <w:bottom w:val="single" w:sz="4" w:space="0" w:color="auto"/>
              <w:right w:val="single" w:sz="4" w:space="0" w:color="auto"/>
            </w:tcBorders>
            <w:shd w:val="clear" w:color="auto" w:fill="auto"/>
            <w:noWrap/>
            <w:vAlign w:val="center"/>
            <w:hideMark/>
          </w:tcPr>
          <w:p w14:paraId="13E9F597" w14:textId="5471E002" w:rsidR="00E427BC" w:rsidRPr="00E7357C" w:rsidRDefault="00E427BC" w:rsidP="00C720D7">
            <w:pPr>
              <w:spacing w:after="0"/>
              <w:ind w:firstLine="0"/>
              <w:jc w:val="left"/>
              <w:rPr>
                <w:rFonts w:eastAsia="Times New Roman"/>
                <w:sz w:val="22"/>
                <w:lang w:eastAsia="ru-RU"/>
              </w:rPr>
            </w:pPr>
            <w:r w:rsidRPr="00E7357C">
              <w:rPr>
                <w:sz w:val="22"/>
              </w:rPr>
              <w:t>Насосная станция № 3</w:t>
            </w:r>
          </w:p>
        </w:tc>
        <w:tc>
          <w:tcPr>
            <w:tcW w:w="1540" w:type="pct"/>
            <w:tcBorders>
              <w:top w:val="nil"/>
              <w:left w:val="single" w:sz="8" w:space="0" w:color="auto"/>
              <w:bottom w:val="single" w:sz="4" w:space="0" w:color="auto"/>
              <w:right w:val="single" w:sz="8" w:space="0" w:color="auto"/>
            </w:tcBorders>
            <w:shd w:val="clear" w:color="auto" w:fill="auto"/>
            <w:noWrap/>
            <w:vAlign w:val="center"/>
            <w:hideMark/>
          </w:tcPr>
          <w:p w14:paraId="7D479375" w14:textId="2A9E4554" w:rsidR="00E427BC" w:rsidRPr="00E7357C" w:rsidRDefault="00E427BC" w:rsidP="00C720D7">
            <w:pPr>
              <w:spacing w:after="0"/>
              <w:ind w:firstLine="0"/>
              <w:jc w:val="center"/>
              <w:rPr>
                <w:rFonts w:eastAsia="Times New Roman"/>
                <w:sz w:val="22"/>
                <w:lang w:eastAsia="ru-RU"/>
              </w:rPr>
            </w:pPr>
            <w:r w:rsidRPr="00E7357C">
              <w:rPr>
                <w:sz w:val="22"/>
              </w:rPr>
              <w:t>79 286</w:t>
            </w:r>
          </w:p>
        </w:tc>
        <w:tc>
          <w:tcPr>
            <w:tcW w:w="760" w:type="pct"/>
            <w:tcBorders>
              <w:top w:val="nil"/>
              <w:left w:val="single" w:sz="8" w:space="0" w:color="auto"/>
              <w:bottom w:val="single" w:sz="4" w:space="0" w:color="auto"/>
              <w:right w:val="single" w:sz="8" w:space="0" w:color="auto"/>
            </w:tcBorders>
            <w:shd w:val="clear" w:color="auto" w:fill="auto"/>
            <w:noWrap/>
            <w:vAlign w:val="center"/>
            <w:hideMark/>
          </w:tcPr>
          <w:p w14:paraId="1E7B2381" w14:textId="0369DA87" w:rsidR="00E427BC" w:rsidRPr="00E7357C" w:rsidRDefault="00E427BC" w:rsidP="00C720D7">
            <w:pPr>
              <w:spacing w:after="0"/>
              <w:ind w:firstLine="0"/>
              <w:jc w:val="center"/>
              <w:rPr>
                <w:rFonts w:eastAsia="Times New Roman"/>
                <w:sz w:val="22"/>
                <w:lang w:eastAsia="ru-RU"/>
              </w:rPr>
            </w:pPr>
            <w:r w:rsidRPr="00E7357C">
              <w:rPr>
                <w:sz w:val="22"/>
              </w:rPr>
              <w:t>55 929</w:t>
            </w:r>
          </w:p>
        </w:tc>
        <w:tc>
          <w:tcPr>
            <w:tcW w:w="706" w:type="pct"/>
            <w:tcBorders>
              <w:top w:val="nil"/>
              <w:left w:val="nil"/>
              <w:bottom w:val="single" w:sz="4" w:space="0" w:color="auto"/>
              <w:right w:val="single" w:sz="8" w:space="0" w:color="auto"/>
            </w:tcBorders>
            <w:shd w:val="clear" w:color="auto" w:fill="auto"/>
            <w:noWrap/>
            <w:vAlign w:val="center"/>
            <w:hideMark/>
          </w:tcPr>
          <w:p w14:paraId="750DD7FD" w14:textId="55288C97" w:rsidR="00E427BC" w:rsidRPr="00E7357C" w:rsidRDefault="00E427BC" w:rsidP="00C720D7">
            <w:pPr>
              <w:spacing w:after="0"/>
              <w:ind w:firstLine="0"/>
              <w:jc w:val="center"/>
              <w:rPr>
                <w:rFonts w:eastAsia="Times New Roman"/>
                <w:sz w:val="22"/>
                <w:lang w:eastAsia="ru-RU"/>
              </w:rPr>
            </w:pPr>
            <w:r w:rsidRPr="00E7357C">
              <w:rPr>
                <w:sz w:val="22"/>
              </w:rPr>
              <w:t>135 215</w:t>
            </w:r>
          </w:p>
        </w:tc>
      </w:tr>
      <w:tr w:rsidR="00E7357C" w:rsidRPr="00E7357C" w14:paraId="1B0CA5C9" w14:textId="77777777" w:rsidTr="00016588">
        <w:trPr>
          <w:trHeight w:val="300"/>
        </w:trPr>
        <w:tc>
          <w:tcPr>
            <w:tcW w:w="622" w:type="pct"/>
            <w:tcBorders>
              <w:top w:val="nil"/>
              <w:left w:val="single" w:sz="8" w:space="0" w:color="auto"/>
              <w:bottom w:val="single" w:sz="4" w:space="0" w:color="auto"/>
              <w:right w:val="single" w:sz="4" w:space="0" w:color="auto"/>
            </w:tcBorders>
            <w:shd w:val="clear" w:color="auto" w:fill="auto"/>
            <w:noWrap/>
            <w:vAlign w:val="bottom"/>
            <w:hideMark/>
          </w:tcPr>
          <w:p w14:paraId="114A194A" w14:textId="4E70C5D6" w:rsidR="00E427BC" w:rsidRPr="00E7357C" w:rsidRDefault="00E427BC" w:rsidP="00C720D7">
            <w:pPr>
              <w:spacing w:after="0"/>
              <w:ind w:firstLine="0"/>
              <w:jc w:val="center"/>
              <w:rPr>
                <w:rFonts w:eastAsia="Times New Roman"/>
                <w:sz w:val="22"/>
                <w:lang w:eastAsia="ru-RU"/>
              </w:rPr>
            </w:pPr>
            <w:r w:rsidRPr="00E7357C">
              <w:rPr>
                <w:rFonts w:eastAsia="Times New Roman"/>
                <w:sz w:val="22"/>
                <w:lang w:eastAsia="ru-RU"/>
              </w:rPr>
              <w:t>2.</w:t>
            </w:r>
          </w:p>
        </w:tc>
        <w:tc>
          <w:tcPr>
            <w:tcW w:w="1372" w:type="pct"/>
            <w:tcBorders>
              <w:top w:val="nil"/>
              <w:left w:val="nil"/>
              <w:bottom w:val="single" w:sz="4" w:space="0" w:color="auto"/>
              <w:right w:val="single" w:sz="4" w:space="0" w:color="auto"/>
            </w:tcBorders>
            <w:shd w:val="clear" w:color="auto" w:fill="auto"/>
            <w:noWrap/>
            <w:vAlign w:val="center"/>
            <w:hideMark/>
          </w:tcPr>
          <w:p w14:paraId="62B8E2E1" w14:textId="664FCC90" w:rsidR="00E427BC" w:rsidRPr="00E7357C" w:rsidRDefault="00E427BC" w:rsidP="00C720D7">
            <w:pPr>
              <w:spacing w:after="0"/>
              <w:ind w:firstLine="0"/>
              <w:jc w:val="left"/>
              <w:rPr>
                <w:rFonts w:eastAsia="Times New Roman"/>
                <w:sz w:val="22"/>
                <w:lang w:eastAsia="ru-RU"/>
              </w:rPr>
            </w:pPr>
            <w:r w:rsidRPr="00E7357C">
              <w:rPr>
                <w:sz w:val="22"/>
              </w:rPr>
              <w:t>Насосная станция № 2</w:t>
            </w:r>
          </w:p>
        </w:tc>
        <w:tc>
          <w:tcPr>
            <w:tcW w:w="1540" w:type="pct"/>
            <w:tcBorders>
              <w:top w:val="nil"/>
              <w:left w:val="single" w:sz="8" w:space="0" w:color="auto"/>
              <w:bottom w:val="single" w:sz="4" w:space="0" w:color="auto"/>
              <w:right w:val="single" w:sz="8" w:space="0" w:color="auto"/>
            </w:tcBorders>
            <w:shd w:val="clear" w:color="auto" w:fill="auto"/>
            <w:noWrap/>
            <w:vAlign w:val="center"/>
            <w:hideMark/>
          </w:tcPr>
          <w:p w14:paraId="44CF0DDB" w14:textId="7AA0C49C" w:rsidR="00E427BC" w:rsidRPr="00E7357C" w:rsidRDefault="00E427BC" w:rsidP="00C720D7">
            <w:pPr>
              <w:spacing w:after="0"/>
              <w:ind w:firstLine="0"/>
              <w:jc w:val="center"/>
              <w:rPr>
                <w:rFonts w:eastAsia="Times New Roman"/>
                <w:sz w:val="22"/>
                <w:lang w:eastAsia="ru-RU"/>
              </w:rPr>
            </w:pPr>
            <w:r w:rsidRPr="00E7357C">
              <w:rPr>
                <w:sz w:val="22"/>
              </w:rPr>
              <w:t>70 253</w:t>
            </w:r>
          </w:p>
        </w:tc>
        <w:tc>
          <w:tcPr>
            <w:tcW w:w="760" w:type="pct"/>
            <w:tcBorders>
              <w:top w:val="nil"/>
              <w:left w:val="single" w:sz="8" w:space="0" w:color="auto"/>
              <w:bottom w:val="single" w:sz="4" w:space="0" w:color="auto"/>
              <w:right w:val="single" w:sz="8" w:space="0" w:color="auto"/>
            </w:tcBorders>
            <w:shd w:val="clear" w:color="auto" w:fill="auto"/>
            <w:noWrap/>
            <w:vAlign w:val="center"/>
            <w:hideMark/>
          </w:tcPr>
          <w:p w14:paraId="0F165571" w14:textId="11C9F02D" w:rsidR="00E427BC" w:rsidRPr="00E7357C" w:rsidRDefault="00E427BC" w:rsidP="00C720D7">
            <w:pPr>
              <w:spacing w:after="0"/>
              <w:ind w:firstLine="0"/>
              <w:jc w:val="center"/>
              <w:rPr>
                <w:rFonts w:eastAsia="Times New Roman"/>
                <w:sz w:val="22"/>
                <w:lang w:eastAsia="ru-RU"/>
              </w:rPr>
            </w:pPr>
            <w:r w:rsidRPr="00E7357C">
              <w:rPr>
                <w:sz w:val="22"/>
              </w:rPr>
              <w:t>44 648</w:t>
            </w:r>
          </w:p>
        </w:tc>
        <w:tc>
          <w:tcPr>
            <w:tcW w:w="706" w:type="pct"/>
            <w:tcBorders>
              <w:top w:val="nil"/>
              <w:left w:val="nil"/>
              <w:bottom w:val="single" w:sz="4" w:space="0" w:color="auto"/>
              <w:right w:val="single" w:sz="8" w:space="0" w:color="auto"/>
            </w:tcBorders>
            <w:shd w:val="clear" w:color="auto" w:fill="auto"/>
            <w:noWrap/>
            <w:vAlign w:val="center"/>
            <w:hideMark/>
          </w:tcPr>
          <w:p w14:paraId="66D88253" w14:textId="75B69FAB" w:rsidR="00E427BC" w:rsidRPr="00E7357C" w:rsidRDefault="00E427BC" w:rsidP="00C720D7">
            <w:pPr>
              <w:spacing w:after="0"/>
              <w:ind w:firstLine="0"/>
              <w:jc w:val="center"/>
              <w:rPr>
                <w:rFonts w:eastAsia="Times New Roman"/>
                <w:sz w:val="22"/>
                <w:lang w:eastAsia="ru-RU"/>
              </w:rPr>
            </w:pPr>
            <w:r w:rsidRPr="00E7357C">
              <w:rPr>
                <w:sz w:val="22"/>
              </w:rPr>
              <w:t>114 901</w:t>
            </w:r>
          </w:p>
        </w:tc>
      </w:tr>
      <w:tr w:rsidR="00E7357C" w:rsidRPr="00E7357C" w14:paraId="74A8B6B6" w14:textId="77777777" w:rsidTr="00016588">
        <w:trPr>
          <w:trHeight w:val="300"/>
        </w:trPr>
        <w:tc>
          <w:tcPr>
            <w:tcW w:w="622" w:type="pct"/>
            <w:tcBorders>
              <w:top w:val="nil"/>
              <w:left w:val="single" w:sz="8" w:space="0" w:color="auto"/>
              <w:bottom w:val="single" w:sz="4" w:space="0" w:color="auto"/>
              <w:right w:val="single" w:sz="4" w:space="0" w:color="auto"/>
            </w:tcBorders>
            <w:shd w:val="clear" w:color="auto" w:fill="auto"/>
            <w:noWrap/>
            <w:vAlign w:val="bottom"/>
            <w:hideMark/>
          </w:tcPr>
          <w:p w14:paraId="4F40DE9E" w14:textId="782883B6" w:rsidR="00E427BC" w:rsidRPr="00E7357C" w:rsidRDefault="00E427BC" w:rsidP="00C720D7">
            <w:pPr>
              <w:spacing w:after="0"/>
              <w:ind w:firstLine="0"/>
              <w:jc w:val="center"/>
              <w:rPr>
                <w:rFonts w:eastAsia="Times New Roman"/>
                <w:sz w:val="22"/>
                <w:lang w:eastAsia="ru-RU"/>
              </w:rPr>
            </w:pPr>
            <w:r w:rsidRPr="00E7357C">
              <w:rPr>
                <w:rFonts w:eastAsia="Times New Roman"/>
                <w:sz w:val="22"/>
                <w:lang w:eastAsia="ru-RU"/>
              </w:rPr>
              <w:t>3.</w:t>
            </w:r>
          </w:p>
        </w:tc>
        <w:tc>
          <w:tcPr>
            <w:tcW w:w="1372" w:type="pct"/>
            <w:tcBorders>
              <w:top w:val="nil"/>
              <w:left w:val="nil"/>
              <w:bottom w:val="single" w:sz="4" w:space="0" w:color="auto"/>
              <w:right w:val="single" w:sz="4" w:space="0" w:color="auto"/>
            </w:tcBorders>
            <w:shd w:val="clear" w:color="auto" w:fill="auto"/>
            <w:noWrap/>
            <w:vAlign w:val="center"/>
            <w:hideMark/>
          </w:tcPr>
          <w:p w14:paraId="06A941FF" w14:textId="677364E4" w:rsidR="00E427BC" w:rsidRPr="00E7357C" w:rsidRDefault="00E427BC" w:rsidP="00C720D7">
            <w:pPr>
              <w:spacing w:after="0"/>
              <w:ind w:firstLine="0"/>
              <w:jc w:val="left"/>
              <w:rPr>
                <w:rFonts w:eastAsia="Times New Roman"/>
                <w:sz w:val="22"/>
                <w:lang w:eastAsia="ru-RU"/>
              </w:rPr>
            </w:pPr>
            <w:r w:rsidRPr="00E7357C">
              <w:rPr>
                <w:sz w:val="22"/>
              </w:rPr>
              <w:t>Насосная станция Школ</w:t>
            </w:r>
            <w:r w:rsidR="00CB69AA" w:rsidRPr="00E7357C">
              <w:rPr>
                <w:sz w:val="22"/>
              </w:rPr>
              <w:t>а</w:t>
            </w:r>
          </w:p>
        </w:tc>
        <w:tc>
          <w:tcPr>
            <w:tcW w:w="1540" w:type="pct"/>
            <w:tcBorders>
              <w:top w:val="nil"/>
              <w:left w:val="single" w:sz="8" w:space="0" w:color="auto"/>
              <w:bottom w:val="single" w:sz="4" w:space="0" w:color="auto"/>
              <w:right w:val="single" w:sz="8" w:space="0" w:color="auto"/>
            </w:tcBorders>
            <w:shd w:val="clear" w:color="auto" w:fill="auto"/>
            <w:noWrap/>
            <w:vAlign w:val="center"/>
            <w:hideMark/>
          </w:tcPr>
          <w:p w14:paraId="565555C9" w14:textId="150BD473" w:rsidR="00E427BC" w:rsidRPr="00E7357C" w:rsidRDefault="00E427BC" w:rsidP="00C720D7">
            <w:pPr>
              <w:spacing w:after="0"/>
              <w:ind w:firstLine="0"/>
              <w:jc w:val="center"/>
              <w:rPr>
                <w:rFonts w:eastAsia="Times New Roman"/>
                <w:sz w:val="22"/>
                <w:lang w:eastAsia="ru-RU"/>
              </w:rPr>
            </w:pPr>
            <w:r w:rsidRPr="00E7357C">
              <w:rPr>
                <w:sz w:val="22"/>
              </w:rPr>
              <w:t>138 190</w:t>
            </w:r>
          </w:p>
        </w:tc>
        <w:tc>
          <w:tcPr>
            <w:tcW w:w="760" w:type="pct"/>
            <w:tcBorders>
              <w:top w:val="nil"/>
              <w:left w:val="single" w:sz="8" w:space="0" w:color="auto"/>
              <w:bottom w:val="single" w:sz="4" w:space="0" w:color="auto"/>
              <w:right w:val="single" w:sz="8" w:space="0" w:color="auto"/>
            </w:tcBorders>
            <w:shd w:val="clear" w:color="auto" w:fill="auto"/>
            <w:noWrap/>
            <w:vAlign w:val="center"/>
            <w:hideMark/>
          </w:tcPr>
          <w:p w14:paraId="5FCC21E2" w14:textId="57A7AEF8" w:rsidR="00E427BC" w:rsidRPr="00E7357C" w:rsidRDefault="00E427BC" w:rsidP="00C720D7">
            <w:pPr>
              <w:spacing w:after="0"/>
              <w:ind w:firstLine="0"/>
              <w:jc w:val="center"/>
              <w:rPr>
                <w:rFonts w:eastAsia="Times New Roman"/>
                <w:sz w:val="22"/>
                <w:lang w:eastAsia="ru-RU"/>
              </w:rPr>
            </w:pPr>
            <w:r w:rsidRPr="00E7357C">
              <w:rPr>
                <w:sz w:val="22"/>
              </w:rPr>
              <w:t>93 094</w:t>
            </w:r>
          </w:p>
        </w:tc>
        <w:tc>
          <w:tcPr>
            <w:tcW w:w="706" w:type="pct"/>
            <w:tcBorders>
              <w:top w:val="nil"/>
              <w:left w:val="nil"/>
              <w:bottom w:val="single" w:sz="4" w:space="0" w:color="auto"/>
              <w:right w:val="single" w:sz="8" w:space="0" w:color="auto"/>
            </w:tcBorders>
            <w:shd w:val="clear" w:color="auto" w:fill="auto"/>
            <w:noWrap/>
            <w:vAlign w:val="center"/>
            <w:hideMark/>
          </w:tcPr>
          <w:p w14:paraId="353CB2EB" w14:textId="5AD41883" w:rsidR="00E427BC" w:rsidRPr="00E7357C" w:rsidRDefault="00E427BC" w:rsidP="00C720D7">
            <w:pPr>
              <w:spacing w:after="0"/>
              <w:ind w:firstLine="0"/>
              <w:jc w:val="center"/>
              <w:rPr>
                <w:rFonts w:eastAsia="Times New Roman"/>
                <w:sz w:val="22"/>
                <w:lang w:eastAsia="ru-RU"/>
              </w:rPr>
            </w:pPr>
            <w:r w:rsidRPr="00E7357C">
              <w:rPr>
                <w:sz w:val="22"/>
              </w:rPr>
              <w:t>231 284</w:t>
            </w:r>
          </w:p>
        </w:tc>
      </w:tr>
      <w:tr w:rsidR="00E7357C" w:rsidRPr="00E7357C" w14:paraId="460F5120" w14:textId="77777777" w:rsidTr="00016588">
        <w:trPr>
          <w:trHeight w:val="300"/>
        </w:trPr>
        <w:tc>
          <w:tcPr>
            <w:tcW w:w="622" w:type="pct"/>
            <w:tcBorders>
              <w:top w:val="nil"/>
              <w:left w:val="single" w:sz="8" w:space="0" w:color="auto"/>
              <w:bottom w:val="single" w:sz="4" w:space="0" w:color="auto"/>
              <w:right w:val="single" w:sz="4" w:space="0" w:color="auto"/>
            </w:tcBorders>
            <w:shd w:val="clear" w:color="auto" w:fill="auto"/>
            <w:noWrap/>
            <w:vAlign w:val="bottom"/>
            <w:hideMark/>
          </w:tcPr>
          <w:p w14:paraId="00D40279" w14:textId="6E8DBC97" w:rsidR="00E427BC" w:rsidRPr="00E7357C" w:rsidRDefault="00E427BC" w:rsidP="00C720D7">
            <w:pPr>
              <w:spacing w:after="0"/>
              <w:ind w:firstLine="0"/>
              <w:jc w:val="center"/>
              <w:rPr>
                <w:rFonts w:eastAsia="Times New Roman"/>
                <w:sz w:val="22"/>
                <w:lang w:eastAsia="ru-RU"/>
              </w:rPr>
            </w:pPr>
            <w:r w:rsidRPr="00E7357C">
              <w:rPr>
                <w:rFonts w:eastAsia="Times New Roman"/>
                <w:sz w:val="22"/>
                <w:lang w:eastAsia="ru-RU"/>
              </w:rPr>
              <w:t>4.</w:t>
            </w:r>
          </w:p>
        </w:tc>
        <w:tc>
          <w:tcPr>
            <w:tcW w:w="1372" w:type="pct"/>
            <w:tcBorders>
              <w:top w:val="nil"/>
              <w:left w:val="nil"/>
              <w:bottom w:val="single" w:sz="4" w:space="0" w:color="auto"/>
              <w:right w:val="single" w:sz="4" w:space="0" w:color="auto"/>
            </w:tcBorders>
            <w:shd w:val="clear" w:color="auto" w:fill="auto"/>
            <w:noWrap/>
            <w:vAlign w:val="center"/>
            <w:hideMark/>
          </w:tcPr>
          <w:p w14:paraId="606F8A6A" w14:textId="5AF08A1F" w:rsidR="00E427BC" w:rsidRPr="00E7357C" w:rsidRDefault="00E427BC" w:rsidP="00C720D7">
            <w:pPr>
              <w:spacing w:after="0"/>
              <w:ind w:firstLine="0"/>
              <w:jc w:val="left"/>
              <w:rPr>
                <w:rFonts w:eastAsia="Times New Roman"/>
                <w:sz w:val="22"/>
                <w:lang w:eastAsia="ru-RU"/>
              </w:rPr>
            </w:pPr>
            <w:r w:rsidRPr="00E7357C">
              <w:rPr>
                <w:sz w:val="22"/>
              </w:rPr>
              <w:t>Насосная станция Ягодная</w:t>
            </w:r>
          </w:p>
        </w:tc>
        <w:tc>
          <w:tcPr>
            <w:tcW w:w="1540" w:type="pct"/>
            <w:tcBorders>
              <w:top w:val="nil"/>
              <w:left w:val="single" w:sz="8" w:space="0" w:color="auto"/>
              <w:bottom w:val="single" w:sz="4" w:space="0" w:color="auto"/>
              <w:right w:val="single" w:sz="8" w:space="0" w:color="auto"/>
            </w:tcBorders>
            <w:shd w:val="clear" w:color="auto" w:fill="auto"/>
            <w:noWrap/>
            <w:vAlign w:val="center"/>
            <w:hideMark/>
          </w:tcPr>
          <w:p w14:paraId="642125C7" w14:textId="193C542D" w:rsidR="00E427BC" w:rsidRPr="00E7357C" w:rsidRDefault="00E427BC" w:rsidP="00C720D7">
            <w:pPr>
              <w:spacing w:after="0"/>
              <w:ind w:firstLine="0"/>
              <w:jc w:val="center"/>
              <w:rPr>
                <w:rFonts w:eastAsia="Times New Roman"/>
                <w:sz w:val="22"/>
                <w:lang w:eastAsia="ru-RU"/>
              </w:rPr>
            </w:pPr>
            <w:r w:rsidRPr="00E7357C">
              <w:rPr>
                <w:sz w:val="22"/>
              </w:rPr>
              <w:t>74 967</w:t>
            </w:r>
          </w:p>
        </w:tc>
        <w:tc>
          <w:tcPr>
            <w:tcW w:w="760" w:type="pct"/>
            <w:tcBorders>
              <w:top w:val="nil"/>
              <w:left w:val="single" w:sz="8" w:space="0" w:color="auto"/>
              <w:bottom w:val="single" w:sz="4" w:space="0" w:color="auto"/>
              <w:right w:val="single" w:sz="8" w:space="0" w:color="auto"/>
            </w:tcBorders>
            <w:shd w:val="clear" w:color="auto" w:fill="auto"/>
            <w:noWrap/>
            <w:vAlign w:val="center"/>
            <w:hideMark/>
          </w:tcPr>
          <w:p w14:paraId="0E063EE2" w14:textId="5A89CFA4" w:rsidR="00E427BC" w:rsidRPr="00E7357C" w:rsidRDefault="00E427BC" w:rsidP="00C720D7">
            <w:pPr>
              <w:spacing w:after="0"/>
              <w:ind w:firstLine="0"/>
              <w:jc w:val="center"/>
              <w:rPr>
                <w:rFonts w:eastAsia="Times New Roman"/>
                <w:sz w:val="22"/>
                <w:lang w:eastAsia="ru-RU"/>
              </w:rPr>
            </w:pPr>
            <w:r w:rsidRPr="00E7357C">
              <w:rPr>
                <w:sz w:val="22"/>
              </w:rPr>
              <w:t>40 376</w:t>
            </w:r>
          </w:p>
        </w:tc>
        <w:tc>
          <w:tcPr>
            <w:tcW w:w="706" w:type="pct"/>
            <w:tcBorders>
              <w:top w:val="nil"/>
              <w:left w:val="nil"/>
              <w:bottom w:val="single" w:sz="4" w:space="0" w:color="auto"/>
              <w:right w:val="single" w:sz="8" w:space="0" w:color="auto"/>
            </w:tcBorders>
            <w:shd w:val="clear" w:color="auto" w:fill="auto"/>
            <w:noWrap/>
            <w:vAlign w:val="center"/>
            <w:hideMark/>
          </w:tcPr>
          <w:p w14:paraId="20A71CF9" w14:textId="4E50F35B" w:rsidR="00E427BC" w:rsidRPr="00E7357C" w:rsidRDefault="00E427BC" w:rsidP="00C720D7">
            <w:pPr>
              <w:spacing w:after="0"/>
              <w:ind w:firstLine="0"/>
              <w:jc w:val="center"/>
              <w:rPr>
                <w:rFonts w:eastAsia="Times New Roman"/>
                <w:sz w:val="22"/>
                <w:lang w:eastAsia="ru-RU"/>
              </w:rPr>
            </w:pPr>
            <w:r w:rsidRPr="00E7357C">
              <w:rPr>
                <w:sz w:val="22"/>
              </w:rPr>
              <w:t>115 343</w:t>
            </w:r>
          </w:p>
        </w:tc>
      </w:tr>
      <w:tr w:rsidR="00E7357C" w:rsidRPr="00E7357C" w14:paraId="43BABC8C" w14:textId="77777777" w:rsidTr="00016588">
        <w:trPr>
          <w:trHeight w:val="315"/>
        </w:trPr>
        <w:tc>
          <w:tcPr>
            <w:tcW w:w="622" w:type="pct"/>
            <w:tcBorders>
              <w:top w:val="nil"/>
              <w:left w:val="single" w:sz="8" w:space="0" w:color="auto"/>
              <w:bottom w:val="single" w:sz="4" w:space="0" w:color="auto"/>
              <w:right w:val="single" w:sz="4" w:space="0" w:color="auto"/>
            </w:tcBorders>
            <w:shd w:val="clear" w:color="auto" w:fill="auto"/>
            <w:noWrap/>
            <w:vAlign w:val="bottom"/>
            <w:hideMark/>
          </w:tcPr>
          <w:p w14:paraId="54A81C34" w14:textId="7118C260" w:rsidR="00E427BC" w:rsidRPr="00E7357C" w:rsidRDefault="00E427BC" w:rsidP="00C720D7">
            <w:pPr>
              <w:spacing w:after="0"/>
              <w:ind w:firstLine="0"/>
              <w:jc w:val="center"/>
              <w:rPr>
                <w:rFonts w:eastAsia="Times New Roman"/>
                <w:b/>
                <w:bCs/>
                <w:sz w:val="22"/>
                <w:lang w:eastAsia="ru-RU"/>
              </w:rPr>
            </w:pPr>
            <w:r w:rsidRPr="00E7357C">
              <w:rPr>
                <w:rFonts w:eastAsia="Times New Roman"/>
                <w:sz w:val="22"/>
                <w:lang w:eastAsia="ru-RU"/>
              </w:rPr>
              <w:t> </w:t>
            </w:r>
          </w:p>
        </w:tc>
        <w:tc>
          <w:tcPr>
            <w:tcW w:w="1372" w:type="pct"/>
            <w:tcBorders>
              <w:top w:val="nil"/>
              <w:left w:val="nil"/>
              <w:bottom w:val="single" w:sz="4" w:space="0" w:color="auto"/>
              <w:right w:val="single" w:sz="4" w:space="0" w:color="auto"/>
            </w:tcBorders>
            <w:shd w:val="clear" w:color="auto" w:fill="auto"/>
            <w:noWrap/>
            <w:vAlign w:val="center"/>
            <w:hideMark/>
          </w:tcPr>
          <w:p w14:paraId="504EE017" w14:textId="7EB61513" w:rsidR="00E427BC" w:rsidRPr="00E7357C" w:rsidRDefault="00E427BC" w:rsidP="00C720D7">
            <w:pPr>
              <w:spacing w:after="0"/>
              <w:ind w:firstLine="0"/>
              <w:jc w:val="left"/>
              <w:rPr>
                <w:rFonts w:eastAsia="Times New Roman"/>
                <w:b/>
                <w:bCs/>
                <w:sz w:val="22"/>
                <w:lang w:eastAsia="ru-RU"/>
              </w:rPr>
            </w:pPr>
            <w:r w:rsidRPr="00E7357C">
              <w:rPr>
                <w:b/>
                <w:bCs/>
                <w:sz w:val="22"/>
              </w:rPr>
              <w:t>ИТОГО насосные:</w:t>
            </w:r>
          </w:p>
        </w:tc>
        <w:tc>
          <w:tcPr>
            <w:tcW w:w="1540" w:type="pct"/>
            <w:tcBorders>
              <w:top w:val="nil"/>
              <w:left w:val="single" w:sz="8" w:space="0" w:color="auto"/>
              <w:bottom w:val="single" w:sz="4" w:space="0" w:color="auto"/>
              <w:right w:val="single" w:sz="8" w:space="0" w:color="auto"/>
            </w:tcBorders>
            <w:shd w:val="clear" w:color="auto" w:fill="auto"/>
            <w:noWrap/>
            <w:vAlign w:val="center"/>
            <w:hideMark/>
          </w:tcPr>
          <w:p w14:paraId="3F85FCCE" w14:textId="72B5C2FF" w:rsidR="00E427BC" w:rsidRPr="00E7357C" w:rsidRDefault="00E427BC" w:rsidP="00C720D7">
            <w:pPr>
              <w:spacing w:after="0"/>
              <w:ind w:firstLine="0"/>
              <w:jc w:val="center"/>
              <w:rPr>
                <w:rFonts w:eastAsia="Times New Roman"/>
                <w:b/>
                <w:bCs/>
                <w:sz w:val="22"/>
                <w:lang w:eastAsia="ru-RU"/>
              </w:rPr>
            </w:pPr>
            <w:r w:rsidRPr="00E7357C">
              <w:rPr>
                <w:b/>
                <w:bCs/>
                <w:sz w:val="22"/>
              </w:rPr>
              <w:t>362 696</w:t>
            </w:r>
          </w:p>
        </w:tc>
        <w:tc>
          <w:tcPr>
            <w:tcW w:w="760" w:type="pct"/>
            <w:tcBorders>
              <w:top w:val="nil"/>
              <w:left w:val="single" w:sz="8" w:space="0" w:color="auto"/>
              <w:bottom w:val="single" w:sz="4" w:space="0" w:color="auto"/>
              <w:right w:val="single" w:sz="8" w:space="0" w:color="auto"/>
            </w:tcBorders>
            <w:shd w:val="clear" w:color="auto" w:fill="auto"/>
            <w:noWrap/>
            <w:vAlign w:val="center"/>
            <w:hideMark/>
          </w:tcPr>
          <w:p w14:paraId="5C452BED" w14:textId="14118CFF" w:rsidR="00E427BC" w:rsidRPr="00E7357C" w:rsidRDefault="00E427BC" w:rsidP="00C720D7">
            <w:pPr>
              <w:spacing w:after="0"/>
              <w:ind w:firstLine="0"/>
              <w:jc w:val="center"/>
              <w:rPr>
                <w:rFonts w:eastAsia="Times New Roman"/>
                <w:b/>
                <w:bCs/>
                <w:sz w:val="22"/>
                <w:lang w:eastAsia="ru-RU"/>
              </w:rPr>
            </w:pPr>
            <w:r w:rsidRPr="00E7357C">
              <w:rPr>
                <w:b/>
                <w:bCs/>
                <w:sz w:val="22"/>
              </w:rPr>
              <w:t>234 047</w:t>
            </w:r>
          </w:p>
        </w:tc>
        <w:tc>
          <w:tcPr>
            <w:tcW w:w="706" w:type="pct"/>
            <w:tcBorders>
              <w:top w:val="nil"/>
              <w:left w:val="nil"/>
              <w:bottom w:val="single" w:sz="4" w:space="0" w:color="auto"/>
              <w:right w:val="single" w:sz="8" w:space="0" w:color="auto"/>
            </w:tcBorders>
            <w:shd w:val="clear" w:color="auto" w:fill="auto"/>
            <w:noWrap/>
            <w:vAlign w:val="center"/>
            <w:hideMark/>
          </w:tcPr>
          <w:p w14:paraId="64B30B05" w14:textId="35D3B3AE" w:rsidR="00E427BC" w:rsidRPr="00E7357C" w:rsidRDefault="00E427BC" w:rsidP="00C720D7">
            <w:pPr>
              <w:spacing w:after="0"/>
              <w:ind w:firstLine="0"/>
              <w:jc w:val="center"/>
              <w:rPr>
                <w:rFonts w:eastAsia="Times New Roman"/>
                <w:b/>
                <w:bCs/>
                <w:sz w:val="22"/>
                <w:lang w:eastAsia="ru-RU"/>
              </w:rPr>
            </w:pPr>
            <w:r w:rsidRPr="00E7357C">
              <w:rPr>
                <w:b/>
                <w:bCs/>
                <w:sz w:val="22"/>
              </w:rPr>
              <w:t>596 743</w:t>
            </w:r>
          </w:p>
        </w:tc>
      </w:tr>
      <w:tr w:rsidR="00E7357C" w:rsidRPr="00E7357C" w14:paraId="6E271E74" w14:textId="77777777" w:rsidTr="00016588">
        <w:trPr>
          <w:trHeight w:val="300"/>
        </w:trPr>
        <w:tc>
          <w:tcPr>
            <w:tcW w:w="6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DE018C1" w14:textId="54BE4CD7" w:rsidR="00E427BC" w:rsidRPr="00E7357C" w:rsidRDefault="00E427BC" w:rsidP="00C720D7">
            <w:pPr>
              <w:spacing w:after="0"/>
              <w:ind w:firstLine="0"/>
              <w:jc w:val="center"/>
              <w:rPr>
                <w:rFonts w:eastAsia="Times New Roman"/>
                <w:sz w:val="22"/>
                <w:lang w:eastAsia="ru-RU"/>
              </w:rPr>
            </w:pPr>
            <w:r w:rsidRPr="00E7357C">
              <w:rPr>
                <w:rFonts w:eastAsia="Times New Roman"/>
                <w:sz w:val="22"/>
                <w:lang w:eastAsia="ru-RU"/>
              </w:rPr>
              <w:t>5.</w:t>
            </w:r>
          </w:p>
        </w:tc>
        <w:tc>
          <w:tcPr>
            <w:tcW w:w="1372" w:type="pct"/>
            <w:tcBorders>
              <w:top w:val="single" w:sz="8" w:space="0" w:color="auto"/>
              <w:left w:val="nil"/>
              <w:bottom w:val="single" w:sz="4" w:space="0" w:color="auto"/>
              <w:right w:val="nil"/>
            </w:tcBorders>
            <w:shd w:val="clear" w:color="auto" w:fill="auto"/>
            <w:noWrap/>
            <w:vAlign w:val="center"/>
            <w:hideMark/>
          </w:tcPr>
          <w:p w14:paraId="49229268" w14:textId="60B0E1D8" w:rsidR="00E427BC" w:rsidRPr="00E7357C" w:rsidRDefault="00E427BC" w:rsidP="00C720D7">
            <w:pPr>
              <w:spacing w:after="0"/>
              <w:ind w:firstLine="0"/>
              <w:jc w:val="left"/>
              <w:rPr>
                <w:rFonts w:eastAsia="Times New Roman"/>
                <w:sz w:val="22"/>
                <w:lang w:eastAsia="ru-RU"/>
              </w:rPr>
            </w:pPr>
            <w:r w:rsidRPr="00E7357C">
              <w:rPr>
                <w:sz w:val="22"/>
              </w:rPr>
              <w:t>Гараж</w:t>
            </w:r>
          </w:p>
        </w:tc>
        <w:tc>
          <w:tcPr>
            <w:tcW w:w="154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7E6E9C2" w14:textId="5C0FC7A6" w:rsidR="00E427BC" w:rsidRPr="00E7357C" w:rsidRDefault="00E427BC" w:rsidP="00C720D7">
            <w:pPr>
              <w:spacing w:after="0"/>
              <w:ind w:firstLine="0"/>
              <w:jc w:val="center"/>
              <w:rPr>
                <w:rFonts w:eastAsia="Times New Roman"/>
                <w:sz w:val="22"/>
                <w:lang w:eastAsia="ru-RU"/>
              </w:rPr>
            </w:pPr>
            <w:r w:rsidRPr="00E7357C">
              <w:rPr>
                <w:sz w:val="22"/>
              </w:rPr>
              <w:t>269</w:t>
            </w:r>
          </w:p>
        </w:tc>
        <w:tc>
          <w:tcPr>
            <w:tcW w:w="76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669EC87" w14:textId="7A633A95" w:rsidR="00E427BC" w:rsidRPr="00E7357C" w:rsidRDefault="00E427BC" w:rsidP="00C720D7">
            <w:pPr>
              <w:spacing w:after="0"/>
              <w:ind w:firstLine="0"/>
              <w:jc w:val="center"/>
              <w:rPr>
                <w:rFonts w:eastAsia="Times New Roman"/>
                <w:sz w:val="22"/>
                <w:lang w:eastAsia="ru-RU"/>
              </w:rPr>
            </w:pPr>
            <w:r w:rsidRPr="00E7357C">
              <w:rPr>
                <w:sz w:val="22"/>
              </w:rPr>
              <w:t>293</w:t>
            </w:r>
          </w:p>
        </w:tc>
        <w:tc>
          <w:tcPr>
            <w:tcW w:w="706" w:type="pct"/>
            <w:tcBorders>
              <w:top w:val="single" w:sz="8" w:space="0" w:color="auto"/>
              <w:left w:val="nil"/>
              <w:bottom w:val="single" w:sz="4" w:space="0" w:color="auto"/>
              <w:right w:val="single" w:sz="8" w:space="0" w:color="auto"/>
            </w:tcBorders>
            <w:shd w:val="clear" w:color="auto" w:fill="auto"/>
            <w:noWrap/>
            <w:vAlign w:val="center"/>
            <w:hideMark/>
          </w:tcPr>
          <w:p w14:paraId="68A3C771" w14:textId="53CB8BF1" w:rsidR="00E427BC" w:rsidRPr="00E7357C" w:rsidRDefault="00E427BC" w:rsidP="00C720D7">
            <w:pPr>
              <w:spacing w:after="0"/>
              <w:ind w:firstLine="0"/>
              <w:jc w:val="center"/>
              <w:rPr>
                <w:rFonts w:eastAsia="Times New Roman"/>
                <w:sz w:val="22"/>
                <w:lang w:eastAsia="ru-RU"/>
              </w:rPr>
            </w:pPr>
            <w:r w:rsidRPr="00E7357C">
              <w:rPr>
                <w:sz w:val="22"/>
              </w:rPr>
              <w:t>562</w:t>
            </w:r>
          </w:p>
        </w:tc>
      </w:tr>
      <w:tr w:rsidR="00E7357C" w:rsidRPr="00E7357C" w14:paraId="56BDDBE4" w14:textId="77777777" w:rsidTr="00016588">
        <w:trPr>
          <w:trHeight w:val="300"/>
        </w:trPr>
        <w:tc>
          <w:tcPr>
            <w:tcW w:w="622" w:type="pct"/>
            <w:tcBorders>
              <w:top w:val="nil"/>
              <w:left w:val="single" w:sz="8" w:space="0" w:color="auto"/>
              <w:bottom w:val="single" w:sz="4" w:space="0" w:color="auto"/>
              <w:right w:val="single" w:sz="4" w:space="0" w:color="auto"/>
            </w:tcBorders>
            <w:shd w:val="clear" w:color="auto" w:fill="auto"/>
            <w:noWrap/>
            <w:vAlign w:val="bottom"/>
            <w:hideMark/>
          </w:tcPr>
          <w:p w14:paraId="6DC83143" w14:textId="6631935E" w:rsidR="00E427BC" w:rsidRPr="00E7357C" w:rsidRDefault="00E427BC" w:rsidP="00C720D7">
            <w:pPr>
              <w:spacing w:after="0"/>
              <w:ind w:firstLine="0"/>
              <w:jc w:val="center"/>
              <w:rPr>
                <w:rFonts w:eastAsia="Times New Roman"/>
                <w:sz w:val="22"/>
                <w:lang w:eastAsia="ru-RU"/>
              </w:rPr>
            </w:pPr>
            <w:r w:rsidRPr="00E7357C">
              <w:rPr>
                <w:rFonts w:eastAsia="Times New Roman"/>
                <w:sz w:val="22"/>
                <w:lang w:eastAsia="ru-RU"/>
              </w:rPr>
              <w:t>6.</w:t>
            </w:r>
          </w:p>
        </w:tc>
        <w:tc>
          <w:tcPr>
            <w:tcW w:w="1372" w:type="pct"/>
            <w:tcBorders>
              <w:top w:val="nil"/>
              <w:left w:val="nil"/>
              <w:bottom w:val="single" w:sz="4" w:space="0" w:color="auto"/>
              <w:right w:val="nil"/>
            </w:tcBorders>
            <w:shd w:val="clear" w:color="auto" w:fill="auto"/>
            <w:noWrap/>
            <w:vAlign w:val="center"/>
            <w:hideMark/>
          </w:tcPr>
          <w:p w14:paraId="3416D18D" w14:textId="15545584" w:rsidR="00E427BC" w:rsidRPr="00E7357C" w:rsidRDefault="00E427BC" w:rsidP="00C720D7">
            <w:pPr>
              <w:spacing w:after="0"/>
              <w:ind w:firstLine="0"/>
              <w:jc w:val="left"/>
              <w:rPr>
                <w:rFonts w:eastAsia="Times New Roman"/>
                <w:sz w:val="22"/>
                <w:lang w:eastAsia="ru-RU"/>
              </w:rPr>
            </w:pPr>
            <w:r w:rsidRPr="00E7357C">
              <w:rPr>
                <w:sz w:val="22"/>
              </w:rPr>
              <w:t>Контора</w:t>
            </w:r>
          </w:p>
        </w:tc>
        <w:tc>
          <w:tcPr>
            <w:tcW w:w="1540" w:type="pct"/>
            <w:tcBorders>
              <w:top w:val="nil"/>
              <w:left w:val="single" w:sz="8" w:space="0" w:color="auto"/>
              <w:bottom w:val="single" w:sz="4" w:space="0" w:color="auto"/>
              <w:right w:val="single" w:sz="8" w:space="0" w:color="auto"/>
            </w:tcBorders>
            <w:shd w:val="clear" w:color="auto" w:fill="auto"/>
            <w:noWrap/>
            <w:vAlign w:val="center"/>
            <w:hideMark/>
          </w:tcPr>
          <w:p w14:paraId="68A077F0" w14:textId="04AE5B23" w:rsidR="00E427BC" w:rsidRPr="00E7357C" w:rsidRDefault="00E427BC" w:rsidP="00C720D7">
            <w:pPr>
              <w:spacing w:after="0"/>
              <w:ind w:firstLine="0"/>
              <w:jc w:val="center"/>
              <w:rPr>
                <w:rFonts w:eastAsia="Times New Roman"/>
                <w:sz w:val="22"/>
                <w:lang w:eastAsia="ru-RU"/>
              </w:rPr>
            </w:pPr>
            <w:r w:rsidRPr="00E7357C">
              <w:rPr>
                <w:sz w:val="22"/>
              </w:rPr>
              <w:t>789</w:t>
            </w:r>
          </w:p>
        </w:tc>
        <w:tc>
          <w:tcPr>
            <w:tcW w:w="760" w:type="pct"/>
            <w:tcBorders>
              <w:top w:val="nil"/>
              <w:left w:val="single" w:sz="8" w:space="0" w:color="auto"/>
              <w:bottom w:val="single" w:sz="4" w:space="0" w:color="auto"/>
              <w:right w:val="single" w:sz="8" w:space="0" w:color="auto"/>
            </w:tcBorders>
            <w:shd w:val="clear" w:color="auto" w:fill="auto"/>
            <w:noWrap/>
            <w:vAlign w:val="center"/>
            <w:hideMark/>
          </w:tcPr>
          <w:p w14:paraId="65BDB32D" w14:textId="630D03D4" w:rsidR="00E427BC" w:rsidRPr="00E7357C" w:rsidRDefault="00E427BC" w:rsidP="00C720D7">
            <w:pPr>
              <w:spacing w:after="0"/>
              <w:ind w:firstLine="0"/>
              <w:jc w:val="center"/>
              <w:rPr>
                <w:rFonts w:eastAsia="Times New Roman"/>
                <w:sz w:val="22"/>
                <w:lang w:eastAsia="ru-RU"/>
              </w:rPr>
            </w:pPr>
            <w:r w:rsidRPr="00E7357C">
              <w:rPr>
                <w:sz w:val="22"/>
              </w:rPr>
              <w:t>937</w:t>
            </w:r>
          </w:p>
        </w:tc>
        <w:tc>
          <w:tcPr>
            <w:tcW w:w="706" w:type="pct"/>
            <w:tcBorders>
              <w:top w:val="nil"/>
              <w:left w:val="nil"/>
              <w:bottom w:val="single" w:sz="4" w:space="0" w:color="auto"/>
              <w:right w:val="single" w:sz="8" w:space="0" w:color="auto"/>
            </w:tcBorders>
            <w:shd w:val="clear" w:color="auto" w:fill="auto"/>
            <w:noWrap/>
            <w:vAlign w:val="center"/>
            <w:hideMark/>
          </w:tcPr>
          <w:p w14:paraId="398FA51B" w14:textId="396A6B88" w:rsidR="00E427BC" w:rsidRPr="00E7357C" w:rsidRDefault="00E427BC" w:rsidP="00C720D7">
            <w:pPr>
              <w:spacing w:after="0"/>
              <w:ind w:firstLine="0"/>
              <w:jc w:val="center"/>
              <w:rPr>
                <w:rFonts w:eastAsia="Times New Roman"/>
                <w:sz w:val="22"/>
                <w:lang w:eastAsia="ru-RU"/>
              </w:rPr>
            </w:pPr>
            <w:r w:rsidRPr="00E7357C">
              <w:rPr>
                <w:sz w:val="22"/>
              </w:rPr>
              <w:t>1 726</w:t>
            </w:r>
          </w:p>
        </w:tc>
      </w:tr>
      <w:tr w:rsidR="00E7357C" w:rsidRPr="00E7357C" w14:paraId="32DACA62" w14:textId="77777777" w:rsidTr="00016588">
        <w:trPr>
          <w:trHeight w:val="300"/>
        </w:trPr>
        <w:tc>
          <w:tcPr>
            <w:tcW w:w="622" w:type="pct"/>
            <w:tcBorders>
              <w:top w:val="nil"/>
              <w:left w:val="single" w:sz="8" w:space="0" w:color="auto"/>
              <w:bottom w:val="single" w:sz="4" w:space="0" w:color="auto"/>
              <w:right w:val="single" w:sz="4" w:space="0" w:color="auto"/>
            </w:tcBorders>
            <w:shd w:val="clear" w:color="auto" w:fill="auto"/>
            <w:noWrap/>
            <w:vAlign w:val="bottom"/>
            <w:hideMark/>
          </w:tcPr>
          <w:p w14:paraId="4CA9A6EC" w14:textId="7C7219D2" w:rsidR="00E427BC" w:rsidRPr="00E7357C" w:rsidRDefault="00E427BC" w:rsidP="00C720D7">
            <w:pPr>
              <w:spacing w:after="0"/>
              <w:ind w:firstLine="0"/>
              <w:jc w:val="center"/>
              <w:rPr>
                <w:rFonts w:eastAsia="Times New Roman"/>
                <w:sz w:val="22"/>
                <w:lang w:eastAsia="ru-RU"/>
              </w:rPr>
            </w:pPr>
            <w:r w:rsidRPr="00E7357C">
              <w:rPr>
                <w:rFonts w:eastAsia="Times New Roman"/>
                <w:sz w:val="22"/>
                <w:lang w:eastAsia="ru-RU"/>
              </w:rPr>
              <w:t>7.</w:t>
            </w:r>
          </w:p>
        </w:tc>
        <w:tc>
          <w:tcPr>
            <w:tcW w:w="1372" w:type="pct"/>
            <w:tcBorders>
              <w:top w:val="nil"/>
              <w:left w:val="nil"/>
              <w:bottom w:val="single" w:sz="4" w:space="0" w:color="auto"/>
              <w:right w:val="nil"/>
            </w:tcBorders>
            <w:shd w:val="clear" w:color="auto" w:fill="auto"/>
            <w:noWrap/>
            <w:vAlign w:val="center"/>
            <w:hideMark/>
          </w:tcPr>
          <w:p w14:paraId="2375978F" w14:textId="34A53F53" w:rsidR="00E427BC" w:rsidRPr="00E7357C" w:rsidRDefault="00E427BC" w:rsidP="00C720D7">
            <w:pPr>
              <w:spacing w:after="0"/>
              <w:ind w:firstLine="0"/>
              <w:jc w:val="left"/>
              <w:rPr>
                <w:rFonts w:eastAsia="Times New Roman"/>
                <w:sz w:val="22"/>
                <w:lang w:eastAsia="ru-RU"/>
              </w:rPr>
            </w:pPr>
            <w:r w:rsidRPr="00E7357C">
              <w:rPr>
                <w:sz w:val="22"/>
              </w:rPr>
              <w:t>Токарка</w:t>
            </w:r>
          </w:p>
        </w:tc>
        <w:tc>
          <w:tcPr>
            <w:tcW w:w="1540" w:type="pct"/>
            <w:tcBorders>
              <w:top w:val="nil"/>
              <w:left w:val="single" w:sz="8" w:space="0" w:color="auto"/>
              <w:bottom w:val="single" w:sz="4" w:space="0" w:color="auto"/>
              <w:right w:val="single" w:sz="8" w:space="0" w:color="auto"/>
            </w:tcBorders>
            <w:shd w:val="clear" w:color="auto" w:fill="auto"/>
            <w:noWrap/>
            <w:vAlign w:val="center"/>
            <w:hideMark/>
          </w:tcPr>
          <w:p w14:paraId="40408042" w14:textId="5C6CB79B" w:rsidR="00E427BC" w:rsidRPr="00E7357C" w:rsidRDefault="00E427BC" w:rsidP="00C720D7">
            <w:pPr>
              <w:spacing w:after="0"/>
              <w:ind w:firstLine="0"/>
              <w:jc w:val="center"/>
              <w:rPr>
                <w:rFonts w:eastAsia="Times New Roman"/>
                <w:sz w:val="22"/>
                <w:lang w:eastAsia="ru-RU"/>
              </w:rPr>
            </w:pPr>
            <w:r w:rsidRPr="00E7357C">
              <w:rPr>
                <w:sz w:val="22"/>
              </w:rPr>
              <w:t>612</w:t>
            </w:r>
          </w:p>
        </w:tc>
        <w:tc>
          <w:tcPr>
            <w:tcW w:w="760" w:type="pct"/>
            <w:tcBorders>
              <w:top w:val="nil"/>
              <w:left w:val="single" w:sz="8" w:space="0" w:color="auto"/>
              <w:bottom w:val="single" w:sz="4" w:space="0" w:color="auto"/>
              <w:right w:val="single" w:sz="8" w:space="0" w:color="auto"/>
            </w:tcBorders>
            <w:shd w:val="clear" w:color="auto" w:fill="auto"/>
            <w:noWrap/>
            <w:vAlign w:val="center"/>
            <w:hideMark/>
          </w:tcPr>
          <w:p w14:paraId="185AD5EB" w14:textId="302F0FE2" w:rsidR="00E427BC" w:rsidRPr="00E7357C" w:rsidRDefault="00E427BC" w:rsidP="00C720D7">
            <w:pPr>
              <w:spacing w:after="0"/>
              <w:ind w:firstLine="0"/>
              <w:jc w:val="center"/>
              <w:rPr>
                <w:rFonts w:eastAsia="Times New Roman"/>
                <w:sz w:val="22"/>
                <w:lang w:eastAsia="ru-RU"/>
              </w:rPr>
            </w:pPr>
            <w:r w:rsidRPr="00E7357C">
              <w:rPr>
                <w:sz w:val="22"/>
              </w:rPr>
              <w:t>607</w:t>
            </w:r>
          </w:p>
        </w:tc>
        <w:tc>
          <w:tcPr>
            <w:tcW w:w="706" w:type="pct"/>
            <w:tcBorders>
              <w:top w:val="nil"/>
              <w:left w:val="nil"/>
              <w:bottom w:val="single" w:sz="4" w:space="0" w:color="auto"/>
              <w:right w:val="single" w:sz="8" w:space="0" w:color="auto"/>
            </w:tcBorders>
            <w:shd w:val="clear" w:color="auto" w:fill="auto"/>
            <w:noWrap/>
            <w:vAlign w:val="center"/>
            <w:hideMark/>
          </w:tcPr>
          <w:p w14:paraId="6FCD524A" w14:textId="2B87B1AF" w:rsidR="00E427BC" w:rsidRPr="00E7357C" w:rsidRDefault="00E427BC" w:rsidP="00C720D7">
            <w:pPr>
              <w:spacing w:after="0"/>
              <w:ind w:firstLine="0"/>
              <w:jc w:val="center"/>
              <w:rPr>
                <w:rFonts w:eastAsia="Times New Roman"/>
                <w:sz w:val="22"/>
                <w:lang w:eastAsia="ru-RU"/>
              </w:rPr>
            </w:pPr>
            <w:r w:rsidRPr="00E7357C">
              <w:rPr>
                <w:sz w:val="22"/>
              </w:rPr>
              <w:t>1 219</w:t>
            </w:r>
          </w:p>
        </w:tc>
      </w:tr>
      <w:tr w:rsidR="00E7357C" w:rsidRPr="00E7357C" w14:paraId="732477C7" w14:textId="77777777" w:rsidTr="00016588">
        <w:trPr>
          <w:trHeight w:val="315"/>
        </w:trPr>
        <w:tc>
          <w:tcPr>
            <w:tcW w:w="622" w:type="pct"/>
            <w:tcBorders>
              <w:top w:val="nil"/>
              <w:left w:val="single" w:sz="8" w:space="0" w:color="auto"/>
              <w:bottom w:val="single" w:sz="4" w:space="0" w:color="auto"/>
              <w:right w:val="single" w:sz="4" w:space="0" w:color="auto"/>
            </w:tcBorders>
            <w:shd w:val="clear" w:color="auto" w:fill="auto"/>
            <w:noWrap/>
            <w:vAlign w:val="bottom"/>
            <w:hideMark/>
          </w:tcPr>
          <w:p w14:paraId="4ADC328D" w14:textId="77777777" w:rsidR="00E427BC" w:rsidRPr="00E7357C" w:rsidRDefault="00E427BC" w:rsidP="00C720D7">
            <w:pPr>
              <w:spacing w:after="0"/>
              <w:ind w:firstLine="0"/>
              <w:jc w:val="center"/>
              <w:rPr>
                <w:rFonts w:eastAsia="Times New Roman"/>
                <w:b/>
                <w:bCs/>
                <w:sz w:val="22"/>
                <w:lang w:eastAsia="ru-RU"/>
              </w:rPr>
            </w:pPr>
            <w:r w:rsidRPr="00E7357C">
              <w:rPr>
                <w:rFonts w:eastAsia="Times New Roman"/>
                <w:b/>
                <w:bCs/>
                <w:sz w:val="22"/>
                <w:lang w:eastAsia="ru-RU"/>
              </w:rPr>
              <w:t> </w:t>
            </w:r>
          </w:p>
        </w:tc>
        <w:tc>
          <w:tcPr>
            <w:tcW w:w="1372" w:type="pct"/>
            <w:tcBorders>
              <w:top w:val="nil"/>
              <w:left w:val="nil"/>
              <w:bottom w:val="single" w:sz="4" w:space="0" w:color="auto"/>
              <w:right w:val="single" w:sz="4" w:space="0" w:color="auto"/>
            </w:tcBorders>
            <w:shd w:val="clear" w:color="auto" w:fill="auto"/>
            <w:noWrap/>
            <w:vAlign w:val="center"/>
            <w:hideMark/>
          </w:tcPr>
          <w:p w14:paraId="7C8C34B8" w14:textId="08D630D5" w:rsidR="00E427BC" w:rsidRPr="00E7357C" w:rsidRDefault="00E427BC" w:rsidP="00C720D7">
            <w:pPr>
              <w:spacing w:after="0"/>
              <w:ind w:firstLine="0"/>
              <w:jc w:val="left"/>
              <w:rPr>
                <w:rFonts w:eastAsia="Times New Roman"/>
                <w:b/>
                <w:bCs/>
                <w:sz w:val="22"/>
                <w:lang w:eastAsia="ru-RU"/>
              </w:rPr>
            </w:pPr>
            <w:r w:rsidRPr="00E7357C">
              <w:rPr>
                <w:b/>
                <w:bCs/>
                <w:sz w:val="22"/>
              </w:rPr>
              <w:t>ИТОГО прочие:</w:t>
            </w:r>
          </w:p>
        </w:tc>
        <w:tc>
          <w:tcPr>
            <w:tcW w:w="1540" w:type="pct"/>
            <w:tcBorders>
              <w:top w:val="nil"/>
              <w:left w:val="single" w:sz="8" w:space="0" w:color="auto"/>
              <w:bottom w:val="single" w:sz="4" w:space="0" w:color="auto"/>
              <w:right w:val="single" w:sz="8" w:space="0" w:color="auto"/>
            </w:tcBorders>
            <w:shd w:val="clear" w:color="auto" w:fill="auto"/>
            <w:noWrap/>
            <w:vAlign w:val="center"/>
            <w:hideMark/>
          </w:tcPr>
          <w:p w14:paraId="32F2CF42" w14:textId="2F0FB76A" w:rsidR="00E427BC" w:rsidRPr="00E7357C" w:rsidRDefault="00E427BC" w:rsidP="00C720D7">
            <w:pPr>
              <w:spacing w:after="0"/>
              <w:ind w:firstLine="0"/>
              <w:jc w:val="center"/>
              <w:rPr>
                <w:rFonts w:eastAsia="Times New Roman"/>
                <w:sz w:val="22"/>
                <w:lang w:eastAsia="ru-RU"/>
              </w:rPr>
            </w:pPr>
            <w:r w:rsidRPr="00E7357C">
              <w:rPr>
                <w:sz w:val="22"/>
              </w:rPr>
              <w:t>1 670</w:t>
            </w:r>
          </w:p>
        </w:tc>
        <w:tc>
          <w:tcPr>
            <w:tcW w:w="760" w:type="pct"/>
            <w:tcBorders>
              <w:top w:val="nil"/>
              <w:left w:val="single" w:sz="8" w:space="0" w:color="auto"/>
              <w:bottom w:val="single" w:sz="4" w:space="0" w:color="auto"/>
              <w:right w:val="single" w:sz="8" w:space="0" w:color="auto"/>
            </w:tcBorders>
            <w:shd w:val="clear" w:color="auto" w:fill="auto"/>
            <w:noWrap/>
            <w:vAlign w:val="center"/>
            <w:hideMark/>
          </w:tcPr>
          <w:p w14:paraId="4BE462D5" w14:textId="4D04189A" w:rsidR="00E427BC" w:rsidRPr="00E7357C" w:rsidRDefault="00E427BC" w:rsidP="00C720D7">
            <w:pPr>
              <w:spacing w:after="0"/>
              <w:ind w:firstLine="0"/>
              <w:jc w:val="center"/>
              <w:rPr>
                <w:rFonts w:eastAsia="Times New Roman"/>
                <w:sz w:val="22"/>
                <w:lang w:eastAsia="ru-RU"/>
              </w:rPr>
            </w:pPr>
            <w:r w:rsidRPr="00E7357C">
              <w:rPr>
                <w:sz w:val="22"/>
              </w:rPr>
              <w:t>1 837</w:t>
            </w:r>
          </w:p>
        </w:tc>
        <w:tc>
          <w:tcPr>
            <w:tcW w:w="706" w:type="pct"/>
            <w:tcBorders>
              <w:top w:val="nil"/>
              <w:left w:val="nil"/>
              <w:bottom w:val="single" w:sz="4" w:space="0" w:color="auto"/>
              <w:right w:val="single" w:sz="8" w:space="0" w:color="auto"/>
            </w:tcBorders>
            <w:shd w:val="clear" w:color="auto" w:fill="auto"/>
            <w:noWrap/>
            <w:vAlign w:val="center"/>
            <w:hideMark/>
          </w:tcPr>
          <w:p w14:paraId="13B0727A" w14:textId="31EA867A" w:rsidR="00E427BC" w:rsidRPr="00E7357C" w:rsidRDefault="00E427BC" w:rsidP="00C720D7">
            <w:pPr>
              <w:spacing w:after="0"/>
              <w:ind w:firstLine="0"/>
              <w:jc w:val="center"/>
              <w:rPr>
                <w:rFonts w:eastAsia="Times New Roman"/>
                <w:sz w:val="22"/>
                <w:lang w:eastAsia="ru-RU"/>
              </w:rPr>
            </w:pPr>
            <w:r w:rsidRPr="00E7357C">
              <w:rPr>
                <w:sz w:val="22"/>
              </w:rPr>
              <w:t>3 507</w:t>
            </w:r>
          </w:p>
        </w:tc>
      </w:tr>
      <w:tr w:rsidR="00E427BC" w:rsidRPr="00E7357C" w14:paraId="3186DDAA" w14:textId="77777777" w:rsidTr="00016588">
        <w:trPr>
          <w:trHeight w:val="300"/>
        </w:trPr>
        <w:tc>
          <w:tcPr>
            <w:tcW w:w="622" w:type="pct"/>
            <w:tcBorders>
              <w:top w:val="nil"/>
              <w:left w:val="single" w:sz="8" w:space="0" w:color="auto"/>
              <w:bottom w:val="single" w:sz="4" w:space="0" w:color="auto"/>
              <w:right w:val="single" w:sz="4" w:space="0" w:color="auto"/>
            </w:tcBorders>
            <w:shd w:val="clear" w:color="auto" w:fill="auto"/>
            <w:noWrap/>
            <w:vAlign w:val="bottom"/>
            <w:hideMark/>
          </w:tcPr>
          <w:p w14:paraId="5913F5BE" w14:textId="77777777" w:rsidR="00E427BC" w:rsidRPr="00E7357C" w:rsidRDefault="00E427BC" w:rsidP="00C720D7">
            <w:pPr>
              <w:spacing w:after="0"/>
              <w:ind w:firstLine="0"/>
              <w:jc w:val="center"/>
              <w:rPr>
                <w:rFonts w:eastAsia="Times New Roman"/>
                <w:b/>
                <w:bCs/>
                <w:sz w:val="22"/>
                <w:lang w:eastAsia="ru-RU"/>
              </w:rPr>
            </w:pPr>
            <w:r w:rsidRPr="00E7357C">
              <w:rPr>
                <w:rFonts w:eastAsia="Times New Roman"/>
                <w:b/>
                <w:bCs/>
                <w:sz w:val="22"/>
                <w:lang w:eastAsia="ru-RU"/>
              </w:rPr>
              <w:t> </w:t>
            </w:r>
          </w:p>
        </w:tc>
        <w:tc>
          <w:tcPr>
            <w:tcW w:w="1372" w:type="pct"/>
            <w:tcBorders>
              <w:top w:val="single" w:sz="4" w:space="0" w:color="auto"/>
              <w:left w:val="nil"/>
              <w:bottom w:val="single" w:sz="4" w:space="0" w:color="auto"/>
              <w:right w:val="single" w:sz="4" w:space="0" w:color="auto"/>
            </w:tcBorders>
            <w:shd w:val="clear" w:color="auto" w:fill="auto"/>
            <w:noWrap/>
            <w:vAlign w:val="center"/>
            <w:hideMark/>
          </w:tcPr>
          <w:p w14:paraId="6DC75BF4" w14:textId="798FCEF4" w:rsidR="00E427BC" w:rsidRPr="00E7357C" w:rsidRDefault="00E427BC" w:rsidP="00C720D7">
            <w:pPr>
              <w:spacing w:after="0"/>
              <w:ind w:firstLine="0"/>
              <w:jc w:val="left"/>
              <w:rPr>
                <w:rFonts w:eastAsia="Times New Roman"/>
                <w:b/>
                <w:bCs/>
                <w:sz w:val="22"/>
                <w:lang w:eastAsia="ru-RU"/>
              </w:rPr>
            </w:pPr>
            <w:r w:rsidRPr="00E7357C">
              <w:rPr>
                <w:b/>
                <w:bCs/>
                <w:sz w:val="22"/>
              </w:rPr>
              <w:t>Всего по БПУ</w:t>
            </w:r>
          </w:p>
        </w:tc>
        <w:tc>
          <w:tcPr>
            <w:tcW w:w="1540" w:type="pct"/>
            <w:tcBorders>
              <w:top w:val="nil"/>
              <w:left w:val="single" w:sz="4" w:space="0" w:color="auto"/>
              <w:bottom w:val="single" w:sz="4" w:space="0" w:color="auto"/>
              <w:right w:val="single" w:sz="8" w:space="0" w:color="auto"/>
            </w:tcBorders>
            <w:shd w:val="clear" w:color="auto" w:fill="auto"/>
            <w:noWrap/>
            <w:vAlign w:val="center"/>
            <w:hideMark/>
          </w:tcPr>
          <w:p w14:paraId="4F586CE3" w14:textId="6448E906" w:rsidR="00E427BC" w:rsidRPr="00E7357C" w:rsidRDefault="00E427BC" w:rsidP="00C720D7">
            <w:pPr>
              <w:spacing w:after="0"/>
              <w:ind w:firstLine="0"/>
              <w:jc w:val="center"/>
              <w:rPr>
                <w:rFonts w:eastAsia="Times New Roman"/>
                <w:b/>
                <w:bCs/>
                <w:sz w:val="22"/>
                <w:lang w:eastAsia="ru-RU"/>
              </w:rPr>
            </w:pPr>
            <w:r w:rsidRPr="00E7357C">
              <w:rPr>
                <w:b/>
                <w:bCs/>
                <w:sz w:val="22"/>
              </w:rPr>
              <w:t>364 366</w:t>
            </w:r>
          </w:p>
        </w:tc>
        <w:tc>
          <w:tcPr>
            <w:tcW w:w="760" w:type="pct"/>
            <w:tcBorders>
              <w:top w:val="nil"/>
              <w:left w:val="single" w:sz="8" w:space="0" w:color="auto"/>
              <w:bottom w:val="single" w:sz="4" w:space="0" w:color="auto"/>
              <w:right w:val="single" w:sz="8" w:space="0" w:color="auto"/>
            </w:tcBorders>
            <w:shd w:val="clear" w:color="auto" w:fill="auto"/>
            <w:noWrap/>
            <w:vAlign w:val="center"/>
            <w:hideMark/>
          </w:tcPr>
          <w:p w14:paraId="02729CC6" w14:textId="61FB608C" w:rsidR="00E427BC" w:rsidRPr="00E7357C" w:rsidRDefault="00E427BC" w:rsidP="00C720D7">
            <w:pPr>
              <w:spacing w:after="0"/>
              <w:ind w:firstLine="0"/>
              <w:jc w:val="center"/>
              <w:rPr>
                <w:rFonts w:eastAsia="Times New Roman"/>
                <w:b/>
                <w:bCs/>
                <w:sz w:val="22"/>
                <w:lang w:eastAsia="ru-RU"/>
              </w:rPr>
            </w:pPr>
            <w:r w:rsidRPr="00E7357C">
              <w:rPr>
                <w:b/>
                <w:bCs/>
                <w:sz w:val="22"/>
              </w:rPr>
              <w:t>235 884</w:t>
            </w:r>
          </w:p>
        </w:tc>
        <w:tc>
          <w:tcPr>
            <w:tcW w:w="706" w:type="pct"/>
            <w:tcBorders>
              <w:top w:val="nil"/>
              <w:left w:val="nil"/>
              <w:bottom w:val="single" w:sz="4" w:space="0" w:color="auto"/>
              <w:right w:val="single" w:sz="8" w:space="0" w:color="auto"/>
            </w:tcBorders>
            <w:shd w:val="clear" w:color="auto" w:fill="auto"/>
            <w:noWrap/>
            <w:vAlign w:val="center"/>
            <w:hideMark/>
          </w:tcPr>
          <w:p w14:paraId="01F51081" w14:textId="2252CFBE" w:rsidR="00E427BC" w:rsidRPr="00E7357C" w:rsidRDefault="00E427BC" w:rsidP="00C720D7">
            <w:pPr>
              <w:spacing w:after="0"/>
              <w:ind w:firstLine="0"/>
              <w:jc w:val="center"/>
              <w:rPr>
                <w:rFonts w:eastAsia="Times New Roman"/>
                <w:b/>
                <w:bCs/>
                <w:sz w:val="22"/>
                <w:lang w:eastAsia="ru-RU"/>
              </w:rPr>
            </w:pPr>
            <w:r w:rsidRPr="00E7357C">
              <w:rPr>
                <w:b/>
                <w:bCs/>
                <w:sz w:val="22"/>
              </w:rPr>
              <w:t>600 250</w:t>
            </w:r>
          </w:p>
        </w:tc>
      </w:tr>
    </w:tbl>
    <w:p w14:paraId="307C2BCB" w14:textId="77777777" w:rsidR="009A66D6" w:rsidRPr="00E7357C" w:rsidRDefault="009A66D6" w:rsidP="00C720D7">
      <w:pPr>
        <w:spacing w:after="0"/>
        <w:jc w:val="right"/>
      </w:pPr>
    </w:p>
    <w:p w14:paraId="2B782EE0" w14:textId="62DAD2EF" w:rsidR="009A66D6" w:rsidRPr="00E7357C" w:rsidRDefault="009A66D6" w:rsidP="00C720D7">
      <w:pPr>
        <w:spacing w:after="0"/>
        <w:jc w:val="right"/>
      </w:pPr>
    </w:p>
    <w:p w14:paraId="504EEA3E" w14:textId="77777777" w:rsidR="00991D9F" w:rsidRPr="00E7357C" w:rsidRDefault="00991D9F" w:rsidP="00C720D7">
      <w:pPr>
        <w:spacing w:after="0"/>
        <w:rPr>
          <w:b/>
          <w:bCs/>
        </w:rPr>
        <w:sectPr w:rsidR="00991D9F" w:rsidRPr="00E7357C" w:rsidSect="003A0527">
          <w:pgSz w:w="16838" w:h="11906" w:orient="landscape"/>
          <w:pgMar w:top="1701" w:right="1134" w:bottom="851" w:left="1134" w:header="709" w:footer="709" w:gutter="0"/>
          <w:cols w:space="708"/>
          <w:docGrid w:linePitch="381"/>
        </w:sectPr>
      </w:pPr>
    </w:p>
    <w:p w14:paraId="74FF2864" w14:textId="77777777" w:rsidR="00293469" w:rsidRPr="00E7357C" w:rsidRDefault="00293469" w:rsidP="00C720D7">
      <w:pPr>
        <w:pStyle w:val="1fa"/>
        <w:spacing w:line="276" w:lineRule="auto"/>
      </w:pPr>
      <w:bookmarkStart w:id="95" w:name="_Toc150505073"/>
      <w:r w:rsidRPr="00E7357C">
        <w:lastRenderedPageBreak/>
        <w:t>Цены (тарифы) в сфере теплоснабжения</w:t>
      </w:r>
      <w:bookmarkEnd w:id="95"/>
    </w:p>
    <w:p w14:paraId="7BBD862D" w14:textId="77777777" w:rsidR="00293469" w:rsidRPr="00E7357C" w:rsidRDefault="00293469" w:rsidP="00C720D7">
      <w:pPr>
        <w:pStyle w:val="5"/>
        <w:rPr>
          <w:rFonts w:eastAsia="TimesNewRomanPS-BoldMT"/>
        </w:rPr>
      </w:pPr>
      <w:bookmarkStart w:id="96" w:name="_Toc150505074"/>
      <w:r w:rsidRPr="00E7357C">
        <w:rPr>
          <w:rFonts w:eastAsia="TimesNewRomanPS-BoldMT"/>
        </w:rPr>
        <w:t xml:space="preserve">а) </w:t>
      </w:r>
      <w:r w:rsidR="0005417F" w:rsidRPr="00E7357C">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96"/>
    </w:p>
    <w:p w14:paraId="30D1644F" w14:textId="77777777" w:rsidR="005E07C8" w:rsidRPr="00E7357C" w:rsidRDefault="005E07C8" w:rsidP="00C720D7">
      <w:r w:rsidRPr="00E7357C">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№190-ФЗ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14:paraId="6C01FD31" w14:textId="77777777" w:rsidR="005E07C8" w:rsidRPr="00E7357C" w:rsidRDefault="005E07C8" w:rsidP="00C720D7">
      <w:pPr>
        <w:spacing w:after="0"/>
      </w:pPr>
      <w:r w:rsidRPr="00E7357C">
        <w:t xml:space="preserve">Регулирование цен (тарифов) в сфере теплоснабжения осуществляется в соответствии со следующими основными принципами: </w:t>
      </w:r>
    </w:p>
    <w:p w14:paraId="235B407B" w14:textId="77777777" w:rsidR="005E07C8" w:rsidRPr="00E7357C" w:rsidRDefault="005E07C8" w:rsidP="00C720D7">
      <w:pPr>
        <w:pStyle w:val="af7"/>
        <w:numPr>
          <w:ilvl w:val="0"/>
          <w:numId w:val="18"/>
        </w:numPr>
        <w:ind w:left="851" w:hanging="284"/>
        <w:contextualSpacing w:val="0"/>
      </w:pPr>
      <w:r w:rsidRPr="00E7357C">
        <w:t xml:space="preserve">обеспечение доступности тепловой энергии (мощности), теплоносителя для потребителей; </w:t>
      </w:r>
    </w:p>
    <w:p w14:paraId="7EC575F0" w14:textId="77777777" w:rsidR="005E07C8" w:rsidRPr="00E7357C" w:rsidRDefault="005E07C8" w:rsidP="00C720D7">
      <w:pPr>
        <w:pStyle w:val="af7"/>
        <w:numPr>
          <w:ilvl w:val="0"/>
          <w:numId w:val="18"/>
        </w:numPr>
        <w:ind w:left="851" w:hanging="284"/>
        <w:contextualSpacing w:val="0"/>
      </w:pPr>
      <w:r w:rsidRPr="00E7357C">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14:paraId="784A6E6C" w14:textId="77777777" w:rsidR="005E07C8" w:rsidRPr="00E7357C" w:rsidRDefault="005E07C8" w:rsidP="00C720D7">
      <w:pPr>
        <w:pStyle w:val="af7"/>
        <w:numPr>
          <w:ilvl w:val="0"/>
          <w:numId w:val="18"/>
        </w:numPr>
        <w:ind w:left="851" w:hanging="284"/>
        <w:contextualSpacing w:val="0"/>
      </w:pPr>
      <w:r w:rsidRPr="00E7357C">
        <w:t xml:space="preserve">обеспечение достаточности средств для финансирования мероприятий по надежному функционированию и развитию систем теплоснабжения; </w:t>
      </w:r>
    </w:p>
    <w:p w14:paraId="5A7B1759" w14:textId="77777777" w:rsidR="005E07C8" w:rsidRPr="00E7357C" w:rsidRDefault="005E07C8" w:rsidP="00C720D7">
      <w:pPr>
        <w:pStyle w:val="af7"/>
        <w:numPr>
          <w:ilvl w:val="0"/>
          <w:numId w:val="18"/>
        </w:numPr>
        <w:ind w:left="851" w:hanging="284"/>
        <w:contextualSpacing w:val="0"/>
      </w:pPr>
      <w:r w:rsidRPr="00E7357C">
        <w:t xml:space="preserve">стимулирование повышения экономической и энергетической эффективности при осуществлении деятельности в сфере теплоснабжения; </w:t>
      </w:r>
    </w:p>
    <w:p w14:paraId="3F3BA3BF" w14:textId="77777777" w:rsidR="005E07C8" w:rsidRPr="00E7357C" w:rsidRDefault="005E07C8" w:rsidP="00C720D7">
      <w:pPr>
        <w:pStyle w:val="af7"/>
        <w:numPr>
          <w:ilvl w:val="0"/>
          <w:numId w:val="18"/>
        </w:numPr>
        <w:ind w:left="851" w:hanging="284"/>
        <w:contextualSpacing w:val="0"/>
      </w:pPr>
      <w:r w:rsidRPr="00E7357C">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14:paraId="6E05BE3C" w14:textId="77777777" w:rsidR="005E07C8" w:rsidRPr="00E7357C" w:rsidRDefault="005E07C8" w:rsidP="00C720D7">
      <w:pPr>
        <w:pStyle w:val="af7"/>
        <w:numPr>
          <w:ilvl w:val="0"/>
          <w:numId w:val="18"/>
        </w:numPr>
        <w:ind w:left="851" w:hanging="284"/>
        <w:contextualSpacing w:val="0"/>
      </w:pPr>
      <w:r w:rsidRPr="00E7357C">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14:paraId="6D5FFA8E" w14:textId="77777777" w:rsidR="005E07C8" w:rsidRPr="00E7357C" w:rsidRDefault="005E07C8" w:rsidP="00C720D7">
      <w:pPr>
        <w:pStyle w:val="af7"/>
        <w:numPr>
          <w:ilvl w:val="0"/>
          <w:numId w:val="18"/>
        </w:numPr>
        <w:ind w:left="851" w:hanging="284"/>
        <w:contextualSpacing w:val="0"/>
      </w:pPr>
      <w:r w:rsidRPr="00E7357C">
        <w:t xml:space="preserve">создание условий для привлечения инвестиций; </w:t>
      </w:r>
    </w:p>
    <w:p w14:paraId="161C160B" w14:textId="77777777" w:rsidR="005E07C8" w:rsidRPr="00E7357C" w:rsidRDefault="005E07C8" w:rsidP="00C720D7">
      <w:pPr>
        <w:pStyle w:val="af7"/>
        <w:numPr>
          <w:ilvl w:val="0"/>
          <w:numId w:val="18"/>
        </w:numPr>
        <w:ind w:left="851" w:hanging="284"/>
        <w:contextualSpacing w:val="0"/>
      </w:pPr>
      <w:r w:rsidRPr="00E7357C">
        <w:t xml:space="preserve">определение размера средств, направляемых на оплату труда, в соответствии с отраслевыми тарифными соглашениями; </w:t>
      </w:r>
    </w:p>
    <w:p w14:paraId="4E867298" w14:textId="77777777" w:rsidR="005E07C8" w:rsidRPr="00E7357C" w:rsidRDefault="005E07C8" w:rsidP="00C720D7">
      <w:pPr>
        <w:pStyle w:val="af7"/>
        <w:numPr>
          <w:ilvl w:val="0"/>
          <w:numId w:val="18"/>
        </w:numPr>
        <w:ind w:left="851" w:hanging="284"/>
        <w:contextualSpacing w:val="0"/>
      </w:pPr>
      <w:r w:rsidRPr="00E7357C">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14:paraId="16E71FD1" w14:textId="77777777" w:rsidR="005E07C8" w:rsidRPr="00E7357C" w:rsidRDefault="005E07C8" w:rsidP="00C720D7">
      <w:pPr>
        <w:pStyle w:val="af7"/>
        <w:numPr>
          <w:ilvl w:val="0"/>
          <w:numId w:val="18"/>
        </w:numPr>
        <w:spacing w:after="120"/>
        <w:ind w:left="851" w:hanging="284"/>
        <w:contextualSpacing w:val="0"/>
      </w:pPr>
      <w:r w:rsidRPr="00E7357C">
        <w:t xml:space="preserve">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ресурсов,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ресурсов. </w:t>
      </w:r>
    </w:p>
    <w:p w14:paraId="3BBC4C4C" w14:textId="7691F661" w:rsidR="005E07C8" w:rsidRPr="00E7357C" w:rsidRDefault="005E07C8" w:rsidP="00C720D7">
      <w:r w:rsidRPr="00E7357C">
        <w:t xml:space="preserve">В систему теплоснабжения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Pr="00E7357C">
        <w:t xml:space="preserve"> </w:t>
      </w:r>
      <w:r w:rsidR="00FE6DD1" w:rsidRPr="00E7357C">
        <w:t>вход</w:t>
      </w:r>
      <w:r w:rsidR="003079DC" w:rsidRPr="00E7357C">
        <w:t>и</w:t>
      </w:r>
      <w:r w:rsidR="00FE6DD1" w:rsidRPr="00E7357C">
        <w:t>т</w:t>
      </w:r>
      <w:r w:rsidR="00981C78" w:rsidRPr="00E7357C">
        <w:t xml:space="preserve"> </w:t>
      </w:r>
      <w:r w:rsidR="00EF65EA" w:rsidRPr="00E7357C">
        <w:t>9 скважин и 4 насосных станции</w:t>
      </w:r>
      <w:r w:rsidR="00FE6DD1" w:rsidRPr="00E7357C">
        <w:t xml:space="preserve">. </w:t>
      </w:r>
    </w:p>
    <w:p w14:paraId="41C7E25D" w14:textId="71DADC19" w:rsidR="003079DC" w:rsidRPr="00E7357C" w:rsidRDefault="003D25FA" w:rsidP="00C720D7">
      <w:pPr>
        <w:spacing w:after="0"/>
      </w:pPr>
      <w:r w:rsidRPr="00E7357C">
        <w:lastRenderedPageBreak/>
        <w:t>Динамика утверждённых тарифов, устанавливаемых</w:t>
      </w:r>
      <w:r w:rsidR="00790EB4" w:rsidRPr="00E7357C">
        <w:t xml:space="preserve"> Региональной службой по тарифам и ценам Камчатского края</w:t>
      </w:r>
      <w:r w:rsidRPr="00E7357C">
        <w:t xml:space="preserve"> с учётом последних </w:t>
      </w:r>
      <w:r w:rsidR="00981C78" w:rsidRPr="00E7357C">
        <w:t>5</w:t>
      </w:r>
      <w:r w:rsidRPr="00E7357C">
        <w:t xml:space="preserve"> лет представлена в таблиц</w:t>
      </w:r>
      <w:r w:rsidR="00255EF3" w:rsidRPr="00E7357C">
        <w:t>е</w:t>
      </w:r>
      <w:r w:rsidR="00576962" w:rsidRPr="00E7357C">
        <w:t xml:space="preserve"> 1.19</w:t>
      </w:r>
      <w:r w:rsidRPr="00E7357C">
        <w:t xml:space="preserve"> </w:t>
      </w:r>
    </w:p>
    <w:p w14:paraId="6B126FC3" w14:textId="339F6875" w:rsidR="00433A86" w:rsidRPr="00E7357C" w:rsidRDefault="00433A86" w:rsidP="00C720D7">
      <w:pPr>
        <w:spacing w:after="0"/>
        <w:ind w:firstLine="0"/>
        <w:jc w:val="right"/>
      </w:pPr>
      <w:bookmarkStart w:id="97" w:name="_Toc369362684"/>
      <w:r w:rsidRPr="00E7357C">
        <w:t>Таблица 1</w:t>
      </w:r>
      <w:r w:rsidR="00576962" w:rsidRPr="00E7357C">
        <w:t>.19</w:t>
      </w:r>
    </w:p>
    <w:tbl>
      <w:tblPr>
        <w:tblStyle w:val="af2"/>
        <w:tblW w:w="0" w:type="auto"/>
        <w:tblLook w:val="04A0" w:firstRow="1" w:lastRow="0" w:firstColumn="1" w:lastColumn="0" w:noHBand="0" w:noVBand="1"/>
      </w:tblPr>
      <w:tblGrid>
        <w:gridCol w:w="4685"/>
        <w:gridCol w:w="4659"/>
      </w:tblGrid>
      <w:tr w:rsidR="00E7357C" w:rsidRPr="00E7357C" w14:paraId="7438EE30" w14:textId="77777777" w:rsidTr="00065DE7">
        <w:tc>
          <w:tcPr>
            <w:tcW w:w="4685" w:type="dxa"/>
          </w:tcPr>
          <w:p w14:paraId="45D06828" w14:textId="69E35018" w:rsidR="00385FF1" w:rsidRPr="00E7357C" w:rsidRDefault="00385FF1" w:rsidP="00C720D7">
            <w:pPr>
              <w:pStyle w:val="affff5"/>
              <w:spacing w:line="276" w:lineRule="auto"/>
            </w:pPr>
            <w:r w:rsidRPr="00E7357C">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на территории поселения</w:t>
            </w:r>
            <w:r w:rsidR="00EF65EA" w:rsidRPr="00E7357C">
              <w:t>, с НДС</w:t>
            </w:r>
          </w:p>
        </w:tc>
        <w:tc>
          <w:tcPr>
            <w:tcW w:w="4659" w:type="dxa"/>
          </w:tcPr>
          <w:p w14:paraId="0EFD8783" w14:textId="77777777" w:rsidR="00D65889" w:rsidRPr="00E7357C" w:rsidRDefault="00D65889" w:rsidP="00C720D7">
            <w:pPr>
              <w:pStyle w:val="affff5"/>
              <w:spacing w:line="276" w:lineRule="auto"/>
            </w:pPr>
          </w:p>
          <w:p w14:paraId="677CB6CF" w14:textId="4B61570C" w:rsidR="00790EB4" w:rsidRPr="00E7357C" w:rsidRDefault="00790EB4" w:rsidP="00C720D7">
            <w:pPr>
              <w:pStyle w:val="affff5"/>
              <w:spacing w:line="276" w:lineRule="auto"/>
            </w:pPr>
            <w:r w:rsidRPr="00E7357C">
              <w:t>20</w:t>
            </w:r>
            <w:r w:rsidR="00EF65EA" w:rsidRPr="00E7357C">
              <w:t>19</w:t>
            </w:r>
            <w:r w:rsidRPr="00E7357C">
              <w:t xml:space="preserve"> г. – 1</w:t>
            </w:r>
            <w:r w:rsidR="00EF65EA" w:rsidRPr="00E7357C">
              <w:t>727,50</w:t>
            </w:r>
            <w:r w:rsidRPr="00E7357C">
              <w:t xml:space="preserve"> руб./Гкал</w:t>
            </w:r>
          </w:p>
          <w:p w14:paraId="2E5C7F3D" w14:textId="2A77358E" w:rsidR="00981C78" w:rsidRPr="00E7357C" w:rsidRDefault="00981C78" w:rsidP="00C720D7">
            <w:pPr>
              <w:pStyle w:val="affff5"/>
              <w:spacing w:line="276" w:lineRule="auto"/>
            </w:pPr>
            <w:r w:rsidRPr="00E7357C">
              <w:t>2020 г.</w:t>
            </w:r>
            <w:r w:rsidR="009D2336" w:rsidRPr="00E7357C">
              <w:t xml:space="preserve"> </w:t>
            </w:r>
            <w:r w:rsidR="00065DE7" w:rsidRPr="00E7357C">
              <w:t>–</w:t>
            </w:r>
            <w:r w:rsidR="009D2336" w:rsidRPr="00E7357C">
              <w:t xml:space="preserve"> </w:t>
            </w:r>
            <w:r w:rsidR="00065DE7" w:rsidRPr="00E7357C">
              <w:t>1986,62</w:t>
            </w:r>
            <w:r w:rsidR="00BD6CAE" w:rsidRPr="00E7357C">
              <w:t xml:space="preserve"> </w:t>
            </w:r>
            <w:r w:rsidR="009D2336" w:rsidRPr="00E7357C">
              <w:t>руб./Гкал</w:t>
            </w:r>
          </w:p>
          <w:p w14:paraId="08CFB5D4" w14:textId="4A41334C" w:rsidR="00981C78" w:rsidRPr="00E7357C" w:rsidRDefault="009D2336" w:rsidP="00C720D7">
            <w:pPr>
              <w:pStyle w:val="affff5"/>
              <w:spacing w:line="276" w:lineRule="auto"/>
            </w:pPr>
            <w:r w:rsidRPr="00E7357C">
              <w:t xml:space="preserve">2021 г. </w:t>
            </w:r>
            <w:r w:rsidR="00065DE7" w:rsidRPr="00E7357C">
              <w:t>–</w:t>
            </w:r>
            <w:r w:rsidRPr="00E7357C">
              <w:t xml:space="preserve"> </w:t>
            </w:r>
            <w:r w:rsidR="00065DE7" w:rsidRPr="00E7357C">
              <w:t>2079,82</w:t>
            </w:r>
            <w:r w:rsidRPr="00E7357C">
              <w:t xml:space="preserve"> руб./Гкал</w:t>
            </w:r>
          </w:p>
          <w:p w14:paraId="28496644" w14:textId="77777777" w:rsidR="009D2336" w:rsidRPr="00E7357C" w:rsidRDefault="009D2336" w:rsidP="00C720D7">
            <w:pPr>
              <w:pStyle w:val="affff5"/>
              <w:spacing w:line="276" w:lineRule="auto"/>
            </w:pPr>
            <w:r w:rsidRPr="00E7357C">
              <w:t xml:space="preserve">2022 г. – </w:t>
            </w:r>
            <w:r w:rsidR="00065DE7" w:rsidRPr="00E7357C">
              <w:t>2133,36</w:t>
            </w:r>
            <w:r w:rsidRPr="00E7357C">
              <w:t xml:space="preserve"> руб./Гкал</w:t>
            </w:r>
          </w:p>
          <w:p w14:paraId="3F7335BD" w14:textId="77777777" w:rsidR="00065DE7" w:rsidRPr="00E7357C" w:rsidRDefault="00065DE7" w:rsidP="00C720D7">
            <w:pPr>
              <w:pStyle w:val="affff5"/>
              <w:spacing w:line="276" w:lineRule="auto"/>
            </w:pPr>
            <w:r w:rsidRPr="00E7357C">
              <w:t>2023 г. – 2184,98 руб./Гкал</w:t>
            </w:r>
          </w:p>
          <w:p w14:paraId="0ACB792B" w14:textId="77777777" w:rsidR="000375E1" w:rsidRPr="00E7357C" w:rsidRDefault="00B36C0E" w:rsidP="00C720D7">
            <w:pPr>
              <w:pStyle w:val="affff5"/>
              <w:spacing w:line="276" w:lineRule="auto"/>
            </w:pPr>
            <w:r w:rsidRPr="00E7357C">
              <w:t>2024 г. – 2273,77 руб./Гкал</w:t>
            </w:r>
          </w:p>
          <w:p w14:paraId="4C6906DB" w14:textId="79F6C409" w:rsidR="00B36C0E" w:rsidRPr="00E7357C" w:rsidRDefault="00B36C0E" w:rsidP="00C720D7">
            <w:pPr>
              <w:pStyle w:val="affff5"/>
              <w:spacing w:line="276" w:lineRule="auto"/>
            </w:pPr>
          </w:p>
        </w:tc>
      </w:tr>
      <w:tr w:rsidR="00526B32" w:rsidRPr="00E7357C" w14:paraId="06950F8D" w14:textId="77777777" w:rsidTr="00065DE7">
        <w:tc>
          <w:tcPr>
            <w:tcW w:w="4685" w:type="dxa"/>
          </w:tcPr>
          <w:p w14:paraId="47169BE0" w14:textId="77777777" w:rsidR="00385FF1" w:rsidRPr="00E7357C" w:rsidRDefault="00FA4585" w:rsidP="00C720D7">
            <w:pPr>
              <w:pStyle w:val="affff5"/>
              <w:spacing w:line="276" w:lineRule="auto"/>
            </w:pPr>
            <w:r w:rsidRPr="00E7357C">
              <w:t>Размер платы за подключение к системе теплоснабжения</w:t>
            </w:r>
          </w:p>
        </w:tc>
        <w:tc>
          <w:tcPr>
            <w:tcW w:w="4659" w:type="dxa"/>
            <w:vAlign w:val="center"/>
          </w:tcPr>
          <w:p w14:paraId="4966C4B4" w14:textId="2AB8F731" w:rsidR="00385FF1" w:rsidRPr="00E7357C" w:rsidRDefault="003E1A15" w:rsidP="00C720D7">
            <w:pPr>
              <w:pStyle w:val="affff5"/>
              <w:spacing w:line="276" w:lineRule="auto"/>
            </w:pPr>
            <w:r w:rsidRPr="00E7357C">
              <w:t>-</w:t>
            </w:r>
          </w:p>
        </w:tc>
      </w:tr>
    </w:tbl>
    <w:p w14:paraId="628554D3" w14:textId="77777777" w:rsidR="00385FF1" w:rsidRPr="00E7357C" w:rsidRDefault="00385FF1" w:rsidP="00C720D7">
      <w:pPr>
        <w:pStyle w:val="S"/>
        <w:ind w:firstLine="0"/>
        <w:rPr>
          <w:lang w:val="en-US"/>
        </w:rPr>
      </w:pPr>
    </w:p>
    <w:p w14:paraId="09E6FE28" w14:textId="77777777" w:rsidR="009833F5" w:rsidRPr="00E7357C" w:rsidRDefault="00633B37" w:rsidP="00C720D7">
      <w:pPr>
        <w:pStyle w:val="5"/>
        <w:rPr>
          <w:rFonts w:eastAsia="TimesNewRomanPS-BoldMT"/>
        </w:rPr>
      </w:pPr>
      <w:bookmarkStart w:id="98" w:name="_Toc150505075"/>
      <w:bookmarkEnd w:id="97"/>
      <w:r w:rsidRPr="00E7357C">
        <w:rPr>
          <w:rFonts w:eastAsia="TimesNewRomanPS-BoldMT"/>
        </w:rPr>
        <w:t>б</w:t>
      </w:r>
      <w:r w:rsidR="009833F5" w:rsidRPr="00E7357C">
        <w:rPr>
          <w:rFonts w:eastAsia="TimesNewRomanPS-BoldMT"/>
        </w:rPr>
        <w:t xml:space="preserve">) </w:t>
      </w:r>
      <w:r w:rsidR="0005417F" w:rsidRPr="00E7357C">
        <w:t>описание структуры цен (тарифов), установленных на момент разработки схемы теплоснабжения</w:t>
      </w:r>
      <w:bookmarkEnd w:id="98"/>
    </w:p>
    <w:p w14:paraId="7DB0F4B5" w14:textId="62F85F38" w:rsidR="005F24C2" w:rsidRPr="00E7357C" w:rsidRDefault="005F24C2" w:rsidP="00C720D7">
      <w:r w:rsidRPr="00E7357C">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w:t>
      </w:r>
      <w:r w:rsidR="00AD5C8C" w:rsidRPr="00E7357C">
        <w:t xml:space="preserve"> источника</w:t>
      </w:r>
      <w:r w:rsidRPr="00E7357C">
        <w:t>,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r w:rsidR="00A247ED" w:rsidRPr="00E7357C">
        <w:t xml:space="preserve"> </w:t>
      </w:r>
    </w:p>
    <w:p w14:paraId="08A8BC18" w14:textId="48DEAE0A" w:rsidR="005F24C2" w:rsidRPr="00E7357C" w:rsidRDefault="005F24C2" w:rsidP="00C720D7">
      <w:pPr>
        <w:spacing w:after="0"/>
      </w:pPr>
      <w:r w:rsidRPr="00E7357C">
        <w:t xml:space="preserve">На основании вышеперечисленного формируется цена тарифа на тепловую энергию, которая проходит слушания и защиту в комитете по тарифам. </w:t>
      </w:r>
      <w:r w:rsidR="005769AD" w:rsidRPr="00E7357C">
        <w:t>Утвержденные т</w:t>
      </w:r>
      <w:r w:rsidRPr="00E7357C">
        <w:t xml:space="preserve">арифы на </w:t>
      </w:r>
      <w:r w:rsidR="005769AD" w:rsidRPr="00E7357C">
        <w:t xml:space="preserve">тепловую энергию, поставляемую потребителям </w:t>
      </w:r>
      <w:r w:rsidR="00AD5C8C" w:rsidRPr="00E7357C">
        <w:t>АО «Тепло Земли»</w:t>
      </w:r>
      <w:r w:rsidR="005769AD" w:rsidRPr="00E7357C">
        <w:t xml:space="preserve"> представлены в </w:t>
      </w:r>
      <w:r w:rsidR="00BB394D" w:rsidRPr="00E7357C">
        <w:t xml:space="preserve">приложении </w:t>
      </w:r>
      <w:r w:rsidR="00756C6A" w:rsidRPr="00E7357C">
        <w:t>4.</w:t>
      </w:r>
      <w:r w:rsidR="005769AD" w:rsidRPr="00E7357C">
        <w:t xml:space="preserve"> </w:t>
      </w:r>
    </w:p>
    <w:p w14:paraId="7CF19A75" w14:textId="77777777" w:rsidR="00633B37" w:rsidRPr="00E7357C" w:rsidRDefault="00633B37" w:rsidP="00C720D7">
      <w:pPr>
        <w:pStyle w:val="5"/>
        <w:rPr>
          <w:rFonts w:eastAsia="TimesNewRomanPS-BoldMT"/>
        </w:rPr>
      </w:pPr>
      <w:bookmarkStart w:id="99" w:name="_Toc150505076"/>
      <w:r w:rsidRPr="00E7357C">
        <w:rPr>
          <w:rFonts w:eastAsia="TimesNewRomanPS-BoldMT"/>
        </w:rPr>
        <w:t xml:space="preserve">в) </w:t>
      </w:r>
      <w:r w:rsidR="0005417F" w:rsidRPr="00E7357C">
        <w:t>описание платы за подключение к системе теплоснабжения</w:t>
      </w:r>
      <w:bookmarkEnd w:id="99"/>
    </w:p>
    <w:p w14:paraId="5BBF65E0" w14:textId="77777777" w:rsidR="003D25FA" w:rsidRPr="00E7357C" w:rsidRDefault="003D25FA" w:rsidP="00C720D7">
      <w:pPr>
        <w:spacing w:after="60"/>
      </w:pPr>
      <w:r w:rsidRPr="00E7357C">
        <w:rPr>
          <w:lang w:eastAsia="ru-RU" w:bidi="ru-RU"/>
        </w:rPr>
        <w:t>В соответствии с требованиями Федерального Закона Российской Федерации от №</w:t>
      </w:r>
      <w:r w:rsidR="003B6455" w:rsidRPr="00E7357C">
        <w:rPr>
          <w:lang w:eastAsia="ru-RU" w:bidi="ru-RU"/>
        </w:rPr>
        <w:t> </w:t>
      </w:r>
      <w:r w:rsidRPr="00E7357C">
        <w:rPr>
          <w:lang w:eastAsia="ru-RU" w:bidi="ru-RU"/>
        </w:rPr>
        <w:t xml:space="preserve">190-ФЗ «О теплоснабжении»: </w:t>
      </w:r>
    </w:p>
    <w:p w14:paraId="58B42774" w14:textId="77777777" w:rsidR="003D25FA" w:rsidRPr="00E7357C" w:rsidRDefault="003D25FA" w:rsidP="00C720D7">
      <w:pPr>
        <w:spacing w:after="0"/>
      </w:pPr>
      <w:r w:rsidRPr="00E7357C">
        <w:t xml:space="preserve">«-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 </w:t>
      </w:r>
    </w:p>
    <w:p w14:paraId="125A6842" w14:textId="77777777" w:rsidR="00D1562C" w:rsidRPr="00E7357C" w:rsidRDefault="00925988" w:rsidP="00C720D7">
      <w:pPr>
        <w:pStyle w:val="5"/>
        <w:rPr>
          <w:rFonts w:eastAsia="TimesNewRomanPS-BoldMT"/>
        </w:rPr>
      </w:pPr>
      <w:bookmarkStart w:id="100" w:name="_Toc150505077"/>
      <w:bookmarkStart w:id="101" w:name="bookmark29"/>
      <w:r w:rsidRPr="00E7357C">
        <w:rPr>
          <w:rFonts w:eastAsia="TimesNewRomanPS-BoldMT"/>
        </w:rPr>
        <w:t>г</w:t>
      </w:r>
      <w:r w:rsidR="00D1562C" w:rsidRPr="00E7357C">
        <w:rPr>
          <w:rFonts w:eastAsia="TimesNewRomanPS-BoldMT"/>
        </w:rPr>
        <w:t xml:space="preserve">) </w:t>
      </w:r>
      <w:r w:rsidR="0005417F" w:rsidRPr="00E7357C">
        <w:t>описание платы за услуги по поддержанию резервной тепловой мощности, в том числе для социально значимых категорий потребителей</w:t>
      </w:r>
      <w:bookmarkEnd w:id="100"/>
    </w:p>
    <w:bookmarkEnd w:id="101"/>
    <w:p w14:paraId="315E5AA8" w14:textId="77777777" w:rsidR="00A2200A" w:rsidRPr="00E7357C" w:rsidRDefault="00A2200A" w:rsidP="00C720D7">
      <w:pPr>
        <w:spacing w:after="60"/>
      </w:pPr>
      <w:r w:rsidRPr="00E7357C">
        <w:rPr>
          <w:lang w:eastAsia="ru-RU" w:bidi="ru-RU"/>
        </w:rPr>
        <w:t>В соответствии с требованиями Федерального Закона Российской Федерации от №</w:t>
      </w:r>
      <w:r w:rsidR="003B6455" w:rsidRPr="00E7357C">
        <w:rPr>
          <w:lang w:eastAsia="ru-RU" w:bidi="ru-RU"/>
        </w:rPr>
        <w:t> </w:t>
      </w:r>
      <w:r w:rsidRPr="00E7357C">
        <w:rPr>
          <w:lang w:eastAsia="ru-RU" w:bidi="ru-RU"/>
        </w:rPr>
        <w:t>190-ФЗ «О теплоснабжении»:</w:t>
      </w:r>
      <w:r w:rsidR="00702C92" w:rsidRPr="00E7357C">
        <w:rPr>
          <w:lang w:eastAsia="ru-RU" w:bidi="ru-RU"/>
        </w:rPr>
        <w:t xml:space="preserve"> </w:t>
      </w:r>
    </w:p>
    <w:p w14:paraId="0BC8BF18" w14:textId="77777777" w:rsidR="00A2200A" w:rsidRPr="00E7357C" w:rsidRDefault="00A2200A" w:rsidP="00C720D7">
      <w:pPr>
        <w:spacing w:after="0"/>
      </w:pPr>
      <w:r w:rsidRPr="00E7357C">
        <w:rPr>
          <w:lang w:eastAsia="ru-RU"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r w:rsidR="003D25FA" w:rsidRPr="00E7357C">
        <w:rPr>
          <w:lang w:eastAsia="ru-RU" w:bidi="ru-RU"/>
        </w:rPr>
        <w:t xml:space="preserve"> </w:t>
      </w:r>
    </w:p>
    <w:p w14:paraId="2F57A9F3" w14:textId="77777777" w:rsidR="00760B5D" w:rsidRPr="00E7357C" w:rsidRDefault="00760B5D" w:rsidP="00C720D7">
      <w:pPr>
        <w:pStyle w:val="5"/>
        <w:rPr>
          <w:shd w:val="clear" w:color="auto" w:fill="FFFFFF"/>
        </w:rPr>
      </w:pPr>
      <w:bookmarkStart w:id="102" w:name="_Toc150505078"/>
      <w:r w:rsidRPr="00E7357C">
        <w:rPr>
          <w:shd w:val="clear" w:color="auto" w:fill="FFFFFF"/>
        </w:rPr>
        <w:lastRenderedPageBreak/>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02"/>
    </w:p>
    <w:p w14:paraId="511FABE3" w14:textId="088CF1A3" w:rsidR="00760B5D" w:rsidRPr="00E7357C" w:rsidRDefault="005B1F25" w:rsidP="00C720D7">
      <w:pPr>
        <w:spacing w:after="0"/>
      </w:pPr>
      <w:r w:rsidRPr="00E7357C">
        <w:t xml:space="preserve">Ценовые зоны теплоснабжения на территории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00B5143E" w:rsidRPr="00E7357C">
        <w:t xml:space="preserve"> </w:t>
      </w:r>
      <w:r w:rsidRPr="00E7357C">
        <w:t xml:space="preserve">отсутствуют. </w:t>
      </w:r>
    </w:p>
    <w:p w14:paraId="471210C9" w14:textId="77777777" w:rsidR="00760B5D" w:rsidRPr="00E7357C" w:rsidRDefault="00760B5D" w:rsidP="00C720D7">
      <w:pPr>
        <w:pStyle w:val="5"/>
        <w:rPr>
          <w:shd w:val="clear" w:color="auto" w:fill="FFFFFF"/>
        </w:rPr>
      </w:pPr>
      <w:bookmarkStart w:id="103" w:name="_Toc150505079"/>
      <w:r w:rsidRPr="00E7357C">
        <w:rPr>
          <w:shd w:val="clear" w:color="auto" w:fill="FFFFFF"/>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03"/>
    </w:p>
    <w:p w14:paraId="1B1AC963" w14:textId="0B9BAC44" w:rsidR="005B1F25" w:rsidRPr="00E7357C" w:rsidRDefault="005B1F25" w:rsidP="00C720D7">
      <w:pPr>
        <w:spacing w:after="0"/>
      </w:pPr>
      <w:r w:rsidRPr="00E7357C">
        <w:t xml:space="preserve">Ценовые зоны теплоснабжения на территории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00B5143E" w:rsidRPr="00E7357C">
        <w:t xml:space="preserve"> </w:t>
      </w:r>
      <w:r w:rsidRPr="00E7357C">
        <w:t xml:space="preserve">отсутствуют. </w:t>
      </w:r>
    </w:p>
    <w:p w14:paraId="6DAC90B0" w14:textId="77777777" w:rsidR="00E945E1" w:rsidRPr="00E7357C" w:rsidRDefault="00E945E1" w:rsidP="00C720D7">
      <w:pPr>
        <w:pStyle w:val="1fa"/>
        <w:spacing w:line="276" w:lineRule="auto"/>
      </w:pPr>
      <w:bookmarkStart w:id="104" w:name="_Toc150505080"/>
      <w:r w:rsidRPr="00E7357C">
        <w:t xml:space="preserve">Описание существующих технических и технологических проблем в системах теплоснабжения поселения, </w:t>
      </w:r>
      <w:r w:rsidR="0005417F" w:rsidRPr="00E7357C">
        <w:t>городского округа, города федерального значения</w:t>
      </w:r>
      <w:bookmarkEnd w:id="104"/>
    </w:p>
    <w:p w14:paraId="103792D9" w14:textId="77777777" w:rsidR="00E945E1" w:rsidRPr="00E7357C" w:rsidRDefault="00E945E1" w:rsidP="00C720D7">
      <w:pPr>
        <w:pStyle w:val="5"/>
        <w:rPr>
          <w:rFonts w:eastAsia="TimesNewRomanPS-BoldMT"/>
        </w:rPr>
      </w:pPr>
      <w:bookmarkStart w:id="105" w:name="_Toc150505081"/>
      <w:r w:rsidRPr="00E7357C">
        <w:rPr>
          <w:rFonts w:eastAsia="TimesNewRomanPS-BoldMT"/>
        </w:rPr>
        <w:t xml:space="preserve">а) </w:t>
      </w:r>
      <w:r w:rsidRPr="00E7357C">
        <w:t xml:space="preserve">описание </w:t>
      </w:r>
      <w:r w:rsidR="0005417F" w:rsidRPr="00E7357C">
        <w:t>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E7357C">
        <w:t>)</w:t>
      </w:r>
      <w:bookmarkEnd w:id="105"/>
    </w:p>
    <w:p w14:paraId="751681BA" w14:textId="35E2AA85" w:rsidR="00754152" w:rsidRPr="00E7357C" w:rsidRDefault="00754152" w:rsidP="00C720D7">
      <w:pPr>
        <w:spacing w:after="60"/>
      </w:pPr>
      <w:r w:rsidRPr="00E7357C">
        <w:t xml:space="preserve">Кроме основных тепломагистралей, теплотрассы в селе не проектировались, развивались не планомерно. Диаметры трубопроводов не выбирались по расчету, зачастую ставились те трубы, которые были в наличии, поэтому в селе существует проблема неравномерного снабжения потребителя термальной водой. </w:t>
      </w:r>
      <w:r w:rsidR="0025088A" w:rsidRPr="00E7357C">
        <w:t>Кроме того,</w:t>
      </w:r>
      <w:r w:rsidRPr="00E7357C">
        <w:t xml:space="preserve"> из-за наличия в термальной воде большого количества газов, система загазовывается из-за чего возрастает гидравлическое сопротивление, снижается теплоотдача.</w:t>
      </w:r>
    </w:p>
    <w:p w14:paraId="3F093951" w14:textId="187FACD7" w:rsidR="00632220" w:rsidRPr="00E7357C" w:rsidRDefault="00632220" w:rsidP="00C720D7">
      <w:pPr>
        <w:spacing w:after="60"/>
      </w:pPr>
      <w:r w:rsidRPr="00E7357C">
        <w:t>Основные проблемы организации качественного теплоснабжения сводятся к перечню финансовых</w:t>
      </w:r>
      <w:r w:rsidR="00BD6CAE" w:rsidRPr="00E7357C">
        <w:t xml:space="preserve"> </w:t>
      </w:r>
      <w:r w:rsidRPr="00E7357C">
        <w:t>и технических</w:t>
      </w:r>
      <w:r w:rsidR="00FA4957" w:rsidRPr="00E7357C">
        <w:t xml:space="preserve"> </w:t>
      </w:r>
      <w:r w:rsidRPr="00E7357C">
        <w:t>причин</w:t>
      </w:r>
      <w:r w:rsidR="00B77369" w:rsidRPr="00E7357C">
        <w:t>,</w:t>
      </w:r>
      <w:r w:rsidR="00FA4957" w:rsidRPr="00E7357C">
        <w:t xml:space="preserve"> </w:t>
      </w:r>
      <w:r w:rsidRPr="00E7357C">
        <w:t xml:space="preserve">приводящих к снижению качества теплоснабжения: </w:t>
      </w:r>
    </w:p>
    <w:p w14:paraId="658015C4" w14:textId="07EC1C44" w:rsidR="00F37024" w:rsidRPr="00E7357C" w:rsidRDefault="00F37024" w:rsidP="00C720D7">
      <w:pPr>
        <w:pStyle w:val="af7"/>
        <w:numPr>
          <w:ilvl w:val="0"/>
          <w:numId w:val="17"/>
        </w:numPr>
        <w:ind w:left="851" w:hanging="284"/>
        <w:contextualSpacing w:val="0"/>
        <w:rPr>
          <w:rStyle w:val="FontStyle274"/>
          <w:sz w:val="24"/>
          <w:szCs w:val="24"/>
        </w:rPr>
      </w:pPr>
      <w:r w:rsidRPr="00E7357C">
        <w:rPr>
          <w:rStyle w:val="FontStyle274"/>
          <w:sz w:val="24"/>
          <w:szCs w:val="24"/>
        </w:rPr>
        <w:t>Недостаточный объем инвестиций;</w:t>
      </w:r>
    </w:p>
    <w:p w14:paraId="1C80A6D0" w14:textId="77E3494D" w:rsidR="003D25FA" w:rsidRPr="00E7357C" w:rsidRDefault="003D25FA" w:rsidP="00C720D7">
      <w:pPr>
        <w:pStyle w:val="af7"/>
        <w:numPr>
          <w:ilvl w:val="0"/>
          <w:numId w:val="17"/>
        </w:numPr>
        <w:ind w:left="851" w:hanging="284"/>
        <w:contextualSpacing w:val="0"/>
        <w:rPr>
          <w:rStyle w:val="FontStyle274"/>
          <w:sz w:val="24"/>
          <w:szCs w:val="24"/>
        </w:rPr>
      </w:pPr>
      <w:r w:rsidRPr="00E7357C">
        <w:rPr>
          <w:rStyle w:val="FontStyle274"/>
          <w:sz w:val="24"/>
          <w:szCs w:val="24"/>
        </w:rPr>
        <w:t>Отсутствие приборов учета отпуска и потребления тепловой энергии</w:t>
      </w:r>
      <w:r w:rsidR="000208E1" w:rsidRPr="00E7357C">
        <w:rPr>
          <w:rStyle w:val="FontStyle274"/>
          <w:sz w:val="24"/>
          <w:szCs w:val="24"/>
        </w:rPr>
        <w:t>;</w:t>
      </w:r>
      <w:r w:rsidRPr="00E7357C">
        <w:rPr>
          <w:rStyle w:val="FontStyle274"/>
          <w:sz w:val="24"/>
          <w:szCs w:val="24"/>
        </w:rPr>
        <w:t xml:space="preserve"> </w:t>
      </w:r>
    </w:p>
    <w:p w14:paraId="1BB0D400" w14:textId="77777777" w:rsidR="000208E1" w:rsidRPr="00E7357C" w:rsidRDefault="000208E1" w:rsidP="00C720D7">
      <w:pPr>
        <w:pStyle w:val="af7"/>
        <w:numPr>
          <w:ilvl w:val="0"/>
          <w:numId w:val="17"/>
        </w:numPr>
        <w:ind w:left="851" w:hanging="284"/>
        <w:contextualSpacing w:val="0"/>
        <w:rPr>
          <w:rStyle w:val="FontStyle274"/>
          <w:sz w:val="24"/>
          <w:szCs w:val="24"/>
        </w:rPr>
      </w:pPr>
      <w:r w:rsidRPr="00E7357C">
        <w:rPr>
          <w:rStyle w:val="FontStyle274"/>
          <w:sz w:val="24"/>
          <w:szCs w:val="24"/>
        </w:rPr>
        <w:t>Ручное регулирование запорной арматуры;</w:t>
      </w:r>
    </w:p>
    <w:p w14:paraId="26D91EA5" w14:textId="5C57A344" w:rsidR="000208E1" w:rsidRPr="00E7357C" w:rsidRDefault="000208E1" w:rsidP="00C720D7">
      <w:pPr>
        <w:pStyle w:val="af7"/>
        <w:numPr>
          <w:ilvl w:val="0"/>
          <w:numId w:val="17"/>
        </w:numPr>
        <w:ind w:left="851" w:hanging="284"/>
        <w:contextualSpacing w:val="0"/>
        <w:rPr>
          <w:rStyle w:val="FontStyle274"/>
          <w:sz w:val="24"/>
          <w:szCs w:val="24"/>
        </w:rPr>
      </w:pPr>
      <w:r w:rsidRPr="00E7357C">
        <w:rPr>
          <w:rStyle w:val="FontStyle274"/>
          <w:sz w:val="24"/>
          <w:szCs w:val="24"/>
        </w:rPr>
        <w:t>Высокий износ тепловых сетей;</w:t>
      </w:r>
    </w:p>
    <w:p w14:paraId="291F5686" w14:textId="31A4DBF5" w:rsidR="00EA5AFD" w:rsidRPr="00E7357C" w:rsidRDefault="00EA5AFD" w:rsidP="00C720D7">
      <w:pPr>
        <w:pStyle w:val="af7"/>
        <w:numPr>
          <w:ilvl w:val="0"/>
          <w:numId w:val="17"/>
        </w:numPr>
        <w:ind w:left="851" w:hanging="284"/>
        <w:contextualSpacing w:val="0"/>
        <w:rPr>
          <w:rStyle w:val="FontStyle274"/>
          <w:sz w:val="24"/>
          <w:szCs w:val="24"/>
        </w:rPr>
      </w:pPr>
      <w:r w:rsidRPr="00E7357C">
        <w:rPr>
          <w:rStyle w:val="FontStyle274"/>
          <w:sz w:val="24"/>
          <w:szCs w:val="24"/>
        </w:rPr>
        <w:t xml:space="preserve">Отсутствие </w:t>
      </w:r>
      <w:r w:rsidRPr="00E7357C">
        <w:t>газоотводящих клапанов;</w:t>
      </w:r>
    </w:p>
    <w:p w14:paraId="59E21E52" w14:textId="52B21551" w:rsidR="000208E1" w:rsidRPr="00E7357C" w:rsidRDefault="000208E1" w:rsidP="00C720D7">
      <w:pPr>
        <w:pStyle w:val="af7"/>
        <w:numPr>
          <w:ilvl w:val="0"/>
          <w:numId w:val="17"/>
        </w:numPr>
        <w:ind w:left="851" w:hanging="284"/>
        <w:contextualSpacing w:val="0"/>
      </w:pPr>
      <w:r w:rsidRPr="00E7357C">
        <w:t>Отсутствие изоляции на некоторых участках тепловых сетей;</w:t>
      </w:r>
    </w:p>
    <w:p w14:paraId="4042D4CD" w14:textId="77777777" w:rsidR="00B215D9" w:rsidRPr="00E7357C" w:rsidRDefault="000208E1" w:rsidP="00C720D7">
      <w:pPr>
        <w:pStyle w:val="af7"/>
        <w:numPr>
          <w:ilvl w:val="0"/>
          <w:numId w:val="17"/>
        </w:numPr>
        <w:ind w:left="851" w:hanging="284"/>
        <w:contextualSpacing w:val="0"/>
      </w:pPr>
      <w:r w:rsidRPr="00E7357C">
        <w:t>Использование неподготовленной воды ГВС непосредственно из системы теплоснабжения</w:t>
      </w:r>
      <w:r w:rsidR="00B215D9" w:rsidRPr="00E7357C">
        <w:t>;</w:t>
      </w:r>
    </w:p>
    <w:p w14:paraId="3662FF5F" w14:textId="0DB9CA60" w:rsidR="00632220" w:rsidRPr="00E7357C" w:rsidRDefault="00B215D9" w:rsidP="00C720D7">
      <w:pPr>
        <w:pStyle w:val="af7"/>
        <w:numPr>
          <w:ilvl w:val="0"/>
          <w:numId w:val="17"/>
        </w:numPr>
        <w:ind w:left="851" w:hanging="284"/>
        <w:contextualSpacing w:val="0"/>
      </w:pPr>
      <w:r w:rsidRPr="00E7357C">
        <w:t>Бесконтрольный слив термальной воды на рельеф после потребителей</w:t>
      </w:r>
      <w:r w:rsidR="000208E1" w:rsidRPr="00E7357C">
        <w:t>.</w:t>
      </w:r>
    </w:p>
    <w:p w14:paraId="519FC434" w14:textId="77777777" w:rsidR="00320135" w:rsidRPr="00E7357C" w:rsidRDefault="00320135" w:rsidP="00C720D7">
      <w:pPr>
        <w:pStyle w:val="5"/>
        <w:rPr>
          <w:rFonts w:eastAsia="TimesNewRomanPS-BoldMT"/>
        </w:rPr>
      </w:pPr>
      <w:bookmarkStart w:id="106" w:name="_Toc150505082"/>
      <w:r w:rsidRPr="00E7357C">
        <w:rPr>
          <w:rFonts w:eastAsia="TimesNewRomanPS-BoldMT"/>
        </w:rPr>
        <w:t xml:space="preserve">б) </w:t>
      </w:r>
      <w:r w:rsidRPr="00E7357C">
        <w:t xml:space="preserve">описание </w:t>
      </w:r>
      <w:r w:rsidR="0005417F" w:rsidRPr="00E7357C">
        <w:t>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Pr="00E7357C">
        <w:t>)</w:t>
      </w:r>
      <w:bookmarkEnd w:id="106"/>
    </w:p>
    <w:p w14:paraId="5D67E1BC" w14:textId="529CC467" w:rsidR="007309B3" w:rsidRPr="00E7357C" w:rsidRDefault="007309B3" w:rsidP="00C720D7">
      <w:r w:rsidRPr="00E7357C">
        <w:t>Регулировка подачи теплоносителя осуществляется следующими способами:</w:t>
      </w:r>
    </w:p>
    <w:p w14:paraId="754BCE99" w14:textId="77777777" w:rsidR="007309B3" w:rsidRPr="00E7357C" w:rsidRDefault="007309B3" w:rsidP="00C720D7">
      <w:r w:rsidRPr="00E7357C">
        <w:t>•</w:t>
      </w:r>
      <w:r w:rsidRPr="00E7357C">
        <w:tab/>
        <w:t>дросселированием трубопровода;</w:t>
      </w:r>
    </w:p>
    <w:p w14:paraId="7841B399" w14:textId="77777777" w:rsidR="007309B3" w:rsidRPr="00E7357C" w:rsidRDefault="007309B3" w:rsidP="00C720D7">
      <w:r w:rsidRPr="00E7357C">
        <w:t>•</w:t>
      </w:r>
      <w:r w:rsidRPr="00E7357C">
        <w:tab/>
        <w:t>ступенчатым регулированием.</w:t>
      </w:r>
    </w:p>
    <w:p w14:paraId="0B93E3B4" w14:textId="77777777" w:rsidR="007309B3" w:rsidRPr="00E7357C" w:rsidRDefault="007309B3" w:rsidP="00C720D7">
      <w:r w:rsidRPr="00E7357C">
        <w:lastRenderedPageBreak/>
        <w:t>При регулировании способом дросселирования регулирование осуществляется за счёт изменения поперечного сечения трубопровода вручную при помощи задвижки. При этом рост давления на выходе насоса при закрытии задвижки приводит к сокращению срока службы запорных устройств, уплотнений и т.д., что в свою очередь приводит к увеличению утечек и потерям перекачиваемой жидкости. Регулирование ступенчатым способом вызывает частые пуски и остановы двигателей, что уменьшает срок эксплуатации оборудования и вызывает существенные колебания в подачи насосной станции. КПД насосных станций с таким управлением очень низкий, т.к. электроприводы работают не в оптимальном режиме. Броски сетевых токов при пуске и останове приводят к выходу из строя электродвигателей.</w:t>
      </w:r>
    </w:p>
    <w:p w14:paraId="43933241" w14:textId="77777777" w:rsidR="007309B3" w:rsidRPr="00E7357C" w:rsidRDefault="007309B3" w:rsidP="00C720D7">
      <w:r w:rsidRPr="00E7357C">
        <w:t>В насосных станциях отсутствуют контрольно-измерительные приборы, позволяющие фиксировать и сохранять параметры теплоносителя, поданного потребителям, с целью диспетчеризации и дальнейшему анализу.</w:t>
      </w:r>
    </w:p>
    <w:p w14:paraId="1344000B" w14:textId="387B773C" w:rsidR="007309B3" w:rsidRPr="00E7357C" w:rsidRDefault="007309B3" w:rsidP="00C720D7">
      <w:r w:rsidRPr="00E7357C">
        <w:t>Данное положение способствует некачественному снабжению потребителей тепловой энергией, отсутствию возможности точного учета отпущенного теплоносителя, увеличенными затратами на передачу тепловой энергии.</w:t>
      </w:r>
    </w:p>
    <w:p w14:paraId="739A0C0A" w14:textId="56FC42DA" w:rsidR="00DD01A3" w:rsidRPr="00E7357C" w:rsidRDefault="00DD01A3" w:rsidP="00C720D7">
      <w:pPr>
        <w:rPr>
          <w:bCs/>
        </w:rPr>
      </w:pPr>
      <w:r w:rsidRPr="00E7357C">
        <w:rPr>
          <w:bCs/>
        </w:rPr>
        <w:t>Надежность существующей системы теплоснабжения в сельском поселении может быть повышена путем замены трубопроводов систем теплоснабжения в соответствии с планом по ремонту ветхих и аварийных сетей, при этом диаметры трубопроводов следует выбирать в соответствии с конструкторским расчетом.</w:t>
      </w:r>
    </w:p>
    <w:p w14:paraId="46D166EB" w14:textId="29D2B3AF" w:rsidR="002E42F1" w:rsidRPr="00E7357C" w:rsidRDefault="002E42F1" w:rsidP="00C720D7">
      <w:pPr>
        <w:pStyle w:val="5"/>
        <w:rPr>
          <w:rFonts w:eastAsia="TimesNewRomanPS-BoldMT"/>
        </w:rPr>
      </w:pPr>
      <w:bookmarkStart w:id="107" w:name="_Toc150505083"/>
      <w:r w:rsidRPr="00E7357C">
        <w:rPr>
          <w:rFonts w:eastAsia="TimesNewRomanPS-BoldMT"/>
        </w:rPr>
        <w:t xml:space="preserve">в) </w:t>
      </w:r>
      <w:r w:rsidRPr="00E7357C">
        <w:t>описание существующих проблем развития систем теплоснабжения</w:t>
      </w:r>
      <w:bookmarkEnd w:id="107"/>
    </w:p>
    <w:p w14:paraId="3B6E7FB6" w14:textId="77777777" w:rsidR="00DD01A3" w:rsidRPr="00E7357C" w:rsidRDefault="00DD01A3" w:rsidP="00C720D7">
      <w:pPr>
        <w:spacing w:after="0"/>
      </w:pPr>
      <w:r w:rsidRPr="00E7357C">
        <w:t>Проблем в развитии системы теплоснабжения Эссовского сельского поселения:</w:t>
      </w:r>
    </w:p>
    <w:p w14:paraId="19264DE6" w14:textId="77777777" w:rsidR="00DD01A3" w:rsidRPr="00E7357C" w:rsidRDefault="00DD01A3" w:rsidP="00C720D7">
      <w:pPr>
        <w:spacing w:after="0"/>
      </w:pPr>
      <w:r w:rsidRPr="00E7357C">
        <w:t>1.</w:t>
      </w:r>
      <w:r w:rsidRPr="00E7357C">
        <w:tab/>
        <w:t>Малый объём инвестиций в развитие систем теплоснабжения;</w:t>
      </w:r>
    </w:p>
    <w:p w14:paraId="6D872FCB" w14:textId="53B48941" w:rsidR="00DD01A3" w:rsidRPr="00E7357C" w:rsidRDefault="00DD01A3" w:rsidP="00C720D7">
      <w:pPr>
        <w:spacing w:after="0"/>
      </w:pPr>
      <w:r w:rsidRPr="00E7357C">
        <w:t>2.</w:t>
      </w:r>
      <w:r w:rsidRPr="00E7357C">
        <w:tab/>
        <w:t>Отсутствие изоляции на неко</w:t>
      </w:r>
      <w:r w:rsidR="0025088A" w:rsidRPr="00E7357C">
        <w:t>т</w:t>
      </w:r>
      <w:r w:rsidRPr="00E7357C">
        <w:t xml:space="preserve">орых участках тепловых сетей; </w:t>
      </w:r>
    </w:p>
    <w:p w14:paraId="45B0B010" w14:textId="77777777" w:rsidR="00DD01A3" w:rsidRPr="00E7357C" w:rsidRDefault="00DD01A3" w:rsidP="00C720D7">
      <w:pPr>
        <w:spacing w:after="0"/>
      </w:pPr>
      <w:r w:rsidRPr="00E7357C">
        <w:t>3.</w:t>
      </w:r>
      <w:r w:rsidRPr="00E7357C">
        <w:tab/>
        <w:t>Высокий износ тепловых сетей;</w:t>
      </w:r>
    </w:p>
    <w:p w14:paraId="265F3F8A" w14:textId="77777777" w:rsidR="00DD01A3" w:rsidRPr="00E7357C" w:rsidRDefault="00DD01A3" w:rsidP="00C720D7">
      <w:pPr>
        <w:spacing w:after="0"/>
      </w:pPr>
      <w:r w:rsidRPr="00E7357C">
        <w:t>4.</w:t>
      </w:r>
      <w:r w:rsidRPr="00E7357C">
        <w:tab/>
        <w:t>Повышенная температура обратки;</w:t>
      </w:r>
    </w:p>
    <w:p w14:paraId="2F154FED" w14:textId="77777777" w:rsidR="00DD01A3" w:rsidRPr="00E7357C" w:rsidRDefault="00DD01A3" w:rsidP="00C720D7">
      <w:pPr>
        <w:spacing w:after="0"/>
      </w:pPr>
      <w:r w:rsidRPr="00E7357C">
        <w:t>5.</w:t>
      </w:r>
      <w:r w:rsidRPr="00E7357C">
        <w:tab/>
        <w:t>Загазованность тепловых сетей;</w:t>
      </w:r>
    </w:p>
    <w:p w14:paraId="5FA7F2D0" w14:textId="77777777" w:rsidR="00DD01A3" w:rsidRPr="00E7357C" w:rsidRDefault="00DD01A3" w:rsidP="00C720D7">
      <w:pPr>
        <w:spacing w:after="0"/>
      </w:pPr>
      <w:r w:rsidRPr="00E7357C">
        <w:t>6.</w:t>
      </w:r>
      <w:r w:rsidRPr="00E7357C">
        <w:tab/>
        <w:t>Слив “обратной” воды на рельеф;</w:t>
      </w:r>
    </w:p>
    <w:p w14:paraId="7D88F3D0" w14:textId="2DC8C144" w:rsidR="00DD01A3" w:rsidRPr="00E7357C" w:rsidRDefault="00DD01A3" w:rsidP="00C720D7">
      <w:pPr>
        <w:spacing w:after="0"/>
      </w:pPr>
      <w:r w:rsidRPr="00E7357C">
        <w:t>7.</w:t>
      </w:r>
      <w:r w:rsidRPr="00E7357C">
        <w:tab/>
        <w:t>Разрегулированность тепловых сетей (недотопы и перетопы).</w:t>
      </w:r>
    </w:p>
    <w:p w14:paraId="09AB1EC7" w14:textId="77777777" w:rsidR="00DD01A3" w:rsidRPr="00E7357C" w:rsidRDefault="00DD01A3" w:rsidP="00C720D7">
      <w:pPr>
        <w:spacing w:after="0"/>
      </w:pPr>
    </w:p>
    <w:p w14:paraId="6A66152B" w14:textId="079E7DF2" w:rsidR="00EF05A6" w:rsidRPr="00E7357C" w:rsidRDefault="006C65D0" w:rsidP="00C720D7">
      <w:pPr>
        <w:spacing w:after="0"/>
      </w:pPr>
      <w:r w:rsidRPr="00E7357C">
        <w:t>АО «Тепло Земли»</w:t>
      </w:r>
      <w:r w:rsidR="00EF05A6" w:rsidRPr="00E7357C">
        <w:t xml:space="preserve"> совместно с Администрацией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00EF05A6" w:rsidRPr="00E7357C">
        <w:t xml:space="preserve"> провод</w:t>
      </w:r>
      <w:r w:rsidR="005A124F" w:rsidRPr="00E7357C">
        <w:t>и</w:t>
      </w:r>
      <w:r w:rsidR="00EF05A6" w:rsidRPr="00E7357C">
        <w:t>тся большая работа по повышению надежности теплоснабжения поселения, устранению имеющи</w:t>
      </w:r>
      <w:r w:rsidR="007F2502" w:rsidRPr="00E7357C">
        <w:t>х</w:t>
      </w:r>
      <w:r w:rsidR="00EF05A6" w:rsidRPr="00E7357C">
        <w:t>ся техниче</w:t>
      </w:r>
      <w:r w:rsidR="00570753" w:rsidRPr="00E7357C">
        <w:t>ских и технологических проблем.</w:t>
      </w:r>
    </w:p>
    <w:p w14:paraId="029630A5" w14:textId="732C98B7" w:rsidR="00C77D2D" w:rsidRPr="00E7357C" w:rsidRDefault="00A93D0C" w:rsidP="00C720D7">
      <w:pPr>
        <w:spacing w:after="0"/>
      </w:pPr>
      <w:r w:rsidRPr="00E7357C">
        <w:t xml:space="preserve">На данном этапе развития системы теплоснабженя требуется завершить реализацию </w:t>
      </w:r>
      <w:r w:rsidR="00C77D2D" w:rsidRPr="00E7357C">
        <w:t>проекта</w:t>
      </w:r>
      <w:r w:rsidRPr="00E7357C">
        <w:t xml:space="preserve"> «Подключение (присоединение) к сетям инженерно-технического обеспечения. Реконструкция сетей централизованного теплоснабжения и холодного водоснабжения улиц Березовая, Зеленая, Южная, Кедровая, пер. Медвежий угол, ул. им. Девяткина, ул.</w:t>
      </w:r>
      <w:r w:rsidR="00263C07" w:rsidRPr="00E7357C">
        <w:t> </w:t>
      </w:r>
      <w:r w:rsidRPr="00E7357C">
        <w:t xml:space="preserve">Линейная в с. Эссо, Быстринского района Камчатского края». На данный момент данное мероприятие реализовано частично, построены тепловые сети по улице Линейная и улице Березовая. В связи с тем, что проект реализован не полностью, построенные тепловые сети числятся на балансе Администрации с. Эссо и не могут быть переданы АО «Тепло Земли» для дальнейшей эксплуатации и подключения к ним новых потребителей. </w:t>
      </w:r>
    </w:p>
    <w:p w14:paraId="76A6D461" w14:textId="3E63E0C8" w:rsidR="00C77D2D" w:rsidRPr="00E7357C" w:rsidRDefault="00C77D2D" w:rsidP="00C720D7">
      <w:pPr>
        <w:spacing w:after="0"/>
      </w:pPr>
      <w:r w:rsidRPr="00E7357C">
        <w:lastRenderedPageBreak/>
        <w:t xml:space="preserve">В связи с тем, что проект реализован не до конца, </w:t>
      </w:r>
      <w:r w:rsidR="00E81F07" w:rsidRPr="00E7357C">
        <w:t>возникают сложности с подключением новых потребителей от построенных, но не введенных в эксплуатацию тепловых сетей.</w:t>
      </w:r>
    </w:p>
    <w:p w14:paraId="637C7EEC" w14:textId="77777777" w:rsidR="001133E0" w:rsidRPr="00E7357C" w:rsidRDefault="001133E0" w:rsidP="00C720D7">
      <w:pPr>
        <w:pStyle w:val="5"/>
        <w:rPr>
          <w:rFonts w:eastAsia="TimesNewRomanPS-BoldMT"/>
        </w:rPr>
      </w:pPr>
      <w:bookmarkStart w:id="108" w:name="_Toc150505084"/>
      <w:r w:rsidRPr="00E7357C">
        <w:rPr>
          <w:rFonts w:eastAsia="TimesNewRomanPS-BoldMT"/>
        </w:rPr>
        <w:t xml:space="preserve">г) </w:t>
      </w:r>
      <w:r w:rsidRPr="00E7357C">
        <w:t xml:space="preserve">описание </w:t>
      </w:r>
      <w:r w:rsidR="009B220B" w:rsidRPr="00E7357C">
        <w:t>существующих проблем надежного и эффективного снабжения топливом действующих систем теплоснабжения</w:t>
      </w:r>
      <w:bookmarkEnd w:id="108"/>
    </w:p>
    <w:p w14:paraId="0AF0F3E1" w14:textId="77777777" w:rsidR="00DD01A3" w:rsidRPr="00E7357C" w:rsidRDefault="00DD01A3" w:rsidP="00C720D7">
      <w:pPr>
        <w:rPr>
          <w:b/>
          <w:lang w:bidi="ru-RU"/>
        </w:rPr>
      </w:pPr>
      <w:r w:rsidRPr="00E7357C">
        <w:rPr>
          <w:lang w:bidi="ru-RU"/>
        </w:rPr>
        <w:t>Снабжения в топливе не требуется. Обеспеченность в термальной воде требуемой температуры круглогодичная.</w:t>
      </w:r>
    </w:p>
    <w:p w14:paraId="2DD1C857" w14:textId="1F4DE904" w:rsidR="001133E0" w:rsidRPr="00E7357C" w:rsidRDefault="001133E0" w:rsidP="00C720D7">
      <w:pPr>
        <w:pStyle w:val="5"/>
        <w:rPr>
          <w:rFonts w:eastAsia="TimesNewRomanPS-BoldMT"/>
        </w:rPr>
      </w:pPr>
      <w:bookmarkStart w:id="109" w:name="_Toc150505085"/>
      <w:r w:rsidRPr="00E7357C">
        <w:rPr>
          <w:rFonts w:eastAsia="TimesNewRomanPS-BoldMT"/>
        </w:rPr>
        <w:t xml:space="preserve">д) </w:t>
      </w:r>
      <w:r w:rsidRPr="00E7357C">
        <w:t xml:space="preserve">анализ </w:t>
      </w:r>
      <w:r w:rsidR="009B220B" w:rsidRPr="00E7357C">
        <w:t>предписаний надзорных органов об устранении нарушений, влияющих на безопасность и надежность системы теплоснабжения</w:t>
      </w:r>
      <w:bookmarkEnd w:id="109"/>
    </w:p>
    <w:p w14:paraId="5E52F230" w14:textId="77777777" w:rsidR="00DD33D3" w:rsidRPr="00E7357C" w:rsidRDefault="00252CE4" w:rsidP="00C720D7">
      <w:pPr>
        <w:spacing w:after="0"/>
      </w:pPr>
      <w:r w:rsidRPr="00E7357C">
        <w:t>Предписания надзорных органов об устранении нарушений, влияющих на безопасность и надежность систе</w:t>
      </w:r>
      <w:r w:rsidR="00F90561" w:rsidRPr="00E7357C">
        <w:t>мы теплоснабжения, отсутствуют.</w:t>
      </w:r>
    </w:p>
    <w:p w14:paraId="7B6A0FE7" w14:textId="77777777" w:rsidR="00DD33D3" w:rsidRPr="00E7357C" w:rsidRDefault="00DD33D3" w:rsidP="00C720D7">
      <w:pPr>
        <w:spacing w:after="0"/>
      </w:pPr>
    </w:p>
    <w:p w14:paraId="359EA25B" w14:textId="6052493B" w:rsidR="00DD33D3" w:rsidRPr="00E7357C" w:rsidRDefault="00F40EA9" w:rsidP="00C720D7">
      <w:pPr>
        <w:pStyle w:val="1fa"/>
        <w:spacing w:line="276" w:lineRule="auto"/>
        <w:ind w:left="0" w:firstLine="0"/>
      </w:pPr>
      <w:bookmarkStart w:id="110" w:name="_Toc80012032"/>
      <w:bookmarkStart w:id="111" w:name="_Toc150505086"/>
      <w:bookmarkStart w:id="112" w:name="sub_126"/>
      <w:r w:rsidRPr="00E7357C">
        <w:t>Экологическая безопасность теплоснабжения</w:t>
      </w:r>
      <w:bookmarkEnd w:id="110"/>
      <w:bookmarkEnd w:id="111"/>
    </w:p>
    <w:p w14:paraId="78D7C038" w14:textId="571D87EF" w:rsidR="00595C0D" w:rsidRPr="00E7357C" w:rsidRDefault="00595C0D" w:rsidP="00C720D7">
      <w:bookmarkStart w:id="113" w:name="sub_1511"/>
      <w:bookmarkEnd w:id="112"/>
      <w:r w:rsidRPr="00E7357C">
        <w:t>Атмосферный воздух – жизненно важный компонент окружающей среды, представляющий собой естественную смесь газов атмосферы, находящуюся за пределами жилых, производственных и иных помещений. В составе атмосферного воздуха присутствуют вредные (загрязняющие) вещества – химические или биологические вещества либо смесь таких веществ, которые в определенных концентрациях оказывают вредное воздействие на здоровье человека и окружающую среду. Одним из способов поступления вредных (загрязняющих) веществ в атмосферный воздух является антропогенное воздействие, т.е. выбросы, осуществляются в результате каких-либо технологических процессов посредством стационарных и передвижных источников</w:t>
      </w:r>
      <w:r w:rsidR="009A2030" w:rsidRPr="00E7357C">
        <w:t xml:space="preserve">. </w:t>
      </w:r>
    </w:p>
    <w:p w14:paraId="22F4CFF7" w14:textId="5F13A2F7" w:rsidR="009A2030" w:rsidRPr="00E7357C" w:rsidRDefault="009A2030" w:rsidP="00C720D7">
      <w:r w:rsidRPr="00E7357C">
        <w:t>Учитывая, что для получения геотермального теплоносителя для системы теплоснабжения с. Эссо не требуется сжигание углеводородного топлива. Вследствие чего, вредное воздействие на атмосферный воздух не оказывается.</w:t>
      </w:r>
    </w:p>
    <w:p w14:paraId="0F5FB82C" w14:textId="4FA7C39F" w:rsidR="009A2030" w:rsidRPr="00E7357C" w:rsidRDefault="009A2030" w:rsidP="00C720D7">
      <w:pPr>
        <w:rPr>
          <w:rFonts w:eastAsia="MS Mincho"/>
        </w:rPr>
      </w:pPr>
      <w:r w:rsidRPr="00E7357C">
        <w:t xml:space="preserve">В свою очередь, большая часть использованной на цели горячего водоснабжения и отопления термальной воды сбрасывается </w:t>
      </w:r>
      <w:r w:rsidRPr="00E7357C">
        <w:rPr>
          <w:rFonts w:eastAsia="MS Mincho"/>
        </w:rPr>
        <w:t>в р.</w:t>
      </w:r>
      <w:r w:rsidR="004164DA" w:rsidRPr="00E7357C">
        <w:rPr>
          <w:rFonts w:eastAsia="MS Mincho"/>
        </w:rPr>
        <w:t xml:space="preserve"> </w:t>
      </w:r>
      <w:r w:rsidRPr="00E7357C">
        <w:rPr>
          <w:rFonts w:eastAsia="MS Mincho"/>
        </w:rPr>
        <w:t>Быстрая и р. Уксичан либо непосредственно, либо через ручьи, а также искусственный пруд охладитель.</w:t>
      </w:r>
    </w:p>
    <w:p w14:paraId="6534FDDB" w14:textId="33C99784" w:rsidR="00CA1B51" w:rsidRPr="00E7357C" w:rsidRDefault="00CA1B51" w:rsidP="00C720D7">
      <w:r w:rsidRPr="00E7357C">
        <w:rPr>
          <w:rFonts w:eastAsia="MS Mincho"/>
        </w:rPr>
        <w:t xml:space="preserve">Усредненный показатель сброса отработанного теплоносителя составляет около </w:t>
      </w:r>
      <w:r w:rsidRPr="00E7357C">
        <w:rPr>
          <w:rFonts w:eastAsia="MS Mincho"/>
        </w:rPr>
        <w:br/>
        <w:t xml:space="preserve">53-55 </w:t>
      </w:r>
      <w:r w:rsidRPr="00E7357C">
        <w:rPr>
          <w:vertAlign w:val="superscript"/>
        </w:rPr>
        <w:t>о</w:t>
      </w:r>
      <w:r w:rsidRPr="00E7357C">
        <w:t xml:space="preserve">С, что </w:t>
      </w:r>
      <w:r w:rsidR="00851EA9" w:rsidRPr="00E7357C">
        <w:t>выше разрешенного</w:t>
      </w:r>
      <w:r w:rsidR="00885629" w:rsidRPr="00E7357C">
        <w:t xml:space="preserve"> (28 </w:t>
      </w:r>
      <w:r w:rsidR="00885629" w:rsidRPr="00E7357C">
        <w:rPr>
          <w:vertAlign w:val="superscript"/>
        </w:rPr>
        <w:t>о</w:t>
      </w:r>
      <w:r w:rsidR="00885629" w:rsidRPr="00E7357C">
        <w:t>С) уровня, регламентированного «правилами охраны поверхностных вод», 1991 г.</w:t>
      </w:r>
    </w:p>
    <w:p w14:paraId="07A00F4C" w14:textId="77777777" w:rsidR="00595C0D" w:rsidRPr="00E7357C" w:rsidRDefault="00595C0D" w:rsidP="00C720D7">
      <w:pPr>
        <w:pStyle w:val="5"/>
        <w:rPr>
          <w:lang w:val="x-none"/>
        </w:rPr>
      </w:pPr>
      <w:bookmarkStart w:id="114" w:name="_Toc80012033"/>
      <w:bookmarkStart w:id="115" w:name="_Toc150505087"/>
      <w:r w:rsidRPr="00E7357C">
        <w:t>1.12.1</w:t>
      </w:r>
      <w:r w:rsidRPr="00E7357C">
        <w:rPr>
          <w:lang w:val="x-none"/>
        </w:rPr>
        <w:t> </w:t>
      </w:r>
      <w:r w:rsidRPr="00E7357C">
        <w:t>Электронная карта территории поселения, городского округа, города федерального значения с размещением на ней всех существующих объектов теплоснабжения</w:t>
      </w:r>
      <w:bookmarkEnd w:id="114"/>
      <w:bookmarkEnd w:id="115"/>
    </w:p>
    <w:p w14:paraId="22779CE5" w14:textId="74EEEC5A" w:rsidR="00595C0D" w:rsidRPr="00E7357C" w:rsidRDefault="00595C0D" w:rsidP="00C720D7">
      <w:r w:rsidRPr="00E7357C">
        <w:t xml:space="preserve">Электронная карта территории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Pr="00E7357C">
        <w:t xml:space="preserve"> с размещением на ней всех объектов теплоснабжения представлена отдельно в графической части.</w:t>
      </w:r>
    </w:p>
    <w:p w14:paraId="61CABF34" w14:textId="77777777" w:rsidR="00595C0D" w:rsidRPr="00E7357C" w:rsidRDefault="00595C0D" w:rsidP="00C720D7">
      <w:pPr>
        <w:pStyle w:val="5"/>
        <w:rPr>
          <w:lang w:val="x-none"/>
        </w:rPr>
      </w:pPr>
      <w:bookmarkStart w:id="116" w:name="_Toc80012034"/>
      <w:bookmarkStart w:id="117" w:name="_Toc150505088"/>
      <w:r w:rsidRPr="00E7357C">
        <w:lastRenderedPageBreak/>
        <w:t>1.12.2</w:t>
      </w:r>
      <w:r w:rsidRPr="00E7357C">
        <w:rPr>
          <w:lang w:val="x-none"/>
        </w:rPr>
        <w:t> </w:t>
      </w:r>
      <w:r w:rsidRPr="00E7357C">
        <w:t>Описание фоновых или сводных расчетов концентраций загрязняющих веществ на территории поселения, городского округа, города федерального значения</w:t>
      </w:r>
      <w:bookmarkEnd w:id="116"/>
      <w:bookmarkEnd w:id="117"/>
    </w:p>
    <w:p w14:paraId="3A1608B4" w14:textId="2B42F322" w:rsidR="00595C0D" w:rsidRPr="00E7357C" w:rsidRDefault="00595C0D" w:rsidP="00C720D7">
      <w:bookmarkStart w:id="118" w:name="_Hlk82262275"/>
      <w:r w:rsidRPr="00E7357C">
        <w:t xml:space="preserve">Наблюдения за качеством атмосферного воздуха на территории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Pr="00E7357C">
        <w:t xml:space="preserve"> не проводятся.</w:t>
      </w:r>
    </w:p>
    <w:p w14:paraId="7A58C0EC" w14:textId="77777777" w:rsidR="00595C0D" w:rsidRPr="00E7357C" w:rsidRDefault="00595C0D" w:rsidP="00C720D7">
      <w:pPr>
        <w:pStyle w:val="5"/>
        <w:rPr>
          <w:lang w:val="x-none"/>
        </w:rPr>
      </w:pPr>
      <w:bookmarkStart w:id="119" w:name="_Toc80012035"/>
      <w:bookmarkStart w:id="120" w:name="_Toc150505089"/>
      <w:bookmarkEnd w:id="118"/>
      <w:r w:rsidRPr="00E7357C">
        <w:t>1.12.3</w:t>
      </w:r>
      <w:r w:rsidRPr="00E7357C">
        <w:rPr>
          <w:lang w:val="x-none"/>
        </w:rPr>
        <w:t> </w:t>
      </w:r>
      <w:r w:rsidRPr="00E7357C">
        <w:t>Описание характеристик и объемов сжигаемых видов топлив на каждом объекте теплоснабжении</w:t>
      </w:r>
      <w:bookmarkEnd w:id="119"/>
      <w:bookmarkEnd w:id="120"/>
    </w:p>
    <w:p w14:paraId="39EE0E47" w14:textId="638D6334" w:rsidR="00595C0D" w:rsidRPr="00E7357C" w:rsidRDefault="008B3987" w:rsidP="00C720D7">
      <w:r w:rsidRPr="00E7357C">
        <w:t>На источниках тепловой энергии топливо не используется.</w:t>
      </w:r>
    </w:p>
    <w:p w14:paraId="7CA68D09" w14:textId="77777777" w:rsidR="00595C0D" w:rsidRPr="00E7357C" w:rsidRDefault="00595C0D" w:rsidP="00C720D7">
      <w:pPr>
        <w:pStyle w:val="5"/>
        <w:rPr>
          <w:lang w:val="x-none"/>
        </w:rPr>
      </w:pPr>
      <w:bookmarkStart w:id="121" w:name="_Toc80012036"/>
      <w:bookmarkStart w:id="122" w:name="_Toc150505090"/>
      <w:r w:rsidRPr="00E7357C">
        <w:t>1.12.4</w:t>
      </w:r>
      <w:r w:rsidRPr="00E7357C">
        <w:rPr>
          <w:lang w:val="x-none"/>
        </w:rPr>
        <w:t> </w:t>
      </w:r>
      <w:r w:rsidRPr="00E7357C">
        <w:t>Описание технических характеристик котлоагрегатов с добавлением описания технических характеристик дымовых труб и устройств очистки продуктов сгорания от вредных выбросов</w:t>
      </w:r>
      <w:bookmarkEnd w:id="121"/>
      <w:bookmarkEnd w:id="122"/>
    </w:p>
    <w:p w14:paraId="1C7D8AE8" w14:textId="6D642C2A" w:rsidR="00595C0D" w:rsidRPr="00E7357C" w:rsidRDefault="00595C0D" w:rsidP="00C720D7">
      <w:r w:rsidRPr="00E7357C">
        <w:t>Технические характеристики источников теплоснабжения приведены в Части 2 Главы 2 «Существующее положение в сфере производства, передачи и потребления тепловой энергии для целей теплоснабжения».</w:t>
      </w:r>
    </w:p>
    <w:p w14:paraId="48841946" w14:textId="7162F3F0" w:rsidR="00595C0D" w:rsidRPr="00E7357C" w:rsidRDefault="00BD6CAE" w:rsidP="00C720D7">
      <w:pPr>
        <w:ind w:firstLine="0"/>
      </w:pPr>
      <w:r w:rsidRPr="00E7357C">
        <w:t xml:space="preserve">        </w:t>
      </w:r>
      <w:r w:rsidR="00595C0D" w:rsidRPr="00E7357C">
        <w:t xml:space="preserve">Описание устройств очистки продуктов сгорания от вредных выбросов на источниках теплоснабжения </w:t>
      </w:r>
      <w:r w:rsidR="00885629" w:rsidRPr="00E7357C">
        <w:t>не приведено</w:t>
      </w:r>
      <w:r w:rsidR="00595C0D" w:rsidRPr="00E7357C">
        <w:t xml:space="preserve"> в связи с тем, что </w:t>
      </w:r>
      <w:r w:rsidR="00885629" w:rsidRPr="00E7357C">
        <w:t>продукты сгорания отсутствуют</w:t>
      </w:r>
      <w:r w:rsidR="00595C0D" w:rsidRPr="00E7357C">
        <w:t>.</w:t>
      </w:r>
      <w:r w:rsidRPr="00E7357C">
        <w:t xml:space="preserve"> </w:t>
      </w:r>
    </w:p>
    <w:p w14:paraId="0ECA66F4" w14:textId="77777777" w:rsidR="00595C0D" w:rsidRPr="00E7357C" w:rsidRDefault="00595C0D" w:rsidP="00C720D7">
      <w:pPr>
        <w:pStyle w:val="5"/>
        <w:rPr>
          <w:lang w:val="x-none"/>
        </w:rPr>
      </w:pPr>
      <w:bookmarkStart w:id="123" w:name="_Toc80012037"/>
      <w:bookmarkStart w:id="124" w:name="_Toc150505091"/>
      <w:r w:rsidRPr="00E7357C">
        <w:t>1.12.5</w:t>
      </w:r>
      <w:r w:rsidRPr="00E7357C">
        <w:rPr>
          <w:lang w:val="x-none"/>
        </w:rPr>
        <w:t> </w:t>
      </w:r>
      <w:r w:rsidRPr="00E7357C">
        <w:t>Описание валовых и максимальных разовых выбросов загрязняющих веществ в атмосферный воздух на каждом источнике тепловой энергии (мощности)</w:t>
      </w:r>
      <w:bookmarkEnd w:id="123"/>
      <w:bookmarkEnd w:id="124"/>
    </w:p>
    <w:p w14:paraId="05DC4DED" w14:textId="6E999520" w:rsidR="00595C0D" w:rsidRPr="00E7357C" w:rsidRDefault="0061527D" w:rsidP="00C720D7">
      <w:r w:rsidRPr="00E7357C">
        <w:t>Выбросы</w:t>
      </w:r>
      <w:r w:rsidR="00595C0D" w:rsidRPr="00E7357C">
        <w:t xml:space="preserve"> загрязняющих веществ в атмосферный воздух </w:t>
      </w:r>
      <w:r w:rsidRPr="00E7357C">
        <w:t>отисточников теплоснабжения</w:t>
      </w:r>
      <w:r w:rsidR="00595C0D" w:rsidRPr="00E7357C">
        <w:t xml:space="preserve">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00595C0D" w:rsidRPr="00E7357C">
        <w:t xml:space="preserve"> отсутствуют.</w:t>
      </w:r>
    </w:p>
    <w:p w14:paraId="6FA621CF" w14:textId="77777777" w:rsidR="00595C0D" w:rsidRPr="00E7357C" w:rsidRDefault="00595C0D" w:rsidP="00C720D7">
      <w:pPr>
        <w:pStyle w:val="5"/>
        <w:rPr>
          <w:lang w:val="x-none"/>
        </w:rPr>
      </w:pPr>
      <w:bookmarkStart w:id="125" w:name="_Toc80012038"/>
      <w:bookmarkStart w:id="126" w:name="_Toc150505092"/>
      <w:r w:rsidRPr="00E7357C">
        <w:t>1.12.6</w:t>
      </w:r>
      <w:r w:rsidRPr="00E7357C">
        <w:rPr>
          <w:lang w:val="x-none"/>
        </w:rPr>
        <w:t> </w:t>
      </w:r>
      <w:r w:rsidRPr="00E7357C">
        <w:t>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bookmarkEnd w:id="125"/>
      <w:bookmarkEnd w:id="126"/>
    </w:p>
    <w:p w14:paraId="536C028D" w14:textId="77777777" w:rsidR="00595C0D" w:rsidRPr="00E7357C" w:rsidRDefault="00595C0D" w:rsidP="00C720D7">
      <w:r w:rsidRPr="00E7357C">
        <w:t>Средние за год концентрации вредных (загрязняющих) веществ в приземном слое атмосферного воздуха от объектов теплоснабжения отсутствуют.</w:t>
      </w:r>
    </w:p>
    <w:p w14:paraId="71AABAE7" w14:textId="77777777" w:rsidR="00595C0D" w:rsidRPr="00E7357C" w:rsidRDefault="00595C0D" w:rsidP="00C720D7">
      <w:pPr>
        <w:pStyle w:val="5"/>
        <w:rPr>
          <w:lang w:val="x-none"/>
        </w:rPr>
      </w:pPr>
      <w:bookmarkStart w:id="127" w:name="_Toc80012039"/>
      <w:bookmarkStart w:id="128" w:name="_Toc150505093"/>
      <w:r w:rsidRPr="00E7357C">
        <w:t>1.12.7</w:t>
      </w:r>
      <w:r w:rsidRPr="00E7357C">
        <w:rPr>
          <w:lang w:val="x-none"/>
        </w:rPr>
        <w:t> </w:t>
      </w:r>
      <w:r w:rsidRPr="00E7357C">
        <w:t>Описание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bookmarkEnd w:id="127"/>
      <w:bookmarkEnd w:id="128"/>
    </w:p>
    <w:p w14:paraId="3DD12E66" w14:textId="77777777" w:rsidR="00595C0D" w:rsidRPr="00E7357C" w:rsidRDefault="00595C0D" w:rsidP="00C720D7">
      <w:r w:rsidRPr="00E7357C">
        <w:t>Максимальные разовые концентрации вредных (загрязняющих) веществ в приземном слое атмосферного воздуха от объектов теплоснабжения отсутствуют.</w:t>
      </w:r>
    </w:p>
    <w:p w14:paraId="1CEDC9E9" w14:textId="77777777" w:rsidR="00595C0D" w:rsidRPr="00E7357C" w:rsidRDefault="00595C0D" w:rsidP="00C720D7">
      <w:pPr>
        <w:pStyle w:val="5"/>
        <w:rPr>
          <w:lang w:val="x-none"/>
        </w:rPr>
      </w:pPr>
      <w:bookmarkStart w:id="129" w:name="_Toc80012040"/>
      <w:bookmarkStart w:id="130" w:name="_Toc150505094"/>
      <w:r w:rsidRPr="00E7357C">
        <w:t>1.12.8</w:t>
      </w:r>
      <w:r w:rsidRPr="00E7357C">
        <w:rPr>
          <w:lang w:val="x-none"/>
        </w:rPr>
        <w:t> </w:t>
      </w:r>
      <w:r w:rsidRPr="00E7357C">
        <w:t>Описание объема (массы) образования и размещения отходов сжигания топлива</w:t>
      </w:r>
      <w:bookmarkEnd w:id="129"/>
      <w:bookmarkEnd w:id="130"/>
    </w:p>
    <w:p w14:paraId="2BC61299" w14:textId="67EDBF98" w:rsidR="00595C0D" w:rsidRPr="00E7357C" w:rsidRDefault="00F6680D" w:rsidP="00C720D7">
      <w:r w:rsidRPr="00E7357C">
        <w:t>Отходы сжигания топлива на источниках теплоснабжения отсутствуют.</w:t>
      </w:r>
    </w:p>
    <w:p w14:paraId="68C440C9" w14:textId="77777777" w:rsidR="00595C0D" w:rsidRPr="00E7357C" w:rsidRDefault="00595C0D" w:rsidP="00C720D7">
      <w:pPr>
        <w:pStyle w:val="5"/>
        <w:rPr>
          <w:lang w:val="x-none"/>
        </w:rPr>
      </w:pPr>
      <w:bookmarkStart w:id="131" w:name="_Toc80012041"/>
      <w:bookmarkStart w:id="132" w:name="_Toc150505095"/>
      <w:r w:rsidRPr="00E7357C">
        <w:t>1.12.9</w:t>
      </w:r>
      <w:r w:rsidRPr="00E7357C">
        <w:rPr>
          <w:lang w:val="x-none"/>
        </w:rPr>
        <w:t> </w:t>
      </w:r>
      <w:r w:rsidRPr="00E7357C">
        <w:t>Данные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r>
      <w:bookmarkEnd w:id="131"/>
      <w:bookmarkEnd w:id="132"/>
    </w:p>
    <w:p w14:paraId="24AAA608" w14:textId="0C83AE05" w:rsidR="00595C0D" w:rsidRPr="00E7357C" w:rsidRDefault="00595C0D" w:rsidP="00C720D7">
      <w:r w:rsidRPr="00E7357C">
        <w:t>Информация рассеивания вредных (загрязняющих) веществ от существующих объектов теплоснабжения отсутствует.</w:t>
      </w:r>
      <w:bookmarkEnd w:id="113"/>
    </w:p>
    <w:p w14:paraId="5B595FD2" w14:textId="77777777" w:rsidR="00D92AD7" w:rsidRPr="00E7357C" w:rsidRDefault="009B220B" w:rsidP="00C720D7">
      <w:pPr>
        <w:pStyle w:val="22"/>
        <w:ind w:left="0" w:firstLine="0"/>
      </w:pPr>
      <w:bookmarkStart w:id="133" w:name="_Toc150505096"/>
      <w:r w:rsidRPr="00E7357C">
        <w:lastRenderedPageBreak/>
        <w:t xml:space="preserve">СУЩЕСТВУЮЩЕЕ И </w:t>
      </w:r>
      <w:r w:rsidR="000712A9" w:rsidRPr="00E7357C">
        <w:t>ПЕРСПЕКТИВНОЕ ПОТРЕБЛЕНИЕ ТЕПЛОВОЙ ЭНЕРГИИ НА ЦЕЛИ ТЕПЛОСНАБЖЕНИЯ</w:t>
      </w:r>
      <w:bookmarkEnd w:id="133"/>
    </w:p>
    <w:p w14:paraId="2E2CE7A5" w14:textId="7FA8DEEC" w:rsidR="00A9328E" w:rsidRPr="00E7357C" w:rsidRDefault="00A9328E" w:rsidP="00C720D7">
      <w:pPr>
        <w:spacing w:after="60"/>
      </w:pPr>
      <w:r w:rsidRPr="00E7357C">
        <w:t xml:space="preserve">В рамках этапа работы по определению перспективного потребления тепловой энергии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002176A2" w:rsidRPr="00E7357C">
        <w:t xml:space="preserve"> </w:t>
      </w:r>
      <w:r w:rsidRPr="00E7357C">
        <w:t>был выполнен анализ документов по пе</w:t>
      </w:r>
      <w:r w:rsidR="002F1F80" w:rsidRPr="00E7357C">
        <w:t>рспективному развитию поселения</w:t>
      </w:r>
      <w:r w:rsidRPr="00E7357C">
        <w:t xml:space="preserve">. </w:t>
      </w:r>
    </w:p>
    <w:p w14:paraId="0BBF6010" w14:textId="25CA7A1F" w:rsidR="00D92AD7" w:rsidRPr="00E7357C" w:rsidRDefault="00523A22" w:rsidP="00C720D7">
      <w:pPr>
        <w:pStyle w:val="5"/>
        <w:rPr>
          <w:rFonts w:eastAsia="TimesNewRomanPS-BoldMT"/>
        </w:rPr>
      </w:pPr>
      <w:bookmarkStart w:id="134" w:name="_Toc150505097"/>
      <w:r w:rsidRPr="00E7357C">
        <w:rPr>
          <w:rFonts w:eastAsia="TimesNewRomanPS-BoldMT"/>
        </w:rPr>
        <w:t>Часть 1.</w:t>
      </w:r>
      <w:r w:rsidR="00D92AD7" w:rsidRPr="00E7357C">
        <w:rPr>
          <w:rFonts w:eastAsia="TimesNewRomanPS-BoldMT"/>
        </w:rPr>
        <w:t xml:space="preserve"> </w:t>
      </w:r>
      <w:r w:rsidRPr="00E7357C">
        <w:rPr>
          <w:rFonts w:eastAsia="TimesNewRomanPS-BoldMT"/>
        </w:rPr>
        <w:t>Д</w:t>
      </w:r>
      <w:r w:rsidR="00DF41FC" w:rsidRPr="00E7357C">
        <w:t xml:space="preserve">анные </w:t>
      </w:r>
      <w:r w:rsidR="009B220B" w:rsidRPr="00E7357C">
        <w:t>базового уровня потребления тепла на цели теплоснабжения</w:t>
      </w:r>
      <w:bookmarkEnd w:id="134"/>
    </w:p>
    <w:p w14:paraId="2464640C" w14:textId="1CA8EF71" w:rsidR="00E47660" w:rsidRPr="00E7357C" w:rsidRDefault="006D0CF1" w:rsidP="00C720D7">
      <w:pPr>
        <w:spacing w:after="0"/>
      </w:pPr>
      <w:r w:rsidRPr="00E7357C">
        <w:t xml:space="preserve">Согласно утвержденному температурному графику тепловой нагрузки мощность скважин Эссовского месторождения при сработке в температурном диапазоне +75 </w:t>
      </w:r>
      <w:r w:rsidRPr="00E7357C">
        <w:rPr>
          <w:vertAlign w:val="superscript"/>
        </w:rPr>
        <w:t>о</w:t>
      </w:r>
      <w:r w:rsidRPr="00E7357C">
        <w:t xml:space="preserve">С +50 </w:t>
      </w:r>
      <w:r w:rsidRPr="00E7357C">
        <w:rPr>
          <w:vertAlign w:val="superscript"/>
        </w:rPr>
        <w:t>о</w:t>
      </w:r>
      <w:r w:rsidRPr="00E7357C">
        <w:t>С составляет 17,</w:t>
      </w:r>
      <w:r w:rsidR="00EA5AFD" w:rsidRPr="00E7357C">
        <w:t>92</w:t>
      </w:r>
      <w:r w:rsidRPr="00E7357C">
        <w:t xml:space="preserve"> Гкал/ч.</w:t>
      </w:r>
    </w:p>
    <w:p w14:paraId="7BF6C6F4" w14:textId="77777777" w:rsidR="006D0CF1" w:rsidRPr="00E7357C" w:rsidRDefault="006D0CF1" w:rsidP="00C720D7">
      <w:pPr>
        <w:pStyle w:val="afff0"/>
        <w:spacing w:line="276" w:lineRule="auto"/>
        <w:jc w:val="both"/>
        <w:rPr>
          <w:rFonts w:ascii="Times New Roman" w:eastAsia="MS Mincho" w:hAnsi="Times New Roman"/>
          <w:sz w:val="24"/>
        </w:rPr>
      </w:pPr>
      <w:r w:rsidRPr="00E7357C">
        <w:rPr>
          <w:rFonts w:ascii="Times New Roman" w:eastAsia="MS Mincho" w:hAnsi="Times New Roman"/>
          <w:sz w:val="24"/>
        </w:rPr>
        <w:t>Суммарная расчетная нагрузка по потребителям п. Эссо составляет:</w:t>
      </w:r>
    </w:p>
    <w:p w14:paraId="152AC57B" w14:textId="1FF3CDA6" w:rsidR="006D0CF1" w:rsidRPr="00E7357C" w:rsidRDefault="006D0CF1" w:rsidP="00C720D7">
      <w:pPr>
        <w:pStyle w:val="afff0"/>
        <w:numPr>
          <w:ilvl w:val="0"/>
          <w:numId w:val="45"/>
        </w:numPr>
        <w:spacing w:line="276" w:lineRule="auto"/>
        <w:jc w:val="both"/>
        <w:rPr>
          <w:rFonts w:ascii="Times New Roman" w:eastAsia="MS Mincho" w:hAnsi="Times New Roman"/>
          <w:bCs/>
          <w:sz w:val="24"/>
        </w:rPr>
      </w:pPr>
      <w:r w:rsidRPr="00E7357C">
        <w:rPr>
          <w:rFonts w:ascii="Times New Roman" w:eastAsia="MS Mincho" w:hAnsi="Times New Roman"/>
          <w:bCs/>
          <w:sz w:val="24"/>
        </w:rPr>
        <w:t>Жилой сектор: - 6,26 Гкал/ч на отопление и ГВС.</w:t>
      </w:r>
    </w:p>
    <w:p w14:paraId="24E6AD3E" w14:textId="77777777" w:rsidR="006D0CF1" w:rsidRPr="00E7357C" w:rsidRDefault="006D0CF1" w:rsidP="00C720D7">
      <w:pPr>
        <w:pStyle w:val="afff0"/>
        <w:numPr>
          <w:ilvl w:val="0"/>
          <w:numId w:val="45"/>
        </w:numPr>
        <w:spacing w:line="276" w:lineRule="auto"/>
        <w:jc w:val="both"/>
        <w:rPr>
          <w:rFonts w:ascii="Times New Roman" w:eastAsia="MS Mincho" w:hAnsi="Times New Roman"/>
          <w:bCs/>
          <w:sz w:val="24"/>
        </w:rPr>
      </w:pPr>
      <w:r w:rsidRPr="00E7357C">
        <w:rPr>
          <w:rFonts w:ascii="Times New Roman" w:eastAsia="MS Mincho" w:hAnsi="Times New Roman"/>
          <w:bCs/>
          <w:sz w:val="24"/>
        </w:rPr>
        <w:t>Промышленность и пр. - 4,9 Гкал/ч</w:t>
      </w:r>
    </w:p>
    <w:p w14:paraId="4090E7C9" w14:textId="7C4D3993" w:rsidR="006D0CF1" w:rsidRPr="00E7357C" w:rsidRDefault="006D0CF1" w:rsidP="00C720D7">
      <w:pPr>
        <w:pStyle w:val="afff0"/>
        <w:spacing w:line="276" w:lineRule="auto"/>
        <w:jc w:val="both"/>
        <w:rPr>
          <w:rFonts w:ascii="Times New Roman" w:eastAsia="MS Mincho" w:hAnsi="Times New Roman"/>
          <w:bCs/>
          <w:sz w:val="24"/>
        </w:rPr>
      </w:pPr>
      <w:r w:rsidRPr="00E7357C">
        <w:rPr>
          <w:rFonts w:ascii="Times New Roman" w:eastAsia="MS Mincho" w:hAnsi="Times New Roman"/>
          <w:bCs/>
          <w:sz w:val="24"/>
        </w:rPr>
        <w:t xml:space="preserve">Всего существующая расчетная нагрузка по тепловым потребителям (без учета потерь и хозяйственно-бытовых построек) с. Эссо: 11,16 Гкал/ч.  </w:t>
      </w:r>
    </w:p>
    <w:p w14:paraId="39A6BC4E" w14:textId="1DCC4782" w:rsidR="006D0CF1" w:rsidRPr="00E7357C" w:rsidRDefault="006D0CF1" w:rsidP="00C720D7">
      <w:pPr>
        <w:pStyle w:val="afff0"/>
        <w:spacing w:line="276" w:lineRule="auto"/>
        <w:jc w:val="both"/>
        <w:rPr>
          <w:rFonts w:ascii="Times New Roman" w:eastAsia="MS Mincho" w:hAnsi="Times New Roman"/>
          <w:bCs/>
          <w:sz w:val="24"/>
        </w:rPr>
      </w:pPr>
      <w:r w:rsidRPr="00E7357C">
        <w:rPr>
          <w:rFonts w:ascii="Times New Roman" w:eastAsia="MS Mincho" w:hAnsi="Times New Roman"/>
          <w:bCs/>
          <w:sz w:val="24"/>
        </w:rPr>
        <w:t>Более подробная информация о присоединенной нагрузке представлена в Части 5 «Тепловые нагрузки потребителей тепловой энергии, групп потребителей тепловой энергии».</w:t>
      </w:r>
    </w:p>
    <w:p w14:paraId="643C1B8A" w14:textId="77777777" w:rsidR="00E47660" w:rsidRPr="00E7357C" w:rsidRDefault="00E47660" w:rsidP="00C720D7">
      <w:pPr>
        <w:spacing w:after="0"/>
      </w:pPr>
    </w:p>
    <w:p w14:paraId="282EC313" w14:textId="5BE3CD7B" w:rsidR="004634D2" w:rsidRPr="00E7357C" w:rsidRDefault="00523A22" w:rsidP="00C720D7">
      <w:pPr>
        <w:pStyle w:val="5"/>
        <w:rPr>
          <w:rFonts w:eastAsia="TimesNewRomanPS-BoldMT"/>
        </w:rPr>
      </w:pPr>
      <w:bookmarkStart w:id="135" w:name="_Toc150505098"/>
      <w:r w:rsidRPr="00E7357C">
        <w:rPr>
          <w:rFonts w:eastAsia="TimesNewRomanPS-BoldMT"/>
        </w:rPr>
        <w:t>Часть 2.</w:t>
      </w:r>
      <w:r w:rsidR="004634D2" w:rsidRPr="00E7357C">
        <w:rPr>
          <w:rFonts w:eastAsia="TimesNewRomanPS-BoldMT"/>
        </w:rPr>
        <w:t xml:space="preserve"> </w:t>
      </w:r>
      <w:r w:rsidRPr="00E7357C">
        <w:rPr>
          <w:rFonts w:eastAsia="TimesNewRomanPS-BoldMT"/>
        </w:rPr>
        <w:t>П</w:t>
      </w:r>
      <w:r w:rsidR="00DF1926" w:rsidRPr="00E7357C">
        <w:t xml:space="preserve">рогнозы </w:t>
      </w:r>
      <w:r w:rsidR="009B220B" w:rsidRPr="00E7357C">
        <w:t>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35"/>
    </w:p>
    <w:p w14:paraId="24FE89BE" w14:textId="77777777" w:rsidR="0040715A" w:rsidRPr="00E7357C" w:rsidRDefault="0040715A" w:rsidP="00C720D7">
      <w:r w:rsidRPr="00E7357C">
        <w:t>Согласно Постановлению Правительства РФ от 22.02.2012 г</w:t>
      </w:r>
      <w:r w:rsidR="002B0494" w:rsidRPr="00E7357C">
        <w:t>.</w:t>
      </w:r>
      <w:r w:rsidRPr="00E7357C">
        <w:t xml:space="preserve"> №</w:t>
      </w:r>
      <w:r w:rsidR="00B718B5" w:rsidRPr="00E7357C">
        <w:t xml:space="preserve"> </w:t>
      </w:r>
      <w:r w:rsidRPr="00E7357C">
        <w:t xml:space="preserve">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 </w:t>
      </w:r>
    </w:p>
    <w:p w14:paraId="53F70FB2" w14:textId="79B54DF3" w:rsidR="005A124F" w:rsidRPr="00E7357C" w:rsidRDefault="005A124F" w:rsidP="00C720D7">
      <w:pPr>
        <w:pStyle w:val="affff7"/>
        <w:spacing w:before="0" w:after="0" w:line="276" w:lineRule="auto"/>
      </w:pPr>
      <w:r w:rsidRPr="00E7357C">
        <w:t xml:space="preserve">Основным документом территориального планирования и градостроительного развития территории </w:t>
      </w:r>
      <w:r w:rsidR="00733091" w:rsidRPr="00E7357C">
        <w:t xml:space="preserve">муниципального образования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Pr="00E7357C">
        <w:t xml:space="preserve"> является генеральный план. </w:t>
      </w:r>
    </w:p>
    <w:p w14:paraId="3B7C4CB4" w14:textId="3583CB9D" w:rsidR="00FE390B" w:rsidRPr="00E7357C" w:rsidRDefault="00533B2B" w:rsidP="00C720D7">
      <w:pPr>
        <w:pStyle w:val="affff7"/>
        <w:spacing w:before="0" w:after="0" w:line="276" w:lineRule="auto"/>
      </w:pPr>
      <w:r w:rsidRPr="00E7357C">
        <w:t>Последний генеральный план утвержден р</w:t>
      </w:r>
      <w:r w:rsidR="00FE390B" w:rsidRPr="00E7357C">
        <w:t>ешени</w:t>
      </w:r>
      <w:r w:rsidRPr="00E7357C">
        <w:t>м</w:t>
      </w:r>
      <w:r w:rsidR="00FE390B" w:rsidRPr="00E7357C">
        <w:t xml:space="preserve"> собрания депутатов Эссовского сельского поселения от 23.12.2010 года №20 «Об утверждении генерального плана Эссовского сельского поселения»</w:t>
      </w:r>
      <w:r w:rsidRPr="00E7357C">
        <w:t xml:space="preserve">. </w:t>
      </w:r>
    </w:p>
    <w:p w14:paraId="1C270461" w14:textId="1A7560BD" w:rsidR="00533B2B" w:rsidRPr="00E7357C" w:rsidRDefault="00533B2B" w:rsidP="00C720D7">
      <w:pPr>
        <w:pStyle w:val="affff7"/>
        <w:spacing w:before="0" w:after="0" w:line="276" w:lineRule="auto"/>
      </w:pPr>
      <w:r w:rsidRPr="00E7357C">
        <w:t xml:space="preserve">В 2018 году ООО «СибПроект» </w:t>
      </w:r>
      <w:r w:rsidR="008615AB" w:rsidRPr="00E7357C">
        <w:t xml:space="preserve">подготовлен проект </w:t>
      </w:r>
      <w:r w:rsidR="008615AB" w:rsidRPr="00E7357C">
        <w:rPr>
          <w:szCs w:val="28"/>
        </w:rPr>
        <w:t>генерального плана Эссовского сельского поселения</w:t>
      </w:r>
      <w:r w:rsidR="000F1666" w:rsidRPr="00E7357C">
        <w:rPr>
          <w:szCs w:val="28"/>
        </w:rPr>
        <w:t xml:space="preserve"> на пе</w:t>
      </w:r>
      <w:r w:rsidR="00263C07" w:rsidRPr="00E7357C">
        <w:rPr>
          <w:szCs w:val="28"/>
        </w:rPr>
        <w:t>р</w:t>
      </w:r>
      <w:r w:rsidR="000F1666" w:rsidRPr="00E7357C">
        <w:rPr>
          <w:szCs w:val="28"/>
        </w:rPr>
        <w:t>иод до 2038 года</w:t>
      </w:r>
      <w:r w:rsidR="008615AB" w:rsidRPr="00E7357C">
        <w:t>.</w:t>
      </w:r>
    </w:p>
    <w:p w14:paraId="5A5C5C4F" w14:textId="4CB206BE" w:rsidR="00B718B5" w:rsidRPr="00E7357C" w:rsidRDefault="008615AB" w:rsidP="00C720D7">
      <w:pPr>
        <w:spacing w:after="0"/>
      </w:pPr>
      <w:r w:rsidRPr="00E7357C">
        <w:t xml:space="preserve">В соответствии с подготовленным проектом </w:t>
      </w:r>
      <w:r w:rsidR="00B718B5" w:rsidRPr="00E7357C">
        <w:t>Генеральн</w:t>
      </w:r>
      <w:r w:rsidRPr="00E7357C">
        <w:t>ого</w:t>
      </w:r>
      <w:r w:rsidR="00B718B5" w:rsidRPr="00E7357C">
        <w:t xml:space="preserve"> план</w:t>
      </w:r>
      <w:r w:rsidRPr="00E7357C">
        <w:t>а</w:t>
      </w:r>
      <w:r w:rsidR="00B718B5" w:rsidRPr="00E7357C">
        <w:t xml:space="preserve"> предусматривается строительство жилых домов как на территориях со сложившейся застройкой за счет сноса ветхого жилищного фонда, так и на свободных от застройки территориях. </w:t>
      </w:r>
    </w:p>
    <w:p w14:paraId="244E34D1" w14:textId="77777777" w:rsidR="00B718B5" w:rsidRPr="00E7357C" w:rsidRDefault="00B718B5" w:rsidP="00C720D7">
      <w:pPr>
        <w:spacing w:after="0"/>
      </w:pPr>
      <w:r w:rsidRPr="00E7357C">
        <w:t xml:space="preserve">Генеральный план поселения устанавливает: </w:t>
      </w:r>
    </w:p>
    <w:p w14:paraId="674D01E7" w14:textId="77777777" w:rsidR="00B718B5" w:rsidRPr="00E7357C" w:rsidRDefault="00B718B5" w:rsidP="00C720D7">
      <w:pPr>
        <w:pStyle w:val="af7"/>
        <w:numPr>
          <w:ilvl w:val="0"/>
          <w:numId w:val="39"/>
        </w:numPr>
        <w:ind w:left="851" w:hanging="284"/>
        <w:contextualSpacing w:val="0"/>
      </w:pPr>
      <w:r w:rsidRPr="00E7357C">
        <w:t>функциональное зонирование территории поселения;</w:t>
      </w:r>
      <w:r w:rsidR="005A124F" w:rsidRPr="00E7357C">
        <w:t xml:space="preserve"> </w:t>
      </w:r>
    </w:p>
    <w:p w14:paraId="104EDBCE" w14:textId="77777777" w:rsidR="00B718B5" w:rsidRPr="00E7357C" w:rsidRDefault="00B718B5" w:rsidP="00C720D7">
      <w:pPr>
        <w:pStyle w:val="af7"/>
        <w:numPr>
          <w:ilvl w:val="0"/>
          <w:numId w:val="39"/>
        </w:numPr>
        <w:ind w:left="851" w:hanging="284"/>
        <w:contextualSpacing w:val="0"/>
      </w:pPr>
      <w:r w:rsidRPr="00E7357C">
        <w:lastRenderedPageBreak/>
        <w:t>характер развития поселения с определением подсистем социально-культурных и общественно-деловых центров;</w:t>
      </w:r>
      <w:r w:rsidR="005A124F" w:rsidRPr="00E7357C">
        <w:t xml:space="preserve"> </w:t>
      </w:r>
    </w:p>
    <w:p w14:paraId="3C531BFE" w14:textId="77777777" w:rsidR="00B718B5" w:rsidRPr="00E7357C" w:rsidRDefault="00B718B5" w:rsidP="00C720D7">
      <w:pPr>
        <w:pStyle w:val="af7"/>
        <w:numPr>
          <w:ilvl w:val="0"/>
          <w:numId w:val="39"/>
        </w:numPr>
        <w:ind w:left="851" w:hanging="284"/>
        <w:contextualSpacing w:val="0"/>
      </w:pPr>
      <w:r w:rsidRPr="00E7357C">
        <w:t>направления развития различных типов жилищного строительства за счет сноса ветхого и аварийного жилья, а также путем освоения незастроенных территорий, обладающих высокой градостроительной ценностью;</w:t>
      </w:r>
      <w:r w:rsidR="005A124F" w:rsidRPr="00E7357C">
        <w:t xml:space="preserve"> </w:t>
      </w:r>
    </w:p>
    <w:p w14:paraId="5B65B4EA" w14:textId="77777777" w:rsidR="00B718B5" w:rsidRPr="00E7357C" w:rsidRDefault="00B718B5" w:rsidP="00C720D7">
      <w:pPr>
        <w:pStyle w:val="af7"/>
        <w:numPr>
          <w:ilvl w:val="0"/>
          <w:numId w:val="39"/>
        </w:numPr>
        <w:ind w:left="851" w:hanging="284"/>
        <w:contextualSpacing w:val="0"/>
      </w:pPr>
      <w:r w:rsidRPr="00E7357C">
        <w:t>характер развития сети транспортных и инженерных узлов и коммуникаций, социальной и производственной инфраструктур;</w:t>
      </w:r>
      <w:r w:rsidR="005A124F" w:rsidRPr="00E7357C">
        <w:t xml:space="preserve"> </w:t>
      </w:r>
    </w:p>
    <w:p w14:paraId="67DA6672" w14:textId="77777777" w:rsidR="00B718B5" w:rsidRPr="00E7357C" w:rsidRDefault="00B718B5" w:rsidP="00C720D7">
      <w:pPr>
        <w:pStyle w:val="af7"/>
        <w:numPr>
          <w:ilvl w:val="0"/>
          <w:numId w:val="39"/>
        </w:numPr>
        <w:spacing w:after="120"/>
        <w:ind w:left="851" w:hanging="284"/>
        <w:contextualSpacing w:val="0"/>
      </w:pPr>
      <w:r w:rsidRPr="00E7357C">
        <w:t>характер развития средозащитной и рекреационной инфраструктуры.</w:t>
      </w:r>
      <w:r w:rsidR="005A124F" w:rsidRPr="00E7357C">
        <w:t xml:space="preserve"> </w:t>
      </w:r>
    </w:p>
    <w:p w14:paraId="1AB0A36E" w14:textId="240CE5EA" w:rsidR="00A26CC7" w:rsidRPr="00E7357C" w:rsidRDefault="00A26CC7" w:rsidP="00C720D7">
      <w:pPr>
        <w:spacing w:after="0"/>
      </w:pPr>
      <w:r w:rsidRPr="00E7357C">
        <w:t xml:space="preserve">В ходе реализации схемы теплоснабжения неизбежна её корректировка с учетом фактических вводимых в эксплуатацию площадей строительных фондов и реализуемых программ по </w:t>
      </w:r>
      <w:r w:rsidR="009453FC" w:rsidRPr="00E7357C">
        <w:t>развитию сельского поселения</w:t>
      </w:r>
      <w:r w:rsidRPr="00E7357C">
        <w:t xml:space="preserve">. </w:t>
      </w:r>
    </w:p>
    <w:p w14:paraId="4971C02A" w14:textId="55B18040" w:rsidR="00263C07" w:rsidRPr="00E7357C" w:rsidRDefault="00263C07" w:rsidP="00C720D7">
      <w:pPr>
        <w:spacing w:after="0"/>
      </w:pPr>
      <w:r w:rsidRPr="00E7357C">
        <w:t>В 2015 году ООО «ДЖИ ДИНАМИКА» был выполнен проект планировки в зоне индивидуальной жилой застройки (зона Ж-1/01) Эссовского сельского поселения. Все потребители обеспечиваются централизованной системой теплоснабжения от существующих тепловых перекачивающих насосных станций. В качестве источников теплоснабжения предполагается использование геотермальной воды из скважин, расположенных за границами территории проектирования зоны Ж-1/01.</w:t>
      </w:r>
      <w:r w:rsidRPr="00E7357C">
        <w:rPr>
          <w:sz w:val="28"/>
          <w:szCs w:val="28"/>
          <w:lang w:eastAsia="x-none"/>
        </w:rPr>
        <w:t xml:space="preserve"> </w:t>
      </w:r>
      <w:r w:rsidRPr="00E7357C">
        <w:rPr>
          <w:lang w:val="x-none" w:eastAsia="x-none"/>
        </w:rPr>
        <w:t xml:space="preserve">Расчётная тепловая нагрузка </w:t>
      </w:r>
      <w:r w:rsidRPr="00E7357C">
        <w:rPr>
          <w:lang w:eastAsia="x-none"/>
        </w:rPr>
        <w:t xml:space="preserve">жилой застройки </w:t>
      </w:r>
      <w:r w:rsidRPr="00E7357C">
        <w:rPr>
          <w:lang w:val="x-none" w:eastAsia="x-none"/>
        </w:rPr>
        <w:t xml:space="preserve">по планируемой территории составит </w:t>
      </w:r>
      <w:r w:rsidRPr="00E7357C">
        <w:rPr>
          <w:iCs/>
          <w:lang w:eastAsia="x-none"/>
        </w:rPr>
        <w:t>2,26</w:t>
      </w:r>
      <w:r w:rsidRPr="00E7357C">
        <w:rPr>
          <w:lang w:eastAsia="x-none"/>
        </w:rPr>
        <w:t xml:space="preserve"> </w:t>
      </w:r>
      <w:r w:rsidRPr="00E7357C">
        <w:rPr>
          <w:lang w:val="x-none" w:eastAsia="x-none"/>
        </w:rPr>
        <w:t>Гкал/час.</w:t>
      </w:r>
      <w:r w:rsidRPr="00E7357C">
        <w:rPr>
          <w:lang w:eastAsia="x-none"/>
        </w:rPr>
        <w:t xml:space="preserve"> Ориентировочная протяженность</w:t>
      </w:r>
      <w:r w:rsidRPr="00E7357C">
        <w:rPr>
          <w:lang w:val="x-none" w:eastAsia="x-none"/>
        </w:rPr>
        <w:t xml:space="preserve"> </w:t>
      </w:r>
      <w:r w:rsidRPr="00E7357C">
        <w:rPr>
          <w:lang w:eastAsia="x-none"/>
        </w:rPr>
        <w:t>тепловых сетей, проложенных в границах проектируемой территории, составляет 1371 м. В соответствии с письмом от ГУП «Камчатскбургеотермия» №128 от 16.09.2015 теплоснабжения проектируемого района осуществляется от скважин №16, 42 и 44.</w:t>
      </w:r>
    </w:p>
    <w:p w14:paraId="791BFF68" w14:textId="40439570" w:rsidR="000A3E01" w:rsidRPr="00E7357C" w:rsidRDefault="000A3E01" w:rsidP="00C720D7">
      <w:pPr>
        <w:spacing w:after="0"/>
      </w:pPr>
      <w:r w:rsidRPr="00E7357C">
        <w:t>На расчетный срок реализации Генерального плана развития (2038 год) предполагается создать систему централизованного теплоснабжения всего жилого фонда села Эссо, в том числе сохраняемого жилого фонда и жилого фонда нового строительства, за исключением аварийного и ветхого жилья, подлежащего сносу. Теплоснабжение объектов социальной сферы также предполагается централизованное.</w:t>
      </w:r>
    </w:p>
    <w:p w14:paraId="7DA957ED" w14:textId="649F14E2" w:rsidR="00A853C5" w:rsidRPr="00E7357C" w:rsidRDefault="00A853C5" w:rsidP="00C720D7">
      <w:pPr>
        <w:keepNext/>
        <w:ind w:firstLine="851"/>
        <w:jc w:val="center"/>
        <w:rPr>
          <w:u w:val="single"/>
        </w:rPr>
      </w:pPr>
      <w:r w:rsidRPr="00E7357C">
        <w:rPr>
          <w:u w:val="single"/>
        </w:rPr>
        <w:t xml:space="preserve">Расчётная тепловая нагрузка </w:t>
      </w:r>
      <w:r w:rsidRPr="00E7357C">
        <w:rPr>
          <w:iCs/>
          <w:u w:val="single"/>
        </w:rPr>
        <w:t>планируемых потребителей объектов</w:t>
      </w:r>
      <w:r w:rsidRPr="00E7357C">
        <w:rPr>
          <w:i/>
          <w:u w:val="single"/>
        </w:rPr>
        <w:t xml:space="preserve"> </w:t>
      </w:r>
      <w:r w:rsidRPr="00E7357C">
        <w:rPr>
          <w:u w:val="single"/>
        </w:rPr>
        <w:t>на отопление, вентиляцию и горячее водоснабжение.</w:t>
      </w:r>
    </w:p>
    <w:p w14:paraId="5ED7FC87" w14:textId="20EB4B02" w:rsidR="000A3E01" w:rsidRPr="00E7357C" w:rsidRDefault="007D510F" w:rsidP="00C720D7">
      <w:pPr>
        <w:keepNext/>
        <w:ind w:firstLine="851"/>
        <w:jc w:val="right"/>
      </w:pPr>
      <w:r w:rsidRPr="00E7357C">
        <w:t xml:space="preserve">Таблица 2.1.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820"/>
        <w:gridCol w:w="1078"/>
        <w:gridCol w:w="1078"/>
        <w:gridCol w:w="1078"/>
        <w:gridCol w:w="1078"/>
        <w:gridCol w:w="1073"/>
      </w:tblGrid>
      <w:tr w:rsidR="00E7357C" w:rsidRPr="00E7357C" w14:paraId="31A84690" w14:textId="77777777" w:rsidTr="00214DB0">
        <w:trPr>
          <w:trHeight w:val="20"/>
        </w:trPr>
        <w:tc>
          <w:tcPr>
            <w:tcW w:w="1679" w:type="pct"/>
            <w:tcBorders>
              <w:top w:val="single" w:sz="4" w:space="0" w:color="auto"/>
              <w:left w:val="single" w:sz="4" w:space="0" w:color="auto"/>
              <w:bottom w:val="single" w:sz="4" w:space="0" w:color="auto"/>
              <w:right w:val="single" w:sz="4" w:space="0" w:color="auto"/>
            </w:tcBorders>
            <w:vAlign w:val="center"/>
            <w:hideMark/>
          </w:tcPr>
          <w:p w14:paraId="1EFFA23C" w14:textId="77777777" w:rsidR="000A3E01" w:rsidRPr="00E7357C" w:rsidRDefault="000A3E01" w:rsidP="00C720D7">
            <w:pPr>
              <w:ind w:firstLine="0"/>
              <w:jc w:val="center"/>
              <w:rPr>
                <w:b/>
                <w:sz w:val="20"/>
                <w:szCs w:val="20"/>
              </w:rPr>
            </w:pPr>
            <w:r w:rsidRPr="00E7357C">
              <w:rPr>
                <w:b/>
                <w:sz w:val="20"/>
                <w:szCs w:val="20"/>
              </w:rPr>
              <w:t>Наименование объекта</w:t>
            </w:r>
          </w:p>
        </w:tc>
        <w:tc>
          <w:tcPr>
            <w:tcW w:w="439" w:type="pct"/>
            <w:tcBorders>
              <w:top w:val="single" w:sz="4" w:space="0" w:color="auto"/>
              <w:left w:val="single" w:sz="4" w:space="0" w:color="auto"/>
              <w:bottom w:val="single" w:sz="4" w:space="0" w:color="auto"/>
              <w:right w:val="single" w:sz="4" w:space="0" w:color="auto"/>
            </w:tcBorders>
            <w:vAlign w:val="center"/>
            <w:hideMark/>
          </w:tcPr>
          <w:p w14:paraId="4FFF8D72" w14:textId="77777777" w:rsidR="000A3E01" w:rsidRPr="00E7357C" w:rsidRDefault="000A3E01" w:rsidP="00C720D7">
            <w:pPr>
              <w:ind w:firstLine="0"/>
              <w:jc w:val="center"/>
              <w:rPr>
                <w:b/>
                <w:sz w:val="20"/>
                <w:szCs w:val="20"/>
              </w:rPr>
            </w:pPr>
            <w:r w:rsidRPr="00E7357C">
              <w:rPr>
                <w:b/>
                <w:sz w:val="20"/>
                <w:szCs w:val="20"/>
              </w:rPr>
              <w:t>V, м3</w:t>
            </w:r>
          </w:p>
        </w:tc>
        <w:tc>
          <w:tcPr>
            <w:tcW w:w="577" w:type="pct"/>
            <w:tcBorders>
              <w:top w:val="single" w:sz="4" w:space="0" w:color="auto"/>
              <w:left w:val="single" w:sz="4" w:space="0" w:color="auto"/>
              <w:bottom w:val="single" w:sz="4" w:space="0" w:color="auto"/>
              <w:right w:val="single" w:sz="4" w:space="0" w:color="auto"/>
            </w:tcBorders>
            <w:vAlign w:val="center"/>
            <w:hideMark/>
          </w:tcPr>
          <w:p w14:paraId="19E22A5B" w14:textId="77777777" w:rsidR="000A3E01" w:rsidRPr="00E7357C" w:rsidRDefault="000A3E01" w:rsidP="00C720D7">
            <w:pPr>
              <w:ind w:firstLine="0"/>
              <w:jc w:val="center"/>
              <w:rPr>
                <w:b/>
                <w:sz w:val="20"/>
                <w:szCs w:val="20"/>
              </w:rPr>
            </w:pPr>
            <w:r w:rsidRPr="00E7357C">
              <w:rPr>
                <w:b/>
                <w:sz w:val="20"/>
                <w:szCs w:val="20"/>
              </w:rPr>
              <w:t>Qот, Гкал/ч</w:t>
            </w:r>
          </w:p>
        </w:tc>
        <w:tc>
          <w:tcPr>
            <w:tcW w:w="577" w:type="pct"/>
            <w:tcBorders>
              <w:top w:val="single" w:sz="4" w:space="0" w:color="auto"/>
              <w:left w:val="single" w:sz="4" w:space="0" w:color="auto"/>
              <w:bottom w:val="single" w:sz="4" w:space="0" w:color="auto"/>
              <w:right w:val="single" w:sz="4" w:space="0" w:color="auto"/>
            </w:tcBorders>
            <w:vAlign w:val="center"/>
            <w:hideMark/>
          </w:tcPr>
          <w:p w14:paraId="147F93AB" w14:textId="77777777" w:rsidR="000A3E01" w:rsidRPr="00E7357C" w:rsidRDefault="000A3E01" w:rsidP="00C720D7">
            <w:pPr>
              <w:ind w:firstLine="0"/>
              <w:jc w:val="center"/>
              <w:rPr>
                <w:b/>
                <w:sz w:val="20"/>
                <w:szCs w:val="20"/>
              </w:rPr>
            </w:pPr>
            <w:r w:rsidRPr="00E7357C">
              <w:rPr>
                <w:b/>
                <w:sz w:val="20"/>
                <w:szCs w:val="20"/>
              </w:rPr>
              <w:t>Qгвс, Гкал/ч</w:t>
            </w:r>
          </w:p>
        </w:tc>
        <w:tc>
          <w:tcPr>
            <w:tcW w:w="577" w:type="pct"/>
            <w:tcBorders>
              <w:top w:val="single" w:sz="4" w:space="0" w:color="auto"/>
              <w:left w:val="single" w:sz="4" w:space="0" w:color="auto"/>
              <w:bottom w:val="single" w:sz="4" w:space="0" w:color="auto"/>
              <w:right w:val="single" w:sz="4" w:space="0" w:color="auto"/>
            </w:tcBorders>
            <w:vAlign w:val="center"/>
            <w:hideMark/>
          </w:tcPr>
          <w:p w14:paraId="7D50B9D8" w14:textId="77777777" w:rsidR="000A3E01" w:rsidRPr="00E7357C" w:rsidRDefault="000A3E01" w:rsidP="00C720D7">
            <w:pPr>
              <w:ind w:firstLine="0"/>
              <w:jc w:val="center"/>
              <w:rPr>
                <w:b/>
                <w:sz w:val="20"/>
                <w:szCs w:val="20"/>
              </w:rPr>
            </w:pPr>
            <w:r w:rsidRPr="00E7357C">
              <w:rPr>
                <w:b/>
                <w:sz w:val="20"/>
                <w:szCs w:val="20"/>
              </w:rPr>
              <w:t>Qвент, Гкал/ч</w:t>
            </w:r>
          </w:p>
        </w:tc>
        <w:tc>
          <w:tcPr>
            <w:tcW w:w="577" w:type="pct"/>
            <w:tcBorders>
              <w:top w:val="single" w:sz="4" w:space="0" w:color="auto"/>
              <w:left w:val="single" w:sz="4" w:space="0" w:color="auto"/>
              <w:bottom w:val="single" w:sz="4" w:space="0" w:color="auto"/>
              <w:right w:val="single" w:sz="4" w:space="0" w:color="auto"/>
            </w:tcBorders>
            <w:vAlign w:val="center"/>
            <w:hideMark/>
          </w:tcPr>
          <w:p w14:paraId="1CF6928D" w14:textId="77777777" w:rsidR="000A3E01" w:rsidRPr="00E7357C" w:rsidRDefault="000A3E01" w:rsidP="00C720D7">
            <w:pPr>
              <w:ind w:firstLine="0"/>
              <w:jc w:val="center"/>
              <w:rPr>
                <w:b/>
                <w:sz w:val="20"/>
                <w:szCs w:val="20"/>
              </w:rPr>
            </w:pPr>
            <w:r w:rsidRPr="00E7357C">
              <w:rPr>
                <w:b/>
                <w:sz w:val="20"/>
                <w:szCs w:val="20"/>
              </w:rPr>
              <w:t>ΣQ, Гкал/ч</w:t>
            </w:r>
          </w:p>
        </w:tc>
        <w:tc>
          <w:tcPr>
            <w:tcW w:w="575" w:type="pct"/>
            <w:tcBorders>
              <w:top w:val="single" w:sz="4" w:space="0" w:color="auto"/>
              <w:left w:val="single" w:sz="4" w:space="0" w:color="auto"/>
              <w:bottom w:val="single" w:sz="4" w:space="0" w:color="auto"/>
              <w:right w:val="single" w:sz="4" w:space="0" w:color="auto"/>
            </w:tcBorders>
            <w:vAlign w:val="center"/>
            <w:hideMark/>
          </w:tcPr>
          <w:p w14:paraId="3A60E119" w14:textId="77777777" w:rsidR="000A3E01" w:rsidRPr="00E7357C" w:rsidRDefault="000A3E01" w:rsidP="00C720D7">
            <w:pPr>
              <w:ind w:firstLine="0"/>
              <w:jc w:val="center"/>
              <w:rPr>
                <w:b/>
                <w:sz w:val="20"/>
                <w:szCs w:val="20"/>
              </w:rPr>
            </w:pPr>
            <w:r w:rsidRPr="00E7357C">
              <w:rPr>
                <w:b/>
                <w:sz w:val="20"/>
                <w:szCs w:val="20"/>
              </w:rPr>
              <w:t>Qгод,  Гкал/год</w:t>
            </w:r>
          </w:p>
        </w:tc>
      </w:tr>
      <w:tr w:rsidR="00E7357C" w:rsidRPr="00E7357C" w14:paraId="169417B1" w14:textId="77777777" w:rsidTr="00214DB0">
        <w:trPr>
          <w:trHeight w:val="20"/>
        </w:trPr>
        <w:tc>
          <w:tcPr>
            <w:tcW w:w="1679" w:type="pct"/>
            <w:tcBorders>
              <w:top w:val="single" w:sz="4" w:space="0" w:color="auto"/>
              <w:left w:val="single" w:sz="4" w:space="0" w:color="auto"/>
              <w:bottom w:val="single" w:sz="4" w:space="0" w:color="auto"/>
              <w:right w:val="single" w:sz="4" w:space="0" w:color="auto"/>
            </w:tcBorders>
            <w:vAlign w:val="center"/>
            <w:hideMark/>
          </w:tcPr>
          <w:p w14:paraId="1FA7CAEC" w14:textId="77777777" w:rsidR="000A3E01" w:rsidRPr="00E7357C" w:rsidRDefault="000A3E01" w:rsidP="00C720D7">
            <w:pPr>
              <w:tabs>
                <w:tab w:val="left" w:pos="720"/>
              </w:tabs>
              <w:autoSpaceDE w:val="0"/>
              <w:autoSpaceDN w:val="0"/>
              <w:adjustRightInd w:val="0"/>
              <w:ind w:firstLine="0"/>
              <w:rPr>
                <w:iCs/>
                <w:sz w:val="20"/>
                <w:szCs w:val="20"/>
              </w:rPr>
            </w:pPr>
            <w:r w:rsidRPr="00E7357C">
              <w:rPr>
                <w:iCs/>
                <w:sz w:val="20"/>
                <w:szCs w:val="20"/>
              </w:rPr>
              <w:t>1. Детский сад на 150 мест</w:t>
            </w:r>
          </w:p>
        </w:tc>
        <w:tc>
          <w:tcPr>
            <w:tcW w:w="439" w:type="pct"/>
            <w:tcBorders>
              <w:top w:val="single" w:sz="4" w:space="0" w:color="auto"/>
              <w:left w:val="single" w:sz="4" w:space="0" w:color="auto"/>
              <w:bottom w:val="single" w:sz="4" w:space="0" w:color="auto"/>
              <w:right w:val="single" w:sz="4" w:space="0" w:color="auto"/>
            </w:tcBorders>
            <w:vAlign w:val="center"/>
            <w:hideMark/>
          </w:tcPr>
          <w:p w14:paraId="03207397" w14:textId="77777777" w:rsidR="000A3E01" w:rsidRPr="00E7357C" w:rsidRDefault="000A3E01" w:rsidP="00C720D7">
            <w:pPr>
              <w:ind w:firstLine="0"/>
              <w:jc w:val="center"/>
              <w:rPr>
                <w:sz w:val="20"/>
                <w:szCs w:val="20"/>
              </w:rPr>
            </w:pPr>
            <w:r w:rsidRPr="00E7357C">
              <w:rPr>
                <w:sz w:val="20"/>
                <w:szCs w:val="20"/>
              </w:rPr>
              <w:t>16380</w:t>
            </w:r>
          </w:p>
        </w:tc>
        <w:tc>
          <w:tcPr>
            <w:tcW w:w="577" w:type="pct"/>
            <w:tcBorders>
              <w:top w:val="single" w:sz="4" w:space="0" w:color="auto"/>
              <w:left w:val="single" w:sz="4" w:space="0" w:color="auto"/>
              <w:bottom w:val="single" w:sz="4" w:space="0" w:color="auto"/>
              <w:right w:val="single" w:sz="4" w:space="0" w:color="auto"/>
            </w:tcBorders>
            <w:vAlign w:val="center"/>
            <w:hideMark/>
          </w:tcPr>
          <w:p w14:paraId="0EFF0FA5" w14:textId="77777777" w:rsidR="000A3E01" w:rsidRPr="00E7357C" w:rsidRDefault="000A3E01" w:rsidP="00C720D7">
            <w:pPr>
              <w:ind w:firstLine="0"/>
              <w:jc w:val="center"/>
              <w:rPr>
                <w:sz w:val="20"/>
                <w:szCs w:val="20"/>
              </w:rPr>
            </w:pPr>
            <w:r w:rsidRPr="00E7357C">
              <w:rPr>
                <w:sz w:val="20"/>
                <w:szCs w:val="20"/>
              </w:rPr>
              <w:t>0,32551</w:t>
            </w:r>
          </w:p>
        </w:tc>
        <w:tc>
          <w:tcPr>
            <w:tcW w:w="577" w:type="pct"/>
            <w:tcBorders>
              <w:top w:val="single" w:sz="4" w:space="0" w:color="auto"/>
              <w:left w:val="single" w:sz="4" w:space="0" w:color="auto"/>
              <w:bottom w:val="single" w:sz="4" w:space="0" w:color="auto"/>
              <w:right w:val="single" w:sz="4" w:space="0" w:color="auto"/>
            </w:tcBorders>
            <w:vAlign w:val="center"/>
            <w:hideMark/>
          </w:tcPr>
          <w:p w14:paraId="6A07F1BA" w14:textId="77777777" w:rsidR="000A3E01" w:rsidRPr="00E7357C" w:rsidRDefault="000A3E01" w:rsidP="00C720D7">
            <w:pPr>
              <w:ind w:firstLine="0"/>
              <w:jc w:val="center"/>
              <w:rPr>
                <w:bCs/>
                <w:sz w:val="20"/>
                <w:szCs w:val="20"/>
              </w:rPr>
            </w:pPr>
            <w:r w:rsidRPr="00E7357C">
              <w:rPr>
                <w:bCs/>
                <w:sz w:val="20"/>
                <w:szCs w:val="20"/>
              </w:rPr>
              <w:t>0,05832</w:t>
            </w:r>
          </w:p>
        </w:tc>
        <w:tc>
          <w:tcPr>
            <w:tcW w:w="577" w:type="pct"/>
            <w:tcBorders>
              <w:top w:val="single" w:sz="4" w:space="0" w:color="auto"/>
              <w:left w:val="single" w:sz="4" w:space="0" w:color="auto"/>
              <w:bottom w:val="single" w:sz="4" w:space="0" w:color="auto"/>
              <w:right w:val="single" w:sz="4" w:space="0" w:color="auto"/>
            </w:tcBorders>
            <w:vAlign w:val="center"/>
            <w:hideMark/>
          </w:tcPr>
          <w:p w14:paraId="4DD153AC" w14:textId="77777777" w:rsidR="000A3E01" w:rsidRPr="00E7357C" w:rsidRDefault="000A3E01" w:rsidP="00C720D7">
            <w:pPr>
              <w:ind w:firstLine="0"/>
              <w:jc w:val="center"/>
              <w:rPr>
                <w:sz w:val="20"/>
                <w:szCs w:val="20"/>
              </w:rPr>
            </w:pPr>
            <w:r w:rsidRPr="00E7357C">
              <w:rPr>
                <w:sz w:val="20"/>
                <w:szCs w:val="20"/>
              </w:rPr>
              <w:t>0,03220</w:t>
            </w:r>
          </w:p>
        </w:tc>
        <w:tc>
          <w:tcPr>
            <w:tcW w:w="577" w:type="pct"/>
            <w:tcBorders>
              <w:top w:val="single" w:sz="4" w:space="0" w:color="auto"/>
              <w:left w:val="single" w:sz="4" w:space="0" w:color="auto"/>
              <w:bottom w:val="single" w:sz="4" w:space="0" w:color="auto"/>
              <w:right w:val="single" w:sz="4" w:space="0" w:color="auto"/>
            </w:tcBorders>
            <w:vAlign w:val="center"/>
            <w:hideMark/>
          </w:tcPr>
          <w:p w14:paraId="7283C4EC" w14:textId="77777777" w:rsidR="000A3E01" w:rsidRPr="00E7357C" w:rsidRDefault="000A3E01" w:rsidP="00C720D7">
            <w:pPr>
              <w:ind w:firstLine="0"/>
              <w:jc w:val="center"/>
              <w:rPr>
                <w:sz w:val="20"/>
                <w:szCs w:val="20"/>
              </w:rPr>
            </w:pPr>
            <w:r w:rsidRPr="00E7357C">
              <w:rPr>
                <w:sz w:val="20"/>
                <w:szCs w:val="20"/>
              </w:rPr>
              <w:t>0,41603</w:t>
            </w:r>
          </w:p>
        </w:tc>
        <w:tc>
          <w:tcPr>
            <w:tcW w:w="575" w:type="pct"/>
            <w:tcBorders>
              <w:top w:val="single" w:sz="4" w:space="0" w:color="auto"/>
              <w:left w:val="single" w:sz="4" w:space="0" w:color="auto"/>
              <w:bottom w:val="single" w:sz="4" w:space="0" w:color="auto"/>
              <w:right w:val="single" w:sz="4" w:space="0" w:color="auto"/>
            </w:tcBorders>
            <w:vAlign w:val="center"/>
            <w:hideMark/>
          </w:tcPr>
          <w:p w14:paraId="442690F6" w14:textId="77777777" w:rsidR="000A3E01" w:rsidRPr="00E7357C" w:rsidRDefault="000A3E01" w:rsidP="00C720D7">
            <w:pPr>
              <w:ind w:firstLine="0"/>
              <w:jc w:val="center"/>
              <w:rPr>
                <w:sz w:val="20"/>
                <w:szCs w:val="20"/>
              </w:rPr>
            </w:pPr>
            <w:r w:rsidRPr="00E7357C">
              <w:rPr>
                <w:sz w:val="20"/>
                <w:szCs w:val="20"/>
              </w:rPr>
              <w:t>876,659</w:t>
            </w:r>
          </w:p>
        </w:tc>
      </w:tr>
      <w:tr w:rsidR="00E7357C" w:rsidRPr="00E7357C" w14:paraId="637A8047" w14:textId="77777777" w:rsidTr="00214DB0">
        <w:trPr>
          <w:trHeight w:val="20"/>
        </w:trPr>
        <w:tc>
          <w:tcPr>
            <w:tcW w:w="1679" w:type="pct"/>
            <w:tcBorders>
              <w:top w:val="single" w:sz="4" w:space="0" w:color="auto"/>
              <w:left w:val="single" w:sz="4" w:space="0" w:color="auto"/>
              <w:bottom w:val="single" w:sz="4" w:space="0" w:color="auto"/>
              <w:right w:val="single" w:sz="4" w:space="0" w:color="auto"/>
            </w:tcBorders>
            <w:vAlign w:val="center"/>
            <w:hideMark/>
          </w:tcPr>
          <w:p w14:paraId="4A5DB179" w14:textId="77777777" w:rsidR="000A3E01" w:rsidRPr="00E7357C" w:rsidRDefault="000A3E01" w:rsidP="00C720D7">
            <w:pPr>
              <w:tabs>
                <w:tab w:val="left" w:pos="720"/>
              </w:tabs>
              <w:autoSpaceDE w:val="0"/>
              <w:autoSpaceDN w:val="0"/>
              <w:adjustRightInd w:val="0"/>
              <w:ind w:firstLine="0"/>
              <w:rPr>
                <w:iCs/>
                <w:sz w:val="20"/>
                <w:szCs w:val="20"/>
              </w:rPr>
            </w:pPr>
            <w:r w:rsidRPr="00E7357C">
              <w:rPr>
                <w:iCs/>
                <w:sz w:val="20"/>
                <w:szCs w:val="20"/>
              </w:rPr>
              <w:t>2. Центр детского творчества на 250 мест</w:t>
            </w:r>
          </w:p>
        </w:tc>
        <w:tc>
          <w:tcPr>
            <w:tcW w:w="439" w:type="pct"/>
            <w:tcBorders>
              <w:top w:val="single" w:sz="4" w:space="0" w:color="auto"/>
              <w:left w:val="single" w:sz="4" w:space="0" w:color="auto"/>
              <w:bottom w:val="single" w:sz="4" w:space="0" w:color="auto"/>
              <w:right w:val="single" w:sz="4" w:space="0" w:color="auto"/>
            </w:tcBorders>
            <w:vAlign w:val="center"/>
            <w:hideMark/>
          </w:tcPr>
          <w:p w14:paraId="076E5670" w14:textId="77777777" w:rsidR="000A3E01" w:rsidRPr="00E7357C" w:rsidRDefault="000A3E01" w:rsidP="00C720D7">
            <w:pPr>
              <w:ind w:firstLine="0"/>
              <w:jc w:val="center"/>
              <w:rPr>
                <w:sz w:val="20"/>
                <w:szCs w:val="20"/>
              </w:rPr>
            </w:pPr>
            <w:r w:rsidRPr="00E7357C">
              <w:rPr>
                <w:sz w:val="20"/>
                <w:szCs w:val="20"/>
              </w:rPr>
              <w:t>3200</w:t>
            </w:r>
          </w:p>
        </w:tc>
        <w:tc>
          <w:tcPr>
            <w:tcW w:w="577" w:type="pct"/>
            <w:tcBorders>
              <w:top w:val="single" w:sz="4" w:space="0" w:color="auto"/>
              <w:left w:val="single" w:sz="4" w:space="0" w:color="auto"/>
              <w:bottom w:val="single" w:sz="4" w:space="0" w:color="auto"/>
              <w:right w:val="single" w:sz="4" w:space="0" w:color="auto"/>
            </w:tcBorders>
            <w:vAlign w:val="center"/>
            <w:hideMark/>
          </w:tcPr>
          <w:p w14:paraId="2EF6B43F" w14:textId="77777777" w:rsidR="000A3E01" w:rsidRPr="00E7357C" w:rsidRDefault="000A3E01" w:rsidP="00C720D7">
            <w:pPr>
              <w:ind w:firstLine="0"/>
              <w:jc w:val="center"/>
              <w:rPr>
                <w:sz w:val="20"/>
                <w:szCs w:val="20"/>
              </w:rPr>
            </w:pPr>
            <w:r w:rsidRPr="00E7357C">
              <w:rPr>
                <w:sz w:val="20"/>
                <w:szCs w:val="20"/>
              </w:rPr>
              <w:t>0,06360</w:t>
            </w:r>
          </w:p>
        </w:tc>
        <w:tc>
          <w:tcPr>
            <w:tcW w:w="577" w:type="pct"/>
            <w:tcBorders>
              <w:top w:val="single" w:sz="4" w:space="0" w:color="auto"/>
              <w:left w:val="single" w:sz="4" w:space="0" w:color="auto"/>
              <w:bottom w:val="single" w:sz="4" w:space="0" w:color="auto"/>
              <w:right w:val="single" w:sz="4" w:space="0" w:color="auto"/>
            </w:tcBorders>
            <w:vAlign w:val="center"/>
            <w:hideMark/>
          </w:tcPr>
          <w:p w14:paraId="496D9925" w14:textId="77777777" w:rsidR="000A3E01" w:rsidRPr="00E7357C" w:rsidRDefault="000A3E01" w:rsidP="00C720D7">
            <w:pPr>
              <w:ind w:firstLine="0"/>
              <w:jc w:val="center"/>
              <w:rPr>
                <w:sz w:val="20"/>
                <w:szCs w:val="20"/>
              </w:rPr>
            </w:pPr>
            <w:r w:rsidRPr="00E7357C">
              <w:rPr>
                <w:sz w:val="20"/>
                <w:szCs w:val="20"/>
              </w:rPr>
              <w:t>0,00402</w:t>
            </w:r>
          </w:p>
        </w:tc>
        <w:tc>
          <w:tcPr>
            <w:tcW w:w="577" w:type="pct"/>
            <w:tcBorders>
              <w:top w:val="single" w:sz="4" w:space="0" w:color="auto"/>
              <w:left w:val="single" w:sz="4" w:space="0" w:color="auto"/>
              <w:bottom w:val="single" w:sz="4" w:space="0" w:color="auto"/>
              <w:right w:val="single" w:sz="4" w:space="0" w:color="auto"/>
            </w:tcBorders>
            <w:vAlign w:val="center"/>
            <w:hideMark/>
          </w:tcPr>
          <w:p w14:paraId="0C990C7E" w14:textId="77777777" w:rsidR="000A3E01" w:rsidRPr="00E7357C" w:rsidRDefault="000A3E01" w:rsidP="00C720D7">
            <w:pPr>
              <w:ind w:firstLine="0"/>
              <w:jc w:val="center"/>
              <w:rPr>
                <w:sz w:val="20"/>
                <w:szCs w:val="20"/>
              </w:rPr>
            </w:pPr>
            <w:r w:rsidRPr="00E7357C">
              <w:rPr>
                <w:sz w:val="20"/>
                <w:szCs w:val="20"/>
              </w:rPr>
              <w:t>0,00220</w:t>
            </w:r>
          </w:p>
        </w:tc>
        <w:tc>
          <w:tcPr>
            <w:tcW w:w="577" w:type="pct"/>
            <w:tcBorders>
              <w:top w:val="single" w:sz="4" w:space="0" w:color="auto"/>
              <w:left w:val="single" w:sz="4" w:space="0" w:color="auto"/>
              <w:bottom w:val="single" w:sz="4" w:space="0" w:color="auto"/>
              <w:right w:val="single" w:sz="4" w:space="0" w:color="auto"/>
            </w:tcBorders>
            <w:vAlign w:val="center"/>
            <w:hideMark/>
          </w:tcPr>
          <w:p w14:paraId="6680EE66" w14:textId="77777777" w:rsidR="000A3E01" w:rsidRPr="00E7357C" w:rsidRDefault="000A3E01" w:rsidP="00C720D7">
            <w:pPr>
              <w:ind w:firstLine="0"/>
              <w:jc w:val="center"/>
              <w:rPr>
                <w:sz w:val="20"/>
                <w:szCs w:val="20"/>
              </w:rPr>
            </w:pPr>
            <w:r w:rsidRPr="00E7357C">
              <w:rPr>
                <w:sz w:val="20"/>
                <w:szCs w:val="20"/>
              </w:rPr>
              <w:t>0,06982</w:t>
            </w:r>
          </w:p>
        </w:tc>
        <w:tc>
          <w:tcPr>
            <w:tcW w:w="575" w:type="pct"/>
            <w:tcBorders>
              <w:top w:val="single" w:sz="4" w:space="0" w:color="auto"/>
              <w:left w:val="single" w:sz="4" w:space="0" w:color="auto"/>
              <w:bottom w:val="single" w:sz="4" w:space="0" w:color="auto"/>
              <w:right w:val="single" w:sz="4" w:space="0" w:color="auto"/>
            </w:tcBorders>
            <w:vAlign w:val="center"/>
            <w:hideMark/>
          </w:tcPr>
          <w:p w14:paraId="7B46BAD5" w14:textId="77777777" w:rsidR="000A3E01" w:rsidRPr="00E7357C" w:rsidRDefault="000A3E01" w:rsidP="00C720D7">
            <w:pPr>
              <w:ind w:firstLine="0"/>
              <w:jc w:val="center"/>
              <w:rPr>
                <w:sz w:val="20"/>
                <w:szCs w:val="20"/>
              </w:rPr>
            </w:pPr>
            <w:r w:rsidRPr="00E7357C">
              <w:rPr>
                <w:sz w:val="20"/>
                <w:szCs w:val="20"/>
              </w:rPr>
              <w:t>195,360</w:t>
            </w:r>
          </w:p>
        </w:tc>
      </w:tr>
      <w:tr w:rsidR="00E7357C" w:rsidRPr="00E7357C" w14:paraId="5B63D1F5" w14:textId="77777777" w:rsidTr="00214DB0">
        <w:trPr>
          <w:trHeight w:val="20"/>
        </w:trPr>
        <w:tc>
          <w:tcPr>
            <w:tcW w:w="1679" w:type="pct"/>
            <w:tcBorders>
              <w:top w:val="single" w:sz="4" w:space="0" w:color="auto"/>
              <w:left w:val="single" w:sz="4" w:space="0" w:color="auto"/>
              <w:bottom w:val="single" w:sz="4" w:space="0" w:color="auto"/>
              <w:right w:val="single" w:sz="4" w:space="0" w:color="auto"/>
            </w:tcBorders>
            <w:vAlign w:val="center"/>
            <w:hideMark/>
          </w:tcPr>
          <w:p w14:paraId="6D980A38" w14:textId="77777777" w:rsidR="000A3E01" w:rsidRPr="00E7357C" w:rsidRDefault="000A3E01" w:rsidP="00C720D7">
            <w:pPr>
              <w:tabs>
                <w:tab w:val="left" w:pos="720"/>
              </w:tabs>
              <w:autoSpaceDE w:val="0"/>
              <w:autoSpaceDN w:val="0"/>
              <w:adjustRightInd w:val="0"/>
              <w:ind w:firstLine="0"/>
              <w:rPr>
                <w:sz w:val="20"/>
                <w:szCs w:val="20"/>
              </w:rPr>
            </w:pPr>
            <w:r w:rsidRPr="00E7357C">
              <w:rPr>
                <w:iCs/>
                <w:sz w:val="20"/>
                <w:szCs w:val="20"/>
              </w:rPr>
              <w:t>3. Школа искусств на 138 мест</w:t>
            </w:r>
          </w:p>
        </w:tc>
        <w:tc>
          <w:tcPr>
            <w:tcW w:w="439" w:type="pct"/>
            <w:tcBorders>
              <w:top w:val="single" w:sz="4" w:space="0" w:color="auto"/>
              <w:left w:val="single" w:sz="4" w:space="0" w:color="auto"/>
              <w:bottom w:val="single" w:sz="4" w:space="0" w:color="auto"/>
              <w:right w:val="single" w:sz="4" w:space="0" w:color="auto"/>
            </w:tcBorders>
            <w:vAlign w:val="center"/>
            <w:hideMark/>
          </w:tcPr>
          <w:p w14:paraId="7CCCEBCB" w14:textId="77777777" w:rsidR="000A3E01" w:rsidRPr="00E7357C" w:rsidRDefault="000A3E01" w:rsidP="00C720D7">
            <w:pPr>
              <w:ind w:firstLine="0"/>
              <w:jc w:val="center"/>
              <w:rPr>
                <w:sz w:val="20"/>
                <w:szCs w:val="20"/>
              </w:rPr>
            </w:pPr>
            <w:r w:rsidRPr="00E7357C">
              <w:rPr>
                <w:sz w:val="20"/>
                <w:szCs w:val="20"/>
              </w:rPr>
              <w:t>5400</w:t>
            </w:r>
          </w:p>
        </w:tc>
        <w:tc>
          <w:tcPr>
            <w:tcW w:w="577" w:type="pct"/>
            <w:tcBorders>
              <w:top w:val="single" w:sz="4" w:space="0" w:color="auto"/>
              <w:left w:val="single" w:sz="4" w:space="0" w:color="auto"/>
              <w:bottom w:val="single" w:sz="4" w:space="0" w:color="auto"/>
              <w:right w:val="single" w:sz="4" w:space="0" w:color="auto"/>
            </w:tcBorders>
            <w:vAlign w:val="center"/>
            <w:hideMark/>
          </w:tcPr>
          <w:p w14:paraId="5C7EC8D9" w14:textId="77777777" w:rsidR="000A3E01" w:rsidRPr="00E7357C" w:rsidRDefault="000A3E01" w:rsidP="00C720D7">
            <w:pPr>
              <w:ind w:firstLine="0"/>
              <w:jc w:val="center"/>
              <w:rPr>
                <w:sz w:val="20"/>
                <w:szCs w:val="20"/>
              </w:rPr>
            </w:pPr>
            <w:r w:rsidRPr="00E7357C">
              <w:rPr>
                <w:sz w:val="20"/>
                <w:szCs w:val="20"/>
              </w:rPr>
              <w:t>0,09578</w:t>
            </w:r>
          </w:p>
        </w:tc>
        <w:tc>
          <w:tcPr>
            <w:tcW w:w="577" w:type="pct"/>
            <w:tcBorders>
              <w:top w:val="single" w:sz="4" w:space="0" w:color="auto"/>
              <w:left w:val="single" w:sz="4" w:space="0" w:color="auto"/>
              <w:bottom w:val="single" w:sz="4" w:space="0" w:color="auto"/>
              <w:right w:val="single" w:sz="4" w:space="0" w:color="auto"/>
            </w:tcBorders>
            <w:vAlign w:val="center"/>
            <w:hideMark/>
          </w:tcPr>
          <w:p w14:paraId="06EC21A6" w14:textId="77777777" w:rsidR="000A3E01" w:rsidRPr="00E7357C" w:rsidRDefault="000A3E01" w:rsidP="00C720D7">
            <w:pPr>
              <w:ind w:firstLine="0"/>
              <w:jc w:val="center"/>
              <w:rPr>
                <w:sz w:val="20"/>
                <w:szCs w:val="20"/>
              </w:rPr>
            </w:pPr>
            <w:r w:rsidRPr="00E7357C">
              <w:rPr>
                <w:sz w:val="20"/>
                <w:szCs w:val="20"/>
              </w:rPr>
              <w:t>0,00126</w:t>
            </w:r>
          </w:p>
        </w:tc>
        <w:tc>
          <w:tcPr>
            <w:tcW w:w="577" w:type="pct"/>
            <w:tcBorders>
              <w:top w:val="single" w:sz="4" w:space="0" w:color="auto"/>
              <w:left w:val="single" w:sz="4" w:space="0" w:color="auto"/>
              <w:bottom w:val="single" w:sz="4" w:space="0" w:color="auto"/>
              <w:right w:val="single" w:sz="4" w:space="0" w:color="auto"/>
            </w:tcBorders>
            <w:vAlign w:val="center"/>
            <w:hideMark/>
          </w:tcPr>
          <w:p w14:paraId="2BD3979A" w14:textId="77777777" w:rsidR="000A3E01" w:rsidRPr="00E7357C" w:rsidRDefault="000A3E01" w:rsidP="00C720D7">
            <w:pPr>
              <w:ind w:firstLine="0"/>
              <w:jc w:val="center"/>
              <w:rPr>
                <w:sz w:val="20"/>
                <w:szCs w:val="20"/>
              </w:rPr>
            </w:pPr>
            <w:r w:rsidRPr="00E7357C">
              <w:rPr>
                <w:sz w:val="20"/>
                <w:szCs w:val="20"/>
              </w:rPr>
              <w:t>0,00150</w:t>
            </w:r>
          </w:p>
        </w:tc>
        <w:tc>
          <w:tcPr>
            <w:tcW w:w="577" w:type="pct"/>
            <w:tcBorders>
              <w:top w:val="single" w:sz="4" w:space="0" w:color="auto"/>
              <w:left w:val="single" w:sz="4" w:space="0" w:color="auto"/>
              <w:bottom w:val="single" w:sz="4" w:space="0" w:color="auto"/>
              <w:right w:val="single" w:sz="4" w:space="0" w:color="auto"/>
            </w:tcBorders>
            <w:vAlign w:val="center"/>
            <w:hideMark/>
          </w:tcPr>
          <w:p w14:paraId="6F6BAE8F" w14:textId="77777777" w:rsidR="000A3E01" w:rsidRPr="00E7357C" w:rsidRDefault="000A3E01" w:rsidP="00C720D7">
            <w:pPr>
              <w:ind w:firstLine="0"/>
              <w:jc w:val="center"/>
              <w:rPr>
                <w:sz w:val="20"/>
                <w:szCs w:val="20"/>
              </w:rPr>
            </w:pPr>
            <w:r w:rsidRPr="00E7357C">
              <w:rPr>
                <w:sz w:val="20"/>
                <w:szCs w:val="20"/>
              </w:rPr>
              <w:t>0,09854</w:t>
            </w:r>
          </w:p>
        </w:tc>
        <w:tc>
          <w:tcPr>
            <w:tcW w:w="575" w:type="pct"/>
            <w:tcBorders>
              <w:top w:val="single" w:sz="4" w:space="0" w:color="auto"/>
              <w:left w:val="single" w:sz="4" w:space="0" w:color="auto"/>
              <w:bottom w:val="single" w:sz="4" w:space="0" w:color="auto"/>
              <w:right w:val="single" w:sz="4" w:space="0" w:color="auto"/>
            </w:tcBorders>
            <w:vAlign w:val="center"/>
            <w:hideMark/>
          </w:tcPr>
          <w:p w14:paraId="111485F5" w14:textId="77777777" w:rsidR="000A3E01" w:rsidRPr="00E7357C" w:rsidRDefault="000A3E01" w:rsidP="00C720D7">
            <w:pPr>
              <w:ind w:firstLine="0"/>
              <w:jc w:val="center"/>
              <w:rPr>
                <w:sz w:val="20"/>
                <w:szCs w:val="20"/>
              </w:rPr>
            </w:pPr>
            <w:r w:rsidRPr="00E7357C">
              <w:rPr>
                <w:sz w:val="20"/>
                <w:szCs w:val="20"/>
              </w:rPr>
              <w:t>265,906</w:t>
            </w:r>
          </w:p>
        </w:tc>
      </w:tr>
      <w:tr w:rsidR="00E7357C" w:rsidRPr="00E7357C" w14:paraId="774F7622" w14:textId="77777777" w:rsidTr="00214DB0">
        <w:trPr>
          <w:trHeight w:val="20"/>
        </w:trPr>
        <w:tc>
          <w:tcPr>
            <w:tcW w:w="1679" w:type="pct"/>
            <w:tcBorders>
              <w:top w:val="single" w:sz="4" w:space="0" w:color="auto"/>
              <w:left w:val="single" w:sz="4" w:space="0" w:color="auto"/>
              <w:bottom w:val="single" w:sz="4" w:space="0" w:color="auto"/>
              <w:right w:val="single" w:sz="4" w:space="0" w:color="auto"/>
            </w:tcBorders>
            <w:vAlign w:val="center"/>
            <w:hideMark/>
          </w:tcPr>
          <w:p w14:paraId="183E865C" w14:textId="77777777" w:rsidR="000A3E01" w:rsidRPr="00E7357C" w:rsidRDefault="000A3E01" w:rsidP="00C720D7">
            <w:pPr>
              <w:ind w:firstLine="0"/>
              <w:rPr>
                <w:sz w:val="20"/>
                <w:szCs w:val="20"/>
              </w:rPr>
            </w:pPr>
            <w:r w:rsidRPr="00E7357C">
              <w:rPr>
                <w:iCs/>
                <w:sz w:val="20"/>
                <w:szCs w:val="20"/>
              </w:rPr>
              <w:t>4. Жилые дома усадебного типа, с плитами на сжиженном газе – 27 шт.</w:t>
            </w:r>
          </w:p>
        </w:tc>
        <w:tc>
          <w:tcPr>
            <w:tcW w:w="439" w:type="pct"/>
            <w:tcBorders>
              <w:top w:val="single" w:sz="4" w:space="0" w:color="auto"/>
              <w:left w:val="single" w:sz="4" w:space="0" w:color="auto"/>
              <w:bottom w:val="single" w:sz="4" w:space="0" w:color="auto"/>
              <w:right w:val="single" w:sz="4" w:space="0" w:color="auto"/>
            </w:tcBorders>
            <w:vAlign w:val="center"/>
            <w:hideMark/>
          </w:tcPr>
          <w:p w14:paraId="31B53F21" w14:textId="77777777" w:rsidR="000A3E01" w:rsidRPr="00E7357C" w:rsidRDefault="000A3E01" w:rsidP="00C720D7">
            <w:pPr>
              <w:ind w:firstLine="0"/>
              <w:jc w:val="center"/>
              <w:rPr>
                <w:sz w:val="20"/>
                <w:szCs w:val="20"/>
              </w:rPr>
            </w:pPr>
            <w:r w:rsidRPr="00E7357C">
              <w:rPr>
                <w:sz w:val="20"/>
                <w:szCs w:val="20"/>
              </w:rPr>
              <w:t>6200</w:t>
            </w:r>
          </w:p>
        </w:tc>
        <w:tc>
          <w:tcPr>
            <w:tcW w:w="577" w:type="pct"/>
            <w:tcBorders>
              <w:top w:val="single" w:sz="4" w:space="0" w:color="auto"/>
              <w:left w:val="single" w:sz="4" w:space="0" w:color="auto"/>
              <w:bottom w:val="single" w:sz="4" w:space="0" w:color="auto"/>
              <w:right w:val="single" w:sz="4" w:space="0" w:color="auto"/>
            </w:tcBorders>
            <w:vAlign w:val="center"/>
            <w:hideMark/>
          </w:tcPr>
          <w:p w14:paraId="1143A850" w14:textId="77777777" w:rsidR="000A3E01" w:rsidRPr="00E7357C" w:rsidRDefault="000A3E01" w:rsidP="00C720D7">
            <w:pPr>
              <w:ind w:firstLine="0"/>
              <w:jc w:val="center"/>
              <w:rPr>
                <w:sz w:val="20"/>
                <w:szCs w:val="20"/>
              </w:rPr>
            </w:pPr>
            <w:r w:rsidRPr="00E7357C">
              <w:rPr>
                <w:sz w:val="20"/>
                <w:szCs w:val="20"/>
              </w:rPr>
              <w:t>0,170</w:t>
            </w:r>
          </w:p>
        </w:tc>
        <w:tc>
          <w:tcPr>
            <w:tcW w:w="577" w:type="pct"/>
            <w:tcBorders>
              <w:top w:val="single" w:sz="4" w:space="0" w:color="auto"/>
              <w:left w:val="single" w:sz="4" w:space="0" w:color="auto"/>
              <w:bottom w:val="single" w:sz="4" w:space="0" w:color="auto"/>
              <w:right w:val="single" w:sz="4" w:space="0" w:color="auto"/>
            </w:tcBorders>
            <w:vAlign w:val="center"/>
            <w:hideMark/>
          </w:tcPr>
          <w:p w14:paraId="6B9CB7F0" w14:textId="77777777" w:rsidR="000A3E01" w:rsidRPr="00E7357C" w:rsidRDefault="000A3E01" w:rsidP="00C720D7">
            <w:pPr>
              <w:ind w:firstLine="0"/>
              <w:jc w:val="center"/>
              <w:rPr>
                <w:sz w:val="20"/>
                <w:szCs w:val="20"/>
              </w:rPr>
            </w:pPr>
            <w:r w:rsidRPr="00E7357C">
              <w:rPr>
                <w:sz w:val="20"/>
                <w:szCs w:val="20"/>
              </w:rPr>
              <w:t>0,026</w:t>
            </w:r>
          </w:p>
        </w:tc>
        <w:tc>
          <w:tcPr>
            <w:tcW w:w="577" w:type="pct"/>
            <w:tcBorders>
              <w:top w:val="single" w:sz="4" w:space="0" w:color="auto"/>
              <w:left w:val="single" w:sz="4" w:space="0" w:color="auto"/>
              <w:bottom w:val="single" w:sz="4" w:space="0" w:color="auto"/>
              <w:right w:val="single" w:sz="4" w:space="0" w:color="auto"/>
            </w:tcBorders>
            <w:vAlign w:val="center"/>
            <w:hideMark/>
          </w:tcPr>
          <w:p w14:paraId="764958D6" w14:textId="77777777" w:rsidR="000A3E01" w:rsidRPr="00E7357C" w:rsidRDefault="000A3E01" w:rsidP="00C720D7">
            <w:pPr>
              <w:ind w:firstLine="0"/>
              <w:jc w:val="center"/>
              <w:rPr>
                <w:sz w:val="20"/>
                <w:szCs w:val="20"/>
              </w:rPr>
            </w:pPr>
            <w:r w:rsidRPr="00E7357C">
              <w:rPr>
                <w:sz w:val="20"/>
                <w:szCs w:val="20"/>
              </w:rPr>
              <w:t>-</w:t>
            </w:r>
          </w:p>
        </w:tc>
        <w:tc>
          <w:tcPr>
            <w:tcW w:w="577" w:type="pct"/>
            <w:tcBorders>
              <w:top w:val="single" w:sz="4" w:space="0" w:color="auto"/>
              <w:left w:val="single" w:sz="4" w:space="0" w:color="auto"/>
              <w:bottom w:val="single" w:sz="4" w:space="0" w:color="auto"/>
              <w:right w:val="single" w:sz="4" w:space="0" w:color="auto"/>
            </w:tcBorders>
            <w:vAlign w:val="center"/>
            <w:hideMark/>
          </w:tcPr>
          <w:p w14:paraId="76E2043F" w14:textId="77777777" w:rsidR="000A3E01" w:rsidRPr="00E7357C" w:rsidRDefault="000A3E01" w:rsidP="00C720D7">
            <w:pPr>
              <w:ind w:firstLine="0"/>
              <w:jc w:val="center"/>
              <w:rPr>
                <w:sz w:val="20"/>
                <w:szCs w:val="20"/>
              </w:rPr>
            </w:pPr>
            <w:r w:rsidRPr="00E7357C">
              <w:rPr>
                <w:sz w:val="20"/>
                <w:szCs w:val="20"/>
              </w:rPr>
              <w:t>0,19600</w:t>
            </w:r>
          </w:p>
        </w:tc>
        <w:tc>
          <w:tcPr>
            <w:tcW w:w="575" w:type="pct"/>
            <w:tcBorders>
              <w:top w:val="single" w:sz="4" w:space="0" w:color="auto"/>
              <w:left w:val="single" w:sz="4" w:space="0" w:color="auto"/>
              <w:bottom w:val="single" w:sz="4" w:space="0" w:color="auto"/>
              <w:right w:val="single" w:sz="4" w:space="0" w:color="auto"/>
            </w:tcBorders>
            <w:vAlign w:val="center"/>
            <w:hideMark/>
          </w:tcPr>
          <w:p w14:paraId="57C9E47D" w14:textId="77777777" w:rsidR="000A3E01" w:rsidRPr="00E7357C" w:rsidRDefault="000A3E01" w:rsidP="00C720D7">
            <w:pPr>
              <w:ind w:firstLine="0"/>
              <w:jc w:val="center"/>
              <w:rPr>
                <w:sz w:val="20"/>
                <w:szCs w:val="20"/>
              </w:rPr>
            </w:pPr>
            <w:r w:rsidRPr="00E7357C">
              <w:rPr>
                <w:sz w:val="20"/>
                <w:szCs w:val="20"/>
              </w:rPr>
              <w:t>578,028</w:t>
            </w:r>
          </w:p>
        </w:tc>
      </w:tr>
      <w:tr w:rsidR="00E7357C" w:rsidRPr="00E7357C" w14:paraId="18220976" w14:textId="77777777" w:rsidTr="00214DB0">
        <w:trPr>
          <w:trHeight w:val="20"/>
        </w:trPr>
        <w:tc>
          <w:tcPr>
            <w:tcW w:w="1679" w:type="pct"/>
            <w:tcBorders>
              <w:top w:val="single" w:sz="4" w:space="0" w:color="auto"/>
              <w:left w:val="single" w:sz="4" w:space="0" w:color="auto"/>
              <w:bottom w:val="single" w:sz="4" w:space="0" w:color="auto"/>
              <w:right w:val="single" w:sz="4" w:space="0" w:color="auto"/>
            </w:tcBorders>
            <w:vAlign w:val="center"/>
            <w:hideMark/>
          </w:tcPr>
          <w:p w14:paraId="3E73F7AE" w14:textId="2EEFF703" w:rsidR="000A3E01" w:rsidRPr="00E7357C" w:rsidRDefault="000A3E01" w:rsidP="00C720D7">
            <w:pPr>
              <w:ind w:firstLine="0"/>
              <w:jc w:val="center"/>
              <w:rPr>
                <w:b/>
                <w:iCs/>
                <w:sz w:val="20"/>
                <w:szCs w:val="20"/>
              </w:rPr>
            </w:pPr>
            <w:r w:rsidRPr="00E7357C">
              <w:rPr>
                <w:b/>
                <w:iCs/>
                <w:sz w:val="20"/>
                <w:szCs w:val="20"/>
              </w:rPr>
              <w:t>Итого</w:t>
            </w:r>
          </w:p>
        </w:tc>
        <w:tc>
          <w:tcPr>
            <w:tcW w:w="439" w:type="pct"/>
            <w:tcBorders>
              <w:top w:val="single" w:sz="4" w:space="0" w:color="auto"/>
              <w:left w:val="single" w:sz="4" w:space="0" w:color="auto"/>
              <w:bottom w:val="single" w:sz="4" w:space="0" w:color="auto"/>
              <w:right w:val="single" w:sz="4" w:space="0" w:color="auto"/>
            </w:tcBorders>
            <w:vAlign w:val="center"/>
          </w:tcPr>
          <w:p w14:paraId="01F19579" w14:textId="77777777" w:rsidR="000A3E01" w:rsidRPr="00E7357C" w:rsidRDefault="000A3E01" w:rsidP="00C720D7">
            <w:pPr>
              <w:ind w:firstLine="0"/>
              <w:jc w:val="center"/>
              <w:rPr>
                <w:sz w:val="20"/>
                <w:szCs w:val="20"/>
              </w:rPr>
            </w:pPr>
          </w:p>
        </w:tc>
        <w:tc>
          <w:tcPr>
            <w:tcW w:w="577" w:type="pct"/>
            <w:tcBorders>
              <w:top w:val="single" w:sz="4" w:space="0" w:color="auto"/>
              <w:left w:val="single" w:sz="4" w:space="0" w:color="auto"/>
              <w:bottom w:val="single" w:sz="4" w:space="0" w:color="auto"/>
              <w:right w:val="single" w:sz="4" w:space="0" w:color="auto"/>
            </w:tcBorders>
            <w:vAlign w:val="center"/>
            <w:hideMark/>
          </w:tcPr>
          <w:p w14:paraId="2BFFEC78" w14:textId="77777777" w:rsidR="000A3E01" w:rsidRPr="00E7357C" w:rsidRDefault="000A3E01" w:rsidP="00C720D7">
            <w:pPr>
              <w:ind w:firstLine="0"/>
              <w:jc w:val="center"/>
              <w:rPr>
                <w:sz w:val="20"/>
                <w:szCs w:val="20"/>
              </w:rPr>
            </w:pPr>
            <w:r w:rsidRPr="00E7357C">
              <w:rPr>
                <w:sz w:val="20"/>
                <w:szCs w:val="20"/>
              </w:rPr>
              <w:t>0,65489</w:t>
            </w:r>
          </w:p>
        </w:tc>
        <w:tc>
          <w:tcPr>
            <w:tcW w:w="577" w:type="pct"/>
            <w:tcBorders>
              <w:top w:val="single" w:sz="4" w:space="0" w:color="auto"/>
              <w:left w:val="single" w:sz="4" w:space="0" w:color="auto"/>
              <w:bottom w:val="single" w:sz="4" w:space="0" w:color="auto"/>
              <w:right w:val="single" w:sz="4" w:space="0" w:color="auto"/>
            </w:tcBorders>
            <w:vAlign w:val="center"/>
            <w:hideMark/>
          </w:tcPr>
          <w:p w14:paraId="141F8334" w14:textId="77777777" w:rsidR="000A3E01" w:rsidRPr="00E7357C" w:rsidRDefault="000A3E01" w:rsidP="00C720D7">
            <w:pPr>
              <w:ind w:firstLine="0"/>
              <w:jc w:val="center"/>
              <w:rPr>
                <w:sz w:val="20"/>
                <w:szCs w:val="20"/>
              </w:rPr>
            </w:pPr>
            <w:r w:rsidRPr="00E7357C">
              <w:rPr>
                <w:sz w:val="20"/>
                <w:szCs w:val="20"/>
              </w:rPr>
              <w:t>0,0896</w:t>
            </w:r>
          </w:p>
        </w:tc>
        <w:tc>
          <w:tcPr>
            <w:tcW w:w="577" w:type="pct"/>
            <w:tcBorders>
              <w:top w:val="single" w:sz="4" w:space="0" w:color="auto"/>
              <w:left w:val="single" w:sz="4" w:space="0" w:color="auto"/>
              <w:bottom w:val="single" w:sz="4" w:space="0" w:color="auto"/>
              <w:right w:val="single" w:sz="4" w:space="0" w:color="auto"/>
            </w:tcBorders>
            <w:vAlign w:val="center"/>
            <w:hideMark/>
          </w:tcPr>
          <w:p w14:paraId="17F91093" w14:textId="77777777" w:rsidR="000A3E01" w:rsidRPr="00E7357C" w:rsidRDefault="000A3E01" w:rsidP="00C720D7">
            <w:pPr>
              <w:ind w:firstLine="0"/>
              <w:jc w:val="center"/>
              <w:rPr>
                <w:sz w:val="20"/>
                <w:szCs w:val="20"/>
              </w:rPr>
            </w:pPr>
            <w:r w:rsidRPr="00E7357C">
              <w:rPr>
                <w:sz w:val="20"/>
                <w:szCs w:val="20"/>
              </w:rPr>
              <w:t>0,0359</w:t>
            </w:r>
          </w:p>
        </w:tc>
        <w:tc>
          <w:tcPr>
            <w:tcW w:w="577" w:type="pct"/>
            <w:tcBorders>
              <w:top w:val="single" w:sz="4" w:space="0" w:color="auto"/>
              <w:left w:val="single" w:sz="4" w:space="0" w:color="auto"/>
              <w:bottom w:val="single" w:sz="4" w:space="0" w:color="auto"/>
              <w:right w:val="single" w:sz="4" w:space="0" w:color="auto"/>
            </w:tcBorders>
            <w:vAlign w:val="center"/>
            <w:hideMark/>
          </w:tcPr>
          <w:p w14:paraId="48FD9119" w14:textId="77777777" w:rsidR="000A3E01" w:rsidRPr="00E7357C" w:rsidRDefault="000A3E01" w:rsidP="00C720D7">
            <w:pPr>
              <w:ind w:firstLine="0"/>
              <w:jc w:val="center"/>
              <w:rPr>
                <w:b/>
                <w:sz w:val="20"/>
                <w:szCs w:val="20"/>
              </w:rPr>
            </w:pPr>
            <w:r w:rsidRPr="00E7357C">
              <w:rPr>
                <w:b/>
                <w:sz w:val="20"/>
                <w:szCs w:val="20"/>
              </w:rPr>
              <w:t>0,78039</w:t>
            </w:r>
          </w:p>
        </w:tc>
        <w:tc>
          <w:tcPr>
            <w:tcW w:w="575" w:type="pct"/>
            <w:tcBorders>
              <w:top w:val="single" w:sz="4" w:space="0" w:color="auto"/>
              <w:left w:val="single" w:sz="4" w:space="0" w:color="auto"/>
              <w:bottom w:val="single" w:sz="4" w:space="0" w:color="auto"/>
              <w:right w:val="single" w:sz="4" w:space="0" w:color="auto"/>
            </w:tcBorders>
            <w:vAlign w:val="center"/>
            <w:hideMark/>
          </w:tcPr>
          <w:p w14:paraId="42B440AD" w14:textId="77777777" w:rsidR="000A3E01" w:rsidRPr="00E7357C" w:rsidRDefault="000A3E01" w:rsidP="00C720D7">
            <w:pPr>
              <w:ind w:firstLine="0"/>
              <w:jc w:val="center"/>
              <w:rPr>
                <w:b/>
                <w:sz w:val="20"/>
                <w:szCs w:val="20"/>
              </w:rPr>
            </w:pPr>
            <w:r w:rsidRPr="00E7357C">
              <w:rPr>
                <w:b/>
                <w:sz w:val="20"/>
                <w:szCs w:val="20"/>
              </w:rPr>
              <w:t>1915,953</w:t>
            </w:r>
          </w:p>
        </w:tc>
      </w:tr>
    </w:tbl>
    <w:p w14:paraId="7BC8B104" w14:textId="5A62C6C9" w:rsidR="000A3E01" w:rsidRPr="00E7357C" w:rsidRDefault="00214DB0" w:rsidP="00CB69AA">
      <w:pPr>
        <w:spacing w:before="240"/>
        <w:ind w:firstLine="709"/>
      </w:pPr>
      <w:r w:rsidRPr="00E7357C">
        <w:t xml:space="preserve">Система теплоснабжения с. Эссо требует модернизации с полной перекладкой тепловых сетей и строительства новых к проектируемым зданиям. Схема проектируемой тепловой сети в с. Эссо принята двухтрубной.  Для уточнения диаметров и протяженности </w:t>
      </w:r>
      <w:r w:rsidRPr="00E7357C">
        <w:lastRenderedPageBreak/>
        <w:t xml:space="preserve">тепловых сетей для теплоснабжения вновь строящихся потребителей требуется выполнение проектных работ с привязкой к местности. </w:t>
      </w:r>
    </w:p>
    <w:p w14:paraId="057A7C18" w14:textId="329B87E1" w:rsidR="00420BB2" w:rsidRPr="00E7357C" w:rsidRDefault="00852C46" w:rsidP="00C720D7">
      <w:pPr>
        <w:pStyle w:val="5"/>
        <w:rPr>
          <w:rFonts w:eastAsia="TimesNewRomanPS-BoldMT"/>
        </w:rPr>
      </w:pPr>
      <w:bookmarkStart w:id="136" w:name="_Toc150505099"/>
      <w:r w:rsidRPr="00E7357C">
        <w:rPr>
          <w:rFonts w:eastAsia="TimesNewRomanPS-BoldMT"/>
        </w:rPr>
        <w:t>Часть 3. П</w:t>
      </w:r>
      <w:r w:rsidR="00420BB2" w:rsidRPr="00E7357C">
        <w:t xml:space="preserve">рогнозы </w:t>
      </w:r>
      <w:r w:rsidR="009B220B" w:rsidRPr="00E7357C">
        <w:t>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36"/>
    </w:p>
    <w:p w14:paraId="46F762FC" w14:textId="77777777" w:rsidR="00E317DE" w:rsidRPr="00E7357C" w:rsidRDefault="00E317DE" w:rsidP="00C720D7">
      <w:pPr>
        <w:spacing w:after="0"/>
        <w:rPr>
          <w:lang w:eastAsia="ru-RU"/>
        </w:rPr>
      </w:pPr>
      <w:r w:rsidRPr="00E7357C">
        <w:rPr>
          <w:lang w:eastAsia="ru-RU"/>
        </w:rPr>
        <w:t>Требования к энергетической эффективности жилых и общественных зданий приведены в ФЗ №</w:t>
      </w:r>
      <w:r w:rsidR="00D9425F" w:rsidRPr="00E7357C">
        <w:rPr>
          <w:lang w:eastAsia="ru-RU"/>
        </w:rPr>
        <w:t xml:space="preserve"> </w:t>
      </w:r>
      <w:r w:rsidRPr="00E7357C">
        <w:rPr>
          <w:lang w:eastAsia="ru-RU"/>
        </w:rPr>
        <w:t xml:space="preserve">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w:t>
      </w:r>
    </w:p>
    <w:p w14:paraId="1B9D3537" w14:textId="77777777" w:rsidR="00E317DE" w:rsidRPr="00E7357C" w:rsidRDefault="00E317DE" w:rsidP="00C720D7">
      <w:pPr>
        <w:spacing w:after="0"/>
        <w:rPr>
          <w:lang w:eastAsia="ru-RU"/>
        </w:rPr>
      </w:pPr>
      <w:r w:rsidRPr="00E7357C">
        <w:rPr>
          <w:lang w:eastAsia="ru-RU"/>
        </w:rPr>
        <w:t>В соответствии с указанными документами, проектируемые и реконструируемые жилые, общественные и промышленные здания, должны проектироваться согласно С</w:t>
      </w:r>
      <w:r w:rsidR="009348BF" w:rsidRPr="00E7357C">
        <w:rPr>
          <w:lang w:eastAsia="ru-RU"/>
        </w:rPr>
        <w:t>П</w:t>
      </w:r>
      <w:r w:rsidRPr="00E7357C">
        <w:rPr>
          <w:lang w:eastAsia="ru-RU"/>
        </w:rPr>
        <w:t xml:space="preserve"> </w:t>
      </w:r>
      <w:r w:rsidR="009348BF" w:rsidRPr="00E7357C">
        <w:rPr>
          <w:lang w:eastAsia="ru-RU"/>
        </w:rPr>
        <w:t>50.13330.2012</w:t>
      </w:r>
      <w:r w:rsidRPr="00E7357C">
        <w:rPr>
          <w:lang w:eastAsia="ru-RU"/>
        </w:rPr>
        <w:t xml:space="preserve"> «Тепловая защита зданий». </w:t>
      </w:r>
    </w:p>
    <w:p w14:paraId="790F4662" w14:textId="77777777" w:rsidR="00E317DE" w:rsidRPr="00E7357C" w:rsidRDefault="00E317DE" w:rsidP="00C720D7">
      <w:pPr>
        <w:spacing w:after="0"/>
        <w:rPr>
          <w:lang w:eastAsia="ru-RU"/>
        </w:rPr>
      </w:pPr>
      <w:r w:rsidRPr="00E7357C">
        <w:rPr>
          <w:lang w:eastAsia="ru-RU"/>
        </w:rPr>
        <w:t xml:space="preserve">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14:paraId="5A0C21C6" w14:textId="77777777" w:rsidR="00E317DE" w:rsidRPr="00E7357C" w:rsidRDefault="00E317DE" w:rsidP="00C720D7">
      <w:pPr>
        <w:rPr>
          <w:lang w:eastAsia="ru-RU"/>
        </w:rPr>
      </w:pPr>
      <w:r w:rsidRPr="00E7357C">
        <w:rPr>
          <w:lang w:eastAsia="ru-RU"/>
        </w:rPr>
        <w:t xml:space="preserve">Удельные укрупненные показатели тепловой нагрузки на обеспечение теплоснабжения 1 м² площади строений, для определения перспективной тепловой нагрузки и уровня теплопотребления для новой застройки, приведены в таблице. </w:t>
      </w:r>
    </w:p>
    <w:p w14:paraId="1E7892A8" w14:textId="77777777" w:rsidR="00E317DE" w:rsidRPr="00E7357C" w:rsidRDefault="00E317DE" w:rsidP="00C720D7">
      <w:pPr>
        <w:spacing w:after="0"/>
      </w:pPr>
      <w:r w:rsidRPr="00E7357C">
        <w:t>Удельный (на 1 м</w:t>
      </w:r>
      <w:r w:rsidRPr="00E7357C">
        <w:rPr>
          <w:vertAlign w:val="superscript"/>
        </w:rPr>
        <w:t>2</w:t>
      </w:r>
      <w:r w:rsidRPr="00E7357C">
        <w:t xml:space="preserve"> отапливаемой площади пола квартир или полезной площади помещений [или на 1 м</w:t>
      </w:r>
      <w:r w:rsidRPr="00E7357C">
        <w:rPr>
          <w:vertAlign w:val="superscript"/>
        </w:rPr>
        <w:t>2</w:t>
      </w:r>
      <w:r w:rsidRPr="00E7357C">
        <w:t xml:space="preserve"> отапливаемого объема]) расход тепловой энергии на отопление здания, кДж/(м</w:t>
      </w:r>
      <w:r w:rsidRPr="00E7357C">
        <w:rPr>
          <w:vertAlign w:val="superscript"/>
        </w:rPr>
        <w:t>2</w:t>
      </w:r>
      <w:r w:rsidRPr="00E7357C">
        <w:t>·°С·сут) или [кДж/(м</w:t>
      </w:r>
      <w:r w:rsidRPr="00E7357C">
        <w:rPr>
          <w:vertAlign w:val="superscript"/>
        </w:rPr>
        <w:t>2</w:t>
      </w:r>
      <w:r w:rsidRPr="00E7357C">
        <w:t>·°С·сут)], должен быть меньше или равен нормируемому значению. Удельный расход тепловой энергии на отопление здания должно удовлетворять значениям, приведенным в таблицах 2.</w:t>
      </w:r>
      <w:r w:rsidR="002B0494" w:rsidRPr="00E7357C">
        <w:t>2</w:t>
      </w:r>
      <w:r w:rsidR="006043F5" w:rsidRPr="00E7357C">
        <w:t>-</w:t>
      </w:r>
      <w:r w:rsidRPr="00E7357C">
        <w:t>2.</w:t>
      </w:r>
      <w:r w:rsidR="002B0494" w:rsidRPr="00E7357C">
        <w:t>3</w:t>
      </w:r>
      <w:r w:rsidRPr="00E7357C">
        <w:t>.</w:t>
      </w:r>
      <w:r w:rsidR="006043F5" w:rsidRPr="00E7357C">
        <w:t xml:space="preserve"> </w:t>
      </w:r>
    </w:p>
    <w:p w14:paraId="0B545151" w14:textId="77777777" w:rsidR="008C1F31" w:rsidRPr="00E7357C" w:rsidRDefault="008C1F31" w:rsidP="00C720D7">
      <w:pPr>
        <w:ind w:firstLine="0"/>
        <w:jc w:val="center"/>
        <w:rPr>
          <w:u w:val="single"/>
        </w:rPr>
      </w:pPr>
    </w:p>
    <w:p w14:paraId="6378274B" w14:textId="13885160" w:rsidR="00A853C5" w:rsidRPr="00E7357C" w:rsidRDefault="00A853C5" w:rsidP="00C720D7">
      <w:pPr>
        <w:ind w:firstLine="0"/>
        <w:jc w:val="center"/>
        <w:rPr>
          <w:u w:val="single"/>
        </w:rPr>
      </w:pPr>
      <w:r w:rsidRPr="00E7357C">
        <w:rPr>
          <w:u w:val="single"/>
        </w:rPr>
        <w:t>Нормируемый удельный расход тепловой энергии на отопление жилых домов одноквартирных, отдельно стоящих и блокированных, кДж/(м</w:t>
      </w:r>
      <w:r w:rsidRPr="00E7357C">
        <w:rPr>
          <w:u w:val="single"/>
          <w:vertAlign w:val="superscript"/>
        </w:rPr>
        <w:t>2</w:t>
      </w:r>
      <w:r w:rsidRPr="00E7357C">
        <w:rPr>
          <w:u w:val="single"/>
        </w:rPr>
        <w:t>·°С·сут)</w:t>
      </w:r>
    </w:p>
    <w:p w14:paraId="47DE1529" w14:textId="7A9FE744" w:rsidR="008C1F31" w:rsidRPr="00E7357C" w:rsidRDefault="008C1F31" w:rsidP="00C720D7">
      <w:pPr>
        <w:ind w:firstLine="0"/>
        <w:jc w:val="right"/>
      </w:pPr>
      <w:r w:rsidRPr="00E7357C">
        <w:t>Таблица 2.2</w:t>
      </w:r>
      <w:r w:rsidR="007D510F" w:rsidRPr="00E7357C">
        <w:t xml:space="preserve"> </w:t>
      </w:r>
    </w:p>
    <w:tbl>
      <w:tblPr>
        <w:tblW w:w="5000" w:type="pct"/>
        <w:tblLook w:val="04A0" w:firstRow="1" w:lastRow="0" w:firstColumn="1" w:lastColumn="0" w:noHBand="0" w:noVBand="1"/>
      </w:tblPr>
      <w:tblGrid>
        <w:gridCol w:w="3286"/>
        <w:gridCol w:w="1514"/>
        <w:gridCol w:w="1514"/>
        <w:gridCol w:w="1514"/>
        <w:gridCol w:w="1516"/>
      </w:tblGrid>
      <w:tr w:rsidR="00E7357C" w:rsidRPr="00E7357C" w14:paraId="6E8B198C" w14:textId="77777777" w:rsidTr="008C1F31">
        <w:trPr>
          <w:tblHeader/>
        </w:trPr>
        <w:tc>
          <w:tcPr>
            <w:tcW w:w="175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431C6F" w14:textId="77777777" w:rsidR="00E317DE" w:rsidRPr="00E7357C" w:rsidRDefault="00E317DE" w:rsidP="00C720D7">
            <w:pPr>
              <w:pStyle w:val="afffb"/>
              <w:spacing w:line="276" w:lineRule="auto"/>
              <w:rPr>
                <w:b/>
              </w:rPr>
            </w:pPr>
            <w:r w:rsidRPr="00E7357C">
              <w:rPr>
                <w:b/>
              </w:rPr>
              <w:t>Отапливаемая площадь домов, м</w:t>
            </w:r>
            <w:r w:rsidRPr="00E7357C">
              <w:rPr>
                <w:b/>
                <w:vertAlign w:val="superscript"/>
              </w:rPr>
              <w:t>2</w:t>
            </w:r>
          </w:p>
        </w:tc>
        <w:tc>
          <w:tcPr>
            <w:tcW w:w="3241" w:type="pct"/>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A6AEC2" w14:textId="77777777" w:rsidR="00E317DE" w:rsidRPr="00E7357C" w:rsidRDefault="00E317DE" w:rsidP="00C720D7">
            <w:pPr>
              <w:pStyle w:val="afffb"/>
              <w:spacing w:line="276" w:lineRule="auto"/>
              <w:rPr>
                <w:b/>
              </w:rPr>
            </w:pPr>
            <w:r w:rsidRPr="00E7357C">
              <w:rPr>
                <w:b/>
              </w:rPr>
              <w:t>С числом этажей</w:t>
            </w:r>
          </w:p>
        </w:tc>
      </w:tr>
      <w:tr w:rsidR="00E7357C" w:rsidRPr="00E7357C" w14:paraId="29853774" w14:textId="77777777" w:rsidTr="008C1F31">
        <w:trPr>
          <w:tblHeader/>
        </w:trPr>
        <w:tc>
          <w:tcPr>
            <w:tcW w:w="175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95FFE3A" w14:textId="77777777" w:rsidR="00E317DE" w:rsidRPr="00E7357C" w:rsidRDefault="00E317DE" w:rsidP="00C720D7">
            <w:pPr>
              <w:pStyle w:val="afffb"/>
              <w:spacing w:line="276" w:lineRule="auto"/>
              <w:rPr>
                <w:b/>
              </w:rPr>
            </w:pP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A8E657" w14:textId="77777777" w:rsidR="00E317DE" w:rsidRPr="00E7357C" w:rsidRDefault="00E317DE" w:rsidP="00C720D7">
            <w:pPr>
              <w:pStyle w:val="afffb"/>
              <w:spacing w:line="276" w:lineRule="auto"/>
              <w:rPr>
                <w:b/>
              </w:rPr>
            </w:pPr>
            <w:r w:rsidRPr="00E7357C">
              <w:rPr>
                <w:b/>
              </w:rPr>
              <w:t>1</w:t>
            </w: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96754" w14:textId="77777777" w:rsidR="00E317DE" w:rsidRPr="00E7357C" w:rsidRDefault="00E317DE" w:rsidP="00C720D7">
            <w:pPr>
              <w:pStyle w:val="afffb"/>
              <w:spacing w:line="276" w:lineRule="auto"/>
              <w:rPr>
                <w:b/>
              </w:rPr>
            </w:pPr>
            <w:r w:rsidRPr="00E7357C">
              <w:rPr>
                <w:b/>
              </w:rPr>
              <w:t>2</w:t>
            </w: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1DE58B" w14:textId="77777777" w:rsidR="00E317DE" w:rsidRPr="00E7357C" w:rsidRDefault="00E317DE" w:rsidP="00C720D7">
            <w:pPr>
              <w:pStyle w:val="afffb"/>
              <w:spacing w:line="276" w:lineRule="auto"/>
              <w:rPr>
                <w:b/>
              </w:rPr>
            </w:pPr>
            <w:r w:rsidRPr="00E7357C">
              <w:rPr>
                <w:b/>
              </w:rPr>
              <w:t>3</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FBF225" w14:textId="77777777" w:rsidR="00E317DE" w:rsidRPr="00E7357C" w:rsidRDefault="00E317DE" w:rsidP="00C720D7">
            <w:pPr>
              <w:pStyle w:val="afffb"/>
              <w:spacing w:line="276" w:lineRule="auto"/>
              <w:rPr>
                <w:b/>
              </w:rPr>
            </w:pPr>
            <w:r w:rsidRPr="00E7357C">
              <w:rPr>
                <w:b/>
              </w:rPr>
              <w:t>4</w:t>
            </w:r>
          </w:p>
        </w:tc>
      </w:tr>
      <w:tr w:rsidR="00E7357C" w:rsidRPr="00E7357C" w14:paraId="28792F20" w14:textId="77777777" w:rsidTr="008C1F31">
        <w:tc>
          <w:tcPr>
            <w:tcW w:w="175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AD37F3" w14:textId="77777777" w:rsidR="00E317DE" w:rsidRPr="00E7357C" w:rsidRDefault="00E317DE" w:rsidP="00C720D7">
            <w:pPr>
              <w:pStyle w:val="afffb"/>
              <w:spacing w:line="276" w:lineRule="auto"/>
            </w:pPr>
            <w:r w:rsidRPr="00E7357C">
              <w:t>60 и менее</w:t>
            </w: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486B2C" w14:textId="77777777" w:rsidR="00E317DE" w:rsidRPr="00E7357C" w:rsidRDefault="00E317DE" w:rsidP="00C720D7">
            <w:pPr>
              <w:pStyle w:val="afffb"/>
              <w:spacing w:line="276" w:lineRule="auto"/>
            </w:pPr>
            <w:r w:rsidRPr="00E7357C">
              <w:t>140</w:t>
            </w: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446799" w14:textId="77777777" w:rsidR="00E317DE" w:rsidRPr="00E7357C" w:rsidRDefault="00E317DE" w:rsidP="00C720D7">
            <w:pPr>
              <w:pStyle w:val="afffb"/>
              <w:spacing w:line="276" w:lineRule="auto"/>
            </w:pPr>
            <w:r w:rsidRPr="00E7357C">
              <w:t>-</w:t>
            </w: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475916" w14:textId="77777777" w:rsidR="00E317DE" w:rsidRPr="00E7357C" w:rsidRDefault="00E317DE" w:rsidP="00C720D7">
            <w:pPr>
              <w:pStyle w:val="afffb"/>
              <w:spacing w:line="276" w:lineRule="auto"/>
            </w:pPr>
            <w:r w:rsidRPr="00E7357C">
              <w:t>-</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1683F" w14:textId="77777777" w:rsidR="00E317DE" w:rsidRPr="00E7357C" w:rsidRDefault="00E317DE" w:rsidP="00C720D7">
            <w:pPr>
              <w:pStyle w:val="afffb"/>
              <w:spacing w:line="276" w:lineRule="auto"/>
            </w:pPr>
            <w:r w:rsidRPr="00E7357C">
              <w:t> </w:t>
            </w:r>
          </w:p>
        </w:tc>
      </w:tr>
      <w:tr w:rsidR="00E7357C" w:rsidRPr="00E7357C" w14:paraId="293776F3" w14:textId="77777777" w:rsidTr="008C1F31">
        <w:tc>
          <w:tcPr>
            <w:tcW w:w="175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11AA3A" w14:textId="77777777" w:rsidR="00E317DE" w:rsidRPr="00E7357C" w:rsidRDefault="00E317DE" w:rsidP="00C720D7">
            <w:pPr>
              <w:pStyle w:val="afffb"/>
              <w:spacing w:line="276" w:lineRule="auto"/>
            </w:pPr>
            <w:r w:rsidRPr="00E7357C">
              <w:t>100</w:t>
            </w: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BC5779" w14:textId="77777777" w:rsidR="00E317DE" w:rsidRPr="00E7357C" w:rsidRDefault="00E317DE" w:rsidP="00C720D7">
            <w:pPr>
              <w:pStyle w:val="afffb"/>
              <w:spacing w:line="276" w:lineRule="auto"/>
            </w:pPr>
            <w:r w:rsidRPr="00E7357C">
              <w:t>125</w:t>
            </w: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4A615" w14:textId="77777777" w:rsidR="00E317DE" w:rsidRPr="00E7357C" w:rsidRDefault="00E317DE" w:rsidP="00C720D7">
            <w:pPr>
              <w:pStyle w:val="afffb"/>
              <w:spacing w:line="276" w:lineRule="auto"/>
            </w:pPr>
            <w:r w:rsidRPr="00E7357C">
              <w:t>135</w:t>
            </w: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144766" w14:textId="77777777" w:rsidR="00E317DE" w:rsidRPr="00E7357C" w:rsidRDefault="00E317DE" w:rsidP="00C720D7">
            <w:pPr>
              <w:pStyle w:val="afffb"/>
              <w:spacing w:line="276" w:lineRule="auto"/>
            </w:pPr>
            <w:r w:rsidRPr="00E7357C">
              <w:t>-</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03F0BD" w14:textId="77777777" w:rsidR="00E317DE" w:rsidRPr="00E7357C" w:rsidRDefault="00E317DE" w:rsidP="00C720D7">
            <w:pPr>
              <w:pStyle w:val="afffb"/>
              <w:spacing w:line="276" w:lineRule="auto"/>
            </w:pPr>
            <w:r w:rsidRPr="00E7357C">
              <w:t>-</w:t>
            </w:r>
          </w:p>
        </w:tc>
      </w:tr>
      <w:tr w:rsidR="00E7357C" w:rsidRPr="00E7357C" w14:paraId="73800744" w14:textId="77777777" w:rsidTr="008C1F31">
        <w:tc>
          <w:tcPr>
            <w:tcW w:w="175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DB1E85" w14:textId="77777777" w:rsidR="00E317DE" w:rsidRPr="00E7357C" w:rsidRDefault="00E317DE" w:rsidP="00C720D7">
            <w:pPr>
              <w:pStyle w:val="afffb"/>
              <w:spacing w:line="276" w:lineRule="auto"/>
            </w:pPr>
            <w:r w:rsidRPr="00E7357C">
              <w:t>150</w:t>
            </w: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2EB0C8" w14:textId="77777777" w:rsidR="00E317DE" w:rsidRPr="00E7357C" w:rsidRDefault="00E317DE" w:rsidP="00C720D7">
            <w:pPr>
              <w:pStyle w:val="afffb"/>
              <w:spacing w:line="276" w:lineRule="auto"/>
            </w:pPr>
            <w:r w:rsidRPr="00E7357C">
              <w:t>110</w:t>
            </w: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40A1AE" w14:textId="77777777" w:rsidR="00E317DE" w:rsidRPr="00E7357C" w:rsidRDefault="00E317DE" w:rsidP="00C720D7">
            <w:pPr>
              <w:pStyle w:val="afffb"/>
              <w:spacing w:line="276" w:lineRule="auto"/>
            </w:pPr>
            <w:r w:rsidRPr="00E7357C">
              <w:t>120</w:t>
            </w: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874C75" w14:textId="77777777" w:rsidR="00E317DE" w:rsidRPr="00E7357C" w:rsidRDefault="00E317DE" w:rsidP="00C720D7">
            <w:pPr>
              <w:pStyle w:val="afffb"/>
              <w:spacing w:line="276" w:lineRule="auto"/>
            </w:pPr>
            <w:r w:rsidRPr="00E7357C">
              <w:t>130</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8CD97A" w14:textId="77777777" w:rsidR="00E317DE" w:rsidRPr="00E7357C" w:rsidRDefault="00E317DE" w:rsidP="00C720D7">
            <w:pPr>
              <w:pStyle w:val="afffb"/>
              <w:spacing w:line="276" w:lineRule="auto"/>
            </w:pPr>
            <w:r w:rsidRPr="00E7357C">
              <w:t>-</w:t>
            </w:r>
          </w:p>
        </w:tc>
      </w:tr>
      <w:tr w:rsidR="00E7357C" w:rsidRPr="00E7357C" w14:paraId="313D87E2" w14:textId="77777777" w:rsidTr="008C1F31">
        <w:tc>
          <w:tcPr>
            <w:tcW w:w="175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A3C13A" w14:textId="77777777" w:rsidR="00E317DE" w:rsidRPr="00E7357C" w:rsidRDefault="00E317DE" w:rsidP="00C720D7">
            <w:pPr>
              <w:pStyle w:val="afffb"/>
              <w:spacing w:line="276" w:lineRule="auto"/>
            </w:pPr>
            <w:r w:rsidRPr="00E7357C">
              <w:t>250</w:t>
            </w: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389BEC" w14:textId="77777777" w:rsidR="00E317DE" w:rsidRPr="00E7357C" w:rsidRDefault="00E317DE" w:rsidP="00C720D7">
            <w:pPr>
              <w:pStyle w:val="afffb"/>
              <w:spacing w:line="276" w:lineRule="auto"/>
            </w:pPr>
            <w:r w:rsidRPr="00E7357C">
              <w:t>100</w:t>
            </w: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C27C02" w14:textId="77777777" w:rsidR="00E317DE" w:rsidRPr="00E7357C" w:rsidRDefault="00E317DE" w:rsidP="00C720D7">
            <w:pPr>
              <w:pStyle w:val="afffb"/>
              <w:spacing w:line="276" w:lineRule="auto"/>
            </w:pPr>
            <w:r w:rsidRPr="00E7357C">
              <w:t>105</w:t>
            </w: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1C3950" w14:textId="77777777" w:rsidR="00E317DE" w:rsidRPr="00E7357C" w:rsidRDefault="00E317DE" w:rsidP="00C720D7">
            <w:pPr>
              <w:pStyle w:val="afffb"/>
              <w:spacing w:line="276" w:lineRule="auto"/>
            </w:pPr>
            <w:r w:rsidRPr="00E7357C">
              <w:t>110</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CF6AB5" w14:textId="77777777" w:rsidR="00E317DE" w:rsidRPr="00E7357C" w:rsidRDefault="00E317DE" w:rsidP="00C720D7">
            <w:pPr>
              <w:pStyle w:val="afffb"/>
              <w:spacing w:line="276" w:lineRule="auto"/>
            </w:pPr>
            <w:r w:rsidRPr="00E7357C">
              <w:t>115</w:t>
            </w:r>
          </w:p>
        </w:tc>
      </w:tr>
      <w:tr w:rsidR="00E7357C" w:rsidRPr="00E7357C" w14:paraId="66E8F653" w14:textId="77777777" w:rsidTr="008C1F31">
        <w:tc>
          <w:tcPr>
            <w:tcW w:w="175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92B2C2" w14:textId="77777777" w:rsidR="00E317DE" w:rsidRPr="00E7357C" w:rsidRDefault="00E317DE" w:rsidP="00C720D7">
            <w:pPr>
              <w:pStyle w:val="afffb"/>
              <w:spacing w:line="276" w:lineRule="auto"/>
            </w:pPr>
            <w:r w:rsidRPr="00E7357C">
              <w:t>400</w:t>
            </w: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E08528" w14:textId="77777777" w:rsidR="00E317DE" w:rsidRPr="00E7357C" w:rsidRDefault="00E317DE" w:rsidP="00C720D7">
            <w:pPr>
              <w:pStyle w:val="afffb"/>
              <w:spacing w:line="276" w:lineRule="auto"/>
            </w:pPr>
            <w:r w:rsidRPr="00E7357C">
              <w:t>-</w:t>
            </w: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130B6" w14:textId="77777777" w:rsidR="00E317DE" w:rsidRPr="00E7357C" w:rsidRDefault="00E317DE" w:rsidP="00C720D7">
            <w:pPr>
              <w:pStyle w:val="afffb"/>
              <w:spacing w:line="276" w:lineRule="auto"/>
            </w:pPr>
            <w:r w:rsidRPr="00E7357C">
              <w:t>90</w:t>
            </w: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96A682" w14:textId="77777777" w:rsidR="00E317DE" w:rsidRPr="00E7357C" w:rsidRDefault="00E317DE" w:rsidP="00C720D7">
            <w:pPr>
              <w:pStyle w:val="afffb"/>
              <w:spacing w:line="276" w:lineRule="auto"/>
            </w:pPr>
            <w:r w:rsidRPr="00E7357C">
              <w:t>95</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7EB4C0" w14:textId="77777777" w:rsidR="00E317DE" w:rsidRPr="00E7357C" w:rsidRDefault="00E317DE" w:rsidP="00C720D7">
            <w:pPr>
              <w:pStyle w:val="afffb"/>
              <w:spacing w:line="276" w:lineRule="auto"/>
            </w:pPr>
            <w:r w:rsidRPr="00E7357C">
              <w:t>100</w:t>
            </w:r>
          </w:p>
        </w:tc>
      </w:tr>
      <w:tr w:rsidR="00E7357C" w:rsidRPr="00E7357C" w14:paraId="239936A8" w14:textId="77777777" w:rsidTr="008C1F31">
        <w:tc>
          <w:tcPr>
            <w:tcW w:w="175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3EC06C" w14:textId="77777777" w:rsidR="00E317DE" w:rsidRPr="00E7357C" w:rsidRDefault="00E317DE" w:rsidP="00C720D7">
            <w:pPr>
              <w:pStyle w:val="afffb"/>
              <w:spacing w:line="276" w:lineRule="auto"/>
            </w:pPr>
            <w:r w:rsidRPr="00E7357C">
              <w:t>600</w:t>
            </w: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68A2CA" w14:textId="77777777" w:rsidR="00E317DE" w:rsidRPr="00E7357C" w:rsidRDefault="00E317DE" w:rsidP="00C720D7">
            <w:pPr>
              <w:pStyle w:val="afffb"/>
              <w:spacing w:line="276" w:lineRule="auto"/>
            </w:pPr>
            <w:r w:rsidRPr="00E7357C">
              <w:t>-</w:t>
            </w: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9D1A9" w14:textId="77777777" w:rsidR="00E317DE" w:rsidRPr="00E7357C" w:rsidRDefault="00E317DE" w:rsidP="00C720D7">
            <w:pPr>
              <w:pStyle w:val="afffb"/>
              <w:spacing w:line="276" w:lineRule="auto"/>
            </w:pPr>
            <w:r w:rsidRPr="00E7357C">
              <w:t>80</w:t>
            </w: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D15AA" w14:textId="77777777" w:rsidR="00E317DE" w:rsidRPr="00E7357C" w:rsidRDefault="00E317DE" w:rsidP="00C720D7">
            <w:pPr>
              <w:pStyle w:val="afffb"/>
              <w:spacing w:line="276" w:lineRule="auto"/>
            </w:pPr>
            <w:r w:rsidRPr="00E7357C">
              <w:t>85</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A4E95B" w14:textId="77777777" w:rsidR="00E317DE" w:rsidRPr="00E7357C" w:rsidRDefault="00E317DE" w:rsidP="00C720D7">
            <w:pPr>
              <w:pStyle w:val="afffb"/>
              <w:spacing w:line="276" w:lineRule="auto"/>
            </w:pPr>
            <w:r w:rsidRPr="00E7357C">
              <w:t>90</w:t>
            </w:r>
          </w:p>
        </w:tc>
      </w:tr>
      <w:tr w:rsidR="00E7357C" w:rsidRPr="00E7357C" w14:paraId="118D6C41" w14:textId="77777777" w:rsidTr="008C1F31">
        <w:tc>
          <w:tcPr>
            <w:tcW w:w="175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D28267" w14:textId="77777777" w:rsidR="00E317DE" w:rsidRPr="00E7357C" w:rsidRDefault="00E317DE" w:rsidP="00C720D7">
            <w:pPr>
              <w:pStyle w:val="afffb"/>
              <w:spacing w:line="276" w:lineRule="auto"/>
            </w:pPr>
            <w:r w:rsidRPr="00E7357C">
              <w:t>1000 и более</w:t>
            </w: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E18C2C" w14:textId="77777777" w:rsidR="00E317DE" w:rsidRPr="00E7357C" w:rsidRDefault="00E317DE" w:rsidP="00C720D7">
            <w:pPr>
              <w:pStyle w:val="afffb"/>
              <w:spacing w:line="276" w:lineRule="auto"/>
            </w:pPr>
            <w:r w:rsidRPr="00E7357C">
              <w:t>-</w:t>
            </w: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CB5D41" w14:textId="77777777" w:rsidR="00E317DE" w:rsidRPr="00E7357C" w:rsidRDefault="00E317DE" w:rsidP="00C720D7">
            <w:pPr>
              <w:pStyle w:val="afffb"/>
              <w:spacing w:line="276" w:lineRule="auto"/>
            </w:pPr>
            <w:r w:rsidRPr="00E7357C">
              <w:t>70</w:t>
            </w:r>
          </w:p>
        </w:tc>
        <w:tc>
          <w:tcPr>
            <w:tcW w:w="8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C58EC2" w14:textId="77777777" w:rsidR="00E317DE" w:rsidRPr="00E7357C" w:rsidRDefault="00E317DE" w:rsidP="00C720D7">
            <w:pPr>
              <w:pStyle w:val="afffb"/>
              <w:spacing w:line="276" w:lineRule="auto"/>
            </w:pPr>
            <w:r w:rsidRPr="00E7357C">
              <w:t>75</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0283F8" w14:textId="77777777" w:rsidR="00E317DE" w:rsidRPr="00E7357C" w:rsidRDefault="00E317DE" w:rsidP="00C720D7">
            <w:pPr>
              <w:pStyle w:val="afffb"/>
              <w:spacing w:line="276" w:lineRule="auto"/>
            </w:pPr>
            <w:r w:rsidRPr="00E7357C">
              <w:t>80</w:t>
            </w:r>
          </w:p>
        </w:tc>
      </w:tr>
      <w:tr w:rsidR="00E7357C" w:rsidRPr="00E7357C" w14:paraId="0F5AF3A5" w14:textId="77777777" w:rsidTr="00C1442D">
        <w:tc>
          <w:tcPr>
            <w:tcW w:w="5000" w:type="pct"/>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7EC510" w14:textId="77777777" w:rsidR="00E317DE" w:rsidRPr="00E7357C" w:rsidRDefault="00E317DE" w:rsidP="00C720D7">
            <w:pPr>
              <w:pStyle w:val="afffb"/>
              <w:spacing w:line="276" w:lineRule="auto"/>
              <w:jc w:val="both"/>
            </w:pPr>
            <w:r w:rsidRPr="00E7357C">
              <w:t xml:space="preserve">Примечание </w:t>
            </w:r>
            <w:r w:rsidR="00942AA2" w:rsidRPr="00E7357C">
              <w:t>–</w:t>
            </w:r>
            <w:r w:rsidRPr="00E7357C">
              <w:t xml:space="preserve"> При промежуточных значениях отапливаемой площади дома в интервале 60-1000 м</w:t>
            </w:r>
            <w:r w:rsidRPr="00E7357C">
              <w:rPr>
                <w:vertAlign w:val="superscript"/>
              </w:rPr>
              <w:t>2</w:t>
            </w:r>
            <w:r w:rsidRPr="00E7357C">
              <w:t xml:space="preserve"> значения q</w:t>
            </w:r>
            <w:r w:rsidRPr="00E7357C">
              <w:rPr>
                <w:vertAlign w:val="subscript"/>
              </w:rPr>
              <w:t>h</w:t>
            </w:r>
            <w:r w:rsidRPr="00E7357C">
              <w:rPr>
                <w:vertAlign w:val="superscript"/>
              </w:rPr>
              <w:t>req</w:t>
            </w:r>
            <w:r w:rsidRPr="00E7357C">
              <w:t xml:space="preserve"> должны определяться по линейной интерполяции.</w:t>
            </w:r>
          </w:p>
        </w:tc>
      </w:tr>
    </w:tbl>
    <w:p w14:paraId="23C1062E" w14:textId="3F16CC1B" w:rsidR="00A853C5" w:rsidRPr="00E7357C" w:rsidRDefault="00A853C5" w:rsidP="00C720D7">
      <w:pPr>
        <w:spacing w:after="60"/>
        <w:ind w:firstLine="0"/>
        <w:jc w:val="center"/>
        <w:rPr>
          <w:u w:val="single"/>
        </w:rPr>
      </w:pPr>
      <w:r w:rsidRPr="00E7357C">
        <w:rPr>
          <w:u w:val="single"/>
        </w:rPr>
        <w:t>Нормируемый удельный расход тепловой энергии на отопление зданий, кДж/(м</w:t>
      </w:r>
      <w:r w:rsidRPr="00E7357C">
        <w:rPr>
          <w:u w:val="single"/>
          <w:vertAlign w:val="superscript"/>
        </w:rPr>
        <w:t>2</w:t>
      </w:r>
      <w:r w:rsidRPr="00E7357C">
        <w:rPr>
          <w:u w:val="single"/>
        </w:rPr>
        <w:t>·°С·сут) или [кДж/(м</w:t>
      </w:r>
      <w:r w:rsidRPr="00E7357C">
        <w:rPr>
          <w:u w:val="single"/>
          <w:vertAlign w:val="superscript"/>
        </w:rPr>
        <w:t>3</w:t>
      </w:r>
      <w:r w:rsidRPr="00E7357C">
        <w:rPr>
          <w:u w:val="single"/>
        </w:rPr>
        <w:t>·°С·сут)]</w:t>
      </w:r>
    </w:p>
    <w:p w14:paraId="5C90F17E" w14:textId="0B179BCF" w:rsidR="008C1F31" w:rsidRPr="00E7357C" w:rsidRDefault="008C1F31" w:rsidP="00C720D7">
      <w:pPr>
        <w:spacing w:after="60"/>
        <w:ind w:firstLine="0"/>
        <w:jc w:val="right"/>
      </w:pPr>
      <w:r w:rsidRPr="00E7357C">
        <w:t>Таблица 2.3</w:t>
      </w:r>
      <w:r w:rsidR="007D510F" w:rsidRPr="00E7357C">
        <w:t xml:space="preserve"> </w:t>
      </w:r>
    </w:p>
    <w:tbl>
      <w:tblPr>
        <w:tblW w:w="5000" w:type="pct"/>
        <w:tblLook w:val="04A0" w:firstRow="1" w:lastRow="0" w:firstColumn="1" w:lastColumn="0" w:noHBand="0" w:noVBand="1"/>
      </w:tblPr>
      <w:tblGrid>
        <w:gridCol w:w="2430"/>
        <w:gridCol w:w="1630"/>
        <w:gridCol w:w="1828"/>
        <w:gridCol w:w="822"/>
        <w:gridCol w:w="833"/>
        <w:gridCol w:w="820"/>
        <w:gridCol w:w="981"/>
      </w:tblGrid>
      <w:tr w:rsidR="00E7357C" w:rsidRPr="00E7357C" w14:paraId="07A32681" w14:textId="77777777" w:rsidTr="00C1442D">
        <w:trPr>
          <w:tblHeader/>
        </w:trPr>
        <w:tc>
          <w:tcPr>
            <w:tcW w:w="130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CD59C3" w14:textId="77777777" w:rsidR="00E317DE" w:rsidRPr="00E7357C" w:rsidRDefault="00E317DE" w:rsidP="00C720D7">
            <w:pPr>
              <w:pStyle w:val="afffb"/>
              <w:spacing w:line="276" w:lineRule="auto"/>
              <w:rPr>
                <w:b/>
              </w:rPr>
            </w:pPr>
            <w:r w:rsidRPr="00E7357C">
              <w:rPr>
                <w:b/>
              </w:rPr>
              <w:lastRenderedPageBreak/>
              <w:t>Типы зданий</w:t>
            </w:r>
          </w:p>
        </w:tc>
        <w:tc>
          <w:tcPr>
            <w:tcW w:w="3700"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F97FA9" w14:textId="77777777" w:rsidR="00E317DE" w:rsidRPr="00E7357C" w:rsidRDefault="00E317DE" w:rsidP="00C720D7">
            <w:pPr>
              <w:pStyle w:val="afffb"/>
              <w:spacing w:line="276" w:lineRule="auto"/>
              <w:rPr>
                <w:b/>
              </w:rPr>
            </w:pPr>
            <w:r w:rsidRPr="00E7357C">
              <w:rPr>
                <w:b/>
              </w:rPr>
              <w:t>Этажность зданий</w:t>
            </w:r>
          </w:p>
        </w:tc>
      </w:tr>
      <w:tr w:rsidR="00E7357C" w:rsidRPr="00E7357C" w14:paraId="03579F94" w14:textId="77777777" w:rsidTr="00C1442D">
        <w:trPr>
          <w:tblHeader/>
        </w:trPr>
        <w:tc>
          <w:tcPr>
            <w:tcW w:w="130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908C782" w14:textId="77777777" w:rsidR="00E317DE" w:rsidRPr="00E7357C" w:rsidRDefault="00E317DE" w:rsidP="00C720D7">
            <w:pPr>
              <w:pStyle w:val="afffb"/>
              <w:spacing w:line="276" w:lineRule="auto"/>
              <w:rPr>
                <w:b/>
              </w:rPr>
            </w:pPr>
          </w:p>
        </w:tc>
        <w:tc>
          <w:tcPr>
            <w:tcW w:w="8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DA72E3" w14:textId="77777777" w:rsidR="00E317DE" w:rsidRPr="00E7357C" w:rsidRDefault="00E317DE" w:rsidP="00C720D7">
            <w:pPr>
              <w:pStyle w:val="afffb"/>
              <w:spacing w:line="276" w:lineRule="auto"/>
              <w:rPr>
                <w:b/>
              </w:rPr>
            </w:pPr>
            <w:r w:rsidRPr="00E7357C">
              <w:rPr>
                <w:b/>
              </w:rPr>
              <w:t>1-3</w:t>
            </w:r>
          </w:p>
        </w:tc>
        <w:tc>
          <w:tcPr>
            <w:tcW w:w="9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762BD4" w14:textId="77777777" w:rsidR="00E317DE" w:rsidRPr="00E7357C" w:rsidRDefault="00E317DE" w:rsidP="00C720D7">
            <w:pPr>
              <w:pStyle w:val="afffb"/>
              <w:spacing w:line="276" w:lineRule="auto"/>
              <w:rPr>
                <w:b/>
              </w:rPr>
            </w:pPr>
            <w:r w:rsidRPr="00E7357C">
              <w:rPr>
                <w:b/>
              </w:rPr>
              <w:t>4, 5</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C5B27" w14:textId="77777777" w:rsidR="00E317DE" w:rsidRPr="00E7357C" w:rsidRDefault="00E317DE" w:rsidP="00C720D7">
            <w:pPr>
              <w:pStyle w:val="afffb"/>
              <w:spacing w:line="276" w:lineRule="auto"/>
              <w:rPr>
                <w:b/>
              </w:rPr>
            </w:pPr>
            <w:r w:rsidRPr="00E7357C">
              <w:rPr>
                <w:b/>
              </w:rPr>
              <w:t>6, 7</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C1C521" w14:textId="77777777" w:rsidR="00E317DE" w:rsidRPr="00E7357C" w:rsidRDefault="00E317DE" w:rsidP="00C720D7">
            <w:pPr>
              <w:pStyle w:val="afffb"/>
              <w:spacing w:line="276" w:lineRule="auto"/>
              <w:rPr>
                <w:b/>
              </w:rPr>
            </w:pPr>
            <w:r w:rsidRPr="00E7357C">
              <w:rPr>
                <w:b/>
              </w:rPr>
              <w:t>8, 9</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B4546F" w14:textId="77777777" w:rsidR="00E317DE" w:rsidRPr="00E7357C" w:rsidRDefault="00E317DE" w:rsidP="00C720D7">
            <w:pPr>
              <w:pStyle w:val="afffb"/>
              <w:spacing w:line="276" w:lineRule="auto"/>
              <w:rPr>
                <w:b/>
              </w:rPr>
            </w:pPr>
            <w:r w:rsidRPr="00E7357C">
              <w:rPr>
                <w:b/>
              </w:rPr>
              <w:t>10, 11</w:t>
            </w:r>
          </w:p>
        </w:tc>
        <w:tc>
          <w:tcPr>
            <w:tcW w:w="5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18112C" w14:textId="77777777" w:rsidR="00E317DE" w:rsidRPr="00E7357C" w:rsidRDefault="00E317DE" w:rsidP="00C720D7">
            <w:pPr>
              <w:pStyle w:val="afffb"/>
              <w:spacing w:line="276" w:lineRule="auto"/>
              <w:rPr>
                <w:b/>
              </w:rPr>
            </w:pPr>
            <w:r w:rsidRPr="00E7357C">
              <w:rPr>
                <w:b/>
              </w:rPr>
              <w:t>12 и выше</w:t>
            </w:r>
          </w:p>
        </w:tc>
      </w:tr>
      <w:tr w:rsidR="00E7357C" w:rsidRPr="00E7357C" w14:paraId="2E23A91A" w14:textId="77777777" w:rsidTr="00C1442D">
        <w:tc>
          <w:tcPr>
            <w:tcW w:w="1300"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919508" w14:textId="77777777" w:rsidR="00E317DE" w:rsidRPr="00E7357C" w:rsidRDefault="00E317DE" w:rsidP="00C720D7">
            <w:pPr>
              <w:pStyle w:val="afffb"/>
              <w:spacing w:line="276" w:lineRule="auto"/>
            </w:pPr>
            <w:r w:rsidRPr="00E7357C">
              <w:t>1. Жилые, гостиницы, общежития</w:t>
            </w:r>
          </w:p>
        </w:tc>
        <w:tc>
          <w:tcPr>
            <w:tcW w:w="872"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0F2A74" w14:textId="77777777" w:rsidR="00E317DE" w:rsidRPr="00E7357C" w:rsidRDefault="00E317DE" w:rsidP="00C720D7">
            <w:pPr>
              <w:pStyle w:val="afffb"/>
              <w:spacing w:line="276" w:lineRule="auto"/>
            </w:pPr>
            <w:r w:rsidRPr="00E7357C">
              <w:t>По таблице 8</w:t>
            </w:r>
          </w:p>
        </w:tc>
        <w:tc>
          <w:tcPr>
            <w:tcW w:w="9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DC4FC0" w14:textId="77777777" w:rsidR="00E317DE" w:rsidRPr="00E7357C" w:rsidRDefault="00E317DE" w:rsidP="00C720D7">
            <w:pPr>
              <w:pStyle w:val="afffb"/>
              <w:spacing w:line="276" w:lineRule="auto"/>
            </w:pPr>
            <w:r w:rsidRPr="00E7357C">
              <w:t>85[31]</w:t>
            </w:r>
          </w:p>
        </w:tc>
        <w:tc>
          <w:tcPr>
            <w:tcW w:w="440"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EC47A6" w14:textId="77777777" w:rsidR="00E317DE" w:rsidRPr="00E7357C" w:rsidRDefault="00E317DE" w:rsidP="00C720D7">
            <w:pPr>
              <w:pStyle w:val="afffb"/>
              <w:spacing w:line="276" w:lineRule="auto"/>
            </w:pPr>
            <w:r w:rsidRPr="00E7357C">
              <w:t>80[29]</w:t>
            </w:r>
          </w:p>
        </w:tc>
        <w:tc>
          <w:tcPr>
            <w:tcW w:w="446"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858F69" w14:textId="77777777" w:rsidR="00E317DE" w:rsidRPr="00E7357C" w:rsidRDefault="00E317DE" w:rsidP="00C720D7">
            <w:pPr>
              <w:pStyle w:val="afffb"/>
              <w:spacing w:line="276" w:lineRule="auto"/>
            </w:pPr>
            <w:r w:rsidRPr="00E7357C">
              <w:t>76[27,5]</w:t>
            </w:r>
          </w:p>
        </w:tc>
        <w:tc>
          <w:tcPr>
            <w:tcW w:w="439"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DB7C66" w14:textId="77777777" w:rsidR="00E317DE" w:rsidRPr="00E7357C" w:rsidRDefault="00E317DE" w:rsidP="00C720D7">
            <w:pPr>
              <w:pStyle w:val="afffb"/>
              <w:spacing w:line="276" w:lineRule="auto"/>
            </w:pPr>
            <w:r w:rsidRPr="00E7357C">
              <w:t>72[26]</w:t>
            </w:r>
          </w:p>
        </w:tc>
        <w:tc>
          <w:tcPr>
            <w:tcW w:w="52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4012F2" w14:textId="77777777" w:rsidR="00E317DE" w:rsidRPr="00E7357C" w:rsidRDefault="00E317DE" w:rsidP="00C720D7">
            <w:pPr>
              <w:pStyle w:val="afffb"/>
              <w:spacing w:line="276" w:lineRule="auto"/>
            </w:pPr>
            <w:r w:rsidRPr="00E7357C">
              <w:t>70[25]</w:t>
            </w:r>
          </w:p>
        </w:tc>
      </w:tr>
      <w:tr w:rsidR="00E7357C" w:rsidRPr="00E7357C" w14:paraId="6FA34529" w14:textId="77777777" w:rsidTr="00C1442D">
        <w:tc>
          <w:tcPr>
            <w:tcW w:w="130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91B2675" w14:textId="77777777" w:rsidR="00E317DE" w:rsidRPr="00E7357C" w:rsidRDefault="00E317DE" w:rsidP="00C720D7">
            <w:pPr>
              <w:pStyle w:val="afffb"/>
              <w:spacing w:line="276" w:lineRule="auto"/>
            </w:pPr>
          </w:p>
        </w:tc>
        <w:tc>
          <w:tcPr>
            <w:tcW w:w="872"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19F3272" w14:textId="77777777" w:rsidR="00E317DE" w:rsidRPr="00E7357C" w:rsidRDefault="00E317DE" w:rsidP="00C720D7">
            <w:pPr>
              <w:pStyle w:val="afffb"/>
              <w:spacing w:line="276" w:lineRule="auto"/>
            </w:pPr>
          </w:p>
        </w:tc>
        <w:tc>
          <w:tcPr>
            <w:tcW w:w="9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5EEE06" w14:textId="77777777" w:rsidR="00E317DE" w:rsidRPr="00E7357C" w:rsidRDefault="00E317DE" w:rsidP="00C720D7">
            <w:pPr>
              <w:pStyle w:val="afffb"/>
              <w:spacing w:line="276" w:lineRule="auto"/>
            </w:pPr>
            <w:r w:rsidRPr="00E7357C">
              <w:t>для 4-этажных одноквартирных и блокированных домов - по таблице 8</w:t>
            </w:r>
          </w:p>
        </w:tc>
        <w:tc>
          <w:tcPr>
            <w:tcW w:w="44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BDE0EE9" w14:textId="77777777" w:rsidR="00E317DE" w:rsidRPr="00E7357C" w:rsidRDefault="00E317DE" w:rsidP="00C720D7">
            <w:pPr>
              <w:pStyle w:val="afffb"/>
              <w:spacing w:line="276" w:lineRule="auto"/>
            </w:pPr>
          </w:p>
        </w:tc>
        <w:tc>
          <w:tcPr>
            <w:tcW w:w="44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0EEB2FF" w14:textId="77777777" w:rsidR="00E317DE" w:rsidRPr="00E7357C" w:rsidRDefault="00E317DE" w:rsidP="00C720D7">
            <w:pPr>
              <w:pStyle w:val="afffb"/>
              <w:spacing w:line="276" w:lineRule="auto"/>
            </w:pPr>
          </w:p>
        </w:tc>
        <w:tc>
          <w:tcPr>
            <w:tcW w:w="4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055BCE0" w14:textId="77777777" w:rsidR="00E317DE" w:rsidRPr="00E7357C" w:rsidRDefault="00E317DE" w:rsidP="00C720D7">
            <w:pPr>
              <w:pStyle w:val="afffb"/>
              <w:spacing w:line="276" w:lineRule="auto"/>
            </w:pPr>
          </w:p>
        </w:tc>
        <w:tc>
          <w:tcPr>
            <w:tcW w:w="525"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43BA7DB" w14:textId="77777777" w:rsidR="00E317DE" w:rsidRPr="00E7357C" w:rsidRDefault="00E317DE" w:rsidP="00C720D7">
            <w:pPr>
              <w:pStyle w:val="afffb"/>
              <w:spacing w:line="276" w:lineRule="auto"/>
            </w:pPr>
          </w:p>
        </w:tc>
      </w:tr>
      <w:tr w:rsidR="00E7357C" w:rsidRPr="00E7357C" w14:paraId="01EB63D0" w14:textId="77777777" w:rsidTr="00C1442D">
        <w:tc>
          <w:tcPr>
            <w:tcW w:w="1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A13678" w14:textId="77777777" w:rsidR="00E317DE" w:rsidRPr="00E7357C" w:rsidRDefault="00E317DE" w:rsidP="00C720D7">
            <w:pPr>
              <w:pStyle w:val="afffb"/>
              <w:spacing w:line="276" w:lineRule="auto"/>
            </w:pPr>
            <w:r w:rsidRPr="00E7357C">
              <w:t>2. Общественные, кроме перечисленных в поз.3, 4 и 5 таблицы</w:t>
            </w:r>
          </w:p>
        </w:tc>
        <w:tc>
          <w:tcPr>
            <w:tcW w:w="8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B38E1B" w14:textId="77777777" w:rsidR="00E317DE" w:rsidRPr="00E7357C" w:rsidRDefault="00E317DE" w:rsidP="00C720D7">
            <w:pPr>
              <w:pStyle w:val="afffb"/>
              <w:spacing w:line="276" w:lineRule="auto"/>
            </w:pPr>
            <w:r w:rsidRPr="00E7357C">
              <w:t>[42]; [38]; [36] соответственно нарастанию этажности</w:t>
            </w:r>
          </w:p>
        </w:tc>
        <w:tc>
          <w:tcPr>
            <w:tcW w:w="9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5F8CF5" w14:textId="77777777" w:rsidR="00E317DE" w:rsidRPr="00E7357C" w:rsidRDefault="00E317DE" w:rsidP="00C720D7">
            <w:pPr>
              <w:pStyle w:val="afffb"/>
              <w:spacing w:line="276" w:lineRule="auto"/>
            </w:pPr>
            <w:r w:rsidRPr="00E7357C">
              <w:t>[32]</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AF6341" w14:textId="77777777" w:rsidR="00E317DE" w:rsidRPr="00E7357C" w:rsidRDefault="00E317DE" w:rsidP="00C720D7">
            <w:pPr>
              <w:pStyle w:val="afffb"/>
              <w:spacing w:line="276" w:lineRule="auto"/>
            </w:pPr>
            <w:r w:rsidRPr="00E7357C">
              <w:t>[31]</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7F7CB2" w14:textId="77777777" w:rsidR="00E317DE" w:rsidRPr="00E7357C" w:rsidRDefault="00E317DE" w:rsidP="00C720D7">
            <w:pPr>
              <w:pStyle w:val="afffb"/>
              <w:spacing w:line="276" w:lineRule="auto"/>
            </w:pPr>
            <w:r w:rsidRPr="00E7357C">
              <w:t>[29,5]</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F8877" w14:textId="77777777" w:rsidR="00E317DE" w:rsidRPr="00E7357C" w:rsidRDefault="00E317DE" w:rsidP="00C720D7">
            <w:pPr>
              <w:pStyle w:val="afffb"/>
              <w:spacing w:line="276" w:lineRule="auto"/>
            </w:pPr>
            <w:r w:rsidRPr="00E7357C">
              <w:t>[28]</w:t>
            </w:r>
          </w:p>
        </w:tc>
        <w:tc>
          <w:tcPr>
            <w:tcW w:w="5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8301DE" w14:textId="77777777" w:rsidR="00E317DE" w:rsidRPr="00E7357C" w:rsidRDefault="00E317DE" w:rsidP="00C720D7">
            <w:pPr>
              <w:pStyle w:val="afffb"/>
              <w:spacing w:line="276" w:lineRule="auto"/>
            </w:pPr>
            <w:r w:rsidRPr="00E7357C">
              <w:t>-</w:t>
            </w:r>
          </w:p>
        </w:tc>
      </w:tr>
      <w:tr w:rsidR="00E7357C" w:rsidRPr="00E7357C" w14:paraId="24C07A47" w14:textId="77777777" w:rsidTr="00C1442D">
        <w:tc>
          <w:tcPr>
            <w:tcW w:w="1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60E4F3" w14:textId="77777777" w:rsidR="00E317DE" w:rsidRPr="00E7357C" w:rsidRDefault="00E317DE" w:rsidP="00C720D7">
            <w:pPr>
              <w:pStyle w:val="afffb"/>
              <w:spacing w:line="276" w:lineRule="auto"/>
            </w:pPr>
            <w:r w:rsidRPr="00E7357C">
              <w:t>3. Поликлиники и лечебные учреждения, дома-интернаты</w:t>
            </w:r>
          </w:p>
        </w:tc>
        <w:tc>
          <w:tcPr>
            <w:tcW w:w="8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3C1593" w14:textId="77777777" w:rsidR="00E317DE" w:rsidRPr="00E7357C" w:rsidRDefault="00E317DE" w:rsidP="00C720D7">
            <w:pPr>
              <w:pStyle w:val="afffb"/>
              <w:spacing w:line="276" w:lineRule="auto"/>
            </w:pPr>
            <w:r w:rsidRPr="00E7357C">
              <w:t>[34]; [33]; [32] соответственно нарастанию этажности</w:t>
            </w:r>
          </w:p>
        </w:tc>
        <w:tc>
          <w:tcPr>
            <w:tcW w:w="9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1463F8" w14:textId="77777777" w:rsidR="00E317DE" w:rsidRPr="00E7357C" w:rsidRDefault="00E317DE" w:rsidP="00C720D7">
            <w:pPr>
              <w:pStyle w:val="afffb"/>
              <w:spacing w:line="276" w:lineRule="auto"/>
            </w:pPr>
            <w:r w:rsidRPr="00E7357C">
              <w:t>[31]</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4C0A72" w14:textId="77777777" w:rsidR="00E317DE" w:rsidRPr="00E7357C" w:rsidRDefault="00E317DE" w:rsidP="00C720D7">
            <w:pPr>
              <w:pStyle w:val="afffb"/>
              <w:spacing w:line="276" w:lineRule="auto"/>
            </w:pPr>
            <w:r w:rsidRPr="00E7357C">
              <w:t>[30]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979BA" w14:textId="77777777" w:rsidR="00E317DE" w:rsidRPr="00E7357C" w:rsidRDefault="00E317DE" w:rsidP="00C720D7">
            <w:pPr>
              <w:pStyle w:val="afffb"/>
              <w:spacing w:line="276" w:lineRule="auto"/>
            </w:pPr>
            <w:r w:rsidRPr="00E7357C">
              <w:t>[29]</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FFA4E4" w14:textId="77777777" w:rsidR="00E317DE" w:rsidRPr="00E7357C" w:rsidRDefault="00E317DE" w:rsidP="00C720D7">
            <w:pPr>
              <w:pStyle w:val="afffb"/>
              <w:spacing w:line="276" w:lineRule="auto"/>
            </w:pPr>
            <w:r w:rsidRPr="00E7357C">
              <w:t>[28]</w:t>
            </w:r>
          </w:p>
        </w:tc>
        <w:tc>
          <w:tcPr>
            <w:tcW w:w="5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65B43E" w14:textId="77777777" w:rsidR="00E317DE" w:rsidRPr="00E7357C" w:rsidRDefault="00E317DE" w:rsidP="00C720D7">
            <w:pPr>
              <w:pStyle w:val="afffb"/>
              <w:spacing w:line="276" w:lineRule="auto"/>
            </w:pPr>
            <w:r w:rsidRPr="00E7357C">
              <w:t>-</w:t>
            </w:r>
          </w:p>
        </w:tc>
      </w:tr>
      <w:tr w:rsidR="00E7357C" w:rsidRPr="00E7357C" w14:paraId="454B3CEC" w14:textId="77777777" w:rsidTr="00C1442D">
        <w:tc>
          <w:tcPr>
            <w:tcW w:w="1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1FC1C6" w14:textId="77777777" w:rsidR="00E317DE" w:rsidRPr="00E7357C" w:rsidRDefault="00E317DE" w:rsidP="00C720D7">
            <w:pPr>
              <w:pStyle w:val="afffb"/>
              <w:spacing w:line="276" w:lineRule="auto"/>
            </w:pPr>
            <w:r w:rsidRPr="00E7357C">
              <w:t>4. Дошкольные учреждения</w:t>
            </w:r>
          </w:p>
        </w:tc>
        <w:tc>
          <w:tcPr>
            <w:tcW w:w="8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598372" w14:textId="77777777" w:rsidR="00E317DE" w:rsidRPr="00E7357C" w:rsidRDefault="00E317DE" w:rsidP="00C720D7">
            <w:pPr>
              <w:pStyle w:val="afffb"/>
              <w:spacing w:line="276" w:lineRule="auto"/>
            </w:pPr>
            <w:r w:rsidRPr="00E7357C">
              <w:t>[45]</w:t>
            </w:r>
          </w:p>
        </w:tc>
        <w:tc>
          <w:tcPr>
            <w:tcW w:w="9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14A74C" w14:textId="77777777" w:rsidR="00E317DE" w:rsidRPr="00E7357C" w:rsidRDefault="00E317DE" w:rsidP="00C720D7">
            <w:pPr>
              <w:pStyle w:val="afffb"/>
              <w:spacing w:line="276" w:lineRule="auto"/>
            </w:pPr>
            <w:r w:rsidRPr="00E7357C">
              <w:t>-</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62E441" w14:textId="77777777" w:rsidR="00E317DE" w:rsidRPr="00E7357C" w:rsidRDefault="00E317DE" w:rsidP="00C720D7">
            <w:pPr>
              <w:pStyle w:val="afffb"/>
              <w:spacing w:line="276" w:lineRule="auto"/>
            </w:pPr>
            <w:r w:rsidRPr="00E7357C">
              <w:t>-</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DB5CB0" w14:textId="77777777" w:rsidR="00E317DE" w:rsidRPr="00E7357C" w:rsidRDefault="00E317DE" w:rsidP="00C720D7">
            <w:pPr>
              <w:pStyle w:val="afffb"/>
              <w:spacing w:line="276" w:lineRule="auto"/>
            </w:pPr>
            <w:r w:rsidRPr="00E7357C">
              <w:t>-</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7FCC4A" w14:textId="77777777" w:rsidR="00E317DE" w:rsidRPr="00E7357C" w:rsidRDefault="00E317DE" w:rsidP="00C720D7">
            <w:pPr>
              <w:pStyle w:val="afffb"/>
              <w:spacing w:line="276" w:lineRule="auto"/>
            </w:pPr>
            <w:r w:rsidRPr="00E7357C">
              <w:t>-</w:t>
            </w:r>
          </w:p>
        </w:tc>
        <w:tc>
          <w:tcPr>
            <w:tcW w:w="5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CD127E" w14:textId="77777777" w:rsidR="00E317DE" w:rsidRPr="00E7357C" w:rsidRDefault="00E317DE" w:rsidP="00C720D7">
            <w:pPr>
              <w:pStyle w:val="afffb"/>
              <w:spacing w:line="276" w:lineRule="auto"/>
            </w:pPr>
            <w:r w:rsidRPr="00E7357C">
              <w:t>-</w:t>
            </w:r>
          </w:p>
        </w:tc>
      </w:tr>
      <w:tr w:rsidR="00E7357C" w:rsidRPr="00E7357C" w14:paraId="7A012685" w14:textId="77777777" w:rsidTr="00C1442D">
        <w:tc>
          <w:tcPr>
            <w:tcW w:w="1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26CF8B5" w14:textId="77777777" w:rsidR="00E317DE" w:rsidRPr="00E7357C" w:rsidRDefault="00E317DE" w:rsidP="00C720D7">
            <w:pPr>
              <w:pStyle w:val="afffb"/>
              <w:spacing w:line="276" w:lineRule="auto"/>
            </w:pPr>
            <w:r w:rsidRPr="00E7357C">
              <w:t>5. Сервисного обслуживания</w:t>
            </w:r>
          </w:p>
        </w:tc>
        <w:tc>
          <w:tcPr>
            <w:tcW w:w="8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8E22D3" w14:textId="77777777" w:rsidR="00E317DE" w:rsidRPr="00E7357C" w:rsidRDefault="00E317DE" w:rsidP="00C720D7">
            <w:pPr>
              <w:pStyle w:val="afffb"/>
              <w:spacing w:line="276" w:lineRule="auto"/>
            </w:pPr>
            <w:r w:rsidRPr="00E7357C">
              <w:t>[23]; [22]; [21] соответственно нарастанию этажности</w:t>
            </w:r>
          </w:p>
        </w:tc>
        <w:tc>
          <w:tcPr>
            <w:tcW w:w="9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DAE839" w14:textId="77777777" w:rsidR="00E317DE" w:rsidRPr="00E7357C" w:rsidRDefault="00E317DE" w:rsidP="00C720D7">
            <w:pPr>
              <w:pStyle w:val="afffb"/>
              <w:spacing w:line="276" w:lineRule="auto"/>
            </w:pPr>
            <w:r w:rsidRPr="00E7357C">
              <w:t>[20]</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0B97F1" w14:textId="77777777" w:rsidR="00E317DE" w:rsidRPr="00E7357C" w:rsidRDefault="00E317DE" w:rsidP="00C720D7">
            <w:pPr>
              <w:pStyle w:val="afffb"/>
              <w:spacing w:line="276" w:lineRule="auto"/>
            </w:pPr>
            <w:r w:rsidRPr="00E7357C">
              <w:t>[20]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D0CC19" w14:textId="77777777" w:rsidR="00E317DE" w:rsidRPr="00E7357C" w:rsidRDefault="00E317DE" w:rsidP="00C720D7">
            <w:pPr>
              <w:pStyle w:val="afffb"/>
              <w:spacing w:line="276" w:lineRule="auto"/>
            </w:pPr>
            <w:r w:rsidRPr="00E7357C">
              <w:t>-</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32A2DE" w14:textId="77777777" w:rsidR="00E317DE" w:rsidRPr="00E7357C" w:rsidRDefault="00E317DE" w:rsidP="00C720D7">
            <w:pPr>
              <w:pStyle w:val="afffb"/>
              <w:spacing w:line="276" w:lineRule="auto"/>
            </w:pPr>
            <w:r w:rsidRPr="00E7357C">
              <w:t>-</w:t>
            </w:r>
          </w:p>
        </w:tc>
        <w:tc>
          <w:tcPr>
            <w:tcW w:w="5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9ED293" w14:textId="77777777" w:rsidR="00E317DE" w:rsidRPr="00E7357C" w:rsidRDefault="00E317DE" w:rsidP="00C720D7">
            <w:pPr>
              <w:pStyle w:val="afffb"/>
              <w:spacing w:line="276" w:lineRule="auto"/>
            </w:pPr>
            <w:r w:rsidRPr="00E7357C">
              <w:t>-</w:t>
            </w:r>
          </w:p>
        </w:tc>
      </w:tr>
      <w:tr w:rsidR="00E7357C" w:rsidRPr="00E7357C" w14:paraId="2C0984D0" w14:textId="77777777" w:rsidTr="00C1442D">
        <w:tc>
          <w:tcPr>
            <w:tcW w:w="1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2FA358" w14:textId="77777777" w:rsidR="00E317DE" w:rsidRPr="00E7357C" w:rsidRDefault="00E317DE" w:rsidP="00C720D7">
            <w:pPr>
              <w:pStyle w:val="afffb"/>
              <w:spacing w:line="276" w:lineRule="auto"/>
            </w:pPr>
            <w:r w:rsidRPr="00E7357C">
              <w:t>6.Административного назначения (офисы)</w:t>
            </w:r>
          </w:p>
        </w:tc>
        <w:tc>
          <w:tcPr>
            <w:tcW w:w="8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9A3784" w14:textId="77777777" w:rsidR="00E317DE" w:rsidRPr="00E7357C" w:rsidRDefault="00E317DE" w:rsidP="00C720D7">
            <w:pPr>
              <w:pStyle w:val="afffb"/>
              <w:spacing w:line="276" w:lineRule="auto"/>
            </w:pPr>
            <w:r w:rsidRPr="00E7357C">
              <w:t>[36]; [34]; [33] соответственно нарастанию этажности</w:t>
            </w:r>
          </w:p>
        </w:tc>
        <w:tc>
          <w:tcPr>
            <w:tcW w:w="9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0A6E8" w14:textId="77777777" w:rsidR="00E317DE" w:rsidRPr="00E7357C" w:rsidRDefault="00E317DE" w:rsidP="00C720D7">
            <w:pPr>
              <w:pStyle w:val="afffb"/>
              <w:spacing w:line="276" w:lineRule="auto"/>
            </w:pPr>
            <w:r w:rsidRPr="00E7357C">
              <w:t>[27]</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FF7F5" w14:textId="77777777" w:rsidR="00E317DE" w:rsidRPr="00E7357C" w:rsidRDefault="00E317DE" w:rsidP="00C720D7">
            <w:pPr>
              <w:pStyle w:val="afffb"/>
              <w:spacing w:line="276" w:lineRule="auto"/>
            </w:pPr>
            <w:r w:rsidRPr="00E7357C">
              <w:t>[24]</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85E81" w14:textId="77777777" w:rsidR="00E317DE" w:rsidRPr="00E7357C" w:rsidRDefault="00E317DE" w:rsidP="00C720D7">
            <w:pPr>
              <w:pStyle w:val="afffb"/>
              <w:spacing w:line="276" w:lineRule="auto"/>
            </w:pPr>
            <w:r w:rsidRPr="00E7357C">
              <w:t>[22]</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CE2EF1" w14:textId="77777777" w:rsidR="00E317DE" w:rsidRPr="00E7357C" w:rsidRDefault="00E317DE" w:rsidP="00C720D7">
            <w:pPr>
              <w:pStyle w:val="afffb"/>
              <w:spacing w:line="276" w:lineRule="auto"/>
            </w:pPr>
            <w:r w:rsidRPr="00E7357C">
              <w:t>[20]</w:t>
            </w:r>
          </w:p>
        </w:tc>
        <w:tc>
          <w:tcPr>
            <w:tcW w:w="5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EB903F" w14:textId="77777777" w:rsidR="00E317DE" w:rsidRPr="00E7357C" w:rsidRDefault="00E317DE" w:rsidP="00C720D7">
            <w:pPr>
              <w:pStyle w:val="afffb"/>
              <w:spacing w:line="276" w:lineRule="auto"/>
            </w:pPr>
            <w:r w:rsidRPr="00E7357C">
              <w:t>[20]</w:t>
            </w:r>
          </w:p>
        </w:tc>
      </w:tr>
      <w:tr w:rsidR="006C65D0" w:rsidRPr="00E7357C" w14:paraId="13EC5DE6" w14:textId="77777777" w:rsidTr="00C1442D">
        <w:tc>
          <w:tcPr>
            <w:tcW w:w="5000" w:type="pct"/>
            <w:gridSpan w:val="7"/>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438D913" w14:textId="77777777" w:rsidR="00E317DE" w:rsidRPr="00E7357C" w:rsidRDefault="00E317DE" w:rsidP="00C720D7">
            <w:pPr>
              <w:pStyle w:val="afffb"/>
              <w:spacing w:line="276" w:lineRule="auto"/>
              <w:jc w:val="both"/>
            </w:pPr>
            <w:r w:rsidRPr="00E7357C">
              <w:t xml:space="preserve">Примечание </w:t>
            </w:r>
            <w:r w:rsidR="00942AA2" w:rsidRPr="00E7357C">
              <w:t>–</w:t>
            </w:r>
            <w:r w:rsidRPr="00E7357C">
              <w:t xml:space="preserve"> Для регионов, имеющих значение D</w:t>
            </w:r>
            <w:r w:rsidRPr="00E7357C">
              <w:rPr>
                <w:vertAlign w:val="subscript"/>
              </w:rPr>
              <w:t>d</w:t>
            </w:r>
            <w:r w:rsidRPr="00E7357C">
              <w:t>=8000°С сут и более, нормируемые q</w:t>
            </w:r>
            <w:r w:rsidRPr="00E7357C">
              <w:rPr>
                <w:vertAlign w:val="subscript"/>
              </w:rPr>
              <w:t>h</w:t>
            </w:r>
            <w:r w:rsidRPr="00E7357C">
              <w:rPr>
                <w:vertAlign w:val="superscript"/>
              </w:rPr>
              <w:t>req</w:t>
            </w:r>
            <w:r w:rsidRPr="00E7357C">
              <w:t xml:space="preserve"> следует снизить на 5%.</w:t>
            </w:r>
          </w:p>
        </w:tc>
      </w:tr>
    </w:tbl>
    <w:p w14:paraId="00452CA5" w14:textId="77777777" w:rsidR="005C4A0C" w:rsidRPr="00E7357C" w:rsidRDefault="005C4A0C" w:rsidP="00C720D7"/>
    <w:p w14:paraId="067B3406" w14:textId="6BEE0BE7" w:rsidR="005C4A0C" w:rsidRPr="00E7357C" w:rsidRDefault="005C4A0C" w:rsidP="00C720D7">
      <w:pPr>
        <w:pStyle w:val="5"/>
        <w:rPr>
          <w:rFonts w:eastAsia="TimesNewRomanPS-BoldMT"/>
        </w:rPr>
      </w:pPr>
      <w:bookmarkStart w:id="137" w:name="_Toc150505100"/>
      <w:r w:rsidRPr="00E7357C">
        <w:rPr>
          <w:rFonts w:eastAsia="TimesNewRomanPS-BoldMT"/>
        </w:rPr>
        <w:t>Часть 4. Прогнозы перспективных удельных расходов тепловой энергии для обеспечения технологических процессов.</w:t>
      </w:r>
      <w:bookmarkEnd w:id="137"/>
    </w:p>
    <w:tbl>
      <w:tblPr>
        <w:tblW w:w="5000" w:type="pct"/>
        <w:tblBorders>
          <w:top w:val="nil"/>
          <w:left w:val="nil"/>
          <w:bottom w:val="nil"/>
          <w:right w:val="nil"/>
        </w:tblBorders>
        <w:tblLook w:val="0000" w:firstRow="0" w:lastRow="0" w:firstColumn="0" w:lastColumn="0" w:noHBand="0" w:noVBand="0"/>
      </w:tblPr>
      <w:tblGrid>
        <w:gridCol w:w="3114"/>
        <w:gridCol w:w="3120"/>
        <w:gridCol w:w="3120"/>
      </w:tblGrid>
      <w:tr w:rsidR="00E7357C" w:rsidRPr="00E7357C" w14:paraId="4DDFFC88" w14:textId="77777777" w:rsidTr="0000690E">
        <w:trPr>
          <w:trHeight w:val="99"/>
        </w:trPr>
        <w:tc>
          <w:tcPr>
            <w:tcW w:w="5000" w:type="pct"/>
            <w:gridSpan w:val="3"/>
            <w:tcBorders>
              <w:bottom w:val="single" w:sz="4" w:space="0" w:color="auto"/>
            </w:tcBorders>
          </w:tcPr>
          <w:p w14:paraId="3B2B5534" w14:textId="08706EE1" w:rsidR="00A853C5" w:rsidRPr="00E7357C" w:rsidRDefault="00A853C5" w:rsidP="00C720D7">
            <w:pPr>
              <w:spacing w:after="200"/>
              <w:ind w:firstLine="0"/>
              <w:contextualSpacing/>
              <w:jc w:val="center"/>
              <w:rPr>
                <w:rFonts w:eastAsia="Arial Unicode MS"/>
                <w:szCs w:val="24"/>
                <w:u w:val="single"/>
              </w:rPr>
            </w:pPr>
            <w:r w:rsidRPr="00E7357C">
              <w:rPr>
                <w:rFonts w:eastAsia="Arial Unicode MS"/>
                <w:szCs w:val="24"/>
                <w:u w:val="single"/>
              </w:rPr>
              <w:t>Удельные нормы расхода тепловой энергии</w:t>
            </w:r>
          </w:p>
          <w:p w14:paraId="35B0775D" w14:textId="354BE209" w:rsidR="00647996" w:rsidRPr="00E7357C" w:rsidRDefault="00647996" w:rsidP="00C720D7">
            <w:pPr>
              <w:spacing w:after="200"/>
              <w:ind w:firstLine="0"/>
              <w:contextualSpacing/>
              <w:jc w:val="right"/>
              <w:rPr>
                <w:rFonts w:eastAsia="Arial Unicode MS"/>
                <w:szCs w:val="24"/>
              </w:rPr>
            </w:pPr>
            <w:r w:rsidRPr="00E7357C">
              <w:rPr>
                <w:rFonts w:eastAsia="Arial Unicode MS"/>
                <w:szCs w:val="24"/>
              </w:rPr>
              <w:t xml:space="preserve">Таблица 2.4 </w:t>
            </w:r>
          </w:p>
        </w:tc>
      </w:tr>
      <w:tr w:rsidR="00E7357C" w:rsidRPr="00E7357C" w14:paraId="6E399978" w14:textId="77777777" w:rsidTr="0000690E">
        <w:trPr>
          <w:trHeight w:val="99"/>
        </w:trPr>
        <w:tc>
          <w:tcPr>
            <w:tcW w:w="1664" w:type="pct"/>
            <w:tcBorders>
              <w:top w:val="single" w:sz="4" w:space="0" w:color="auto"/>
              <w:left w:val="single" w:sz="4" w:space="0" w:color="auto"/>
              <w:bottom w:val="single" w:sz="4" w:space="0" w:color="auto"/>
              <w:right w:val="single" w:sz="4" w:space="0" w:color="auto"/>
            </w:tcBorders>
            <w:vAlign w:val="center"/>
          </w:tcPr>
          <w:p w14:paraId="24E7CDC4" w14:textId="77777777" w:rsidR="00647996" w:rsidRPr="00E7357C" w:rsidRDefault="00647996" w:rsidP="00C720D7">
            <w:pPr>
              <w:autoSpaceDE w:val="0"/>
              <w:autoSpaceDN w:val="0"/>
              <w:adjustRightInd w:val="0"/>
              <w:spacing w:after="0"/>
              <w:ind w:firstLine="0"/>
              <w:jc w:val="center"/>
              <w:rPr>
                <w:szCs w:val="24"/>
              </w:rPr>
            </w:pPr>
            <w:r w:rsidRPr="00E7357C">
              <w:rPr>
                <w:szCs w:val="24"/>
              </w:rPr>
              <w:t>Наименование</w:t>
            </w:r>
          </w:p>
        </w:tc>
        <w:tc>
          <w:tcPr>
            <w:tcW w:w="1668" w:type="pct"/>
            <w:tcBorders>
              <w:top w:val="single" w:sz="4" w:space="0" w:color="auto"/>
              <w:left w:val="single" w:sz="4" w:space="0" w:color="auto"/>
              <w:bottom w:val="single" w:sz="4" w:space="0" w:color="auto"/>
              <w:right w:val="single" w:sz="4" w:space="0" w:color="auto"/>
            </w:tcBorders>
            <w:vAlign w:val="center"/>
          </w:tcPr>
          <w:p w14:paraId="6BCDA24E" w14:textId="77777777" w:rsidR="00647996" w:rsidRPr="00E7357C" w:rsidRDefault="00647996" w:rsidP="00C720D7">
            <w:pPr>
              <w:autoSpaceDE w:val="0"/>
              <w:autoSpaceDN w:val="0"/>
              <w:adjustRightInd w:val="0"/>
              <w:spacing w:after="0"/>
              <w:ind w:firstLine="0"/>
              <w:jc w:val="center"/>
              <w:rPr>
                <w:szCs w:val="24"/>
              </w:rPr>
            </w:pPr>
            <w:r w:rsidRPr="00E7357C">
              <w:rPr>
                <w:szCs w:val="24"/>
              </w:rPr>
              <w:t>Отапливаемый объем, куб.м.</w:t>
            </w:r>
          </w:p>
        </w:tc>
        <w:tc>
          <w:tcPr>
            <w:tcW w:w="1668" w:type="pct"/>
            <w:tcBorders>
              <w:top w:val="single" w:sz="4" w:space="0" w:color="auto"/>
              <w:left w:val="single" w:sz="4" w:space="0" w:color="auto"/>
              <w:bottom w:val="single" w:sz="4" w:space="0" w:color="auto"/>
              <w:right w:val="single" w:sz="4" w:space="0" w:color="auto"/>
            </w:tcBorders>
          </w:tcPr>
          <w:p w14:paraId="4AD87CD3" w14:textId="77777777" w:rsidR="00647996" w:rsidRPr="00E7357C" w:rsidRDefault="00647996" w:rsidP="00C720D7">
            <w:pPr>
              <w:autoSpaceDE w:val="0"/>
              <w:autoSpaceDN w:val="0"/>
              <w:adjustRightInd w:val="0"/>
              <w:spacing w:after="0"/>
              <w:ind w:firstLine="0"/>
              <w:jc w:val="center"/>
              <w:rPr>
                <w:szCs w:val="24"/>
              </w:rPr>
            </w:pPr>
            <w:r w:rsidRPr="00E7357C">
              <w:rPr>
                <w:szCs w:val="24"/>
              </w:rPr>
              <w:t>Суммарный удельный годовой расход тепловой энергии, Гкал/год</w:t>
            </w:r>
          </w:p>
        </w:tc>
      </w:tr>
      <w:tr w:rsidR="00E7357C" w:rsidRPr="00E7357C" w14:paraId="7CD08EA9" w14:textId="77777777" w:rsidTr="0000690E">
        <w:trPr>
          <w:trHeight w:val="176"/>
        </w:trPr>
        <w:tc>
          <w:tcPr>
            <w:tcW w:w="1664" w:type="pct"/>
            <w:tcBorders>
              <w:top w:val="single" w:sz="4" w:space="0" w:color="auto"/>
              <w:left w:val="single" w:sz="4" w:space="0" w:color="auto"/>
              <w:bottom w:val="single" w:sz="4" w:space="0" w:color="auto"/>
              <w:right w:val="single" w:sz="4" w:space="0" w:color="auto"/>
            </w:tcBorders>
            <w:vAlign w:val="center"/>
          </w:tcPr>
          <w:p w14:paraId="32C1833C" w14:textId="07156225" w:rsidR="00647996" w:rsidRPr="00E7357C" w:rsidRDefault="00CB69AA" w:rsidP="00C720D7">
            <w:pPr>
              <w:autoSpaceDE w:val="0"/>
              <w:autoSpaceDN w:val="0"/>
              <w:adjustRightInd w:val="0"/>
              <w:spacing w:after="0"/>
              <w:ind w:firstLine="0"/>
              <w:jc w:val="center"/>
              <w:rPr>
                <w:szCs w:val="24"/>
              </w:rPr>
            </w:pPr>
            <w:r w:rsidRPr="00E7357C">
              <w:rPr>
                <w:szCs w:val="24"/>
              </w:rPr>
              <w:t>Насосная «</w:t>
            </w:r>
            <w:r w:rsidR="00647996" w:rsidRPr="00E7357C">
              <w:rPr>
                <w:szCs w:val="24"/>
              </w:rPr>
              <w:t>Ягодная</w:t>
            </w:r>
            <w:r w:rsidRPr="00E7357C">
              <w:rPr>
                <w:szCs w:val="24"/>
              </w:rPr>
              <w:t>»</w:t>
            </w:r>
          </w:p>
        </w:tc>
        <w:tc>
          <w:tcPr>
            <w:tcW w:w="1668" w:type="pct"/>
            <w:tcBorders>
              <w:top w:val="single" w:sz="4" w:space="0" w:color="auto"/>
              <w:left w:val="single" w:sz="4" w:space="0" w:color="auto"/>
              <w:bottom w:val="single" w:sz="4" w:space="0" w:color="auto"/>
              <w:right w:val="single" w:sz="4" w:space="0" w:color="auto"/>
            </w:tcBorders>
            <w:vAlign w:val="center"/>
          </w:tcPr>
          <w:p w14:paraId="44D46B57" w14:textId="77777777" w:rsidR="00647996" w:rsidRPr="00E7357C" w:rsidRDefault="00647996" w:rsidP="00C720D7">
            <w:pPr>
              <w:spacing w:after="0"/>
              <w:ind w:firstLine="0"/>
              <w:jc w:val="center"/>
              <w:rPr>
                <w:rFonts w:eastAsia="Arial Unicode MS"/>
                <w:szCs w:val="24"/>
                <w:lang w:eastAsia="ru-RU"/>
              </w:rPr>
            </w:pPr>
            <w:r w:rsidRPr="00E7357C">
              <w:rPr>
                <w:rFonts w:eastAsia="Arial Unicode MS"/>
                <w:szCs w:val="24"/>
                <w:lang w:eastAsia="ru-RU"/>
              </w:rPr>
              <w:t>161</w:t>
            </w:r>
          </w:p>
        </w:tc>
        <w:tc>
          <w:tcPr>
            <w:tcW w:w="1668" w:type="pct"/>
            <w:tcBorders>
              <w:top w:val="single" w:sz="4" w:space="0" w:color="auto"/>
              <w:left w:val="single" w:sz="4" w:space="0" w:color="auto"/>
              <w:bottom w:val="single" w:sz="4" w:space="0" w:color="auto"/>
              <w:right w:val="single" w:sz="4" w:space="0" w:color="auto"/>
            </w:tcBorders>
            <w:vAlign w:val="center"/>
          </w:tcPr>
          <w:p w14:paraId="2426BA94" w14:textId="77777777" w:rsidR="00647996" w:rsidRPr="00E7357C" w:rsidRDefault="00647996" w:rsidP="00C720D7">
            <w:pPr>
              <w:autoSpaceDE w:val="0"/>
              <w:autoSpaceDN w:val="0"/>
              <w:adjustRightInd w:val="0"/>
              <w:spacing w:after="0"/>
              <w:ind w:firstLine="0"/>
              <w:jc w:val="center"/>
              <w:rPr>
                <w:szCs w:val="24"/>
              </w:rPr>
            </w:pPr>
            <w:r w:rsidRPr="00E7357C">
              <w:rPr>
                <w:szCs w:val="24"/>
              </w:rPr>
              <w:t>9,8</w:t>
            </w:r>
          </w:p>
        </w:tc>
      </w:tr>
      <w:tr w:rsidR="00E7357C" w:rsidRPr="00E7357C" w14:paraId="35943F5E" w14:textId="77777777" w:rsidTr="0000690E">
        <w:trPr>
          <w:trHeight w:val="322"/>
        </w:trPr>
        <w:tc>
          <w:tcPr>
            <w:tcW w:w="1664" w:type="pct"/>
            <w:tcBorders>
              <w:top w:val="single" w:sz="4" w:space="0" w:color="auto"/>
              <w:left w:val="single" w:sz="4" w:space="0" w:color="auto"/>
              <w:bottom w:val="single" w:sz="4" w:space="0" w:color="auto"/>
              <w:right w:val="single" w:sz="4" w:space="0" w:color="auto"/>
            </w:tcBorders>
            <w:vAlign w:val="center"/>
          </w:tcPr>
          <w:p w14:paraId="67FDF3DC" w14:textId="77777777" w:rsidR="00647996" w:rsidRPr="00E7357C" w:rsidRDefault="00647996" w:rsidP="00C720D7">
            <w:pPr>
              <w:autoSpaceDE w:val="0"/>
              <w:autoSpaceDN w:val="0"/>
              <w:adjustRightInd w:val="0"/>
              <w:spacing w:after="0"/>
              <w:ind w:firstLine="0"/>
              <w:jc w:val="center"/>
              <w:rPr>
                <w:szCs w:val="24"/>
              </w:rPr>
            </w:pPr>
            <w:r w:rsidRPr="00E7357C">
              <w:rPr>
                <w:szCs w:val="24"/>
              </w:rPr>
              <w:t>НС - 3 Эссо</w:t>
            </w:r>
          </w:p>
        </w:tc>
        <w:tc>
          <w:tcPr>
            <w:tcW w:w="1668" w:type="pct"/>
            <w:tcBorders>
              <w:top w:val="single" w:sz="4" w:space="0" w:color="auto"/>
              <w:left w:val="single" w:sz="4" w:space="0" w:color="auto"/>
              <w:bottom w:val="single" w:sz="4" w:space="0" w:color="auto"/>
              <w:right w:val="single" w:sz="4" w:space="0" w:color="auto"/>
            </w:tcBorders>
            <w:vAlign w:val="center"/>
          </w:tcPr>
          <w:p w14:paraId="1481328A" w14:textId="77777777" w:rsidR="00647996" w:rsidRPr="00E7357C" w:rsidRDefault="00647996" w:rsidP="00C720D7">
            <w:pPr>
              <w:spacing w:after="0"/>
              <w:ind w:firstLine="0"/>
              <w:jc w:val="center"/>
              <w:rPr>
                <w:rFonts w:eastAsia="Arial Unicode MS"/>
                <w:szCs w:val="24"/>
                <w:lang w:eastAsia="ru-RU"/>
              </w:rPr>
            </w:pPr>
            <w:r w:rsidRPr="00E7357C">
              <w:rPr>
                <w:rFonts w:eastAsia="Arial Unicode MS"/>
                <w:szCs w:val="24"/>
                <w:lang w:eastAsia="ru-RU"/>
              </w:rPr>
              <w:t>87,5</w:t>
            </w:r>
          </w:p>
        </w:tc>
        <w:tc>
          <w:tcPr>
            <w:tcW w:w="1668" w:type="pct"/>
            <w:tcBorders>
              <w:top w:val="single" w:sz="4" w:space="0" w:color="auto"/>
              <w:left w:val="single" w:sz="4" w:space="0" w:color="auto"/>
              <w:bottom w:val="single" w:sz="4" w:space="0" w:color="auto"/>
              <w:right w:val="single" w:sz="4" w:space="0" w:color="auto"/>
            </w:tcBorders>
            <w:vAlign w:val="center"/>
          </w:tcPr>
          <w:p w14:paraId="3B7C9606" w14:textId="77777777" w:rsidR="00647996" w:rsidRPr="00E7357C" w:rsidRDefault="00647996" w:rsidP="00C720D7">
            <w:pPr>
              <w:autoSpaceDE w:val="0"/>
              <w:autoSpaceDN w:val="0"/>
              <w:adjustRightInd w:val="0"/>
              <w:spacing w:after="0"/>
              <w:ind w:firstLine="0"/>
              <w:jc w:val="center"/>
              <w:rPr>
                <w:szCs w:val="24"/>
              </w:rPr>
            </w:pPr>
            <w:r w:rsidRPr="00E7357C">
              <w:rPr>
                <w:szCs w:val="24"/>
              </w:rPr>
              <w:t>5,3</w:t>
            </w:r>
          </w:p>
        </w:tc>
      </w:tr>
      <w:tr w:rsidR="00E7357C" w:rsidRPr="00E7357C" w14:paraId="35BE1893" w14:textId="77777777" w:rsidTr="0000690E">
        <w:trPr>
          <w:trHeight w:val="129"/>
        </w:trPr>
        <w:tc>
          <w:tcPr>
            <w:tcW w:w="1664" w:type="pct"/>
            <w:tcBorders>
              <w:top w:val="single" w:sz="4" w:space="0" w:color="auto"/>
              <w:left w:val="single" w:sz="4" w:space="0" w:color="auto"/>
              <w:bottom w:val="single" w:sz="4" w:space="0" w:color="auto"/>
              <w:right w:val="single" w:sz="4" w:space="0" w:color="auto"/>
            </w:tcBorders>
            <w:vAlign w:val="center"/>
          </w:tcPr>
          <w:p w14:paraId="134FD52A" w14:textId="6BCE4173" w:rsidR="00647996" w:rsidRPr="00E7357C" w:rsidRDefault="00647996" w:rsidP="00C720D7">
            <w:pPr>
              <w:autoSpaceDE w:val="0"/>
              <w:autoSpaceDN w:val="0"/>
              <w:adjustRightInd w:val="0"/>
              <w:spacing w:after="0"/>
              <w:ind w:firstLine="0"/>
              <w:jc w:val="center"/>
              <w:rPr>
                <w:szCs w:val="24"/>
              </w:rPr>
            </w:pPr>
            <w:r w:rsidRPr="00E7357C">
              <w:rPr>
                <w:szCs w:val="24"/>
              </w:rPr>
              <w:t xml:space="preserve">Насосная </w:t>
            </w:r>
            <w:r w:rsidR="00CB69AA" w:rsidRPr="00E7357C">
              <w:rPr>
                <w:szCs w:val="24"/>
              </w:rPr>
              <w:t>«Школа»</w:t>
            </w:r>
            <w:r w:rsidRPr="00E7357C">
              <w:rPr>
                <w:szCs w:val="24"/>
              </w:rPr>
              <w:t xml:space="preserve"> Эссо</w:t>
            </w:r>
          </w:p>
        </w:tc>
        <w:tc>
          <w:tcPr>
            <w:tcW w:w="1668" w:type="pct"/>
            <w:tcBorders>
              <w:top w:val="single" w:sz="4" w:space="0" w:color="auto"/>
              <w:left w:val="single" w:sz="4" w:space="0" w:color="auto"/>
              <w:bottom w:val="single" w:sz="4" w:space="0" w:color="auto"/>
              <w:right w:val="single" w:sz="4" w:space="0" w:color="auto"/>
            </w:tcBorders>
            <w:vAlign w:val="center"/>
          </w:tcPr>
          <w:p w14:paraId="78B161D4" w14:textId="77777777" w:rsidR="00647996" w:rsidRPr="00E7357C" w:rsidRDefault="00647996" w:rsidP="00C720D7">
            <w:pPr>
              <w:spacing w:after="0"/>
              <w:ind w:firstLine="0"/>
              <w:jc w:val="center"/>
              <w:rPr>
                <w:rFonts w:eastAsia="Arial Unicode MS"/>
                <w:szCs w:val="24"/>
                <w:lang w:eastAsia="ru-RU"/>
              </w:rPr>
            </w:pPr>
            <w:r w:rsidRPr="00E7357C">
              <w:rPr>
                <w:rFonts w:eastAsia="Arial Unicode MS"/>
                <w:szCs w:val="24"/>
                <w:lang w:eastAsia="ru-RU"/>
              </w:rPr>
              <w:t>270</w:t>
            </w:r>
          </w:p>
        </w:tc>
        <w:tc>
          <w:tcPr>
            <w:tcW w:w="1668" w:type="pct"/>
            <w:tcBorders>
              <w:top w:val="single" w:sz="4" w:space="0" w:color="auto"/>
              <w:left w:val="single" w:sz="4" w:space="0" w:color="auto"/>
              <w:bottom w:val="single" w:sz="4" w:space="0" w:color="auto"/>
              <w:right w:val="single" w:sz="4" w:space="0" w:color="auto"/>
            </w:tcBorders>
            <w:vAlign w:val="center"/>
          </w:tcPr>
          <w:p w14:paraId="4802FD59" w14:textId="77777777" w:rsidR="00647996" w:rsidRPr="00E7357C" w:rsidRDefault="00647996" w:rsidP="00C720D7">
            <w:pPr>
              <w:autoSpaceDE w:val="0"/>
              <w:autoSpaceDN w:val="0"/>
              <w:adjustRightInd w:val="0"/>
              <w:spacing w:after="0"/>
              <w:ind w:firstLine="0"/>
              <w:jc w:val="center"/>
              <w:rPr>
                <w:szCs w:val="24"/>
              </w:rPr>
            </w:pPr>
            <w:r w:rsidRPr="00E7357C">
              <w:rPr>
                <w:szCs w:val="24"/>
              </w:rPr>
              <w:t>16,41</w:t>
            </w:r>
          </w:p>
        </w:tc>
      </w:tr>
      <w:tr w:rsidR="00647996" w:rsidRPr="00E7357C" w14:paraId="2320D4AB" w14:textId="77777777" w:rsidTr="0000690E">
        <w:trPr>
          <w:trHeight w:val="235"/>
        </w:trPr>
        <w:tc>
          <w:tcPr>
            <w:tcW w:w="1664" w:type="pct"/>
            <w:tcBorders>
              <w:top w:val="single" w:sz="4" w:space="0" w:color="auto"/>
              <w:left w:val="single" w:sz="4" w:space="0" w:color="auto"/>
              <w:bottom w:val="single" w:sz="4" w:space="0" w:color="auto"/>
              <w:right w:val="single" w:sz="4" w:space="0" w:color="auto"/>
            </w:tcBorders>
            <w:vAlign w:val="center"/>
          </w:tcPr>
          <w:p w14:paraId="58C17FB1" w14:textId="77777777" w:rsidR="00647996" w:rsidRPr="00E7357C" w:rsidRDefault="00647996" w:rsidP="00C720D7">
            <w:pPr>
              <w:autoSpaceDE w:val="0"/>
              <w:autoSpaceDN w:val="0"/>
              <w:adjustRightInd w:val="0"/>
              <w:spacing w:after="0"/>
              <w:ind w:firstLine="0"/>
              <w:jc w:val="center"/>
              <w:rPr>
                <w:szCs w:val="24"/>
              </w:rPr>
            </w:pPr>
            <w:r w:rsidRPr="00E7357C">
              <w:rPr>
                <w:szCs w:val="24"/>
              </w:rPr>
              <w:t>Насосная станция № 2 Эссо</w:t>
            </w:r>
          </w:p>
        </w:tc>
        <w:tc>
          <w:tcPr>
            <w:tcW w:w="1668" w:type="pct"/>
            <w:tcBorders>
              <w:top w:val="single" w:sz="4" w:space="0" w:color="auto"/>
              <w:left w:val="single" w:sz="4" w:space="0" w:color="auto"/>
              <w:bottom w:val="single" w:sz="4" w:space="0" w:color="auto"/>
              <w:right w:val="single" w:sz="4" w:space="0" w:color="auto"/>
            </w:tcBorders>
            <w:vAlign w:val="center"/>
          </w:tcPr>
          <w:p w14:paraId="124C7D4C" w14:textId="77777777" w:rsidR="00647996" w:rsidRPr="00E7357C" w:rsidRDefault="00647996" w:rsidP="00C720D7">
            <w:pPr>
              <w:spacing w:after="0"/>
              <w:ind w:firstLine="0"/>
              <w:jc w:val="center"/>
              <w:rPr>
                <w:rFonts w:eastAsia="Arial Unicode MS"/>
                <w:szCs w:val="24"/>
                <w:lang w:eastAsia="ru-RU"/>
              </w:rPr>
            </w:pPr>
            <w:r w:rsidRPr="00E7357C">
              <w:rPr>
                <w:rFonts w:eastAsia="Arial Unicode MS"/>
                <w:szCs w:val="24"/>
                <w:lang w:eastAsia="ru-RU"/>
              </w:rPr>
              <w:t>137,5</w:t>
            </w:r>
          </w:p>
        </w:tc>
        <w:tc>
          <w:tcPr>
            <w:tcW w:w="1668" w:type="pct"/>
            <w:tcBorders>
              <w:top w:val="single" w:sz="4" w:space="0" w:color="auto"/>
              <w:left w:val="single" w:sz="4" w:space="0" w:color="auto"/>
              <w:bottom w:val="single" w:sz="4" w:space="0" w:color="auto"/>
              <w:right w:val="single" w:sz="4" w:space="0" w:color="auto"/>
            </w:tcBorders>
            <w:vAlign w:val="center"/>
          </w:tcPr>
          <w:p w14:paraId="1B6F97D7" w14:textId="77777777" w:rsidR="00647996" w:rsidRPr="00E7357C" w:rsidRDefault="00647996" w:rsidP="00C720D7">
            <w:pPr>
              <w:autoSpaceDE w:val="0"/>
              <w:autoSpaceDN w:val="0"/>
              <w:adjustRightInd w:val="0"/>
              <w:spacing w:after="0"/>
              <w:ind w:firstLine="0"/>
              <w:jc w:val="center"/>
              <w:rPr>
                <w:szCs w:val="24"/>
              </w:rPr>
            </w:pPr>
            <w:r w:rsidRPr="00E7357C">
              <w:rPr>
                <w:szCs w:val="24"/>
              </w:rPr>
              <w:t>8,3</w:t>
            </w:r>
          </w:p>
        </w:tc>
      </w:tr>
    </w:tbl>
    <w:p w14:paraId="49574573" w14:textId="77777777" w:rsidR="005C4A0C" w:rsidRPr="00E7357C" w:rsidRDefault="005C4A0C" w:rsidP="00C720D7"/>
    <w:p w14:paraId="6DDAEDEC" w14:textId="2277B727" w:rsidR="007A563A" w:rsidRPr="00E7357C" w:rsidRDefault="005C4A0C" w:rsidP="00C720D7">
      <w:pPr>
        <w:pStyle w:val="5"/>
        <w:rPr>
          <w:rFonts w:eastAsia="TimesNewRomanPS-BoldMT"/>
        </w:rPr>
      </w:pPr>
      <w:bookmarkStart w:id="138" w:name="_Toc150505101"/>
      <w:r w:rsidRPr="00E7357C">
        <w:rPr>
          <w:rFonts w:eastAsia="TimesNewRomanPS-BoldMT"/>
        </w:rPr>
        <w:t>Часть 5. П</w:t>
      </w:r>
      <w:r w:rsidR="007A563A" w:rsidRPr="00E7357C">
        <w:t xml:space="preserve">рогнозы </w:t>
      </w:r>
      <w:r w:rsidR="009B220B" w:rsidRPr="00E7357C">
        <w:t>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38"/>
    </w:p>
    <w:p w14:paraId="320E2D85" w14:textId="35AFBD65" w:rsidR="00120B4E" w:rsidRPr="00E7357C" w:rsidRDefault="00120B4E" w:rsidP="00C720D7">
      <w:pPr>
        <w:spacing w:before="120" w:after="0"/>
      </w:pPr>
      <w:r w:rsidRPr="00E7357C">
        <w:t xml:space="preserve">На перспективу планируется застройка двух районов с. Эссо в Юго-Западной части Северной части на полях до сопки Пионерская. Так же планируется строительство Особой </w:t>
      </w:r>
      <w:r w:rsidRPr="00E7357C">
        <w:lastRenderedPageBreak/>
        <w:t>экономической зоны туристко-рекреационного типа. Включая строительство детского санатория, лечебно-оздоровительного комплекса, Аквапарка (на отработанной термальной воде), горнолыжного комплекса. Для обслуживания туристов планируется создание комплекса гидропонных теплиц, животноводческие комплексы и т.п. в промышленной зоне на Севере села. На тепле “отработанных” термальных</w:t>
      </w:r>
      <w:r w:rsidR="00C11BE5" w:rsidRPr="00E7357C">
        <w:t xml:space="preserve"> вод</w:t>
      </w:r>
      <w:r w:rsidRPr="00E7357C">
        <w:t xml:space="preserve"> (с температурой +35°С) планируется строительство рыборазводного завода, для разведения рыб лососевых пород.</w:t>
      </w:r>
    </w:p>
    <w:p w14:paraId="01CD1DF5" w14:textId="1591F510" w:rsidR="00E9680E" w:rsidRPr="00E7357C" w:rsidRDefault="00E9680E" w:rsidP="00C720D7">
      <w:pPr>
        <w:spacing w:before="120" w:after="0"/>
      </w:pPr>
      <w:r w:rsidRPr="00E7357C">
        <w:t xml:space="preserve">Обеспечение перспективного прироста тепловой энергии </w:t>
      </w:r>
      <w:r w:rsidR="007E6B98" w:rsidRPr="00E7357C">
        <w:t xml:space="preserve">муниципального образования </w:t>
      </w:r>
      <w:r w:rsidR="0025560D" w:rsidRPr="00E7357C">
        <w:rPr>
          <w:szCs w:val="24"/>
        </w:rPr>
        <w:t>Эссовского</w:t>
      </w:r>
      <w:r w:rsidR="009C2685" w:rsidRPr="00E7357C">
        <w:rPr>
          <w:szCs w:val="24"/>
        </w:rPr>
        <w:t xml:space="preserve"> сельского поселения </w:t>
      </w:r>
      <w:r w:rsidR="0025560D" w:rsidRPr="00E7357C">
        <w:rPr>
          <w:szCs w:val="24"/>
        </w:rPr>
        <w:t>Быстринского муниципального района</w:t>
      </w:r>
      <w:r w:rsidR="009C2685" w:rsidRPr="00E7357C">
        <w:rPr>
          <w:szCs w:val="24"/>
        </w:rPr>
        <w:t xml:space="preserve"> Камчатского края</w:t>
      </w:r>
      <w:r w:rsidR="00263C07" w:rsidRPr="00E7357C">
        <w:rPr>
          <w:szCs w:val="24"/>
        </w:rPr>
        <w:t xml:space="preserve"> </w:t>
      </w:r>
      <w:r w:rsidRPr="00E7357C">
        <w:t xml:space="preserve">рассмотрено в </w:t>
      </w:r>
      <w:r w:rsidRPr="00E7357C">
        <w:rPr>
          <w:i/>
        </w:rPr>
        <w:t xml:space="preserve">главе </w:t>
      </w:r>
      <w:r w:rsidR="00264065" w:rsidRPr="00E7357C">
        <w:rPr>
          <w:i/>
        </w:rPr>
        <w:t>7</w:t>
      </w:r>
      <w:r w:rsidR="00C82447" w:rsidRPr="00E7357C">
        <w:rPr>
          <w:i/>
        </w:rPr>
        <w:t xml:space="preserve"> «Предложения по строительству, реконструкции и техническому перевооружению источников тепловой энергии»</w:t>
      </w:r>
      <w:r w:rsidRPr="00E7357C">
        <w:t>.</w:t>
      </w:r>
      <w:r w:rsidR="00D36B0C" w:rsidRPr="00E7357C">
        <w:t xml:space="preserve"> </w:t>
      </w:r>
    </w:p>
    <w:p w14:paraId="35030251" w14:textId="0B9516D3" w:rsidR="00DD7477" w:rsidRPr="00E7357C" w:rsidRDefault="008059B2" w:rsidP="00C720D7">
      <w:pPr>
        <w:pStyle w:val="5"/>
        <w:rPr>
          <w:rFonts w:eastAsia="TimesNewRomanPS-BoldMT"/>
        </w:rPr>
      </w:pPr>
      <w:bookmarkStart w:id="139" w:name="_Toc150505102"/>
      <w:r w:rsidRPr="00E7357C">
        <w:rPr>
          <w:rFonts w:eastAsia="TimesNewRomanPS-BoldMT"/>
        </w:rPr>
        <w:t>Часть 6. П</w:t>
      </w:r>
      <w:r w:rsidR="00DD7477" w:rsidRPr="00E7357C">
        <w:t xml:space="preserve">рогнозы </w:t>
      </w:r>
      <w:r w:rsidR="009B220B" w:rsidRPr="00E7357C">
        <w:t>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39"/>
    </w:p>
    <w:p w14:paraId="02440A2D" w14:textId="75527180" w:rsidR="00120B4E" w:rsidRPr="00E7357C" w:rsidRDefault="00120B4E" w:rsidP="00C720D7">
      <w:pPr>
        <w:ind w:firstLine="520"/>
      </w:pPr>
      <w:bookmarkStart w:id="140" w:name="_Hlk145868280"/>
      <w:r w:rsidRPr="00E7357C">
        <w:t xml:space="preserve">Как уже отмечалось </w:t>
      </w:r>
      <w:r w:rsidR="00B70438" w:rsidRPr="00E7357C">
        <w:t>в Главе 1</w:t>
      </w:r>
      <w:r w:rsidRPr="00E7357C">
        <w:t xml:space="preserve"> общая фактическая мощность при температуре сброса +5</w:t>
      </w:r>
      <w:r w:rsidR="008C312E" w:rsidRPr="00E7357C">
        <w:t xml:space="preserve">0 </w:t>
      </w:r>
      <w:r w:rsidRPr="00E7357C">
        <w:t>°C составляет 1</w:t>
      </w:r>
      <w:r w:rsidR="008C312E" w:rsidRPr="00E7357C">
        <w:t>7,</w:t>
      </w:r>
      <w:r w:rsidR="00263C07" w:rsidRPr="00E7357C">
        <w:t>9</w:t>
      </w:r>
      <w:r w:rsidR="00CE1B23" w:rsidRPr="00E7357C">
        <w:t>2</w:t>
      </w:r>
      <w:r w:rsidR="008C312E" w:rsidRPr="00E7357C">
        <w:t xml:space="preserve"> </w:t>
      </w:r>
      <w:r w:rsidRPr="00E7357C">
        <w:t xml:space="preserve">Гкал/ч. При этом подключенной нагрузки </w:t>
      </w:r>
      <w:r w:rsidR="008C312E" w:rsidRPr="00E7357C">
        <w:t>–</w:t>
      </w:r>
      <w:r w:rsidRPr="00E7357C">
        <w:t xml:space="preserve"> 1</w:t>
      </w:r>
      <w:r w:rsidR="008C312E" w:rsidRPr="00E7357C">
        <w:t xml:space="preserve">1,16 </w:t>
      </w:r>
      <w:r w:rsidRPr="00E7357C">
        <w:t xml:space="preserve">Гкал/ч. Избыток тепловой мощности составляет </w:t>
      </w:r>
      <w:r w:rsidR="008C312E" w:rsidRPr="00E7357C">
        <w:t>–</w:t>
      </w:r>
      <w:r w:rsidRPr="00E7357C">
        <w:t xml:space="preserve"> </w:t>
      </w:r>
      <w:r w:rsidR="008C312E" w:rsidRPr="00E7357C">
        <w:t>6,</w:t>
      </w:r>
      <w:r w:rsidR="00CE1B23" w:rsidRPr="00E7357C">
        <w:t>76</w:t>
      </w:r>
      <w:r w:rsidRPr="00E7357C">
        <w:t xml:space="preserve"> Гкал/ч. Однако, при модернизации системы, с обеспечением температуры слива до +35°С теоретическая мощность возрастёт до 29</w:t>
      </w:r>
      <w:r w:rsidR="00BF2B25" w:rsidRPr="00E7357C">
        <w:t>,</w:t>
      </w:r>
      <w:r w:rsidR="00CE1B23" w:rsidRPr="00E7357C">
        <w:t>55 </w:t>
      </w:r>
      <w:r w:rsidRPr="00E7357C">
        <w:t>Гкал/ч.</w:t>
      </w:r>
    </w:p>
    <w:p w14:paraId="0BF401FD" w14:textId="797C344E" w:rsidR="005A5DFD" w:rsidRPr="00E7357C" w:rsidRDefault="00120B4E" w:rsidP="00C720D7">
      <w:pPr>
        <w:ind w:firstLine="500"/>
      </w:pPr>
      <w:bookmarkStart w:id="141" w:name="_Hlk145973998"/>
      <w:r w:rsidRPr="00E7357C">
        <w:t xml:space="preserve">При подключении перспективных объектов общая потребляемая мощность возрастёт на </w:t>
      </w:r>
      <w:r w:rsidR="004C26AA" w:rsidRPr="00E7357C">
        <w:t>21,95</w:t>
      </w:r>
      <w:r w:rsidRPr="00E7357C">
        <w:t xml:space="preserve"> Гкал/ч.</w:t>
      </w:r>
      <w:r w:rsidR="004F2EEB" w:rsidRPr="00E7357C">
        <w:t xml:space="preserve"> </w:t>
      </w:r>
      <w:r w:rsidR="00D64C84" w:rsidRPr="00E7357C">
        <w:t>В частности,</w:t>
      </w:r>
      <w:r w:rsidR="005A5DFD" w:rsidRPr="00E7357C">
        <w:t xml:space="preserve"> строительство «Особой экономической зоны туристко-рекреационного типа». Включая строительство детского санатория, лечебно-оздоровительного комплекса, аквапарка (на отработанной термальной воде), горнолыжного комплекса. Для обслуживания потока туристов, планируется создание комплекса гидропонных теплиц. На тепле отработанных термальных вод планируется строительство рыборазводного завода, для разведения рыб лососевых пород.</w:t>
      </w:r>
    </w:p>
    <w:p w14:paraId="44528E54" w14:textId="25AC0EB3" w:rsidR="005A5DFD" w:rsidRPr="00E7357C" w:rsidRDefault="005A5DFD" w:rsidP="00C720D7">
      <w:pPr>
        <w:ind w:firstLine="500"/>
      </w:pPr>
      <w:r w:rsidRPr="00E7357C">
        <w:t xml:space="preserve">Генеральным планом сельского поселения учтена комплексная реконструкция жилых кварталов, характеризующихся высоким уровнем износа жилищного фонда, а </w:t>
      </w:r>
      <w:r w:rsidR="0032141A" w:rsidRPr="00E7357C">
        <w:t>также</w:t>
      </w:r>
      <w:r w:rsidRPr="00E7357C">
        <w:t xml:space="preserve"> уплотнение жилищного фонда на реконструируемых территориях.</w:t>
      </w:r>
    </w:p>
    <w:p w14:paraId="528A3A12" w14:textId="2BB8970F" w:rsidR="00120B4E" w:rsidRPr="00E7357C" w:rsidRDefault="005A5DFD" w:rsidP="00C720D7">
      <w:pPr>
        <w:ind w:firstLine="520"/>
      </w:pPr>
      <w:r w:rsidRPr="00E7357C">
        <w:t xml:space="preserve"> </w:t>
      </w:r>
      <w:r w:rsidR="004F2EEB" w:rsidRPr="00E7357C">
        <w:t>Самым энергозатратным является проект строительства рыборазводного завода</w:t>
      </w:r>
      <w:r w:rsidR="00B70438" w:rsidRPr="00E7357C">
        <w:t xml:space="preserve"> (10 Гкал/ч)</w:t>
      </w:r>
      <w:r w:rsidR="004F2EEB" w:rsidRPr="00E7357C">
        <w:t>.</w:t>
      </w:r>
      <w:r w:rsidR="00647996" w:rsidRPr="00E7357C">
        <w:t xml:space="preserve"> С учетом существующего теплопотребления общая нагрузка составит 3</w:t>
      </w:r>
      <w:r w:rsidR="004C26AA" w:rsidRPr="00E7357C">
        <w:t>3,11</w:t>
      </w:r>
      <w:r w:rsidR="00647996" w:rsidRPr="00E7357C">
        <w:t xml:space="preserve"> Гкал/ч</w:t>
      </w:r>
      <w:r w:rsidR="00C37816" w:rsidRPr="00E7357C">
        <w:t>, которая не сможет покрываться за счет существующих скважин</w:t>
      </w:r>
      <w:r w:rsidR="00647996" w:rsidRPr="00E7357C">
        <w:t xml:space="preserve">. Однако для рыборазводного завода </w:t>
      </w:r>
      <w:r w:rsidR="00C37816" w:rsidRPr="00E7357C">
        <w:t xml:space="preserve">можно использовать отработанный теплоноситель с температурой около +35 </w:t>
      </w:r>
      <w:r w:rsidR="00C37816" w:rsidRPr="00E7357C">
        <w:rPr>
          <w:vertAlign w:val="superscript"/>
        </w:rPr>
        <w:t>0</w:t>
      </w:r>
      <w:r w:rsidR="00C37816" w:rsidRPr="00E7357C">
        <w:t xml:space="preserve">С, что позволит снизить потенциальную нагрузку на систему теплоснабжения и покрыть перспективную нагрузку за счет действующих скважин. </w:t>
      </w:r>
    </w:p>
    <w:p w14:paraId="6294A1DF" w14:textId="5350F68B" w:rsidR="00B70438" w:rsidRPr="00E7357C" w:rsidRDefault="00B70438" w:rsidP="00C720D7">
      <w:pPr>
        <w:ind w:firstLine="0"/>
        <w:jc w:val="center"/>
      </w:pPr>
      <w:r w:rsidRPr="00E7357C">
        <w:rPr>
          <w:noProof/>
          <w:lang w:eastAsia="ru-RU"/>
        </w:rPr>
        <w:lastRenderedPageBreak/>
        <w:drawing>
          <wp:inline distT="0" distB="0" distL="0" distR="0" wp14:anchorId="640F2297" wp14:editId="40F09DD4">
            <wp:extent cx="5260912" cy="295926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60912" cy="2959263"/>
                    </a:xfrm>
                    <a:prstGeom prst="rect">
                      <a:avLst/>
                    </a:prstGeom>
                    <a:ln>
                      <a:noFill/>
                    </a:ln>
                    <a:extLst>
                      <a:ext uri="{53640926-AAD7-44D8-BBD7-CCE9431645EC}">
                        <a14:shadowObscured xmlns:a14="http://schemas.microsoft.com/office/drawing/2010/main"/>
                      </a:ext>
                    </a:extLst>
                  </pic:spPr>
                </pic:pic>
              </a:graphicData>
            </a:graphic>
          </wp:inline>
        </w:drawing>
      </w:r>
    </w:p>
    <w:p w14:paraId="1AD44C29" w14:textId="183F292A" w:rsidR="00B70438" w:rsidRPr="00E7357C" w:rsidRDefault="00B70438" w:rsidP="00C720D7">
      <w:pPr>
        <w:ind w:firstLine="0"/>
        <w:jc w:val="center"/>
      </w:pPr>
      <w:r w:rsidRPr="00E7357C">
        <w:t xml:space="preserve">Рисунок </w:t>
      </w:r>
      <w:r w:rsidR="00B20460" w:rsidRPr="00E7357C">
        <w:t>2.</w:t>
      </w:r>
      <w:r w:rsidR="00F469D1" w:rsidRPr="00E7357C">
        <w:t>1.</w:t>
      </w:r>
      <w:r w:rsidR="00B20460" w:rsidRPr="00E7357C">
        <w:t xml:space="preserve"> Перспективная тепловая нагрузка</w:t>
      </w:r>
    </w:p>
    <w:p w14:paraId="7D2284CD" w14:textId="2B7189A7" w:rsidR="00DD7477" w:rsidRPr="00E7357C" w:rsidRDefault="00CD01FB" w:rsidP="00C720D7">
      <w:pPr>
        <w:pStyle w:val="5"/>
        <w:rPr>
          <w:rFonts w:eastAsia="TimesNewRomanPS-BoldMT"/>
        </w:rPr>
      </w:pPr>
      <w:bookmarkStart w:id="142" w:name="_Toc150505103"/>
      <w:bookmarkEnd w:id="140"/>
      <w:bookmarkEnd w:id="141"/>
      <w:r w:rsidRPr="00E7357C">
        <w:rPr>
          <w:rFonts w:eastAsia="TimesNewRomanPS-BoldMT"/>
        </w:rPr>
        <w:t>Часть 7. П</w:t>
      </w:r>
      <w:r w:rsidR="00DD7477" w:rsidRPr="00E7357C">
        <w:t xml:space="preserve">рогнозы </w:t>
      </w:r>
      <w:r w:rsidR="009B220B" w:rsidRPr="00E7357C">
        <w:t>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42"/>
    </w:p>
    <w:p w14:paraId="304D9573" w14:textId="77777777" w:rsidR="00B718B5" w:rsidRPr="00E7357C" w:rsidRDefault="00B718B5" w:rsidP="00C720D7">
      <w:pPr>
        <w:spacing w:after="0"/>
      </w:pPr>
      <w:r w:rsidRPr="00E7357C">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r w:rsidR="00EC728C" w:rsidRPr="00E7357C">
        <w:t>.</w:t>
      </w:r>
      <w:r w:rsidRPr="00E7357C">
        <w:t xml:space="preserve"> </w:t>
      </w:r>
    </w:p>
    <w:p w14:paraId="2B6B22B0" w14:textId="24A67CC3" w:rsidR="00EC728C" w:rsidRPr="00E7357C" w:rsidRDefault="00EC728C" w:rsidP="00C720D7">
      <w:r w:rsidRPr="00E7357C">
        <w:br w:type="page"/>
      </w:r>
    </w:p>
    <w:p w14:paraId="481E7F79" w14:textId="77777777" w:rsidR="00FE07A5" w:rsidRPr="00E7357C" w:rsidRDefault="000712A9" w:rsidP="00C720D7">
      <w:pPr>
        <w:pStyle w:val="22"/>
        <w:ind w:left="0" w:firstLine="0"/>
      </w:pPr>
      <w:bookmarkStart w:id="143" w:name="_Toc150505104"/>
      <w:bookmarkStart w:id="144" w:name="_Hlk144847432"/>
      <w:r w:rsidRPr="00E7357C">
        <w:lastRenderedPageBreak/>
        <w:t xml:space="preserve">ЭЛЕКТРОННАЯ МОДЕЛЬ СИСТЕМЫ ТЕПЛОСНАБЖЕНИЯ ПОСЕЛЕНИЯ, </w:t>
      </w:r>
      <w:r w:rsidR="009B220B" w:rsidRPr="00E7357C">
        <w:t>ГОРОДСКОГО ОКРУГА, ГОРОДА ФЕДЕРАЛЬНОГО ЗНАЧЕНИЯ</w:t>
      </w:r>
      <w:bookmarkEnd w:id="143"/>
    </w:p>
    <w:bookmarkEnd w:id="144"/>
    <w:p w14:paraId="6BC5BD74" w14:textId="77777777" w:rsidR="00E15B1A" w:rsidRPr="00E7357C" w:rsidRDefault="00E15B1A" w:rsidP="00C720D7">
      <w:pPr>
        <w:spacing w:after="0"/>
      </w:pPr>
      <w:r w:rsidRPr="00E7357C">
        <w:t>Под электронной моделью системы теплоснабжения понимается математическая модель этой системы, привязанная к топографической основе города (поселения), предназначенная для имитационного моделирования всех процессов, протекающих в ней. Электронная модель системы теплоснабжения создана на базе программно-расчетного комплекса «Zulu 7.0».</w:t>
      </w:r>
    </w:p>
    <w:p w14:paraId="1C01F7F0" w14:textId="77777777" w:rsidR="00E15B1A" w:rsidRPr="00E7357C" w:rsidRDefault="00E15B1A" w:rsidP="00C720D7">
      <w:pPr>
        <w:spacing w:after="0"/>
      </w:pPr>
      <w:r w:rsidRPr="00E7357C">
        <w:t>Основными модулями программно-расчетного комплекса «Zulu», необходимыми и достаточными для дальнейшей эксплуатации электронной модели системы теплоснабжения, являются:</w:t>
      </w:r>
    </w:p>
    <w:p w14:paraId="12918224" w14:textId="77777777" w:rsidR="00E15B1A" w:rsidRPr="00E7357C" w:rsidRDefault="00E15B1A" w:rsidP="00C720D7">
      <w:pPr>
        <w:spacing w:after="0"/>
      </w:pPr>
      <w:r w:rsidRPr="00E7357C">
        <w:t>1) «Геоинформационная система (ГИС) Zulu»-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14:paraId="733A4B48" w14:textId="77777777" w:rsidR="00E15B1A" w:rsidRPr="00E7357C" w:rsidRDefault="00E15B1A" w:rsidP="00C720D7">
      <w:pPr>
        <w:spacing w:after="0"/>
      </w:pPr>
      <w:r w:rsidRPr="00E7357C">
        <w:t xml:space="preserve">2) «ZuluThermo»- пакет гидравлических расчетов систем теплоснабжения: </w:t>
      </w:r>
    </w:p>
    <w:p w14:paraId="1E670FCE" w14:textId="77777777" w:rsidR="00E15B1A" w:rsidRPr="00E7357C" w:rsidRDefault="00E15B1A" w:rsidP="00C720D7">
      <w:pPr>
        <w:spacing w:after="0"/>
      </w:pPr>
      <w:r w:rsidRPr="00E7357C">
        <w:t>наладка сетей, расчет режимов (поверочные расчеты), конструкторский расчет кольцевых сетей, расчет температур на источнике, пьезометрические графики, коммутационные задачи;</w:t>
      </w:r>
    </w:p>
    <w:p w14:paraId="72D6150B" w14:textId="77777777" w:rsidR="00E15B1A" w:rsidRPr="00E7357C" w:rsidRDefault="00E15B1A" w:rsidP="00C720D7">
      <w:pPr>
        <w:spacing w:after="0"/>
      </w:pPr>
      <w:r w:rsidRPr="00E7357C">
        <w:t>3) «ZuluSteam»- гидравлических расчетов систем пароснабжения: наладка сетей, расчет режимов (поверочные расчеты), построение графиков падения давления, температуры, энтальпии и влажности пара, коммутационные задачи;</w:t>
      </w:r>
    </w:p>
    <w:p w14:paraId="19F24494" w14:textId="77777777" w:rsidR="00E15B1A" w:rsidRPr="00E7357C" w:rsidRDefault="00E15B1A" w:rsidP="00C720D7">
      <w:pPr>
        <w:spacing w:after="0"/>
      </w:pPr>
      <w:r w:rsidRPr="00E7357C">
        <w:t>4) «ZuluServer»- сервер «ГИС Zulu» (при необходимости создания нескольких рабочих мест и работы через сеть «Интернет»).</w:t>
      </w:r>
    </w:p>
    <w:p w14:paraId="7E3DA5B9" w14:textId="7AE3E857" w:rsidR="00E15B1A" w:rsidRPr="00E7357C" w:rsidRDefault="00E15B1A" w:rsidP="00C720D7">
      <w:pPr>
        <w:spacing w:after="0"/>
      </w:pPr>
      <w:r w:rsidRPr="00E7357C">
        <w:t>На рисунке 2.1 приведена существующая схема теплоснабжения, построенная с помощью программного комплекса «</w:t>
      </w:r>
      <w:r w:rsidRPr="00E7357C">
        <w:rPr>
          <w:lang w:val="en-US"/>
        </w:rPr>
        <w:t>ZuluThermo</w:t>
      </w:r>
      <w:r w:rsidRPr="00E7357C">
        <w:t>».</w:t>
      </w:r>
    </w:p>
    <w:p w14:paraId="4575AF8A" w14:textId="7C342B72" w:rsidR="00FE07A5" w:rsidRPr="00E7357C" w:rsidRDefault="00BF6E19" w:rsidP="00C720D7">
      <w:pPr>
        <w:pStyle w:val="5"/>
        <w:rPr>
          <w:rFonts w:eastAsia="TimesNewRomanPS-BoldMT"/>
        </w:rPr>
      </w:pPr>
      <w:bookmarkStart w:id="145" w:name="_Toc150505105"/>
      <w:bookmarkStart w:id="146" w:name="bookmark30"/>
      <w:r w:rsidRPr="00E7357C">
        <w:rPr>
          <w:noProof/>
        </w:rPr>
        <w:lastRenderedPageBreak/>
        <w:drawing>
          <wp:anchor distT="0" distB="0" distL="114300" distR="114300" simplePos="0" relativeHeight="251662848" behindDoc="0" locked="0" layoutInCell="1" allowOverlap="1" wp14:anchorId="740BEDE2" wp14:editId="131CB170">
            <wp:simplePos x="0" y="0"/>
            <wp:positionH relativeFrom="column">
              <wp:posOffset>110490</wp:posOffset>
            </wp:positionH>
            <wp:positionV relativeFrom="paragraph">
              <wp:posOffset>793750</wp:posOffset>
            </wp:positionV>
            <wp:extent cx="5686425" cy="3198495"/>
            <wp:effectExtent l="0" t="0" r="9525" b="190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bwMode="auto">
                    <a:xfrm>
                      <a:off x="0" y="0"/>
                      <a:ext cx="5686425" cy="31984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04FBE" w:rsidRPr="00E7357C">
        <w:rPr>
          <w:noProof/>
        </w:rPr>
        <w:t>Часть 1. Г</w:t>
      </w:r>
      <w:r w:rsidR="00FE07A5" w:rsidRPr="00E7357C">
        <w:t xml:space="preserve">рафическое </w:t>
      </w:r>
      <w:r w:rsidR="009B220B" w:rsidRPr="00E7357C">
        <w:t>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145"/>
      <w:r w:rsidR="00076112" w:rsidRPr="00E7357C">
        <w:rPr>
          <w:noProof/>
        </w:rPr>
        <w:t xml:space="preserve"> </w:t>
      </w:r>
    </w:p>
    <w:bookmarkEnd w:id="146"/>
    <w:p w14:paraId="6FC2BB41" w14:textId="0A19007B" w:rsidR="00E15B1A" w:rsidRPr="00E7357C" w:rsidRDefault="00E15B1A" w:rsidP="00C720D7">
      <w:pPr>
        <w:ind w:firstLine="0"/>
        <w:jc w:val="center"/>
      </w:pPr>
      <w:r w:rsidRPr="00E7357C">
        <w:t xml:space="preserve">Рисунок </w:t>
      </w:r>
      <w:r w:rsidR="002A4FC8" w:rsidRPr="00E7357C">
        <w:t>3</w:t>
      </w:r>
      <w:r w:rsidRPr="00E7357C">
        <w:t xml:space="preserve">.1 Электронная модель существующей схемы теплоснабжения </w:t>
      </w:r>
      <w:r w:rsidR="004C26AA" w:rsidRPr="00E7357C">
        <w:t>Эссовского</w:t>
      </w:r>
      <w:r w:rsidRPr="00E7357C">
        <w:t xml:space="preserve"> сельского поселения</w:t>
      </w:r>
      <w:r w:rsidR="004F4E87" w:rsidRPr="00E7357C">
        <w:t xml:space="preserve"> </w:t>
      </w:r>
    </w:p>
    <w:p w14:paraId="6A34F475" w14:textId="009CB2B6" w:rsidR="000F6813" w:rsidRPr="00E7357C" w:rsidRDefault="00A04FBE" w:rsidP="00C720D7">
      <w:pPr>
        <w:pStyle w:val="5"/>
        <w:rPr>
          <w:rFonts w:eastAsia="TimesNewRomanPS-BoldMT"/>
        </w:rPr>
      </w:pPr>
      <w:bookmarkStart w:id="147" w:name="_Toc150505106"/>
      <w:bookmarkStart w:id="148" w:name="bookmark31"/>
      <w:r w:rsidRPr="00E7357C">
        <w:rPr>
          <w:rFonts w:eastAsia="TimesNewRomanPS-BoldMT"/>
        </w:rPr>
        <w:t>Часть 2. П</w:t>
      </w:r>
      <w:r w:rsidR="009B220B" w:rsidRPr="00E7357C">
        <w:t>аспортизацию объектов системы теплоснабжения</w:t>
      </w:r>
      <w:bookmarkEnd w:id="147"/>
    </w:p>
    <w:p w14:paraId="0C9326B7" w14:textId="5AB39D33" w:rsidR="009432B1" w:rsidRPr="00E7357C" w:rsidRDefault="002B0F94" w:rsidP="00C720D7">
      <w:pPr>
        <w:spacing w:after="0"/>
      </w:pPr>
      <w:bookmarkStart w:id="149" w:name="bookmark32"/>
      <w:bookmarkEnd w:id="148"/>
      <w:r w:rsidRPr="00E7357C">
        <w:t xml:space="preserve">Паспортизация объектов </w:t>
      </w:r>
      <w:r w:rsidR="00A70E0B" w:rsidRPr="00E7357C">
        <w:t xml:space="preserve">теплоснабжения на территории </w:t>
      </w:r>
      <w:r w:rsidR="0025560D" w:rsidRPr="00E7357C">
        <w:rPr>
          <w:szCs w:val="24"/>
        </w:rPr>
        <w:t>Эссовского</w:t>
      </w:r>
      <w:r w:rsidR="009C2685" w:rsidRPr="00E7357C">
        <w:rPr>
          <w:szCs w:val="24"/>
        </w:rPr>
        <w:t xml:space="preserve"> сельского поселения </w:t>
      </w:r>
      <w:r w:rsidR="0025560D" w:rsidRPr="00E7357C">
        <w:rPr>
          <w:szCs w:val="24"/>
        </w:rPr>
        <w:t>Быстринского муниципального района</w:t>
      </w:r>
      <w:r w:rsidR="009C2685" w:rsidRPr="00E7357C">
        <w:rPr>
          <w:szCs w:val="24"/>
        </w:rPr>
        <w:t xml:space="preserve"> Камчатского края</w:t>
      </w:r>
      <w:r w:rsidR="009432B1" w:rsidRPr="00E7357C">
        <w:t xml:space="preserve"> </w:t>
      </w:r>
      <w:r w:rsidR="00A90BE6" w:rsidRPr="00E7357C">
        <w:t xml:space="preserve">в электронной модели </w:t>
      </w:r>
      <w:r w:rsidR="00A70E0B" w:rsidRPr="00E7357C">
        <w:t>выполнялась на основе предоставленных данных</w:t>
      </w:r>
      <w:r w:rsidR="009432B1" w:rsidRPr="00E7357C">
        <w:t xml:space="preserve">. </w:t>
      </w:r>
    </w:p>
    <w:p w14:paraId="0440F7C7" w14:textId="65EF0A36" w:rsidR="00140B24" w:rsidRPr="00E7357C" w:rsidRDefault="00A04FBE" w:rsidP="00C720D7">
      <w:pPr>
        <w:pStyle w:val="5"/>
        <w:rPr>
          <w:rFonts w:eastAsia="TimesNewRomanPS-BoldMT"/>
        </w:rPr>
      </w:pPr>
      <w:bookmarkStart w:id="150" w:name="_Toc150505107"/>
      <w:r w:rsidRPr="00E7357C">
        <w:rPr>
          <w:rFonts w:eastAsia="TimesNewRomanPS-BoldMT"/>
        </w:rPr>
        <w:t>Часть 3. П</w:t>
      </w:r>
      <w:r w:rsidR="009B220B" w:rsidRPr="00E7357C">
        <w:t>аспортизацию и описание расчетных единиц территориального деления, включая административное</w:t>
      </w:r>
      <w:bookmarkEnd w:id="150"/>
    </w:p>
    <w:p w14:paraId="73CB0F80" w14:textId="03B64643" w:rsidR="00A70E0B" w:rsidRPr="00E7357C" w:rsidRDefault="00A70E0B" w:rsidP="00C720D7">
      <w:pPr>
        <w:spacing w:after="0"/>
      </w:pPr>
      <w:bookmarkStart w:id="151" w:name="bookmark33"/>
      <w:bookmarkEnd w:id="149"/>
      <w:r w:rsidRPr="00E7357C">
        <w:t xml:space="preserve">Паспортизация и описание расчетных единиц территориального деления </w:t>
      </w:r>
      <w:r w:rsidR="0025560D" w:rsidRPr="00E7357C">
        <w:rPr>
          <w:szCs w:val="24"/>
        </w:rPr>
        <w:t>Эссовского</w:t>
      </w:r>
      <w:r w:rsidRPr="00E7357C">
        <w:rPr>
          <w:szCs w:val="24"/>
        </w:rPr>
        <w:t xml:space="preserve"> сельского поселения </w:t>
      </w:r>
      <w:r w:rsidR="0025560D" w:rsidRPr="00E7357C">
        <w:rPr>
          <w:szCs w:val="24"/>
        </w:rPr>
        <w:t>Быстринского муниципального района</w:t>
      </w:r>
      <w:r w:rsidRPr="00E7357C">
        <w:rPr>
          <w:szCs w:val="24"/>
        </w:rPr>
        <w:t xml:space="preserve"> Камчатского края</w:t>
      </w:r>
      <w:r w:rsidRPr="00E7357C">
        <w:t xml:space="preserve"> выполнялись на основе предоставленных данных. </w:t>
      </w:r>
    </w:p>
    <w:p w14:paraId="5D5072EA" w14:textId="3439A68A" w:rsidR="00F9052A" w:rsidRPr="00E7357C" w:rsidRDefault="006F247D" w:rsidP="00C720D7">
      <w:pPr>
        <w:pStyle w:val="5"/>
        <w:rPr>
          <w:rFonts w:eastAsia="TimesNewRomanPS-BoldMT"/>
        </w:rPr>
      </w:pPr>
      <w:bookmarkStart w:id="152" w:name="_Toc150505108"/>
      <w:r w:rsidRPr="00E7357C">
        <w:rPr>
          <w:rFonts w:eastAsia="TimesNewRomanPS-BoldMT"/>
        </w:rPr>
        <w:t xml:space="preserve">Часть 4. </w:t>
      </w:r>
      <w:bookmarkStart w:id="153" w:name="_Hlk144847418"/>
      <w:r w:rsidRPr="00E7357C">
        <w:rPr>
          <w:rFonts w:eastAsia="TimesNewRomanPS-BoldMT"/>
        </w:rPr>
        <w:t>Г</w:t>
      </w:r>
      <w:r w:rsidR="009B220B" w:rsidRPr="00E7357C">
        <w:t>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52"/>
      <w:bookmarkEnd w:id="153"/>
    </w:p>
    <w:bookmarkEnd w:id="151"/>
    <w:p w14:paraId="05D670AF" w14:textId="77777777" w:rsidR="00FC33FD" w:rsidRPr="00E7357C" w:rsidRDefault="00FC33FD" w:rsidP="00C720D7">
      <w:pPr>
        <w:spacing w:after="0"/>
      </w:pPr>
      <w:r w:rsidRPr="00E7357C">
        <w:t xml:space="preserve">Гидравлический расчет с возможностью построения пьезометрических графиков по каждому участку тепловых сетей производится в программном комплексе </w:t>
      </w:r>
      <w:r w:rsidRPr="00E7357C">
        <w:rPr>
          <w:lang w:val="en-US"/>
        </w:rPr>
        <w:t>Zulu</w:t>
      </w:r>
      <w:r w:rsidRPr="00E7357C">
        <w:t xml:space="preserve"> </w:t>
      </w:r>
      <w:r w:rsidRPr="00E7357C">
        <w:rPr>
          <w:lang w:val="en-US"/>
        </w:rPr>
        <w:t>Thermo</w:t>
      </w:r>
      <w:r w:rsidRPr="00E7357C">
        <w:t xml:space="preserve"> созданной электронной модели. Пример результата построения пьезометрического графика представлен на рисунке 3.2.</w:t>
      </w:r>
    </w:p>
    <w:p w14:paraId="6A3C4F04" w14:textId="77777777" w:rsidR="007F3C04" w:rsidRPr="00E7357C" w:rsidRDefault="007F3C04" w:rsidP="00C720D7">
      <w:pPr>
        <w:spacing w:after="0"/>
        <w:ind w:firstLine="0"/>
        <w:jc w:val="center"/>
      </w:pPr>
      <w:r w:rsidRPr="00E7357C">
        <w:rPr>
          <w:noProof/>
          <w:lang w:eastAsia="ru-RU"/>
        </w:rPr>
        <w:lastRenderedPageBreak/>
        <w:drawing>
          <wp:inline distT="0" distB="0" distL="0" distR="0" wp14:anchorId="5CA81004" wp14:editId="32981885">
            <wp:extent cx="5934075" cy="18383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1838325"/>
                    </a:xfrm>
                    <a:prstGeom prst="rect">
                      <a:avLst/>
                    </a:prstGeom>
                    <a:noFill/>
                    <a:ln>
                      <a:noFill/>
                    </a:ln>
                  </pic:spPr>
                </pic:pic>
              </a:graphicData>
            </a:graphic>
          </wp:inline>
        </w:drawing>
      </w:r>
    </w:p>
    <w:p w14:paraId="725553F2" w14:textId="77BAB43A" w:rsidR="009432B1" w:rsidRPr="00E7357C" w:rsidRDefault="007F3C04" w:rsidP="00C720D7">
      <w:pPr>
        <w:spacing w:after="0"/>
        <w:jc w:val="center"/>
      </w:pPr>
      <w:r w:rsidRPr="00E7357C">
        <w:t>Рисунок 3.2. Пример пьезометрического графика ул. Ягодная.</w:t>
      </w:r>
    </w:p>
    <w:p w14:paraId="2F6E6926" w14:textId="09518C82" w:rsidR="00D80E2B" w:rsidRPr="00E7357C" w:rsidRDefault="006F247D" w:rsidP="00C720D7">
      <w:pPr>
        <w:pStyle w:val="5"/>
        <w:rPr>
          <w:rFonts w:eastAsia="TimesNewRomanPS-BoldMT"/>
        </w:rPr>
      </w:pPr>
      <w:bookmarkStart w:id="154" w:name="_Toc150505109"/>
      <w:r w:rsidRPr="00E7357C">
        <w:rPr>
          <w:rFonts w:eastAsia="TimesNewRomanPS-BoldMT"/>
        </w:rPr>
        <w:t>Часть 5. Р</w:t>
      </w:r>
      <w:r w:rsidR="00D80E2B" w:rsidRPr="00E7357C">
        <w:t xml:space="preserve">асчет </w:t>
      </w:r>
      <w:r w:rsidR="009B220B" w:rsidRPr="00E7357C">
        <w:t>балансов тепловой энергии по источникам тепловой энергии и по территориальному признаку</w:t>
      </w:r>
      <w:bookmarkEnd w:id="154"/>
    </w:p>
    <w:p w14:paraId="12A8B004" w14:textId="3A3890FD" w:rsidR="003F441D" w:rsidRPr="00E7357C" w:rsidRDefault="003F441D" w:rsidP="00C720D7">
      <w:pPr>
        <w:spacing w:after="0"/>
      </w:pPr>
      <w:bookmarkStart w:id="155" w:name="bookmark36"/>
      <w:r w:rsidRPr="00E7357C">
        <w:t xml:space="preserve">Расчет балансов тепловой энергии за 2022 год приведен в таблице </w:t>
      </w:r>
      <w:r w:rsidR="00C66D48" w:rsidRPr="00E7357C">
        <w:t>3.1.</w:t>
      </w:r>
      <w:r w:rsidRPr="00E7357C">
        <w:t xml:space="preserve"> </w:t>
      </w:r>
    </w:p>
    <w:p w14:paraId="6C75471E" w14:textId="5263A217" w:rsidR="003F441D" w:rsidRPr="00E7357C" w:rsidRDefault="003F441D" w:rsidP="00C720D7">
      <w:pPr>
        <w:keepNext/>
        <w:spacing w:after="0"/>
        <w:ind w:firstLine="0"/>
        <w:jc w:val="right"/>
      </w:pPr>
      <w:r w:rsidRPr="00E7357C">
        <w:t xml:space="preserve">Таблица </w:t>
      </w:r>
      <w:r w:rsidR="00C66D48" w:rsidRPr="00E7357C">
        <w:t>3.1.</w:t>
      </w:r>
    </w:p>
    <w:tbl>
      <w:tblPr>
        <w:tblW w:w="5000" w:type="pct"/>
        <w:tblLook w:val="04A0" w:firstRow="1" w:lastRow="0" w:firstColumn="1" w:lastColumn="0" w:noHBand="0" w:noVBand="1"/>
      </w:tblPr>
      <w:tblGrid>
        <w:gridCol w:w="2480"/>
        <w:gridCol w:w="1585"/>
        <w:gridCol w:w="1561"/>
        <w:gridCol w:w="1854"/>
        <w:gridCol w:w="1854"/>
      </w:tblGrid>
      <w:tr w:rsidR="00E7357C" w:rsidRPr="00E7357C" w14:paraId="737C0248" w14:textId="7B87777E" w:rsidTr="00AD5FE1">
        <w:trPr>
          <w:trHeight w:val="1830"/>
        </w:trPr>
        <w:tc>
          <w:tcPr>
            <w:tcW w:w="132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A36368B" w14:textId="77777777" w:rsidR="003F441D" w:rsidRPr="00E7357C" w:rsidRDefault="003F441D" w:rsidP="00C720D7">
            <w:pPr>
              <w:ind w:firstLine="0"/>
              <w:jc w:val="center"/>
              <w:rPr>
                <w:b/>
                <w:bCs/>
                <w:sz w:val="20"/>
                <w:szCs w:val="20"/>
              </w:rPr>
            </w:pPr>
            <w:r w:rsidRPr="00E7357C">
              <w:rPr>
                <w:b/>
                <w:bCs/>
                <w:sz w:val="20"/>
                <w:szCs w:val="20"/>
              </w:rPr>
              <w:t>Наименование участка</w:t>
            </w:r>
          </w:p>
        </w:tc>
        <w:tc>
          <w:tcPr>
            <w:tcW w:w="849" w:type="pct"/>
            <w:tcBorders>
              <w:top w:val="single" w:sz="8" w:space="0" w:color="auto"/>
              <w:left w:val="nil"/>
              <w:bottom w:val="single" w:sz="8" w:space="0" w:color="auto"/>
              <w:right w:val="single" w:sz="8" w:space="0" w:color="auto"/>
            </w:tcBorders>
            <w:shd w:val="clear" w:color="auto" w:fill="auto"/>
            <w:vAlign w:val="center"/>
            <w:hideMark/>
          </w:tcPr>
          <w:p w14:paraId="1E4E0CF8" w14:textId="77777777" w:rsidR="003F441D" w:rsidRPr="00E7357C" w:rsidRDefault="003F441D" w:rsidP="00C720D7">
            <w:pPr>
              <w:ind w:firstLine="0"/>
              <w:jc w:val="center"/>
              <w:rPr>
                <w:b/>
                <w:bCs/>
                <w:sz w:val="20"/>
                <w:szCs w:val="20"/>
              </w:rPr>
            </w:pPr>
            <w:r w:rsidRPr="00E7357C">
              <w:rPr>
                <w:b/>
                <w:bCs/>
                <w:sz w:val="20"/>
                <w:szCs w:val="20"/>
              </w:rPr>
              <w:t>Фактический расход по результатам замеров, л/с</w:t>
            </w:r>
          </w:p>
        </w:tc>
        <w:tc>
          <w:tcPr>
            <w:tcW w:w="836" w:type="pct"/>
            <w:tcBorders>
              <w:top w:val="single" w:sz="8" w:space="0" w:color="auto"/>
              <w:left w:val="nil"/>
              <w:bottom w:val="single" w:sz="8" w:space="0" w:color="auto"/>
              <w:right w:val="single" w:sz="8" w:space="0" w:color="auto"/>
            </w:tcBorders>
            <w:shd w:val="clear" w:color="auto" w:fill="auto"/>
            <w:vAlign w:val="center"/>
            <w:hideMark/>
          </w:tcPr>
          <w:p w14:paraId="33545106" w14:textId="77777777" w:rsidR="003F441D" w:rsidRPr="00E7357C" w:rsidRDefault="003F441D" w:rsidP="00C720D7">
            <w:pPr>
              <w:ind w:firstLine="0"/>
              <w:jc w:val="center"/>
              <w:rPr>
                <w:b/>
                <w:bCs/>
                <w:sz w:val="20"/>
                <w:szCs w:val="20"/>
              </w:rPr>
            </w:pPr>
            <w:r w:rsidRPr="00E7357C">
              <w:rPr>
                <w:b/>
                <w:bCs/>
                <w:sz w:val="20"/>
                <w:szCs w:val="20"/>
              </w:rPr>
              <w:t>Фактическая тепловая мощность при температуре сброса +50</w:t>
            </w:r>
            <w:r w:rsidRPr="00E7357C">
              <w:rPr>
                <w:b/>
                <w:bCs/>
                <w:sz w:val="20"/>
                <w:szCs w:val="20"/>
                <w:vertAlign w:val="superscript"/>
              </w:rPr>
              <w:t>о</w:t>
            </w:r>
            <w:r w:rsidRPr="00E7357C">
              <w:rPr>
                <w:b/>
                <w:bCs/>
                <w:sz w:val="20"/>
                <w:szCs w:val="20"/>
              </w:rPr>
              <w:t>С, Гкал/час</w:t>
            </w:r>
          </w:p>
        </w:tc>
        <w:tc>
          <w:tcPr>
            <w:tcW w:w="993" w:type="pct"/>
            <w:tcBorders>
              <w:top w:val="single" w:sz="8" w:space="0" w:color="auto"/>
              <w:left w:val="nil"/>
              <w:bottom w:val="single" w:sz="8" w:space="0" w:color="auto"/>
              <w:right w:val="single" w:sz="8" w:space="0" w:color="auto"/>
            </w:tcBorders>
            <w:shd w:val="clear" w:color="auto" w:fill="auto"/>
            <w:vAlign w:val="center"/>
            <w:hideMark/>
          </w:tcPr>
          <w:p w14:paraId="44B51F3B" w14:textId="77777777" w:rsidR="003F441D" w:rsidRPr="00E7357C" w:rsidRDefault="003F441D" w:rsidP="00C720D7">
            <w:pPr>
              <w:ind w:firstLine="0"/>
              <w:jc w:val="center"/>
              <w:rPr>
                <w:b/>
                <w:bCs/>
                <w:sz w:val="20"/>
                <w:szCs w:val="20"/>
              </w:rPr>
            </w:pPr>
            <w:r w:rsidRPr="00E7357C">
              <w:rPr>
                <w:b/>
                <w:bCs/>
                <w:sz w:val="20"/>
                <w:szCs w:val="20"/>
              </w:rPr>
              <w:t>Теоретически возможная (установленная) тепловая мощность при температуре сброса +35</w:t>
            </w:r>
            <w:r w:rsidRPr="00E7357C">
              <w:rPr>
                <w:b/>
                <w:bCs/>
                <w:sz w:val="20"/>
                <w:szCs w:val="20"/>
                <w:vertAlign w:val="superscript"/>
              </w:rPr>
              <w:t>о</w:t>
            </w:r>
            <w:r w:rsidRPr="00E7357C">
              <w:rPr>
                <w:b/>
                <w:bCs/>
                <w:sz w:val="20"/>
                <w:szCs w:val="20"/>
              </w:rPr>
              <w:t>С, Гкал/час</w:t>
            </w:r>
          </w:p>
        </w:tc>
        <w:tc>
          <w:tcPr>
            <w:tcW w:w="993" w:type="pct"/>
            <w:tcBorders>
              <w:top w:val="single" w:sz="8" w:space="0" w:color="auto"/>
              <w:left w:val="nil"/>
              <w:bottom w:val="single" w:sz="8" w:space="0" w:color="auto"/>
              <w:right w:val="single" w:sz="8" w:space="0" w:color="auto"/>
            </w:tcBorders>
            <w:vAlign w:val="center"/>
          </w:tcPr>
          <w:p w14:paraId="17001BDB" w14:textId="3116A191" w:rsidR="003F441D" w:rsidRPr="00E7357C" w:rsidRDefault="003F441D" w:rsidP="00C720D7">
            <w:pPr>
              <w:ind w:firstLine="0"/>
              <w:jc w:val="center"/>
              <w:rPr>
                <w:b/>
                <w:bCs/>
                <w:sz w:val="20"/>
                <w:szCs w:val="20"/>
              </w:rPr>
            </w:pPr>
            <w:r w:rsidRPr="00E7357C">
              <w:rPr>
                <w:b/>
                <w:bCs/>
                <w:sz w:val="20"/>
                <w:szCs w:val="20"/>
              </w:rPr>
              <w:t>Количество произведенной тепловой энергии за 2022 год, Гкал</w:t>
            </w:r>
          </w:p>
        </w:tc>
      </w:tr>
      <w:tr w:rsidR="00E7357C" w:rsidRPr="00E7357C" w14:paraId="0FF73C32" w14:textId="7A39566E" w:rsidTr="00AD5FE1">
        <w:trPr>
          <w:trHeight w:val="315"/>
        </w:trPr>
        <w:tc>
          <w:tcPr>
            <w:tcW w:w="1328" w:type="pct"/>
            <w:tcBorders>
              <w:top w:val="nil"/>
              <w:left w:val="single" w:sz="8" w:space="0" w:color="auto"/>
              <w:bottom w:val="single" w:sz="8" w:space="0" w:color="auto"/>
              <w:right w:val="single" w:sz="8" w:space="0" w:color="auto"/>
            </w:tcBorders>
            <w:shd w:val="clear" w:color="auto" w:fill="auto"/>
            <w:vAlign w:val="center"/>
            <w:hideMark/>
          </w:tcPr>
          <w:p w14:paraId="77707AEA" w14:textId="77777777" w:rsidR="00AD5FE1" w:rsidRPr="00E7357C" w:rsidRDefault="00AD5FE1" w:rsidP="00C720D7">
            <w:pPr>
              <w:spacing w:after="0"/>
              <w:ind w:firstLine="0"/>
              <w:rPr>
                <w:b/>
                <w:bCs/>
                <w:sz w:val="20"/>
                <w:szCs w:val="20"/>
              </w:rPr>
            </w:pPr>
            <w:r w:rsidRPr="00E7357C">
              <w:rPr>
                <w:b/>
                <w:bCs/>
                <w:sz w:val="20"/>
                <w:szCs w:val="20"/>
              </w:rPr>
              <w:t>Скважина №16</w:t>
            </w:r>
          </w:p>
        </w:tc>
        <w:tc>
          <w:tcPr>
            <w:tcW w:w="849" w:type="pct"/>
            <w:tcBorders>
              <w:top w:val="nil"/>
              <w:left w:val="nil"/>
              <w:bottom w:val="single" w:sz="8" w:space="0" w:color="auto"/>
              <w:right w:val="single" w:sz="8" w:space="0" w:color="auto"/>
            </w:tcBorders>
            <w:shd w:val="clear" w:color="auto" w:fill="auto"/>
            <w:vAlign w:val="center"/>
            <w:hideMark/>
          </w:tcPr>
          <w:p w14:paraId="4955819C" w14:textId="5EC31BFF" w:rsidR="00AD5FE1" w:rsidRPr="00E7357C" w:rsidRDefault="00AD5FE1" w:rsidP="00C720D7">
            <w:pPr>
              <w:spacing w:after="0"/>
              <w:ind w:firstLine="0"/>
              <w:jc w:val="center"/>
              <w:rPr>
                <w:sz w:val="20"/>
                <w:szCs w:val="20"/>
              </w:rPr>
            </w:pPr>
            <w:r w:rsidRPr="00E7357C">
              <w:rPr>
                <w:sz w:val="20"/>
                <w:szCs w:val="20"/>
              </w:rPr>
              <w:t>12,7</w:t>
            </w:r>
          </w:p>
        </w:tc>
        <w:tc>
          <w:tcPr>
            <w:tcW w:w="836" w:type="pct"/>
            <w:tcBorders>
              <w:top w:val="nil"/>
              <w:left w:val="nil"/>
              <w:bottom w:val="single" w:sz="8" w:space="0" w:color="auto"/>
              <w:right w:val="single" w:sz="8" w:space="0" w:color="auto"/>
            </w:tcBorders>
            <w:shd w:val="clear" w:color="auto" w:fill="auto"/>
            <w:noWrap/>
            <w:vAlign w:val="center"/>
            <w:hideMark/>
          </w:tcPr>
          <w:p w14:paraId="705A1B68" w14:textId="289E17D2" w:rsidR="00AD5FE1" w:rsidRPr="00E7357C" w:rsidRDefault="00AD5FE1" w:rsidP="00C720D7">
            <w:pPr>
              <w:spacing w:after="0"/>
              <w:ind w:firstLine="0"/>
              <w:jc w:val="center"/>
              <w:rPr>
                <w:sz w:val="20"/>
                <w:szCs w:val="20"/>
              </w:rPr>
            </w:pPr>
            <w:r w:rsidRPr="00E7357C">
              <w:rPr>
                <w:sz w:val="20"/>
                <w:szCs w:val="20"/>
              </w:rPr>
              <w:t>1,10</w:t>
            </w:r>
          </w:p>
        </w:tc>
        <w:tc>
          <w:tcPr>
            <w:tcW w:w="993" w:type="pct"/>
            <w:tcBorders>
              <w:top w:val="nil"/>
              <w:left w:val="nil"/>
              <w:bottom w:val="single" w:sz="8" w:space="0" w:color="auto"/>
              <w:right w:val="single" w:sz="8" w:space="0" w:color="auto"/>
            </w:tcBorders>
            <w:shd w:val="clear" w:color="auto" w:fill="auto"/>
            <w:noWrap/>
            <w:vAlign w:val="center"/>
            <w:hideMark/>
          </w:tcPr>
          <w:p w14:paraId="4BDA4789" w14:textId="50B230D6" w:rsidR="00AD5FE1" w:rsidRPr="00E7357C" w:rsidRDefault="00AD5FE1" w:rsidP="00C720D7">
            <w:pPr>
              <w:spacing w:after="0"/>
              <w:ind w:firstLine="0"/>
              <w:jc w:val="center"/>
              <w:rPr>
                <w:sz w:val="20"/>
                <w:szCs w:val="20"/>
              </w:rPr>
            </w:pPr>
            <w:r w:rsidRPr="00E7357C">
              <w:rPr>
                <w:sz w:val="20"/>
                <w:szCs w:val="20"/>
              </w:rPr>
              <w:t>1,78</w:t>
            </w:r>
          </w:p>
        </w:tc>
        <w:tc>
          <w:tcPr>
            <w:tcW w:w="993" w:type="pct"/>
            <w:tcBorders>
              <w:top w:val="nil"/>
              <w:left w:val="nil"/>
              <w:bottom w:val="single" w:sz="8" w:space="0" w:color="auto"/>
              <w:right w:val="single" w:sz="8" w:space="0" w:color="auto"/>
            </w:tcBorders>
            <w:vAlign w:val="center"/>
          </w:tcPr>
          <w:p w14:paraId="04B5AACF" w14:textId="5BD31D4C" w:rsidR="00AD5FE1" w:rsidRPr="00E7357C" w:rsidRDefault="00AD5FE1" w:rsidP="00C720D7">
            <w:pPr>
              <w:spacing w:after="0"/>
              <w:ind w:firstLine="0"/>
              <w:jc w:val="center"/>
              <w:rPr>
                <w:sz w:val="20"/>
                <w:szCs w:val="20"/>
              </w:rPr>
            </w:pPr>
            <w:r w:rsidRPr="00E7357C">
              <w:rPr>
                <w:sz w:val="20"/>
                <w:szCs w:val="20"/>
              </w:rPr>
              <w:t>6739,2</w:t>
            </w:r>
          </w:p>
        </w:tc>
      </w:tr>
      <w:tr w:rsidR="00E7357C" w:rsidRPr="00E7357C" w14:paraId="36B788AC" w14:textId="48666997" w:rsidTr="00AD5FE1">
        <w:trPr>
          <w:trHeight w:val="315"/>
        </w:trPr>
        <w:tc>
          <w:tcPr>
            <w:tcW w:w="1328" w:type="pct"/>
            <w:tcBorders>
              <w:top w:val="nil"/>
              <w:left w:val="single" w:sz="8" w:space="0" w:color="auto"/>
              <w:bottom w:val="single" w:sz="8" w:space="0" w:color="auto"/>
              <w:right w:val="single" w:sz="8" w:space="0" w:color="auto"/>
            </w:tcBorders>
            <w:shd w:val="clear" w:color="auto" w:fill="auto"/>
            <w:vAlign w:val="center"/>
            <w:hideMark/>
          </w:tcPr>
          <w:p w14:paraId="1ACD1372" w14:textId="77777777" w:rsidR="00AD5FE1" w:rsidRPr="00E7357C" w:rsidRDefault="00AD5FE1" w:rsidP="00C720D7">
            <w:pPr>
              <w:spacing w:after="0"/>
              <w:ind w:firstLine="0"/>
              <w:rPr>
                <w:b/>
                <w:bCs/>
                <w:sz w:val="20"/>
                <w:szCs w:val="20"/>
              </w:rPr>
            </w:pPr>
            <w:r w:rsidRPr="00E7357C">
              <w:rPr>
                <w:b/>
                <w:bCs/>
                <w:sz w:val="20"/>
                <w:szCs w:val="20"/>
              </w:rPr>
              <w:t>Скважина №44</w:t>
            </w:r>
          </w:p>
        </w:tc>
        <w:tc>
          <w:tcPr>
            <w:tcW w:w="849" w:type="pct"/>
            <w:tcBorders>
              <w:top w:val="nil"/>
              <w:left w:val="nil"/>
              <w:bottom w:val="single" w:sz="8" w:space="0" w:color="auto"/>
              <w:right w:val="single" w:sz="8" w:space="0" w:color="auto"/>
            </w:tcBorders>
            <w:shd w:val="clear" w:color="auto" w:fill="auto"/>
            <w:noWrap/>
            <w:vAlign w:val="center"/>
            <w:hideMark/>
          </w:tcPr>
          <w:p w14:paraId="00417AD0" w14:textId="5D38859D" w:rsidR="00AD5FE1" w:rsidRPr="00E7357C" w:rsidRDefault="00AD5FE1" w:rsidP="00C720D7">
            <w:pPr>
              <w:spacing w:after="0"/>
              <w:ind w:firstLine="0"/>
              <w:jc w:val="center"/>
              <w:rPr>
                <w:sz w:val="20"/>
                <w:szCs w:val="20"/>
              </w:rPr>
            </w:pPr>
            <w:r w:rsidRPr="00E7357C">
              <w:rPr>
                <w:sz w:val="20"/>
                <w:szCs w:val="20"/>
              </w:rPr>
              <w:t>26,1</w:t>
            </w:r>
          </w:p>
        </w:tc>
        <w:tc>
          <w:tcPr>
            <w:tcW w:w="836" w:type="pct"/>
            <w:tcBorders>
              <w:top w:val="nil"/>
              <w:left w:val="nil"/>
              <w:bottom w:val="single" w:sz="8" w:space="0" w:color="auto"/>
              <w:right w:val="single" w:sz="8" w:space="0" w:color="auto"/>
            </w:tcBorders>
            <w:shd w:val="clear" w:color="auto" w:fill="auto"/>
            <w:noWrap/>
            <w:vAlign w:val="center"/>
            <w:hideMark/>
          </w:tcPr>
          <w:p w14:paraId="6B112DF7" w14:textId="03F1B328" w:rsidR="00AD5FE1" w:rsidRPr="00E7357C" w:rsidRDefault="00AD5FE1" w:rsidP="00C720D7">
            <w:pPr>
              <w:spacing w:after="0"/>
              <w:ind w:firstLine="0"/>
              <w:jc w:val="center"/>
              <w:rPr>
                <w:sz w:val="20"/>
                <w:szCs w:val="20"/>
              </w:rPr>
            </w:pPr>
            <w:r w:rsidRPr="00E7357C">
              <w:rPr>
                <w:sz w:val="20"/>
                <w:szCs w:val="20"/>
              </w:rPr>
              <w:t>2,16</w:t>
            </w:r>
          </w:p>
        </w:tc>
        <w:tc>
          <w:tcPr>
            <w:tcW w:w="993" w:type="pct"/>
            <w:tcBorders>
              <w:top w:val="nil"/>
              <w:left w:val="nil"/>
              <w:bottom w:val="single" w:sz="8" w:space="0" w:color="auto"/>
              <w:right w:val="single" w:sz="8" w:space="0" w:color="auto"/>
            </w:tcBorders>
            <w:shd w:val="clear" w:color="auto" w:fill="auto"/>
            <w:noWrap/>
            <w:vAlign w:val="center"/>
            <w:hideMark/>
          </w:tcPr>
          <w:p w14:paraId="0D1D439D" w14:textId="4BB2301C" w:rsidR="00AD5FE1" w:rsidRPr="00E7357C" w:rsidRDefault="00AD5FE1" w:rsidP="00C720D7">
            <w:pPr>
              <w:spacing w:after="0"/>
              <w:ind w:firstLine="0"/>
              <w:jc w:val="center"/>
              <w:rPr>
                <w:sz w:val="20"/>
                <w:szCs w:val="20"/>
              </w:rPr>
            </w:pPr>
            <w:r w:rsidRPr="00E7357C">
              <w:rPr>
                <w:sz w:val="20"/>
                <w:szCs w:val="20"/>
              </w:rPr>
              <w:t>3,57</w:t>
            </w:r>
          </w:p>
        </w:tc>
        <w:tc>
          <w:tcPr>
            <w:tcW w:w="993" w:type="pct"/>
            <w:tcBorders>
              <w:top w:val="nil"/>
              <w:left w:val="nil"/>
              <w:bottom w:val="single" w:sz="8" w:space="0" w:color="auto"/>
              <w:right w:val="single" w:sz="8" w:space="0" w:color="auto"/>
            </w:tcBorders>
            <w:vAlign w:val="center"/>
          </w:tcPr>
          <w:p w14:paraId="1BEDAE02" w14:textId="4D17D655" w:rsidR="00AD5FE1" w:rsidRPr="00E7357C" w:rsidRDefault="00AD5FE1" w:rsidP="00C720D7">
            <w:pPr>
              <w:spacing w:after="0"/>
              <w:ind w:firstLine="0"/>
              <w:jc w:val="center"/>
              <w:rPr>
                <w:sz w:val="20"/>
                <w:szCs w:val="20"/>
              </w:rPr>
            </w:pPr>
            <w:r w:rsidRPr="00E7357C">
              <w:rPr>
                <w:sz w:val="20"/>
                <w:szCs w:val="20"/>
              </w:rPr>
              <w:t>20563,2</w:t>
            </w:r>
          </w:p>
        </w:tc>
      </w:tr>
      <w:tr w:rsidR="00E7357C" w:rsidRPr="00E7357C" w14:paraId="202CD53A" w14:textId="083948A3" w:rsidTr="00AD5FE1">
        <w:trPr>
          <w:trHeight w:val="315"/>
        </w:trPr>
        <w:tc>
          <w:tcPr>
            <w:tcW w:w="1328" w:type="pct"/>
            <w:tcBorders>
              <w:top w:val="nil"/>
              <w:left w:val="single" w:sz="8" w:space="0" w:color="auto"/>
              <w:bottom w:val="single" w:sz="8" w:space="0" w:color="auto"/>
              <w:right w:val="single" w:sz="8" w:space="0" w:color="auto"/>
            </w:tcBorders>
            <w:shd w:val="clear" w:color="auto" w:fill="auto"/>
            <w:vAlign w:val="center"/>
            <w:hideMark/>
          </w:tcPr>
          <w:p w14:paraId="3A02EF86" w14:textId="77777777" w:rsidR="00AD5FE1" w:rsidRPr="00E7357C" w:rsidRDefault="00AD5FE1" w:rsidP="00C720D7">
            <w:pPr>
              <w:spacing w:after="0"/>
              <w:ind w:firstLine="0"/>
              <w:rPr>
                <w:b/>
                <w:bCs/>
                <w:sz w:val="20"/>
                <w:szCs w:val="20"/>
              </w:rPr>
            </w:pPr>
            <w:r w:rsidRPr="00E7357C">
              <w:rPr>
                <w:b/>
                <w:bCs/>
                <w:sz w:val="20"/>
                <w:szCs w:val="20"/>
              </w:rPr>
              <w:t>Скважина №42</w:t>
            </w:r>
          </w:p>
        </w:tc>
        <w:tc>
          <w:tcPr>
            <w:tcW w:w="849" w:type="pct"/>
            <w:tcBorders>
              <w:top w:val="nil"/>
              <w:left w:val="nil"/>
              <w:bottom w:val="single" w:sz="8" w:space="0" w:color="auto"/>
              <w:right w:val="single" w:sz="8" w:space="0" w:color="auto"/>
            </w:tcBorders>
            <w:shd w:val="clear" w:color="auto" w:fill="auto"/>
            <w:noWrap/>
            <w:vAlign w:val="center"/>
            <w:hideMark/>
          </w:tcPr>
          <w:p w14:paraId="537A8A1B" w14:textId="436CDBA0" w:rsidR="00AD5FE1" w:rsidRPr="00E7357C" w:rsidRDefault="00AD5FE1" w:rsidP="00C720D7">
            <w:pPr>
              <w:spacing w:after="0"/>
              <w:ind w:firstLine="0"/>
              <w:jc w:val="center"/>
              <w:rPr>
                <w:sz w:val="20"/>
                <w:szCs w:val="20"/>
              </w:rPr>
            </w:pPr>
            <w:r w:rsidRPr="00E7357C">
              <w:rPr>
                <w:sz w:val="20"/>
                <w:szCs w:val="20"/>
              </w:rPr>
              <w:t>37,7</w:t>
            </w:r>
          </w:p>
        </w:tc>
        <w:tc>
          <w:tcPr>
            <w:tcW w:w="836" w:type="pct"/>
            <w:tcBorders>
              <w:top w:val="nil"/>
              <w:left w:val="nil"/>
              <w:bottom w:val="single" w:sz="8" w:space="0" w:color="auto"/>
              <w:right w:val="single" w:sz="8" w:space="0" w:color="auto"/>
            </w:tcBorders>
            <w:shd w:val="clear" w:color="auto" w:fill="auto"/>
            <w:noWrap/>
            <w:vAlign w:val="center"/>
            <w:hideMark/>
          </w:tcPr>
          <w:p w14:paraId="1F110853" w14:textId="221CAEA1" w:rsidR="00AD5FE1" w:rsidRPr="00E7357C" w:rsidRDefault="00AD5FE1" w:rsidP="00C720D7">
            <w:pPr>
              <w:spacing w:after="0"/>
              <w:ind w:firstLine="0"/>
              <w:jc w:val="center"/>
              <w:rPr>
                <w:sz w:val="20"/>
                <w:szCs w:val="20"/>
              </w:rPr>
            </w:pPr>
            <w:r w:rsidRPr="00E7357C">
              <w:rPr>
                <w:sz w:val="20"/>
                <w:szCs w:val="20"/>
              </w:rPr>
              <w:t>3,12</w:t>
            </w:r>
          </w:p>
        </w:tc>
        <w:tc>
          <w:tcPr>
            <w:tcW w:w="993" w:type="pct"/>
            <w:tcBorders>
              <w:top w:val="nil"/>
              <w:left w:val="nil"/>
              <w:bottom w:val="single" w:sz="8" w:space="0" w:color="auto"/>
              <w:right w:val="single" w:sz="8" w:space="0" w:color="auto"/>
            </w:tcBorders>
            <w:shd w:val="clear" w:color="auto" w:fill="auto"/>
            <w:noWrap/>
            <w:vAlign w:val="center"/>
            <w:hideMark/>
          </w:tcPr>
          <w:p w14:paraId="6B791BCF" w14:textId="37D903A4" w:rsidR="00AD5FE1" w:rsidRPr="00E7357C" w:rsidRDefault="00AD5FE1" w:rsidP="00C720D7">
            <w:pPr>
              <w:spacing w:after="0"/>
              <w:ind w:firstLine="0"/>
              <w:jc w:val="center"/>
              <w:rPr>
                <w:sz w:val="20"/>
                <w:szCs w:val="20"/>
              </w:rPr>
            </w:pPr>
            <w:r w:rsidRPr="00E7357C">
              <w:rPr>
                <w:sz w:val="20"/>
                <w:szCs w:val="20"/>
              </w:rPr>
              <w:t>5,16</w:t>
            </w:r>
          </w:p>
        </w:tc>
        <w:tc>
          <w:tcPr>
            <w:tcW w:w="993" w:type="pct"/>
            <w:tcBorders>
              <w:top w:val="nil"/>
              <w:left w:val="nil"/>
              <w:bottom w:val="single" w:sz="8" w:space="0" w:color="auto"/>
              <w:right w:val="single" w:sz="8" w:space="0" w:color="auto"/>
            </w:tcBorders>
            <w:vAlign w:val="center"/>
          </w:tcPr>
          <w:p w14:paraId="18A45AC0" w14:textId="26866009" w:rsidR="00AD5FE1" w:rsidRPr="00E7357C" w:rsidRDefault="00AD5FE1" w:rsidP="00C720D7">
            <w:pPr>
              <w:spacing w:after="0"/>
              <w:ind w:firstLine="0"/>
              <w:jc w:val="center"/>
              <w:rPr>
                <w:sz w:val="20"/>
                <w:szCs w:val="20"/>
              </w:rPr>
            </w:pPr>
            <w:r w:rsidRPr="00E7357C">
              <w:rPr>
                <w:sz w:val="20"/>
                <w:szCs w:val="20"/>
              </w:rPr>
              <w:t>25574,4</w:t>
            </w:r>
          </w:p>
        </w:tc>
      </w:tr>
      <w:tr w:rsidR="00E7357C" w:rsidRPr="00E7357C" w14:paraId="42C1000E" w14:textId="743A40CD" w:rsidTr="00AD5FE1">
        <w:trPr>
          <w:trHeight w:val="315"/>
        </w:trPr>
        <w:tc>
          <w:tcPr>
            <w:tcW w:w="1328" w:type="pct"/>
            <w:tcBorders>
              <w:top w:val="nil"/>
              <w:left w:val="single" w:sz="8" w:space="0" w:color="auto"/>
              <w:bottom w:val="single" w:sz="8" w:space="0" w:color="auto"/>
              <w:right w:val="single" w:sz="8" w:space="0" w:color="auto"/>
            </w:tcBorders>
            <w:shd w:val="clear" w:color="auto" w:fill="auto"/>
            <w:vAlign w:val="center"/>
            <w:hideMark/>
          </w:tcPr>
          <w:p w14:paraId="72FCE3D0" w14:textId="77777777" w:rsidR="00AD5FE1" w:rsidRPr="00E7357C" w:rsidRDefault="00AD5FE1" w:rsidP="00C720D7">
            <w:pPr>
              <w:spacing w:after="0"/>
              <w:ind w:firstLine="0"/>
              <w:rPr>
                <w:b/>
                <w:bCs/>
                <w:sz w:val="20"/>
                <w:szCs w:val="20"/>
              </w:rPr>
            </w:pPr>
            <w:r w:rsidRPr="00E7357C">
              <w:rPr>
                <w:b/>
                <w:bCs/>
                <w:sz w:val="20"/>
                <w:szCs w:val="20"/>
              </w:rPr>
              <w:t>Скважина №13</w:t>
            </w:r>
          </w:p>
        </w:tc>
        <w:tc>
          <w:tcPr>
            <w:tcW w:w="849" w:type="pct"/>
            <w:tcBorders>
              <w:top w:val="nil"/>
              <w:left w:val="nil"/>
              <w:bottom w:val="single" w:sz="8" w:space="0" w:color="auto"/>
              <w:right w:val="single" w:sz="8" w:space="0" w:color="auto"/>
            </w:tcBorders>
            <w:shd w:val="clear" w:color="auto" w:fill="auto"/>
            <w:noWrap/>
            <w:vAlign w:val="center"/>
            <w:hideMark/>
          </w:tcPr>
          <w:p w14:paraId="264AC8FF" w14:textId="53F6891C" w:rsidR="00AD5FE1" w:rsidRPr="00E7357C" w:rsidRDefault="00AD5FE1" w:rsidP="00C720D7">
            <w:pPr>
              <w:spacing w:after="0"/>
              <w:ind w:firstLine="0"/>
              <w:jc w:val="center"/>
              <w:rPr>
                <w:sz w:val="20"/>
                <w:szCs w:val="20"/>
              </w:rPr>
            </w:pPr>
            <w:r w:rsidRPr="00E7357C">
              <w:rPr>
                <w:sz w:val="20"/>
                <w:szCs w:val="20"/>
              </w:rPr>
              <w:t>9,5</w:t>
            </w:r>
          </w:p>
        </w:tc>
        <w:tc>
          <w:tcPr>
            <w:tcW w:w="836" w:type="pct"/>
            <w:tcBorders>
              <w:top w:val="nil"/>
              <w:left w:val="nil"/>
              <w:bottom w:val="single" w:sz="8" w:space="0" w:color="auto"/>
              <w:right w:val="single" w:sz="8" w:space="0" w:color="auto"/>
            </w:tcBorders>
            <w:shd w:val="clear" w:color="auto" w:fill="auto"/>
            <w:noWrap/>
            <w:vAlign w:val="center"/>
            <w:hideMark/>
          </w:tcPr>
          <w:p w14:paraId="1E0D9EDA" w14:textId="217A9235" w:rsidR="00AD5FE1" w:rsidRPr="00E7357C" w:rsidRDefault="00AD5FE1" w:rsidP="00C720D7">
            <w:pPr>
              <w:spacing w:after="0"/>
              <w:ind w:firstLine="0"/>
              <w:jc w:val="center"/>
              <w:rPr>
                <w:sz w:val="20"/>
                <w:szCs w:val="20"/>
              </w:rPr>
            </w:pPr>
            <w:r w:rsidRPr="00E7357C">
              <w:rPr>
                <w:sz w:val="20"/>
                <w:szCs w:val="20"/>
              </w:rPr>
              <w:t>0,82</w:t>
            </w:r>
          </w:p>
        </w:tc>
        <w:tc>
          <w:tcPr>
            <w:tcW w:w="993" w:type="pct"/>
            <w:tcBorders>
              <w:top w:val="nil"/>
              <w:left w:val="nil"/>
              <w:bottom w:val="single" w:sz="8" w:space="0" w:color="auto"/>
              <w:right w:val="single" w:sz="8" w:space="0" w:color="auto"/>
            </w:tcBorders>
            <w:shd w:val="clear" w:color="auto" w:fill="auto"/>
            <w:noWrap/>
            <w:vAlign w:val="center"/>
            <w:hideMark/>
          </w:tcPr>
          <w:p w14:paraId="0B93DE3A" w14:textId="3B7F1A22" w:rsidR="00AD5FE1" w:rsidRPr="00E7357C" w:rsidRDefault="00AD5FE1" w:rsidP="00C720D7">
            <w:pPr>
              <w:spacing w:after="0"/>
              <w:ind w:firstLine="0"/>
              <w:jc w:val="center"/>
              <w:rPr>
                <w:sz w:val="20"/>
                <w:szCs w:val="20"/>
              </w:rPr>
            </w:pPr>
            <w:r w:rsidRPr="00E7357C">
              <w:rPr>
                <w:sz w:val="20"/>
                <w:szCs w:val="20"/>
              </w:rPr>
              <w:t>1,33</w:t>
            </w:r>
          </w:p>
        </w:tc>
        <w:tc>
          <w:tcPr>
            <w:tcW w:w="993" w:type="pct"/>
            <w:tcBorders>
              <w:top w:val="nil"/>
              <w:left w:val="nil"/>
              <w:bottom w:val="single" w:sz="8" w:space="0" w:color="auto"/>
              <w:right w:val="single" w:sz="8" w:space="0" w:color="auto"/>
            </w:tcBorders>
            <w:vAlign w:val="center"/>
          </w:tcPr>
          <w:p w14:paraId="79D4FC7E" w14:textId="0C1EF4FE" w:rsidR="00AD5FE1" w:rsidRPr="00E7357C" w:rsidRDefault="00AD5FE1" w:rsidP="00C720D7">
            <w:pPr>
              <w:spacing w:after="0"/>
              <w:ind w:firstLine="0"/>
              <w:jc w:val="center"/>
              <w:rPr>
                <w:sz w:val="20"/>
                <w:szCs w:val="20"/>
              </w:rPr>
            </w:pPr>
            <w:r w:rsidRPr="00E7357C">
              <w:rPr>
                <w:sz w:val="20"/>
                <w:szCs w:val="20"/>
              </w:rPr>
              <w:t>6825,6</w:t>
            </w:r>
          </w:p>
        </w:tc>
      </w:tr>
      <w:tr w:rsidR="00E7357C" w:rsidRPr="00E7357C" w14:paraId="7CD9F9B9" w14:textId="7AE77012" w:rsidTr="00AD5FE1">
        <w:trPr>
          <w:trHeight w:val="315"/>
        </w:trPr>
        <w:tc>
          <w:tcPr>
            <w:tcW w:w="1328" w:type="pct"/>
            <w:tcBorders>
              <w:top w:val="nil"/>
              <w:left w:val="single" w:sz="8" w:space="0" w:color="auto"/>
              <w:bottom w:val="single" w:sz="8" w:space="0" w:color="auto"/>
              <w:right w:val="single" w:sz="8" w:space="0" w:color="auto"/>
            </w:tcBorders>
            <w:shd w:val="clear" w:color="auto" w:fill="auto"/>
            <w:vAlign w:val="center"/>
            <w:hideMark/>
          </w:tcPr>
          <w:p w14:paraId="012C00A4" w14:textId="7FFE6DD8" w:rsidR="00AD5FE1" w:rsidRPr="00E7357C" w:rsidRDefault="00AD5FE1" w:rsidP="00C720D7">
            <w:pPr>
              <w:spacing w:after="0"/>
              <w:ind w:firstLine="0"/>
              <w:rPr>
                <w:b/>
                <w:bCs/>
                <w:sz w:val="20"/>
                <w:szCs w:val="20"/>
              </w:rPr>
            </w:pPr>
            <w:r w:rsidRPr="00E7357C">
              <w:rPr>
                <w:b/>
                <w:bCs/>
                <w:sz w:val="20"/>
                <w:szCs w:val="20"/>
              </w:rPr>
              <w:t>Скважина №7</w:t>
            </w:r>
          </w:p>
        </w:tc>
        <w:tc>
          <w:tcPr>
            <w:tcW w:w="849" w:type="pct"/>
            <w:tcBorders>
              <w:top w:val="nil"/>
              <w:left w:val="nil"/>
              <w:bottom w:val="single" w:sz="8" w:space="0" w:color="auto"/>
              <w:right w:val="single" w:sz="8" w:space="0" w:color="auto"/>
            </w:tcBorders>
            <w:shd w:val="clear" w:color="auto" w:fill="auto"/>
            <w:noWrap/>
            <w:vAlign w:val="center"/>
            <w:hideMark/>
          </w:tcPr>
          <w:p w14:paraId="62B682D6" w14:textId="0EDB6DF5" w:rsidR="00AD5FE1" w:rsidRPr="00E7357C" w:rsidRDefault="00AD5FE1" w:rsidP="00C720D7">
            <w:pPr>
              <w:spacing w:after="0"/>
              <w:ind w:firstLine="0"/>
              <w:jc w:val="center"/>
              <w:rPr>
                <w:sz w:val="20"/>
                <w:szCs w:val="20"/>
              </w:rPr>
            </w:pPr>
            <w:r w:rsidRPr="00E7357C">
              <w:rPr>
                <w:sz w:val="20"/>
                <w:szCs w:val="20"/>
              </w:rPr>
              <w:t>20,6</w:t>
            </w:r>
          </w:p>
        </w:tc>
        <w:tc>
          <w:tcPr>
            <w:tcW w:w="836" w:type="pct"/>
            <w:tcBorders>
              <w:top w:val="nil"/>
              <w:left w:val="nil"/>
              <w:bottom w:val="single" w:sz="8" w:space="0" w:color="auto"/>
              <w:right w:val="single" w:sz="8" w:space="0" w:color="auto"/>
            </w:tcBorders>
            <w:shd w:val="clear" w:color="auto" w:fill="auto"/>
            <w:noWrap/>
            <w:vAlign w:val="center"/>
            <w:hideMark/>
          </w:tcPr>
          <w:p w14:paraId="0EC62DE7" w14:textId="4F2010E3" w:rsidR="00AD5FE1" w:rsidRPr="00E7357C" w:rsidRDefault="00AD5FE1" w:rsidP="00C720D7">
            <w:pPr>
              <w:spacing w:after="0"/>
              <w:ind w:firstLine="0"/>
              <w:jc w:val="center"/>
              <w:rPr>
                <w:sz w:val="20"/>
                <w:szCs w:val="20"/>
              </w:rPr>
            </w:pPr>
            <w:r w:rsidRPr="00E7357C">
              <w:rPr>
                <w:sz w:val="20"/>
                <w:szCs w:val="20"/>
              </w:rPr>
              <w:t>1,71</w:t>
            </w:r>
          </w:p>
        </w:tc>
        <w:tc>
          <w:tcPr>
            <w:tcW w:w="993" w:type="pct"/>
            <w:tcBorders>
              <w:top w:val="nil"/>
              <w:left w:val="nil"/>
              <w:bottom w:val="single" w:sz="8" w:space="0" w:color="auto"/>
              <w:right w:val="single" w:sz="8" w:space="0" w:color="auto"/>
            </w:tcBorders>
            <w:shd w:val="clear" w:color="auto" w:fill="auto"/>
            <w:noWrap/>
            <w:vAlign w:val="center"/>
            <w:hideMark/>
          </w:tcPr>
          <w:p w14:paraId="63DBA872" w14:textId="2F9C0F24" w:rsidR="00AD5FE1" w:rsidRPr="00E7357C" w:rsidRDefault="00AD5FE1" w:rsidP="00C720D7">
            <w:pPr>
              <w:spacing w:after="0"/>
              <w:ind w:firstLine="0"/>
              <w:jc w:val="center"/>
              <w:rPr>
                <w:sz w:val="20"/>
                <w:szCs w:val="20"/>
              </w:rPr>
            </w:pPr>
            <w:r w:rsidRPr="00E7357C">
              <w:rPr>
                <w:sz w:val="20"/>
                <w:szCs w:val="20"/>
              </w:rPr>
              <w:t>2,82</w:t>
            </w:r>
          </w:p>
        </w:tc>
        <w:tc>
          <w:tcPr>
            <w:tcW w:w="993" w:type="pct"/>
            <w:tcBorders>
              <w:top w:val="nil"/>
              <w:left w:val="nil"/>
              <w:bottom w:val="single" w:sz="8" w:space="0" w:color="auto"/>
              <w:right w:val="single" w:sz="8" w:space="0" w:color="auto"/>
            </w:tcBorders>
            <w:vAlign w:val="center"/>
          </w:tcPr>
          <w:p w14:paraId="1BC35DF3" w14:textId="1AA95ED6" w:rsidR="00AD5FE1" w:rsidRPr="00E7357C" w:rsidRDefault="00AD5FE1" w:rsidP="00C720D7">
            <w:pPr>
              <w:spacing w:after="0"/>
              <w:ind w:firstLine="0"/>
              <w:jc w:val="center"/>
              <w:rPr>
                <w:sz w:val="20"/>
                <w:szCs w:val="20"/>
              </w:rPr>
            </w:pPr>
            <w:r w:rsidRPr="00E7357C">
              <w:rPr>
                <w:sz w:val="20"/>
                <w:szCs w:val="20"/>
              </w:rPr>
              <w:t>12960</w:t>
            </w:r>
          </w:p>
        </w:tc>
      </w:tr>
      <w:tr w:rsidR="00E7357C" w:rsidRPr="00E7357C" w14:paraId="5A0A122E" w14:textId="30F7ED0C" w:rsidTr="00AD5FE1">
        <w:trPr>
          <w:trHeight w:val="315"/>
        </w:trPr>
        <w:tc>
          <w:tcPr>
            <w:tcW w:w="1328" w:type="pct"/>
            <w:tcBorders>
              <w:top w:val="nil"/>
              <w:left w:val="single" w:sz="8" w:space="0" w:color="auto"/>
              <w:bottom w:val="single" w:sz="8" w:space="0" w:color="auto"/>
              <w:right w:val="single" w:sz="8" w:space="0" w:color="auto"/>
            </w:tcBorders>
            <w:shd w:val="clear" w:color="auto" w:fill="auto"/>
            <w:vAlign w:val="center"/>
            <w:hideMark/>
          </w:tcPr>
          <w:p w14:paraId="514E2604" w14:textId="77777777" w:rsidR="00AD5FE1" w:rsidRPr="00E7357C" w:rsidRDefault="00AD5FE1" w:rsidP="00C720D7">
            <w:pPr>
              <w:spacing w:after="0"/>
              <w:ind w:firstLine="0"/>
              <w:rPr>
                <w:b/>
                <w:bCs/>
                <w:sz w:val="20"/>
                <w:szCs w:val="20"/>
              </w:rPr>
            </w:pPr>
            <w:r w:rsidRPr="00E7357C">
              <w:rPr>
                <w:b/>
                <w:bCs/>
                <w:sz w:val="20"/>
                <w:szCs w:val="20"/>
              </w:rPr>
              <w:t>Скважина №8</w:t>
            </w:r>
          </w:p>
        </w:tc>
        <w:tc>
          <w:tcPr>
            <w:tcW w:w="849" w:type="pct"/>
            <w:tcBorders>
              <w:top w:val="nil"/>
              <w:left w:val="nil"/>
              <w:bottom w:val="single" w:sz="8" w:space="0" w:color="auto"/>
              <w:right w:val="single" w:sz="8" w:space="0" w:color="auto"/>
            </w:tcBorders>
            <w:shd w:val="clear" w:color="auto" w:fill="auto"/>
            <w:noWrap/>
            <w:vAlign w:val="center"/>
            <w:hideMark/>
          </w:tcPr>
          <w:p w14:paraId="2A647ED5" w14:textId="6FDE9332" w:rsidR="00AD5FE1" w:rsidRPr="00E7357C" w:rsidRDefault="00AD5FE1" w:rsidP="00C720D7">
            <w:pPr>
              <w:spacing w:after="0"/>
              <w:ind w:firstLine="0"/>
              <w:jc w:val="center"/>
              <w:rPr>
                <w:sz w:val="20"/>
                <w:szCs w:val="20"/>
              </w:rPr>
            </w:pPr>
            <w:r w:rsidRPr="00E7357C">
              <w:rPr>
                <w:sz w:val="20"/>
                <w:szCs w:val="20"/>
              </w:rPr>
              <w:t>6,2</w:t>
            </w:r>
          </w:p>
        </w:tc>
        <w:tc>
          <w:tcPr>
            <w:tcW w:w="836" w:type="pct"/>
            <w:tcBorders>
              <w:top w:val="nil"/>
              <w:left w:val="nil"/>
              <w:bottom w:val="single" w:sz="8" w:space="0" w:color="auto"/>
              <w:right w:val="single" w:sz="8" w:space="0" w:color="auto"/>
            </w:tcBorders>
            <w:shd w:val="clear" w:color="auto" w:fill="auto"/>
            <w:noWrap/>
            <w:vAlign w:val="center"/>
            <w:hideMark/>
          </w:tcPr>
          <w:p w14:paraId="6C62884B" w14:textId="4F6131BA" w:rsidR="00AD5FE1" w:rsidRPr="00E7357C" w:rsidRDefault="00AD5FE1" w:rsidP="00C720D7">
            <w:pPr>
              <w:spacing w:after="0"/>
              <w:ind w:firstLine="0"/>
              <w:jc w:val="center"/>
              <w:rPr>
                <w:sz w:val="20"/>
                <w:szCs w:val="20"/>
              </w:rPr>
            </w:pPr>
            <w:r w:rsidRPr="00E7357C">
              <w:rPr>
                <w:sz w:val="20"/>
                <w:szCs w:val="20"/>
              </w:rPr>
              <w:t>0,49</w:t>
            </w:r>
          </w:p>
        </w:tc>
        <w:tc>
          <w:tcPr>
            <w:tcW w:w="993" w:type="pct"/>
            <w:tcBorders>
              <w:top w:val="nil"/>
              <w:left w:val="nil"/>
              <w:bottom w:val="single" w:sz="8" w:space="0" w:color="auto"/>
              <w:right w:val="single" w:sz="8" w:space="0" w:color="auto"/>
            </w:tcBorders>
            <w:shd w:val="clear" w:color="auto" w:fill="auto"/>
            <w:noWrap/>
            <w:vAlign w:val="center"/>
            <w:hideMark/>
          </w:tcPr>
          <w:p w14:paraId="1B139A10" w14:textId="26AC6966" w:rsidR="00AD5FE1" w:rsidRPr="00E7357C" w:rsidRDefault="00AD5FE1" w:rsidP="00C720D7">
            <w:pPr>
              <w:spacing w:after="0"/>
              <w:ind w:firstLine="0"/>
              <w:jc w:val="center"/>
              <w:rPr>
                <w:sz w:val="20"/>
                <w:szCs w:val="20"/>
              </w:rPr>
            </w:pPr>
            <w:r w:rsidRPr="00E7357C">
              <w:rPr>
                <w:sz w:val="20"/>
                <w:szCs w:val="20"/>
              </w:rPr>
              <w:t>0,83</w:t>
            </w:r>
          </w:p>
        </w:tc>
        <w:tc>
          <w:tcPr>
            <w:tcW w:w="993" w:type="pct"/>
            <w:tcBorders>
              <w:top w:val="nil"/>
              <w:left w:val="nil"/>
              <w:bottom w:val="single" w:sz="8" w:space="0" w:color="auto"/>
              <w:right w:val="single" w:sz="8" w:space="0" w:color="auto"/>
            </w:tcBorders>
            <w:vAlign w:val="center"/>
          </w:tcPr>
          <w:p w14:paraId="324DC0EC" w14:textId="6EA7F1CF" w:rsidR="00AD5FE1" w:rsidRPr="00E7357C" w:rsidRDefault="00AD5FE1" w:rsidP="00C720D7">
            <w:pPr>
              <w:spacing w:after="0"/>
              <w:ind w:firstLine="0"/>
              <w:jc w:val="center"/>
              <w:rPr>
                <w:sz w:val="20"/>
                <w:szCs w:val="20"/>
              </w:rPr>
            </w:pPr>
            <w:r w:rsidRPr="00E7357C">
              <w:rPr>
                <w:sz w:val="20"/>
                <w:szCs w:val="20"/>
              </w:rPr>
              <w:t>4406,4</w:t>
            </w:r>
          </w:p>
        </w:tc>
      </w:tr>
      <w:tr w:rsidR="00E7357C" w:rsidRPr="00E7357C" w14:paraId="4EE11567" w14:textId="6BEEF639" w:rsidTr="00AD5FE1">
        <w:trPr>
          <w:trHeight w:val="315"/>
        </w:trPr>
        <w:tc>
          <w:tcPr>
            <w:tcW w:w="1328" w:type="pct"/>
            <w:tcBorders>
              <w:top w:val="nil"/>
              <w:left w:val="single" w:sz="8" w:space="0" w:color="auto"/>
              <w:bottom w:val="single" w:sz="8" w:space="0" w:color="auto"/>
              <w:right w:val="single" w:sz="8" w:space="0" w:color="auto"/>
            </w:tcBorders>
            <w:shd w:val="clear" w:color="auto" w:fill="auto"/>
            <w:vAlign w:val="center"/>
            <w:hideMark/>
          </w:tcPr>
          <w:p w14:paraId="4F685BA8" w14:textId="77777777" w:rsidR="00AD5FE1" w:rsidRPr="00E7357C" w:rsidRDefault="00AD5FE1" w:rsidP="00C720D7">
            <w:pPr>
              <w:spacing w:after="0"/>
              <w:ind w:firstLine="0"/>
              <w:rPr>
                <w:b/>
                <w:bCs/>
                <w:sz w:val="20"/>
                <w:szCs w:val="20"/>
              </w:rPr>
            </w:pPr>
            <w:r w:rsidRPr="00E7357C">
              <w:rPr>
                <w:b/>
                <w:bCs/>
                <w:sz w:val="20"/>
                <w:szCs w:val="20"/>
              </w:rPr>
              <w:t>Скважина №20</w:t>
            </w:r>
          </w:p>
        </w:tc>
        <w:tc>
          <w:tcPr>
            <w:tcW w:w="849" w:type="pct"/>
            <w:tcBorders>
              <w:top w:val="nil"/>
              <w:left w:val="nil"/>
              <w:bottom w:val="single" w:sz="8" w:space="0" w:color="auto"/>
              <w:right w:val="single" w:sz="8" w:space="0" w:color="auto"/>
            </w:tcBorders>
            <w:shd w:val="clear" w:color="auto" w:fill="auto"/>
            <w:noWrap/>
            <w:vAlign w:val="center"/>
            <w:hideMark/>
          </w:tcPr>
          <w:p w14:paraId="0D1FB210" w14:textId="1B20FE5D" w:rsidR="00AD5FE1" w:rsidRPr="00E7357C" w:rsidRDefault="00AD5FE1" w:rsidP="00C720D7">
            <w:pPr>
              <w:spacing w:after="0"/>
              <w:ind w:firstLine="0"/>
              <w:jc w:val="center"/>
              <w:rPr>
                <w:sz w:val="20"/>
                <w:szCs w:val="20"/>
              </w:rPr>
            </w:pPr>
            <w:r w:rsidRPr="00E7357C">
              <w:rPr>
                <w:sz w:val="20"/>
                <w:szCs w:val="20"/>
              </w:rPr>
              <w:t>33,7</w:t>
            </w:r>
          </w:p>
        </w:tc>
        <w:tc>
          <w:tcPr>
            <w:tcW w:w="836" w:type="pct"/>
            <w:tcBorders>
              <w:top w:val="nil"/>
              <w:left w:val="nil"/>
              <w:bottom w:val="single" w:sz="8" w:space="0" w:color="auto"/>
              <w:right w:val="single" w:sz="8" w:space="0" w:color="auto"/>
            </w:tcBorders>
            <w:shd w:val="clear" w:color="auto" w:fill="auto"/>
            <w:noWrap/>
            <w:vAlign w:val="center"/>
            <w:hideMark/>
          </w:tcPr>
          <w:p w14:paraId="13FECBE8" w14:textId="13F30F0A" w:rsidR="00AD5FE1" w:rsidRPr="00E7357C" w:rsidRDefault="00AD5FE1" w:rsidP="00C720D7">
            <w:pPr>
              <w:spacing w:after="0"/>
              <w:ind w:firstLine="0"/>
              <w:jc w:val="center"/>
              <w:rPr>
                <w:sz w:val="20"/>
                <w:szCs w:val="20"/>
              </w:rPr>
            </w:pPr>
            <w:r w:rsidRPr="00E7357C">
              <w:rPr>
                <w:sz w:val="20"/>
                <w:szCs w:val="20"/>
              </w:rPr>
              <w:t>2,79</w:t>
            </w:r>
          </w:p>
        </w:tc>
        <w:tc>
          <w:tcPr>
            <w:tcW w:w="993" w:type="pct"/>
            <w:tcBorders>
              <w:top w:val="nil"/>
              <w:left w:val="nil"/>
              <w:bottom w:val="single" w:sz="8" w:space="0" w:color="auto"/>
              <w:right w:val="single" w:sz="8" w:space="0" w:color="auto"/>
            </w:tcBorders>
            <w:shd w:val="clear" w:color="auto" w:fill="auto"/>
            <w:noWrap/>
            <w:vAlign w:val="center"/>
            <w:hideMark/>
          </w:tcPr>
          <w:p w14:paraId="30E150AF" w14:textId="5808AE18" w:rsidR="00AD5FE1" w:rsidRPr="00E7357C" w:rsidRDefault="00AD5FE1" w:rsidP="00C720D7">
            <w:pPr>
              <w:spacing w:after="0"/>
              <w:ind w:firstLine="0"/>
              <w:jc w:val="center"/>
              <w:rPr>
                <w:sz w:val="20"/>
                <w:szCs w:val="20"/>
              </w:rPr>
            </w:pPr>
            <w:r w:rsidRPr="00E7357C">
              <w:rPr>
                <w:sz w:val="20"/>
                <w:szCs w:val="20"/>
              </w:rPr>
              <w:t>4,61</w:t>
            </w:r>
          </w:p>
        </w:tc>
        <w:tc>
          <w:tcPr>
            <w:tcW w:w="993" w:type="pct"/>
            <w:tcBorders>
              <w:top w:val="nil"/>
              <w:left w:val="nil"/>
              <w:bottom w:val="single" w:sz="8" w:space="0" w:color="auto"/>
              <w:right w:val="single" w:sz="8" w:space="0" w:color="auto"/>
            </w:tcBorders>
            <w:vAlign w:val="center"/>
          </w:tcPr>
          <w:p w14:paraId="4968D667" w14:textId="3BF489A3" w:rsidR="00AD5FE1" w:rsidRPr="00E7357C" w:rsidRDefault="00AD5FE1" w:rsidP="00C720D7">
            <w:pPr>
              <w:spacing w:after="0"/>
              <w:ind w:firstLine="0"/>
              <w:jc w:val="center"/>
              <w:rPr>
                <w:sz w:val="20"/>
                <w:szCs w:val="20"/>
              </w:rPr>
            </w:pPr>
            <w:r w:rsidRPr="00E7357C">
              <w:rPr>
                <w:sz w:val="20"/>
                <w:szCs w:val="20"/>
              </w:rPr>
              <w:t>26697,6</w:t>
            </w:r>
          </w:p>
        </w:tc>
      </w:tr>
      <w:tr w:rsidR="00E7357C" w:rsidRPr="00E7357C" w14:paraId="2A2ECAAF" w14:textId="55F60442" w:rsidTr="00AD5FE1">
        <w:trPr>
          <w:trHeight w:val="315"/>
        </w:trPr>
        <w:tc>
          <w:tcPr>
            <w:tcW w:w="1328" w:type="pct"/>
            <w:tcBorders>
              <w:top w:val="nil"/>
              <w:left w:val="single" w:sz="8" w:space="0" w:color="auto"/>
              <w:bottom w:val="single" w:sz="8" w:space="0" w:color="auto"/>
              <w:right w:val="single" w:sz="8" w:space="0" w:color="auto"/>
            </w:tcBorders>
            <w:shd w:val="clear" w:color="auto" w:fill="auto"/>
            <w:vAlign w:val="center"/>
            <w:hideMark/>
          </w:tcPr>
          <w:p w14:paraId="2BFEE35D" w14:textId="77777777" w:rsidR="00AD5FE1" w:rsidRPr="00E7357C" w:rsidRDefault="00AD5FE1" w:rsidP="00C720D7">
            <w:pPr>
              <w:spacing w:after="0"/>
              <w:ind w:firstLine="0"/>
              <w:rPr>
                <w:b/>
                <w:bCs/>
                <w:sz w:val="20"/>
                <w:szCs w:val="20"/>
              </w:rPr>
            </w:pPr>
            <w:r w:rsidRPr="00E7357C">
              <w:rPr>
                <w:b/>
                <w:bCs/>
                <w:sz w:val="20"/>
                <w:szCs w:val="20"/>
              </w:rPr>
              <w:t>Скважина №43</w:t>
            </w:r>
          </w:p>
        </w:tc>
        <w:tc>
          <w:tcPr>
            <w:tcW w:w="849" w:type="pct"/>
            <w:tcBorders>
              <w:top w:val="nil"/>
              <w:left w:val="nil"/>
              <w:bottom w:val="single" w:sz="8" w:space="0" w:color="auto"/>
              <w:right w:val="single" w:sz="8" w:space="0" w:color="auto"/>
            </w:tcBorders>
            <w:shd w:val="clear" w:color="auto" w:fill="auto"/>
            <w:noWrap/>
            <w:vAlign w:val="center"/>
            <w:hideMark/>
          </w:tcPr>
          <w:p w14:paraId="56248C4F" w14:textId="39964FE6" w:rsidR="00AD5FE1" w:rsidRPr="00E7357C" w:rsidRDefault="00AD5FE1" w:rsidP="00C720D7">
            <w:pPr>
              <w:spacing w:after="0"/>
              <w:ind w:firstLine="0"/>
              <w:jc w:val="center"/>
              <w:rPr>
                <w:sz w:val="20"/>
                <w:szCs w:val="20"/>
              </w:rPr>
            </w:pPr>
            <w:r w:rsidRPr="00E7357C">
              <w:rPr>
                <w:sz w:val="20"/>
                <w:szCs w:val="20"/>
              </w:rPr>
              <w:t>36,8</w:t>
            </w:r>
          </w:p>
        </w:tc>
        <w:tc>
          <w:tcPr>
            <w:tcW w:w="836" w:type="pct"/>
            <w:tcBorders>
              <w:top w:val="nil"/>
              <w:left w:val="nil"/>
              <w:bottom w:val="single" w:sz="8" w:space="0" w:color="auto"/>
              <w:right w:val="single" w:sz="8" w:space="0" w:color="auto"/>
            </w:tcBorders>
            <w:shd w:val="clear" w:color="auto" w:fill="auto"/>
            <w:noWrap/>
            <w:vAlign w:val="center"/>
            <w:hideMark/>
          </w:tcPr>
          <w:p w14:paraId="53279681" w14:textId="20E0316B" w:rsidR="00AD5FE1" w:rsidRPr="00E7357C" w:rsidRDefault="00AD5FE1" w:rsidP="00C720D7">
            <w:pPr>
              <w:spacing w:after="0"/>
              <w:ind w:firstLine="0"/>
              <w:jc w:val="center"/>
              <w:rPr>
                <w:sz w:val="20"/>
                <w:szCs w:val="20"/>
              </w:rPr>
            </w:pPr>
            <w:r w:rsidRPr="00E7357C">
              <w:rPr>
                <w:sz w:val="20"/>
                <w:szCs w:val="20"/>
              </w:rPr>
              <w:t>3,18</w:t>
            </w:r>
          </w:p>
        </w:tc>
        <w:tc>
          <w:tcPr>
            <w:tcW w:w="993" w:type="pct"/>
            <w:tcBorders>
              <w:top w:val="nil"/>
              <w:left w:val="nil"/>
              <w:bottom w:val="single" w:sz="8" w:space="0" w:color="auto"/>
              <w:right w:val="single" w:sz="8" w:space="0" w:color="auto"/>
            </w:tcBorders>
            <w:shd w:val="clear" w:color="auto" w:fill="auto"/>
            <w:noWrap/>
            <w:vAlign w:val="center"/>
            <w:hideMark/>
          </w:tcPr>
          <w:p w14:paraId="30C5AA9B" w14:textId="1E914B62" w:rsidR="00AD5FE1" w:rsidRPr="00E7357C" w:rsidRDefault="00AD5FE1" w:rsidP="00C720D7">
            <w:pPr>
              <w:spacing w:after="0"/>
              <w:ind w:firstLine="0"/>
              <w:jc w:val="center"/>
              <w:rPr>
                <w:sz w:val="20"/>
                <w:szCs w:val="20"/>
              </w:rPr>
            </w:pPr>
            <w:r w:rsidRPr="00E7357C">
              <w:rPr>
                <w:sz w:val="20"/>
                <w:szCs w:val="20"/>
              </w:rPr>
              <w:t>5,17</w:t>
            </w:r>
          </w:p>
        </w:tc>
        <w:tc>
          <w:tcPr>
            <w:tcW w:w="993" w:type="pct"/>
            <w:tcBorders>
              <w:top w:val="nil"/>
              <w:left w:val="nil"/>
              <w:bottom w:val="single" w:sz="8" w:space="0" w:color="auto"/>
              <w:right w:val="single" w:sz="8" w:space="0" w:color="auto"/>
            </w:tcBorders>
            <w:vAlign w:val="center"/>
          </w:tcPr>
          <w:p w14:paraId="5A0E45D2" w14:textId="2F50FA5F" w:rsidR="00AD5FE1" w:rsidRPr="00E7357C" w:rsidRDefault="00AD5FE1" w:rsidP="00C720D7">
            <w:pPr>
              <w:spacing w:after="0"/>
              <w:ind w:firstLine="0"/>
              <w:jc w:val="center"/>
              <w:rPr>
                <w:sz w:val="20"/>
                <w:szCs w:val="20"/>
              </w:rPr>
            </w:pPr>
            <w:r w:rsidRPr="00E7357C">
              <w:rPr>
                <w:sz w:val="20"/>
                <w:szCs w:val="20"/>
              </w:rPr>
              <w:t>29808</w:t>
            </w:r>
          </w:p>
        </w:tc>
      </w:tr>
      <w:tr w:rsidR="00E7357C" w:rsidRPr="00E7357C" w14:paraId="107F1F4B" w14:textId="70996E11" w:rsidTr="00AD5FE1">
        <w:trPr>
          <w:trHeight w:val="315"/>
        </w:trPr>
        <w:tc>
          <w:tcPr>
            <w:tcW w:w="1328" w:type="pct"/>
            <w:tcBorders>
              <w:top w:val="nil"/>
              <w:left w:val="single" w:sz="8" w:space="0" w:color="auto"/>
              <w:bottom w:val="single" w:sz="8" w:space="0" w:color="auto"/>
              <w:right w:val="single" w:sz="8" w:space="0" w:color="auto"/>
            </w:tcBorders>
            <w:shd w:val="clear" w:color="auto" w:fill="auto"/>
            <w:vAlign w:val="center"/>
            <w:hideMark/>
          </w:tcPr>
          <w:p w14:paraId="60227543" w14:textId="77777777" w:rsidR="00AD5FE1" w:rsidRPr="00E7357C" w:rsidRDefault="00AD5FE1" w:rsidP="00C720D7">
            <w:pPr>
              <w:spacing w:after="0"/>
              <w:ind w:firstLine="0"/>
              <w:rPr>
                <w:b/>
                <w:bCs/>
                <w:sz w:val="20"/>
                <w:szCs w:val="20"/>
              </w:rPr>
            </w:pPr>
            <w:r w:rsidRPr="00E7357C">
              <w:rPr>
                <w:b/>
                <w:bCs/>
                <w:sz w:val="20"/>
                <w:szCs w:val="20"/>
              </w:rPr>
              <w:t>Скважина №41</w:t>
            </w:r>
          </w:p>
        </w:tc>
        <w:tc>
          <w:tcPr>
            <w:tcW w:w="849" w:type="pct"/>
            <w:tcBorders>
              <w:top w:val="nil"/>
              <w:left w:val="nil"/>
              <w:bottom w:val="single" w:sz="8" w:space="0" w:color="auto"/>
              <w:right w:val="single" w:sz="8" w:space="0" w:color="auto"/>
            </w:tcBorders>
            <w:shd w:val="clear" w:color="auto" w:fill="auto"/>
            <w:vAlign w:val="center"/>
            <w:hideMark/>
          </w:tcPr>
          <w:p w14:paraId="5A59B643" w14:textId="3E7DE70F" w:rsidR="00AD5FE1" w:rsidRPr="00E7357C" w:rsidRDefault="00AD5FE1" w:rsidP="00C720D7">
            <w:pPr>
              <w:spacing w:after="0"/>
              <w:ind w:firstLine="0"/>
              <w:jc w:val="center"/>
              <w:rPr>
                <w:sz w:val="20"/>
                <w:szCs w:val="20"/>
              </w:rPr>
            </w:pPr>
            <w:r w:rsidRPr="00E7357C">
              <w:rPr>
                <w:sz w:val="20"/>
                <w:szCs w:val="20"/>
              </w:rPr>
              <w:t>32,2</w:t>
            </w:r>
          </w:p>
        </w:tc>
        <w:tc>
          <w:tcPr>
            <w:tcW w:w="836" w:type="pct"/>
            <w:tcBorders>
              <w:top w:val="nil"/>
              <w:left w:val="nil"/>
              <w:bottom w:val="single" w:sz="8" w:space="0" w:color="auto"/>
              <w:right w:val="single" w:sz="8" w:space="0" w:color="auto"/>
            </w:tcBorders>
            <w:shd w:val="clear" w:color="auto" w:fill="auto"/>
            <w:noWrap/>
            <w:vAlign w:val="center"/>
            <w:hideMark/>
          </w:tcPr>
          <w:p w14:paraId="3EB22180" w14:textId="09566C14" w:rsidR="00AD5FE1" w:rsidRPr="00E7357C" w:rsidRDefault="00AD5FE1" w:rsidP="00C720D7">
            <w:pPr>
              <w:spacing w:after="0"/>
              <w:ind w:firstLine="0"/>
              <w:jc w:val="center"/>
              <w:rPr>
                <w:sz w:val="20"/>
                <w:szCs w:val="20"/>
              </w:rPr>
            </w:pPr>
            <w:r w:rsidRPr="00E7357C">
              <w:rPr>
                <w:sz w:val="20"/>
                <w:szCs w:val="20"/>
              </w:rPr>
              <w:t>2,55</w:t>
            </w:r>
          </w:p>
        </w:tc>
        <w:tc>
          <w:tcPr>
            <w:tcW w:w="993" w:type="pct"/>
            <w:tcBorders>
              <w:top w:val="nil"/>
              <w:left w:val="nil"/>
              <w:bottom w:val="single" w:sz="8" w:space="0" w:color="auto"/>
              <w:right w:val="single" w:sz="8" w:space="0" w:color="auto"/>
            </w:tcBorders>
            <w:shd w:val="clear" w:color="auto" w:fill="auto"/>
            <w:noWrap/>
            <w:vAlign w:val="center"/>
            <w:hideMark/>
          </w:tcPr>
          <w:p w14:paraId="52BBFA53" w14:textId="7A334874" w:rsidR="00AD5FE1" w:rsidRPr="00E7357C" w:rsidRDefault="00AD5FE1" w:rsidP="00C720D7">
            <w:pPr>
              <w:spacing w:after="0"/>
              <w:ind w:firstLine="0"/>
              <w:jc w:val="center"/>
              <w:rPr>
                <w:sz w:val="20"/>
                <w:szCs w:val="20"/>
              </w:rPr>
            </w:pPr>
            <w:r w:rsidRPr="00E7357C">
              <w:rPr>
                <w:sz w:val="20"/>
                <w:szCs w:val="20"/>
              </w:rPr>
              <w:t>4,29</w:t>
            </w:r>
          </w:p>
        </w:tc>
        <w:tc>
          <w:tcPr>
            <w:tcW w:w="993" w:type="pct"/>
            <w:tcBorders>
              <w:top w:val="nil"/>
              <w:left w:val="nil"/>
              <w:bottom w:val="single" w:sz="8" w:space="0" w:color="auto"/>
              <w:right w:val="single" w:sz="8" w:space="0" w:color="auto"/>
            </w:tcBorders>
            <w:vAlign w:val="center"/>
          </w:tcPr>
          <w:p w14:paraId="492067C7" w14:textId="50A1E547" w:rsidR="00AD5FE1" w:rsidRPr="00E7357C" w:rsidRDefault="00AD5FE1" w:rsidP="00C720D7">
            <w:pPr>
              <w:spacing w:after="0"/>
              <w:ind w:firstLine="0"/>
              <w:jc w:val="center"/>
              <w:rPr>
                <w:sz w:val="20"/>
                <w:szCs w:val="20"/>
              </w:rPr>
            </w:pPr>
            <w:r w:rsidRPr="00E7357C">
              <w:rPr>
                <w:sz w:val="20"/>
                <w:szCs w:val="20"/>
              </w:rPr>
              <w:t>18144</w:t>
            </w:r>
          </w:p>
        </w:tc>
      </w:tr>
      <w:tr w:rsidR="00E7357C" w:rsidRPr="00E7357C" w14:paraId="0F1233BB" w14:textId="7B3A22D1" w:rsidTr="00AD5FE1">
        <w:trPr>
          <w:trHeight w:val="315"/>
        </w:trPr>
        <w:tc>
          <w:tcPr>
            <w:tcW w:w="1328" w:type="pct"/>
            <w:tcBorders>
              <w:top w:val="nil"/>
              <w:left w:val="single" w:sz="8" w:space="0" w:color="auto"/>
              <w:bottom w:val="single" w:sz="8" w:space="0" w:color="auto"/>
              <w:right w:val="single" w:sz="8" w:space="0" w:color="auto"/>
            </w:tcBorders>
            <w:shd w:val="clear" w:color="auto" w:fill="auto"/>
            <w:noWrap/>
            <w:vAlign w:val="center"/>
            <w:hideMark/>
          </w:tcPr>
          <w:p w14:paraId="77E02B40" w14:textId="77777777" w:rsidR="00AD5FE1" w:rsidRPr="00E7357C" w:rsidRDefault="00AD5FE1" w:rsidP="00C720D7">
            <w:pPr>
              <w:spacing w:after="0"/>
              <w:ind w:firstLine="0"/>
              <w:rPr>
                <w:b/>
                <w:bCs/>
                <w:sz w:val="20"/>
                <w:szCs w:val="20"/>
              </w:rPr>
            </w:pPr>
            <w:r w:rsidRPr="00E7357C">
              <w:rPr>
                <w:b/>
                <w:bCs/>
                <w:sz w:val="20"/>
                <w:szCs w:val="20"/>
              </w:rPr>
              <w:t>ВСЕГО</w:t>
            </w:r>
          </w:p>
        </w:tc>
        <w:tc>
          <w:tcPr>
            <w:tcW w:w="849" w:type="pct"/>
            <w:tcBorders>
              <w:top w:val="nil"/>
              <w:left w:val="nil"/>
              <w:bottom w:val="single" w:sz="8" w:space="0" w:color="auto"/>
              <w:right w:val="single" w:sz="8" w:space="0" w:color="auto"/>
            </w:tcBorders>
            <w:shd w:val="clear" w:color="auto" w:fill="auto"/>
            <w:noWrap/>
            <w:vAlign w:val="center"/>
            <w:hideMark/>
          </w:tcPr>
          <w:p w14:paraId="2EC53F3F" w14:textId="7AD98937" w:rsidR="00AD5FE1" w:rsidRPr="00E7357C" w:rsidRDefault="00AD5FE1" w:rsidP="00C720D7">
            <w:pPr>
              <w:spacing w:after="0"/>
              <w:ind w:firstLine="0"/>
              <w:jc w:val="center"/>
              <w:rPr>
                <w:b/>
                <w:bCs/>
                <w:sz w:val="20"/>
                <w:szCs w:val="20"/>
              </w:rPr>
            </w:pPr>
            <w:r w:rsidRPr="00E7357C">
              <w:rPr>
                <w:b/>
                <w:bCs/>
                <w:sz w:val="20"/>
                <w:szCs w:val="20"/>
              </w:rPr>
              <w:t>215,5</w:t>
            </w:r>
          </w:p>
        </w:tc>
        <w:tc>
          <w:tcPr>
            <w:tcW w:w="836" w:type="pct"/>
            <w:tcBorders>
              <w:top w:val="nil"/>
              <w:left w:val="nil"/>
              <w:bottom w:val="single" w:sz="8" w:space="0" w:color="auto"/>
              <w:right w:val="single" w:sz="8" w:space="0" w:color="auto"/>
            </w:tcBorders>
            <w:shd w:val="clear" w:color="auto" w:fill="auto"/>
            <w:noWrap/>
            <w:vAlign w:val="center"/>
            <w:hideMark/>
          </w:tcPr>
          <w:p w14:paraId="601830CC" w14:textId="60CB3E68" w:rsidR="00AD5FE1" w:rsidRPr="00E7357C" w:rsidRDefault="00AD5FE1" w:rsidP="00C720D7">
            <w:pPr>
              <w:spacing w:after="0"/>
              <w:ind w:firstLine="0"/>
              <w:jc w:val="center"/>
              <w:rPr>
                <w:b/>
                <w:bCs/>
                <w:sz w:val="20"/>
                <w:szCs w:val="20"/>
              </w:rPr>
            </w:pPr>
            <w:r w:rsidRPr="00E7357C">
              <w:rPr>
                <w:b/>
                <w:bCs/>
                <w:sz w:val="20"/>
                <w:szCs w:val="20"/>
              </w:rPr>
              <w:t>17,92</w:t>
            </w:r>
          </w:p>
        </w:tc>
        <w:tc>
          <w:tcPr>
            <w:tcW w:w="993" w:type="pct"/>
            <w:tcBorders>
              <w:top w:val="nil"/>
              <w:left w:val="nil"/>
              <w:bottom w:val="single" w:sz="8" w:space="0" w:color="auto"/>
              <w:right w:val="single" w:sz="8" w:space="0" w:color="auto"/>
            </w:tcBorders>
            <w:shd w:val="clear" w:color="auto" w:fill="auto"/>
            <w:noWrap/>
            <w:vAlign w:val="center"/>
            <w:hideMark/>
          </w:tcPr>
          <w:p w14:paraId="1B14FBF2" w14:textId="7CD0B4F9" w:rsidR="00AD5FE1" w:rsidRPr="00E7357C" w:rsidRDefault="00AD5FE1" w:rsidP="00C720D7">
            <w:pPr>
              <w:spacing w:after="0"/>
              <w:ind w:firstLine="0"/>
              <w:jc w:val="center"/>
              <w:rPr>
                <w:b/>
                <w:bCs/>
                <w:sz w:val="20"/>
                <w:szCs w:val="20"/>
              </w:rPr>
            </w:pPr>
            <w:r w:rsidRPr="00E7357C">
              <w:rPr>
                <w:b/>
                <w:bCs/>
                <w:sz w:val="20"/>
                <w:szCs w:val="20"/>
              </w:rPr>
              <w:t>29,55</w:t>
            </w:r>
          </w:p>
        </w:tc>
        <w:tc>
          <w:tcPr>
            <w:tcW w:w="993" w:type="pct"/>
            <w:tcBorders>
              <w:top w:val="nil"/>
              <w:left w:val="nil"/>
              <w:bottom w:val="single" w:sz="8" w:space="0" w:color="auto"/>
              <w:right w:val="single" w:sz="8" w:space="0" w:color="auto"/>
            </w:tcBorders>
            <w:vAlign w:val="center"/>
          </w:tcPr>
          <w:p w14:paraId="0056B0DA" w14:textId="6DE5BBAB" w:rsidR="00AD5FE1" w:rsidRPr="00E7357C" w:rsidRDefault="00AD5FE1" w:rsidP="00C720D7">
            <w:pPr>
              <w:spacing w:after="0"/>
              <w:ind w:firstLine="0"/>
              <w:jc w:val="center"/>
              <w:rPr>
                <w:b/>
                <w:bCs/>
                <w:sz w:val="20"/>
                <w:szCs w:val="20"/>
              </w:rPr>
            </w:pPr>
            <w:r w:rsidRPr="00E7357C">
              <w:rPr>
                <w:b/>
                <w:bCs/>
                <w:sz w:val="20"/>
                <w:szCs w:val="20"/>
              </w:rPr>
              <w:t>151718,4</w:t>
            </w:r>
          </w:p>
        </w:tc>
      </w:tr>
    </w:tbl>
    <w:p w14:paraId="46FC1B2B" w14:textId="5E36BACC" w:rsidR="00825045" w:rsidRPr="00E7357C" w:rsidRDefault="006F247D" w:rsidP="00C720D7">
      <w:pPr>
        <w:pStyle w:val="5"/>
        <w:rPr>
          <w:rFonts w:eastAsia="TimesNewRomanPS-BoldMT"/>
        </w:rPr>
      </w:pPr>
      <w:bookmarkStart w:id="156" w:name="_Toc150505110"/>
      <w:r w:rsidRPr="00E7357C">
        <w:rPr>
          <w:rFonts w:eastAsia="TimesNewRomanPS-BoldMT"/>
        </w:rPr>
        <w:t>Часть 6. Р</w:t>
      </w:r>
      <w:r w:rsidR="00825045" w:rsidRPr="00E7357C">
        <w:t xml:space="preserve">асчет </w:t>
      </w:r>
      <w:r w:rsidR="009B220B" w:rsidRPr="00E7357C">
        <w:t>потерь тепловой энергии через изоляцию и с утечками теплоносителя</w:t>
      </w:r>
      <w:bookmarkEnd w:id="156"/>
    </w:p>
    <w:bookmarkEnd w:id="155"/>
    <w:p w14:paraId="5A14944D" w14:textId="082EAFD5" w:rsidR="00BA0086" w:rsidRPr="00E7357C" w:rsidRDefault="00BA0086" w:rsidP="00C720D7">
      <w:pPr>
        <w:spacing w:after="0"/>
      </w:pPr>
      <w:r w:rsidRPr="00E7357C">
        <w:t>В связи с отсутствием исходных данных для проведения расчетов</w:t>
      </w:r>
      <w:r w:rsidRPr="00E7357C">
        <w:rPr>
          <w:szCs w:val="24"/>
        </w:rPr>
        <w:t xml:space="preserve"> </w:t>
      </w:r>
      <w:r w:rsidRPr="00E7357C">
        <w:t xml:space="preserve">данный пункт не выполнялся. </w:t>
      </w:r>
    </w:p>
    <w:p w14:paraId="7E2A8471" w14:textId="40A4707D" w:rsidR="008B6D86" w:rsidRPr="00E7357C" w:rsidRDefault="006F247D" w:rsidP="00C720D7">
      <w:pPr>
        <w:pStyle w:val="5"/>
        <w:rPr>
          <w:rFonts w:eastAsia="TimesNewRomanPS-BoldMT"/>
        </w:rPr>
      </w:pPr>
      <w:bookmarkStart w:id="157" w:name="_Toc150505111"/>
      <w:r w:rsidRPr="00E7357C">
        <w:t>Часть 7. С</w:t>
      </w:r>
      <w:r w:rsidR="008B6D86" w:rsidRPr="00E7357C">
        <w:t xml:space="preserve">равнительные </w:t>
      </w:r>
      <w:r w:rsidR="009B220B" w:rsidRPr="00E7357C">
        <w:t>пьезометрические графики для разработки и анализа сценариев перспективного развития тепловых сетей</w:t>
      </w:r>
      <w:bookmarkEnd w:id="157"/>
    </w:p>
    <w:p w14:paraId="1A13F3A4" w14:textId="42574F90" w:rsidR="00BA0086" w:rsidRPr="00E7357C" w:rsidRDefault="00BA0086" w:rsidP="00C720D7">
      <w:pPr>
        <w:spacing w:after="0"/>
      </w:pPr>
      <w:r w:rsidRPr="00E7357C">
        <w:t xml:space="preserve">В связи с недостаточным объемом исходных данных данный пункт не выполнялся. </w:t>
      </w:r>
    </w:p>
    <w:p w14:paraId="4027E14E" w14:textId="289AABC4" w:rsidR="009B220B" w:rsidRPr="00E7357C" w:rsidRDefault="009B220B" w:rsidP="00C720D7">
      <w:pPr>
        <w:spacing w:after="0"/>
      </w:pPr>
      <w:r w:rsidRPr="00E7357C">
        <w:br w:type="page"/>
      </w:r>
    </w:p>
    <w:p w14:paraId="54FB49B9" w14:textId="77777777" w:rsidR="007B21CA" w:rsidRPr="00E7357C" w:rsidRDefault="009B220B" w:rsidP="00C720D7">
      <w:pPr>
        <w:pStyle w:val="22"/>
        <w:ind w:left="0" w:firstLine="0"/>
      </w:pPr>
      <w:bookmarkStart w:id="158" w:name="_Toc150505112"/>
      <w:r w:rsidRPr="00E7357C">
        <w:lastRenderedPageBreak/>
        <w:t xml:space="preserve">СУЩЕСТВУЮЩИЕ И </w:t>
      </w:r>
      <w:r w:rsidR="000712A9" w:rsidRPr="00E7357C">
        <w:t>ПЕРСПЕКТИВНЫЕ БАЛАНСЫ ТЕПЛОВОЙ МОЩНОСТИ ИСТОЧНИКОВ ТЕПЛОВОЙ ЭНЕРГИИ И ТЕПЛОВОЙ НАГРУЗКИ</w:t>
      </w:r>
      <w:r w:rsidRPr="00E7357C">
        <w:t xml:space="preserve"> </w:t>
      </w:r>
      <w:r w:rsidR="00EC728C" w:rsidRPr="00E7357C">
        <w:t>ПОТРЕБИТЕЛЕЙ</w:t>
      </w:r>
      <w:bookmarkEnd w:id="158"/>
    </w:p>
    <w:p w14:paraId="7B245C33" w14:textId="3968A1F4" w:rsidR="004A290C" w:rsidRPr="00E7357C" w:rsidRDefault="004A290C" w:rsidP="00C720D7">
      <w:pPr>
        <w:pStyle w:val="5"/>
      </w:pPr>
      <w:bookmarkStart w:id="159" w:name="_Toc150505113"/>
      <w:r w:rsidRPr="00E7357C">
        <w:t>Часть 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159"/>
    </w:p>
    <w:p w14:paraId="3398B87D" w14:textId="5419C195" w:rsidR="00072AA2" w:rsidRPr="00E7357C" w:rsidRDefault="00D36B0C" w:rsidP="00C720D7">
      <w:r w:rsidRPr="00E7357C">
        <w:t xml:space="preserve">По отчетным данным, </w:t>
      </w:r>
      <w:r w:rsidR="00E25D65" w:rsidRPr="00E7357C">
        <w:t>предоставленным теплоснабжаю</w:t>
      </w:r>
      <w:r w:rsidR="00653896" w:rsidRPr="00E7357C">
        <w:t>щей</w:t>
      </w:r>
      <w:r w:rsidR="00E25D65" w:rsidRPr="00E7357C">
        <w:t xml:space="preserve"> организаци</w:t>
      </w:r>
      <w:r w:rsidR="00653896" w:rsidRPr="00E7357C">
        <w:t>ей</w:t>
      </w:r>
      <w:r w:rsidRPr="00E7357C">
        <w:t xml:space="preserve"> за 20</w:t>
      </w:r>
      <w:r w:rsidR="003E1A7C" w:rsidRPr="00E7357C">
        <w:t>2</w:t>
      </w:r>
      <w:r w:rsidR="00653896" w:rsidRPr="00E7357C">
        <w:t>2</w:t>
      </w:r>
      <w:r w:rsidR="003E1A7C" w:rsidRPr="00E7357C">
        <w:t xml:space="preserve"> </w:t>
      </w:r>
      <w:r w:rsidRPr="00E7357C">
        <w:t>год, в таблице 4.1 приведены существующие балансы установленной тепловой мощности и тепловых нагрузок потребителей в зонах действия источник</w:t>
      </w:r>
      <w:r w:rsidR="00E25D65" w:rsidRPr="00E7357C">
        <w:t>ов</w:t>
      </w:r>
      <w:r w:rsidRPr="00E7357C">
        <w:t xml:space="preserve"> тепл</w:t>
      </w:r>
      <w:r w:rsidR="00E25D65" w:rsidRPr="00E7357C">
        <w:t>овой энергии</w:t>
      </w:r>
      <w:r w:rsidRPr="00E7357C">
        <w:t xml:space="preserve"> </w:t>
      </w:r>
      <w:r w:rsidR="0025560D" w:rsidRPr="00E7357C">
        <w:rPr>
          <w:szCs w:val="24"/>
        </w:rPr>
        <w:t>Эссовского</w:t>
      </w:r>
      <w:r w:rsidR="009C2685" w:rsidRPr="00E7357C">
        <w:rPr>
          <w:szCs w:val="24"/>
        </w:rPr>
        <w:t xml:space="preserve"> сельского поселения </w:t>
      </w:r>
      <w:r w:rsidR="0025560D" w:rsidRPr="00E7357C">
        <w:rPr>
          <w:szCs w:val="24"/>
        </w:rPr>
        <w:t>Быстринского муниципального района</w:t>
      </w:r>
      <w:r w:rsidR="009C2685" w:rsidRPr="00E7357C">
        <w:rPr>
          <w:szCs w:val="24"/>
        </w:rPr>
        <w:t xml:space="preserve"> Камчатского края</w:t>
      </w:r>
      <w:r w:rsidR="00905D97" w:rsidRPr="00E7357C">
        <w:rPr>
          <w:szCs w:val="24"/>
        </w:rPr>
        <w:t>.</w:t>
      </w:r>
      <w:r w:rsidR="00072AA2" w:rsidRPr="00E7357C">
        <w:t xml:space="preserve"> </w:t>
      </w:r>
    </w:p>
    <w:p w14:paraId="30991FFC" w14:textId="08D38222" w:rsidR="0055071F" w:rsidRPr="00E7357C" w:rsidRDefault="0055071F" w:rsidP="00C720D7">
      <w:pPr>
        <w:spacing w:after="0"/>
        <w:jc w:val="right"/>
      </w:pPr>
      <w:r w:rsidRPr="00E7357C">
        <w:t>Таблица 4.1</w:t>
      </w:r>
    </w:p>
    <w:tbl>
      <w:tblPr>
        <w:tblW w:w="5000" w:type="pct"/>
        <w:tblLook w:val="04A0" w:firstRow="1" w:lastRow="0" w:firstColumn="1" w:lastColumn="0" w:noHBand="0" w:noVBand="1"/>
      </w:tblPr>
      <w:tblGrid>
        <w:gridCol w:w="2376"/>
        <w:gridCol w:w="1173"/>
        <w:gridCol w:w="1401"/>
        <w:gridCol w:w="1453"/>
        <w:gridCol w:w="1462"/>
        <w:gridCol w:w="1474"/>
      </w:tblGrid>
      <w:tr w:rsidR="00E7357C" w:rsidRPr="00E7357C" w14:paraId="26DF0FFB" w14:textId="77777777" w:rsidTr="00A90BE6">
        <w:trPr>
          <w:trHeight w:val="1830"/>
        </w:trPr>
        <w:tc>
          <w:tcPr>
            <w:tcW w:w="127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D362574" w14:textId="77777777" w:rsidR="00A90BE6" w:rsidRPr="00E7357C" w:rsidRDefault="00A90BE6" w:rsidP="00C720D7">
            <w:pPr>
              <w:ind w:firstLine="0"/>
              <w:jc w:val="center"/>
              <w:rPr>
                <w:b/>
                <w:bCs/>
                <w:sz w:val="20"/>
                <w:szCs w:val="20"/>
              </w:rPr>
            </w:pPr>
            <w:r w:rsidRPr="00E7357C">
              <w:rPr>
                <w:b/>
                <w:bCs/>
                <w:sz w:val="20"/>
                <w:szCs w:val="20"/>
              </w:rPr>
              <w:t>Наименование участка</w:t>
            </w:r>
          </w:p>
        </w:tc>
        <w:tc>
          <w:tcPr>
            <w:tcW w:w="628" w:type="pct"/>
            <w:tcBorders>
              <w:top w:val="single" w:sz="8" w:space="0" w:color="auto"/>
              <w:left w:val="nil"/>
              <w:bottom w:val="single" w:sz="8" w:space="0" w:color="auto"/>
              <w:right w:val="single" w:sz="8" w:space="0" w:color="auto"/>
            </w:tcBorders>
            <w:shd w:val="clear" w:color="auto" w:fill="auto"/>
            <w:vAlign w:val="center"/>
            <w:hideMark/>
          </w:tcPr>
          <w:p w14:paraId="3147B7C5" w14:textId="77777777" w:rsidR="00A90BE6" w:rsidRPr="00E7357C" w:rsidRDefault="00A90BE6" w:rsidP="00C720D7">
            <w:pPr>
              <w:ind w:firstLine="0"/>
              <w:jc w:val="center"/>
              <w:rPr>
                <w:b/>
                <w:bCs/>
                <w:sz w:val="20"/>
                <w:szCs w:val="20"/>
              </w:rPr>
            </w:pPr>
            <w:r w:rsidRPr="00E7357C">
              <w:rPr>
                <w:b/>
                <w:bCs/>
                <w:sz w:val="20"/>
                <w:szCs w:val="20"/>
              </w:rPr>
              <w:t>Напор, кгс/см</w:t>
            </w:r>
            <w:r w:rsidRPr="00E7357C">
              <w:rPr>
                <w:b/>
                <w:bCs/>
                <w:sz w:val="20"/>
                <w:szCs w:val="20"/>
                <w:vertAlign w:val="superscript"/>
              </w:rPr>
              <w:t>2</w:t>
            </w:r>
          </w:p>
        </w:tc>
        <w:tc>
          <w:tcPr>
            <w:tcW w:w="750" w:type="pct"/>
            <w:tcBorders>
              <w:top w:val="single" w:sz="8" w:space="0" w:color="auto"/>
              <w:left w:val="nil"/>
              <w:bottom w:val="single" w:sz="8" w:space="0" w:color="auto"/>
              <w:right w:val="single" w:sz="8" w:space="0" w:color="auto"/>
            </w:tcBorders>
            <w:shd w:val="clear" w:color="auto" w:fill="auto"/>
            <w:vAlign w:val="center"/>
            <w:hideMark/>
          </w:tcPr>
          <w:p w14:paraId="2761D83C" w14:textId="77777777" w:rsidR="00A90BE6" w:rsidRPr="00E7357C" w:rsidRDefault="00A90BE6" w:rsidP="00C720D7">
            <w:pPr>
              <w:ind w:firstLine="0"/>
              <w:jc w:val="center"/>
              <w:rPr>
                <w:b/>
                <w:bCs/>
                <w:sz w:val="20"/>
                <w:szCs w:val="20"/>
              </w:rPr>
            </w:pPr>
            <w:r w:rsidRPr="00E7357C">
              <w:rPr>
                <w:b/>
                <w:bCs/>
                <w:sz w:val="20"/>
                <w:szCs w:val="20"/>
              </w:rPr>
              <w:t xml:space="preserve">Температура по результатам замеров, </w:t>
            </w:r>
            <w:r w:rsidRPr="00E7357C">
              <w:rPr>
                <w:b/>
                <w:bCs/>
                <w:sz w:val="20"/>
                <w:szCs w:val="20"/>
                <w:vertAlign w:val="superscript"/>
              </w:rPr>
              <w:t>0</w:t>
            </w:r>
            <w:r w:rsidRPr="00E7357C">
              <w:rPr>
                <w:b/>
                <w:bCs/>
                <w:sz w:val="20"/>
                <w:szCs w:val="20"/>
              </w:rPr>
              <w:t>С</w:t>
            </w:r>
          </w:p>
        </w:tc>
        <w:tc>
          <w:tcPr>
            <w:tcW w:w="778" w:type="pct"/>
            <w:tcBorders>
              <w:top w:val="single" w:sz="8" w:space="0" w:color="auto"/>
              <w:left w:val="nil"/>
              <w:bottom w:val="single" w:sz="8" w:space="0" w:color="auto"/>
              <w:right w:val="single" w:sz="4" w:space="0" w:color="auto"/>
            </w:tcBorders>
            <w:shd w:val="clear" w:color="auto" w:fill="auto"/>
            <w:vAlign w:val="center"/>
            <w:hideMark/>
          </w:tcPr>
          <w:p w14:paraId="6FB13D33" w14:textId="77777777" w:rsidR="00A90BE6" w:rsidRPr="00E7357C" w:rsidRDefault="00A90BE6" w:rsidP="00C720D7">
            <w:pPr>
              <w:ind w:firstLine="0"/>
              <w:jc w:val="center"/>
              <w:rPr>
                <w:b/>
                <w:bCs/>
                <w:sz w:val="20"/>
                <w:szCs w:val="20"/>
              </w:rPr>
            </w:pPr>
            <w:r w:rsidRPr="00E7357C">
              <w:rPr>
                <w:b/>
                <w:bCs/>
                <w:sz w:val="20"/>
                <w:szCs w:val="20"/>
              </w:rPr>
              <w:t>Фактический расход по результатам замеров, л/с</w:t>
            </w:r>
          </w:p>
        </w:tc>
        <w:tc>
          <w:tcPr>
            <w:tcW w:w="783" w:type="pct"/>
            <w:tcBorders>
              <w:top w:val="single" w:sz="4" w:space="0" w:color="auto"/>
              <w:left w:val="single" w:sz="4" w:space="0" w:color="auto"/>
              <w:bottom w:val="single" w:sz="4" w:space="0" w:color="auto"/>
              <w:right w:val="single" w:sz="4" w:space="0" w:color="auto"/>
            </w:tcBorders>
            <w:vAlign w:val="center"/>
          </w:tcPr>
          <w:p w14:paraId="14B05EAF" w14:textId="3CCDB432" w:rsidR="00A90BE6" w:rsidRPr="00E7357C" w:rsidRDefault="00A90BE6" w:rsidP="00C720D7">
            <w:pPr>
              <w:ind w:firstLine="0"/>
              <w:jc w:val="center"/>
              <w:rPr>
                <w:b/>
                <w:bCs/>
                <w:sz w:val="20"/>
                <w:szCs w:val="20"/>
              </w:rPr>
            </w:pPr>
            <w:r w:rsidRPr="00E7357C">
              <w:rPr>
                <w:b/>
                <w:bCs/>
                <w:sz w:val="20"/>
                <w:szCs w:val="20"/>
              </w:rPr>
              <w:t>Фактическая тепловая мощность при температуре сброса +50</w:t>
            </w:r>
            <w:r w:rsidRPr="00E7357C">
              <w:rPr>
                <w:b/>
                <w:bCs/>
                <w:sz w:val="20"/>
                <w:szCs w:val="20"/>
                <w:vertAlign w:val="superscript"/>
              </w:rPr>
              <w:t>о</w:t>
            </w:r>
            <w:r w:rsidRPr="00E7357C">
              <w:rPr>
                <w:b/>
                <w:bCs/>
                <w:sz w:val="20"/>
                <w:szCs w:val="20"/>
              </w:rPr>
              <w:t>С, Гкал/час</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AA9C1" w14:textId="77777777" w:rsidR="00A90BE6" w:rsidRPr="00E7357C" w:rsidRDefault="00A90BE6" w:rsidP="00C720D7">
            <w:pPr>
              <w:ind w:firstLine="0"/>
              <w:jc w:val="center"/>
              <w:rPr>
                <w:b/>
                <w:bCs/>
                <w:sz w:val="20"/>
                <w:szCs w:val="20"/>
              </w:rPr>
            </w:pPr>
            <w:r w:rsidRPr="00E7357C">
              <w:rPr>
                <w:b/>
                <w:bCs/>
                <w:sz w:val="20"/>
                <w:szCs w:val="20"/>
              </w:rPr>
              <w:t>Теоретически возможная тепловая нагрузка при температуре сброса +35</w:t>
            </w:r>
            <w:r w:rsidRPr="00E7357C">
              <w:rPr>
                <w:b/>
                <w:bCs/>
                <w:sz w:val="20"/>
                <w:szCs w:val="20"/>
                <w:vertAlign w:val="superscript"/>
              </w:rPr>
              <w:t>о</w:t>
            </w:r>
            <w:r w:rsidRPr="00E7357C">
              <w:rPr>
                <w:b/>
                <w:bCs/>
                <w:sz w:val="20"/>
                <w:szCs w:val="20"/>
              </w:rPr>
              <w:t>С, Гкал/час</w:t>
            </w:r>
          </w:p>
        </w:tc>
      </w:tr>
      <w:tr w:rsidR="00E7357C" w:rsidRPr="00E7357C" w14:paraId="6874D31A" w14:textId="77777777" w:rsidTr="00A90BE6">
        <w:trPr>
          <w:trHeight w:val="315"/>
        </w:trPr>
        <w:tc>
          <w:tcPr>
            <w:tcW w:w="1272" w:type="pct"/>
            <w:tcBorders>
              <w:top w:val="nil"/>
              <w:left w:val="single" w:sz="8" w:space="0" w:color="auto"/>
              <w:bottom w:val="single" w:sz="8" w:space="0" w:color="auto"/>
              <w:right w:val="single" w:sz="8" w:space="0" w:color="auto"/>
            </w:tcBorders>
            <w:shd w:val="clear" w:color="auto" w:fill="auto"/>
            <w:vAlign w:val="center"/>
            <w:hideMark/>
          </w:tcPr>
          <w:p w14:paraId="5674D2DE" w14:textId="77777777" w:rsidR="00AD5FE1" w:rsidRPr="00E7357C" w:rsidRDefault="00AD5FE1" w:rsidP="00C720D7">
            <w:pPr>
              <w:spacing w:after="0"/>
              <w:ind w:firstLine="0"/>
              <w:rPr>
                <w:b/>
                <w:bCs/>
                <w:sz w:val="20"/>
                <w:szCs w:val="20"/>
              </w:rPr>
            </w:pPr>
            <w:r w:rsidRPr="00E7357C">
              <w:rPr>
                <w:b/>
                <w:bCs/>
                <w:sz w:val="20"/>
                <w:szCs w:val="20"/>
              </w:rPr>
              <w:t>Скважина №16</w:t>
            </w:r>
          </w:p>
        </w:tc>
        <w:tc>
          <w:tcPr>
            <w:tcW w:w="628" w:type="pct"/>
            <w:tcBorders>
              <w:top w:val="nil"/>
              <w:left w:val="nil"/>
              <w:bottom w:val="single" w:sz="8" w:space="0" w:color="auto"/>
              <w:right w:val="single" w:sz="8" w:space="0" w:color="auto"/>
            </w:tcBorders>
            <w:shd w:val="clear" w:color="auto" w:fill="auto"/>
            <w:vAlign w:val="center"/>
            <w:hideMark/>
          </w:tcPr>
          <w:p w14:paraId="5ACA81D0" w14:textId="77777777" w:rsidR="00AD5FE1" w:rsidRPr="00E7357C" w:rsidRDefault="00AD5FE1" w:rsidP="00C720D7">
            <w:pPr>
              <w:spacing w:after="0"/>
              <w:ind w:firstLine="0"/>
              <w:jc w:val="center"/>
              <w:rPr>
                <w:sz w:val="20"/>
                <w:szCs w:val="20"/>
              </w:rPr>
            </w:pPr>
            <w:r w:rsidRPr="00E7357C">
              <w:rPr>
                <w:sz w:val="20"/>
                <w:szCs w:val="20"/>
              </w:rPr>
              <w:t>1,65</w:t>
            </w:r>
          </w:p>
        </w:tc>
        <w:tc>
          <w:tcPr>
            <w:tcW w:w="750" w:type="pct"/>
            <w:tcBorders>
              <w:top w:val="nil"/>
              <w:left w:val="nil"/>
              <w:bottom w:val="single" w:sz="8" w:space="0" w:color="auto"/>
              <w:right w:val="single" w:sz="8" w:space="0" w:color="auto"/>
            </w:tcBorders>
            <w:shd w:val="clear" w:color="auto" w:fill="auto"/>
            <w:vAlign w:val="center"/>
            <w:hideMark/>
          </w:tcPr>
          <w:p w14:paraId="25E2E95F" w14:textId="77777777" w:rsidR="00AD5FE1" w:rsidRPr="00E7357C" w:rsidRDefault="00AD5FE1" w:rsidP="00C720D7">
            <w:pPr>
              <w:spacing w:after="0"/>
              <w:ind w:firstLine="0"/>
              <w:jc w:val="center"/>
              <w:rPr>
                <w:sz w:val="20"/>
                <w:szCs w:val="20"/>
              </w:rPr>
            </w:pPr>
            <w:r w:rsidRPr="00E7357C">
              <w:rPr>
                <w:sz w:val="20"/>
                <w:szCs w:val="20"/>
              </w:rPr>
              <w:t>74</w:t>
            </w:r>
          </w:p>
        </w:tc>
        <w:tc>
          <w:tcPr>
            <w:tcW w:w="778" w:type="pct"/>
            <w:tcBorders>
              <w:top w:val="nil"/>
              <w:left w:val="nil"/>
              <w:bottom w:val="single" w:sz="8" w:space="0" w:color="auto"/>
              <w:right w:val="single" w:sz="4" w:space="0" w:color="auto"/>
            </w:tcBorders>
            <w:shd w:val="clear" w:color="auto" w:fill="auto"/>
            <w:vAlign w:val="center"/>
            <w:hideMark/>
          </w:tcPr>
          <w:p w14:paraId="0D1FAF11" w14:textId="02CBA282" w:rsidR="00AD5FE1" w:rsidRPr="00E7357C" w:rsidRDefault="00AD5FE1" w:rsidP="00C720D7">
            <w:pPr>
              <w:spacing w:after="0"/>
              <w:ind w:firstLine="0"/>
              <w:jc w:val="center"/>
              <w:rPr>
                <w:sz w:val="20"/>
                <w:szCs w:val="20"/>
              </w:rPr>
            </w:pPr>
            <w:r w:rsidRPr="00E7357C">
              <w:rPr>
                <w:sz w:val="20"/>
                <w:szCs w:val="20"/>
              </w:rPr>
              <w:t>12,7</w:t>
            </w:r>
          </w:p>
        </w:tc>
        <w:tc>
          <w:tcPr>
            <w:tcW w:w="783" w:type="pct"/>
            <w:tcBorders>
              <w:top w:val="single" w:sz="4" w:space="0" w:color="auto"/>
              <w:left w:val="single" w:sz="4" w:space="0" w:color="auto"/>
              <w:bottom w:val="single" w:sz="4" w:space="0" w:color="auto"/>
              <w:right w:val="single" w:sz="4" w:space="0" w:color="auto"/>
            </w:tcBorders>
            <w:vAlign w:val="center"/>
          </w:tcPr>
          <w:p w14:paraId="57B90EF1" w14:textId="2395EE27" w:rsidR="00AD5FE1" w:rsidRPr="00E7357C" w:rsidRDefault="00AD5FE1" w:rsidP="00C720D7">
            <w:pPr>
              <w:spacing w:after="0"/>
              <w:ind w:firstLine="0"/>
              <w:jc w:val="center"/>
              <w:rPr>
                <w:sz w:val="20"/>
                <w:szCs w:val="20"/>
              </w:rPr>
            </w:pPr>
            <w:r w:rsidRPr="00E7357C">
              <w:rPr>
                <w:sz w:val="20"/>
                <w:szCs w:val="20"/>
              </w:rPr>
              <w:t>1,10</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A4277" w14:textId="67DA671E" w:rsidR="00AD5FE1" w:rsidRPr="00E7357C" w:rsidRDefault="00AD5FE1" w:rsidP="00C720D7">
            <w:pPr>
              <w:spacing w:after="0"/>
              <w:ind w:firstLine="0"/>
              <w:jc w:val="center"/>
              <w:rPr>
                <w:sz w:val="20"/>
                <w:szCs w:val="20"/>
              </w:rPr>
            </w:pPr>
            <w:r w:rsidRPr="00E7357C">
              <w:rPr>
                <w:sz w:val="20"/>
                <w:szCs w:val="20"/>
              </w:rPr>
              <w:t>1,78</w:t>
            </w:r>
          </w:p>
        </w:tc>
      </w:tr>
      <w:tr w:rsidR="00E7357C" w:rsidRPr="00E7357C" w14:paraId="54088BBE" w14:textId="77777777" w:rsidTr="00A90BE6">
        <w:trPr>
          <w:trHeight w:val="315"/>
        </w:trPr>
        <w:tc>
          <w:tcPr>
            <w:tcW w:w="1272" w:type="pct"/>
            <w:tcBorders>
              <w:top w:val="nil"/>
              <w:left w:val="single" w:sz="8" w:space="0" w:color="auto"/>
              <w:bottom w:val="single" w:sz="8" w:space="0" w:color="auto"/>
              <w:right w:val="single" w:sz="8" w:space="0" w:color="auto"/>
            </w:tcBorders>
            <w:shd w:val="clear" w:color="auto" w:fill="auto"/>
            <w:vAlign w:val="center"/>
            <w:hideMark/>
          </w:tcPr>
          <w:p w14:paraId="64D380A8" w14:textId="77777777" w:rsidR="00AD5FE1" w:rsidRPr="00E7357C" w:rsidRDefault="00AD5FE1" w:rsidP="00C720D7">
            <w:pPr>
              <w:spacing w:after="0"/>
              <w:ind w:firstLine="0"/>
              <w:rPr>
                <w:b/>
                <w:bCs/>
                <w:sz w:val="20"/>
                <w:szCs w:val="20"/>
              </w:rPr>
            </w:pPr>
            <w:r w:rsidRPr="00E7357C">
              <w:rPr>
                <w:b/>
                <w:bCs/>
                <w:sz w:val="20"/>
                <w:szCs w:val="20"/>
              </w:rPr>
              <w:t>Скважина №44</w:t>
            </w:r>
          </w:p>
        </w:tc>
        <w:tc>
          <w:tcPr>
            <w:tcW w:w="628" w:type="pct"/>
            <w:tcBorders>
              <w:top w:val="nil"/>
              <w:left w:val="nil"/>
              <w:bottom w:val="single" w:sz="8" w:space="0" w:color="auto"/>
              <w:right w:val="single" w:sz="8" w:space="0" w:color="auto"/>
            </w:tcBorders>
            <w:shd w:val="clear" w:color="auto" w:fill="auto"/>
            <w:vAlign w:val="center"/>
            <w:hideMark/>
          </w:tcPr>
          <w:p w14:paraId="20FBA2AC" w14:textId="77777777" w:rsidR="00AD5FE1" w:rsidRPr="00E7357C" w:rsidRDefault="00AD5FE1" w:rsidP="00C720D7">
            <w:pPr>
              <w:spacing w:after="0"/>
              <w:ind w:firstLine="0"/>
              <w:jc w:val="center"/>
              <w:rPr>
                <w:sz w:val="20"/>
                <w:szCs w:val="20"/>
              </w:rPr>
            </w:pPr>
            <w:r w:rsidRPr="00E7357C">
              <w:rPr>
                <w:sz w:val="20"/>
                <w:szCs w:val="20"/>
              </w:rPr>
              <w:t>1,86</w:t>
            </w:r>
          </w:p>
        </w:tc>
        <w:tc>
          <w:tcPr>
            <w:tcW w:w="750" w:type="pct"/>
            <w:tcBorders>
              <w:top w:val="nil"/>
              <w:left w:val="nil"/>
              <w:bottom w:val="single" w:sz="8" w:space="0" w:color="auto"/>
              <w:right w:val="single" w:sz="8" w:space="0" w:color="auto"/>
            </w:tcBorders>
            <w:shd w:val="clear" w:color="auto" w:fill="auto"/>
            <w:vAlign w:val="center"/>
            <w:hideMark/>
          </w:tcPr>
          <w:p w14:paraId="709C5AB3" w14:textId="77777777" w:rsidR="00AD5FE1" w:rsidRPr="00E7357C" w:rsidRDefault="00AD5FE1" w:rsidP="00C720D7">
            <w:pPr>
              <w:spacing w:after="0"/>
              <w:ind w:firstLine="0"/>
              <w:jc w:val="center"/>
              <w:rPr>
                <w:sz w:val="20"/>
                <w:szCs w:val="20"/>
              </w:rPr>
            </w:pPr>
            <w:r w:rsidRPr="00E7357C">
              <w:rPr>
                <w:sz w:val="20"/>
                <w:szCs w:val="20"/>
              </w:rPr>
              <w:t>73</w:t>
            </w:r>
          </w:p>
        </w:tc>
        <w:tc>
          <w:tcPr>
            <w:tcW w:w="778" w:type="pct"/>
            <w:tcBorders>
              <w:top w:val="nil"/>
              <w:left w:val="nil"/>
              <w:bottom w:val="single" w:sz="8" w:space="0" w:color="auto"/>
              <w:right w:val="single" w:sz="4" w:space="0" w:color="auto"/>
            </w:tcBorders>
            <w:shd w:val="clear" w:color="auto" w:fill="auto"/>
            <w:noWrap/>
            <w:vAlign w:val="center"/>
            <w:hideMark/>
          </w:tcPr>
          <w:p w14:paraId="39508A67" w14:textId="26005057" w:rsidR="00AD5FE1" w:rsidRPr="00E7357C" w:rsidRDefault="00AD5FE1" w:rsidP="00C720D7">
            <w:pPr>
              <w:spacing w:after="0"/>
              <w:ind w:firstLine="0"/>
              <w:jc w:val="center"/>
              <w:rPr>
                <w:sz w:val="20"/>
                <w:szCs w:val="20"/>
              </w:rPr>
            </w:pPr>
            <w:r w:rsidRPr="00E7357C">
              <w:rPr>
                <w:sz w:val="20"/>
                <w:szCs w:val="20"/>
              </w:rPr>
              <w:t>26,1</w:t>
            </w:r>
          </w:p>
        </w:tc>
        <w:tc>
          <w:tcPr>
            <w:tcW w:w="783" w:type="pct"/>
            <w:tcBorders>
              <w:top w:val="single" w:sz="4" w:space="0" w:color="auto"/>
              <w:left w:val="single" w:sz="4" w:space="0" w:color="auto"/>
              <w:bottom w:val="single" w:sz="4" w:space="0" w:color="auto"/>
              <w:right w:val="single" w:sz="4" w:space="0" w:color="auto"/>
            </w:tcBorders>
            <w:vAlign w:val="center"/>
          </w:tcPr>
          <w:p w14:paraId="343CAF77" w14:textId="0BB45788" w:rsidR="00AD5FE1" w:rsidRPr="00E7357C" w:rsidRDefault="00AD5FE1" w:rsidP="00C720D7">
            <w:pPr>
              <w:spacing w:after="0"/>
              <w:ind w:firstLine="0"/>
              <w:jc w:val="center"/>
              <w:rPr>
                <w:sz w:val="20"/>
                <w:szCs w:val="20"/>
              </w:rPr>
            </w:pPr>
            <w:r w:rsidRPr="00E7357C">
              <w:rPr>
                <w:sz w:val="20"/>
                <w:szCs w:val="20"/>
              </w:rPr>
              <w:t>2,16</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941A8" w14:textId="1C070DE6" w:rsidR="00AD5FE1" w:rsidRPr="00E7357C" w:rsidRDefault="00AD5FE1" w:rsidP="00C720D7">
            <w:pPr>
              <w:spacing w:after="0"/>
              <w:ind w:firstLine="0"/>
              <w:jc w:val="center"/>
              <w:rPr>
                <w:sz w:val="20"/>
                <w:szCs w:val="20"/>
              </w:rPr>
            </w:pPr>
            <w:r w:rsidRPr="00E7357C">
              <w:rPr>
                <w:sz w:val="20"/>
                <w:szCs w:val="20"/>
              </w:rPr>
              <w:t>3,57</w:t>
            </w:r>
          </w:p>
        </w:tc>
      </w:tr>
      <w:tr w:rsidR="00E7357C" w:rsidRPr="00E7357C" w14:paraId="25FFEE89" w14:textId="77777777" w:rsidTr="00A90BE6">
        <w:trPr>
          <w:trHeight w:val="315"/>
        </w:trPr>
        <w:tc>
          <w:tcPr>
            <w:tcW w:w="1272" w:type="pct"/>
            <w:tcBorders>
              <w:top w:val="nil"/>
              <w:left w:val="single" w:sz="8" w:space="0" w:color="auto"/>
              <w:bottom w:val="single" w:sz="8" w:space="0" w:color="auto"/>
              <w:right w:val="single" w:sz="8" w:space="0" w:color="auto"/>
            </w:tcBorders>
            <w:shd w:val="clear" w:color="auto" w:fill="auto"/>
            <w:vAlign w:val="center"/>
            <w:hideMark/>
          </w:tcPr>
          <w:p w14:paraId="66E5DD53" w14:textId="77777777" w:rsidR="00AD5FE1" w:rsidRPr="00E7357C" w:rsidRDefault="00AD5FE1" w:rsidP="00C720D7">
            <w:pPr>
              <w:spacing w:after="0"/>
              <w:ind w:firstLine="0"/>
              <w:rPr>
                <w:b/>
                <w:bCs/>
                <w:sz w:val="20"/>
                <w:szCs w:val="20"/>
              </w:rPr>
            </w:pPr>
            <w:r w:rsidRPr="00E7357C">
              <w:rPr>
                <w:b/>
                <w:bCs/>
                <w:sz w:val="20"/>
                <w:szCs w:val="20"/>
              </w:rPr>
              <w:t>Скважина №42</w:t>
            </w:r>
          </w:p>
        </w:tc>
        <w:tc>
          <w:tcPr>
            <w:tcW w:w="628" w:type="pct"/>
            <w:tcBorders>
              <w:top w:val="nil"/>
              <w:left w:val="nil"/>
              <w:bottom w:val="single" w:sz="8" w:space="0" w:color="auto"/>
              <w:right w:val="single" w:sz="8" w:space="0" w:color="auto"/>
            </w:tcBorders>
            <w:shd w:val="clear" w:color="auto" w:fill="auto"/>
            <w:vAlign w:val="center"/>
            <w:hideMark/>
          </w:tcPr>
          <w:p w14:paraId="1B68A92C" w14:textId="77777777" w:rsidR="00AD5FE1" w:rsidRPr="00E7357C" w:rsidRDefault="00AD5FE1" w:rsidP="00C720D7">
            <w:pPr>
              <w:spacing w:after="0"/>
              <w:ind w:firstLine="0"/>
              <w:jc w:val="center"/>
              <w:rPr>
                <w:sz w:val="20"/>
                <w:szCs w:val="20"/>
              </w:rPr>
            </w:pPr>
            <w:r w:rsidRPr="00E7357C">
              <w:rPr>
                <w:sz w:val="20"/>
                <w:szCs w:val="20"/>
              </w:rPr>
              <w:t>1,65</w:t>
            </w:r>
          </w:p>
        </w:tc>
        <w:tc>
          <w:tcPr>
            <w:tcW w:w="750" w:type="pct"/>
            <w:tcBorders>
              <w:top w:val="nil"/>
              <w:left w:val="nil"/>
              <w:bottom w:val="single" w:sz="8" w:space="0" w:color="auto"/>
              <w:right w:val="single" w:sz="8" w:space="0" w:color="auto"/>
            </w:tcBorders>
            <w:shd w:val="clear" w:color="auto" w:fill="auto"/>
            <w:vAlign w:val="center"/>
            <w:hideMark/>
          </w:tcPr>
          <w:p w14:paraId="192EC5AB" w14:textId="77777777" w:rsidR="00AD5FE1" w:rsidRPr="00E7357C" w:rsidRDefault="00AD5FE1" w:rsidP="00C720D7">
            <w:pPr>
              <w:spacing w:after="0"/>
              <w:ind w:firstLine="0"/>
              <w:jc w:val="center"/>
              <w:rPr>
                <w:sz w:val="20"/>
                <w:szCs w:val="20"/>
              </w:rPr>
            </w:pPr>
            <w:r w:rsidRPr="00E7357C">
              <w:rPr>
                <w:sz w:val="20"/>
                <w:szCs w:val="20"/>
              </w:rPr>
              <w:t>73</w:t>
            </w:r>
          </w:p>
        </w:tc>
        <w:tc>
          <w:tcPr>
            <w:tcW w:w="778" w:type="pct"/>
            <w:tcBorders>
              <w:top w:val="nil"/>
              <w:left w:val="nil"/>
              <w:bottom w:val="single" w:sz="8" w:space="0" w:color="auto"/>
              <w:right w:val="single" w:sz="4" w:space="0" w:color="auto"/>
            </w:tcBorders>
            <w:shd w:val="clear" w:color="auto" w:fill="auto"/>
            <w:noWrap/>
            <w:vAlign w:val="center"/>
            <w:hideMark/>
          </w:tcPr>
          <w:p w14:paraId="3261EBF1" w14:textId="66024993" w:rsidR="00AD5FE1" w:rsidRPr="00E7357C" w:rsidRDefault="00AD5FE1" w:rsidP="00C720D7">
            <w:pPr>
              <w:spacing w:after="0"/>
              <w:ind w:firstLine="0"/>
              <w:jc w:val="center"/>
              <w:rPr>
                <w:sz w:val="20"/>
                <w:szCs w:val="20"/>
              </w:rPr>
            </w:pPr>
            <w:r w:rsidRPr="00E7357C">
              <w:rPr>
                <w:sz w:val="20"/>
                <w:szCs w:val="20"/>
              </w:rPr>
              <w:t>37,7</w:t>
            </w:r>
          </w:p>
        </w:tc>
        <w:tc>
          <w:tcPr>
            <w:tcW w:w="783" w:type="pct"/>
            <w:tcBorders>
              <w:top w:val="single" w:sz="4" w:space="0" w:color="auto"/>
              <w:left w:val="single" w:sz="4" w:space="0" w:color="auto"/>
              <w:bottom w:val="single" w:sz="4" w:space="0" w:color="auto"/>
              <w:right w:val="single" w:sz="4" w:space="0" w:color="auto"/>
            </w:tcBorders>
            <w:vAlign w:val="center"/>
          </w:tcPr>
          <w:p w14:paraId="61CBA374" w14:textId="65E04746" w:rsidR="00AD5FE1" w:rsidRPr="00E7357C" w:rsidRDefault="00AD5FE1" w:rsidP="00C720D7">
            <w:pPr>
              <w:spacing w:after="0"/>
              <w:ind w:firstLine="0"/>
              <w:jc w:val="center"/>
              <w:rPr>
                <w:sz w:val="20"/>
                <w:szCs w:val="20"/>
              </w:rPr>
            </w:pPr>
            <w:r w:rsidRPr="00E7357C">
              <w:rPr>
                <w:sz w:val="20"/>
                <w:szCs w:val="20"/>
              </w:rPr>
              <w:t>3,12</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18749" w14:textId="79A74D05" w:rsidR="00AD5FE1" w:rsidRPr="00E7357C" w:rsidRDefault="00AD5FE1" w:rsidP="00C720D7">
            <w:pPr>
              <w:spacing w:after="0"/>
              <w:ind w:firstLine="0"/>
              <w:jc w:val="center"/>
              <w:rPr>
                <w:sz w:val="20"/>
                <w:szCs w:val="20"/>
              </w:rPr>
            </w:pPr>
            <w:r w:rsidRPr="00E7357C">
              <w:rPr>
                <w:sz w:val="20"/>
                <w:szCs w:val="20"/>
              </w:rPr>
              <w:t>5,16</w:t>
            </w:r>
          </w:p>
        </w:tc>
      </w:tr>
      <w:tr w:rsidR="00E7357C" w:rsidRPr="00E7357C" w14:paraId="546BC845" w14:textId="77777777" w:rsidTr="00A90BE6">
        <w:trPr>
          <w:trHeight w:val="315"/>
        </w:trPr>
        <w:tc>
          <w:tcPr>
            <w:tcW w:w="1272" w:type="pct"/>
            <w:tcBorders>
              <w:top w:val="nil"/>
              <w:left w:val="single" w:sz="8" w:space="0" w:color="auto"/>
              <w:bottom w:val="single" w:sz="8" w:space="0" w:color="auto"/>
              <w:right w:val="single" w:sz="8" w:space="0" w:color="auto"/>
            </w:tcBorders>
            <w:shd w:val="clear" w:color="auto" w:fill="auto"/>
            <w:vAlign w:val="center"/>
            <w:hideMark/>
          </w:tcPr>
          <w:p w14:paraId="666ED0B7" w14:textId="77777777" w:rsidR="00AD5FE1" w:rsidRPr="00E7357C" w:rsidRDefault="00AD5FE1" w:rsidP="00C720D7">
            <w:pPr>
              <w:spacing w:after="0"/>
              <w:ind w:firstLine="0"/>
              <w:rPr>
                <w:b/>
                <w:bCs/>
                <w:sz w:val="20"/>
                <w:szCs w:val="20"/>
              </w:rPr>
            </w:pPr>
            <w:r w:rsidRPr="00E7357C">
              <w:rPr>
                <w:b/>
                <w:bCs/>
                <w:sz w:val="20"/>
                <w:szCs w:val="20"/>
              </w:rPr>
              <w:t>Скважина №13</w:t>
            </w:r>
          </w:p>
        </w:tc>
        <w:tc>
          <w:tcPr>
            <w:tcW w:w="628" w:type="pct"/>
            <w:tcBorders>
              <w:top w:val="nil"/>
              <w:left w:val="nil"/>
              <w:bottom w:val="single" w:sz="8" w:space="0" w:color="auto"/>
              <w:right w:val="single" w:sz="8" w:space="0" w:color="auto"/>
            </w:tcBorders>
            <w:shd w:val="clear" w:color="auto" w:fill="auto"/>
            <w:vAlign w:val="center"/>
            <w:hideMark/>
          </w:tcPr>
          <w:p w14:paraId="4449D93E" w14:textId="77777777" w:rsidR="00AD5FE1" w:rsidRPr="00E7357C" w:rsidRDefault="00AD5FE1" w:rsidP="00C720D7">
            <w:pPr>
              <w:spacing w:after="0"/>
              <w:ind w:firstLine="0"/>
              <w:jc w:val="center"/>
              <w:rPr>
                <w:sz w:val="20"/>
                <w:szCs w:val="20"/>
              </w:rPr>
            </w:pPr>
            <w:r w:rsidRPr="00E7357C">
              <w:rPr>
                <w:sz w:val="20"/>
                <w:szCs w:val="20"/>
              </w:rPr>
              <w:t>1,96</w:t>
            </w:r>
          </w:p>
        </w:tc>
        <w:tc>
          <w:tcPr>
            <w:tcW w:w="750" w:type="pct"/>
            <w:tcBorders>
              <w:top w:val="nil"/>
              <w:left w:val="nil"/>
              <w:bottom w:val="single" w:sz="8" w:space="0" w:color="auto"/>
              <w:right w:val="single" w:sz="8" w:space="0" w:color="auto"/>
            </w:tcBorders>
            <w:shd w:val="clear" w:color="auto" w:fill="auto"/>
            <w:vAlign w:val="center"/>
            <w:hideMark/>
          </w:tcPr>
          <w:p w14:paraId="601FF46A" w14:textId="77777777" w:rsidR="00AD5FE1" w:rsidRPr="00E7357C" w:rsidRDefault="00AD5FE1" w:rsidP="00C720D7">
            <w:pPr>
              <w:spacing w:after="0"/>
              <w:ind w:firstLine="0"/>
              <w:jc w:val="center"/>
              <w:rPr>
                <w:sz w:val="20"/>
                <w:szCs w:val="20"/>
              </w:rPr>
            </w:pPr>
            <w:r w:rsidRPr="00E7357C">
              <w:rPr>
                <w:sz w:val="20"/>
                <w:szCs w:val="20"/>
              </w:rPr>
              <w:t>74</w:t>
            </w:r>
          </w:p>
        </w:tc>
        <w:tc>
          <w:tcPr>
            <w:tcW w:w="778" w:type="pct"/>
            <w:tcBorders>
              <w:top w:val="nil"/>
              <w:left w:val="nil"/>
              <w:bottom w:val="single" w:sz="8" w:space="0" w:color="auto"/>
              <w:right w:val="single" w:sz="4" w:space="0" w:color="auto"/>
            </w:tcBorders>
            <w:shd w:val="clear" w:color="auto" w:fill="auto"/>
            <w:noWrap/>
            <w:vAlign w:val="center"/>
            <w:hideMark/>
          </w:tcPr>
          <w:p w14:paraId="44F07EFE" w14:textId="72ACFE90" w:rsidR="00AD5FE1" w:rsidRPr="00E7357C" w:rsidRDefault="00AD5FE1" w:rsidP="00C720D7">
            <w:pPr>
              <w:spacing w:after="0"/>
              <w:ind w:firstLine="0"/>
              <w:jc w:val="center"/>
              <w:rPr>
                <w:sz w:val="20"/>
                <w:szCs w:val="20"/>
              </w:rPr>
            </w:pPr>
            <w:r w:rsidRPr="00E7357C">
              <w:rPr>
                <w:sz w:val="20"/>
                <w:szCs w:val="20"/>
              </w:rPr>
              <w:t>9,5</w:t>
            </w:r>
          </w:p>
        </w:tc>
        <w:tc>
          <w:tcPr>
            <w:tcW w:w="783" w:type="pct"/>
            <w:tcBorders>
              <w:top w:val="single" w:sz="4" w:space="0" w:color="auto"/>
              <w:left w:val="single" w:sz="4" w:space="0" w:color="auto"/>
              <w:bottom w:val="single" w:sz="4" w:space="0" w:color="auto"/>
              <w:right w:val="single" w:sz="4" w:space="0" w:color="auto"/>
            </w:tcBorders>
            <w:vAlign w:val="center"/>
          </w:tcPr>
          <w:p w14:paraId="347C5B8E" w14:textId="578C9F1E" w:rsidR="00AD5FE1" w:rsidRPr="00E7357C" w:rsidRDefault="00AD5FE1" w:rsidP="00C720D7">
            <w:pPr>
              <w:spacing w:after="0"/>
              <w:ind w:firstLine="0"/>
              <w:jc w:val="center"/>
              <w:rPr>
                <w:sz w:val="20"/>
                <w:szCs w:val="20"/>
              </w:rPr>
            </w:pPr>
            <w:r w:rsidRPr="00E7357C">
              <w:rPr>
                <w:sz w:val="20"/>
                <w:szCs w:val="20"/>
              </w:rPr>
              <w:t>0,82</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81509" w14:textId="3351F355" w:rsidR="00AD5FE1" w:rsidRPr="00E7357C" w:rsidRDefault="00AD5FE1" w:rsidP="00C720D7">
            <w:pPr>
              <w:spacing w:after="0"/>
              <w:ind w:firstLine="0"/>
              <w:jc w:val="center"/>
              <w:rPr>
                <w:sz w:val="20"/>
                <w:szCs w:val="20"/>
              </w:rPr>
            </w:pPr>
            <w:r w:rsidRPr="00E7357C">
              <w:rPr>
                <w:sz w:val="20"/>
                <w:szCs w:val="20"/>
              </w:rPr>
              <w:t>1,33</w:t>
            </w:r>
          </w:p>
        </w:tc>
      </w:tr>
      <w:tr w:rsidR="00E7357C" w:rsidRPr="00E7357C" w14:paraId="4A291E42" w14:textId="77777777" w:rsidTr="00A90BE6">
        <w:trPr>
          <w:trHeight w:val="315"/>
        </w:trPr>
        <w:tc>
          <w:tcPr>
            <w:tcW w:w="1272" w:type="pct"/>
            <w:tcBorders>
              <w:top w:val="nil"/>
              <w:left w:val="single" w:sz="8" w:space="0" w:color="auto"/>
              <w:bottom w:val="single" w:sz="8" w:space="0" w:color="auto"/>
              <w:right w:val="single" w:sz="8" w:space="0" w:color="auto"/>
            </w:tcBorders>
            <w:shd w:val="clear" w:color="auto" w:fill="auto"/>
            <w:vAlign w:val="center"/>
            <w:hideMark/>
          </w:tcPr>
          <w:p w14:paraId="45EEDC47" w14:textId="5EC8EAB5" w:rsidR="00AD5FE1" w:rsidRPr="00E7357C" w:rsidRDefault="00AD5FE1" w:rsidP="00C720D7">
            <w:pPr>
              <w:spacing w:after="0"/>
              <w:ind w:firstLine="0"/>
              <w:rPr>
                <w:b/>
                <w:bCs/>
                <w:sz w:val="20"/>
                <w:szCs w:val="20"/>
              </w:rPr>
            </w:pPr>
            <w:r w:rsidRPr="00E7357C">
              <w:rPr>
                <w:b/>
                <w:bCs/>
                <w:sz w:val="20"/>
                <w:szCs w:val="20"/>
              </w:rPr>
              <w:t>Скважина №7</w:t>
            </w:r>
          </w:p>
        </w:tc>
        <w:tc>
          <w:tcPr>
            <w:tcW w:w="628" w:type="pct"/>
            <w:tcBorders>
              <w:top w:val="nil"/>
              <w:left w:val="nil"/>
              <w:bottom w:val="single" w:sz="8" w:space="0" w:color="auto"/>
              <w:right w:val="single" w:sz="8" w:space="0" w:color="auto"/>
            </w:tcBorders>
            <w:shd w:val="clear" w:color="auto" w:fill="auto"/>
            <w:vAlign w:val="center"/>
            <w:hideMark/>
          </w:tcPr>
          <w:p w14:paraId="77856821" w14:textId="77777777" w:rsidR="00AD5FE1" w:rsidRPr="00E7357C" w:rsidRDefault="00AD5FE1" w:rsidP="00C720D7">
            <w:pPr>
              <w:spacing w:after="0"/>
              <w:ind w:firstLine="0"/>
              <w:jc w:val="center"/>
              <w:rPr>
                <w:sz w:val="20"/>
                <w:szCs w:val="20"/>
              </w:rPr>
            </w:pPr>
            <w:r w:rsidRPr="00E7357C">
              <w:rPr>
                <w:sz w:val="20"/>
                <w:szCs w:val="20"/>
              </w:rPr>
              <w:t>1,06</w:t>
            </w:r>
          </w:p>
        </w:tc>
        <w:tc>
          <w:tcPr>
            <w:tcW w:w="750" w:type="pct"/>
            <w:tcBorders>
              <w:top w:val="nil"/>
              <w:left w:val="nil"/>
              <w:bottom w:val="single" w:sz="8" w:space="0" w:color="auto"/>
              <w:right w:val="single" w:sz="8" w:space="0" w:color="auto"/>
            </w:tcBorders>
            <w:shd w:val="clear" w:color="auto" w:fill="auto"/>
            <w:vAlign w:val="center"/>
            <w:hideMark/>
          </w:tcPr>
          <w:p w14:paraId="53F8C01C" w14:textId="77777777" w:rsidR="00AD5FE1" w:rsidRPr="00E7357C" w:rsidRDefault="00AD5FE1" w:rsidP="00C720D7">
            <w:pPr>
              <w:spacing w:after="0"/>
              <w:ind w:firstLine="0"/>
              <w:jc w:val="center"/>
              <w:rPr>
                <w:sz w:val="20"/>
                <w:szCs w:val="20"/>
              </w:rPr>
            </w:pPr>
            <w:r w:rsidRPr="00E7357C">
              <w:rPr>
                <w:sz w:val="20"/>
                <w:szCs w:val="20"/>
              </w:rPr>
              <w:t>73</w:t>
            </w:r>
          </w:p>
        </w:tc>
        <w:tc>
          <w:tcPr>
            <w:tcW w:w="778" w:type="pct"/>
            <w:tcBorders>
              <w:top w:val="nil"/>
              <w:left w:val="nil"/>
              <w:bottom w:val="single" w:sz="8" w:space="0" w:color="auto"/>
              <w:right w:val="single" w:sz="4" w:space="0" w:color="auto"/>
            </w:tcBorders>
            <w:shd w:val="clear" w:color="auto" w:fill="auto"/>
            <w:noWrap/>
            <w:vAlign w:val="center"/>
            <w:hideMark/>
          </w:tcPr>
          <w:p w14:paraId="08EED169" w14:textId="58656E4A" w:rsidR="00AD5FE1" w:rsidRPr="00E7357C" w:rsidRDefault="00AD5FE1" w:rsidP="00C720D7">
            <w:pPr>
              <w:spacing w:after="0"/>
              <w:ind w:firstLine="0"/>
              <w:jc w:val="center"/>
              <w:rPr>
                <w:sz w:val="20"/>
                <w:szCs w:val="20"/>
              </w:rPr>
            </w:pPr>
            <w:r w:rsidRPr="00E7357C">
              <w:rPr>
                <w:sz w:val="20"/>
                <w:szCs w:val="20"/>
              </w:rPr>
              <w:t>20,6</w:t>
            </w:r>
          </w:p>
        </w:tc>
        <w:tc>
          <w:tcPr>
            <w:tcW w:w="783" w:type="pct"/>
            <w:tcBorders>
              <w:top w:val="single" w:sz="4" w:space="0" w:color="auto"/>
              <w:left w:val="single" w:sz="4" w:space="0" w:color="auto"/>
              <w:bottom w:val="single" w:sz="4" w:space="0" w:color="auto"/>
              <w:right w:val="single" w:sz="4" w:space="0" w:color="auto"/>
            </w:tcBorders>
            <w:vAlign w:val="center"/>
          </w:tcPr>
          <w:p w14:paraId="71A3129C" w14:textId="5FF76EFA" w:rsidR="00AD5FE1" w:rsidRPr="00E7357C" w:rsidRDefault="00AD5FE1" w:rsidP="00C720D7">
            <w:pPr>
              <w:spacing w:after="0"/>
              <w:ind w:firstLine="0"/>
              <w:jc w:val="center"/>
              <w:rPr>
                <w:sz w:val="20"/>
                <w:szCs w:val="20"/>
              </w:rPr>
            </w:pPr>
            <w:r w:rsidRPr="00E7357C">
              <w:rPr>
                <w:sz w:val="20"/>
                <w:szCs w:val="20"/>
              </w:rPr>
              <w:t>1,71</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BBA5B" w14:textId="0CD6C6EA" w:rsidR="00AD5FE1" w:rsidRPr="00E7357C" w:rsidRDefault="00AD5FE1" w:rsidP="00C720D7">
            <w:pPr>
              <w:spacing w:after="0"/>
              <w:ind w:firstLine="0"/>
              <w:jc w:val="center"/>
              <w:rPr>
                <w:sz w:val="20"/>
                <w:szCs w:val="20"/>
              </w:rPr>
            </w:pPr>
            <w:r w:rsidRPr="00E7357C">
              <w:rPr>
                <w:sz w:val="20"/>
                <w:szCs w:val="20"/>
              </w:rPr>
              <w:t>2,82</w:t>
            </w:r>
          </w:p>
        </w:tc>
      </w:tr>
      <w:tr w:rsidR="00E7357C" w:rsidRPr="00E7357C" w14:paraId="7F74D981" w14:textId="77777777" w:rsidTr="00A90BE6">
        <w:trPr>
          <w:trHeight w:val="315"/>
        </w:trPr>
        <w:tc>
          <w:tcPr>
            <w:tcW w:w="1272" w:type="pct"/>
            <w:tcBorders>
              <w:top w:val="nil"/>
              <w:left w:val="single" w:sz="8" w:space="0" w:color="auto"/>
              <w:bottom w:val="single" w:sz="8" w:space="0" w:color="auto"/>
              <w:right w:val="single" w:sz="8" w:space="0" w:color="auto"/>
            </w:tcBorders>
            <w:shd w:val="clear" w:color="auto" w:fill="auto"/>
            <w:vAlign w:val="center"/>
            <w:hideMark/>
          </w:tcPr>
          <w:p w14:paraId="267AA4B7" w14:textId="77777777" w:rsidR="00AD5FE1" w:rsidRPr="00E7357C" w:rsidRDefault="00AD5FE1" w:rsidP="00C720D7">
            <w:pPr>
              <w:spacing w:after="0"/>
              <w:ind w:firstLine="0"/>
              <w:rPr>
                <w:b/>
                <w:bCs/>
                <w:sz w:val="20"/>
                <w:szCs w:val="20"/>
              </w:rPr>
            </w:pPr>
            <w:r w:rsidRPr="00E7357C">
              <w:rPr>
                <w:b/>
                <w:bCs/>
                <w:sz w:val="20"/>
                <w:szCs w:val="20"/>
              </w:rPr>
              <w:t>Скважина №8</w:t>
            </w:r>
          </w:p>
        </w:tc>
        <w:tc>
          <w:tcPr>
            <w:tcW w:w="628" w:type="pct"/>
            <w:tcBorders>
              <w:top w:val="nil"/>
              <w:left w:val="nil"/>
              <w:bottom w:val="single" w:sz="8" w:space="0" w:color="auto"/>
              <w:right w:val="single" w:sz="8" w:space="0" w:color="auto"/>
            </w:tcBorders>
            <w:shd w:val="clear" w:color="auto" w:fill="auto"/>
            <w:vAlign w:val="center"/>
            <w:hideMark/>
          </w:tcPr>
          <w:p w14:paraId="4A0DD90C" w14:textId="77777777" w:rsidR="00AD5FE1" w:rsidRPr="00E7357C" w:rsidRDefault="00AD5FE1" w:rsidP="00C720D7">
            <w:pPr>
              <w:spacing w:after="0"/>
              <w:ind w:firstLine="0"/>
              <w:jc w:val="center"/>
              <w:rPr>
                <w:sz w:val="20"/>
                <w:szCs w:val="20"/>
              </w:rPr>
            </w:pPr>
            <w:r w:rsidRPr="00E7357C">
              <w:rPr>
                <w:sz w:val="20"/>
                <w:szCs w:val="20"/>
              </w:rPr>
              <w:t>1,71</w:t>
            </w:r>
          </w:p>
        </w:tc>
        <w:tc>
          <w:tcPr>
            <w:tcW w:w="750" w:type="pct"/>
            <w:tcBorders>
              <w:top w:val="nil"/>
              <w:left w:val="nil"/>
              <w:bottom w:val="single" w:sz="8" w:space="0" w:color="auto"/>
              <w:right w:val="single" w:sz="8" w:space="0" w:color="auto"/>
            </w:tcBorders>
            <w:shd w:val="clear" w:color="auto" w:fill="auto"/>
            <w:vAlign w:val="center"/>
            <w:hideMark/>
          </w:tcPr>
          <w:p w14:paraId="104C6FAA" w14:textId="77777777" w:rsidR="00AD5FE1" w:rsidRPr="00E7357C" w:rsidRDefault="00AD5FE1" w:rsidP="00C720D7">
            <w:pPr>
              <w:spacing w:after="0"/>
              <w:ind w:firstLine="0"/>
              <w:jc w:val="center"/>
              <w:rPr>
                <w:sz w:val="20"/>
                <w:szCs w:val="20"/>
              </w:rPr>
            </w:pPr>
            <w:r w:rsidRPr="00E7357C">
              <w:rPr>
                <w:sz w:val="20"/>
                <w:szCs w:val="20"/>
              </w:rPr>
              <w:t>72</w:t>
            </w:r>
          </w:p>
        </w:tc>
        <w:tc>
          <w:tcPr>
            <w:tcW w:w="778" w:type="pct"/>
            <w:tcBorders>
              <w:top w:val="nil"/>
              <w:left w:val="nil"/>
              <w:bottom w:val="single" w:sz="8" w:space="0" w:color="auto"/>
              <w:right w:val="single" w:sz="4" w:space="0" w:color="auto"/>
            </w:tcBorders>
            <w:shd w:val="clear" w:color="auto" w:fill="auto"/>
            <w:noWrap/>
            <w:vAlign w:val="center"/>
            <w:hideMark/>
          </w:tcPr>
          <w:p w14:paraId="5F64791D" w14:textId="70C017F5" w:rsidR="00AD5FE1" w:rsidRPr="00E7357C" w:rsidRDefault="00AD5FE1" w:rsidP="00C720D7">
            <w:pPr>
              <w:spacing w:after="0"/>
              <w:ind w:firstLine="0"/>
              <w:jc w:val="center"/>
              <w:rPr>
                <w:sz w:val="20"/>
                <w:szCs w:val="20"/>
              </w:rPr>
            </w:pPr>
            <w:r w:rsidRPr="00E7357C">
              <w:rPr>
                <w:sz w:val="20"/>
                <w:szCs w:val="20"/>
              </w:rPr>
              <w:t>6,2</w:t>
            </w:r>
          </w:p>
        </w:tc>
        <w:tc>
          <w:tcPr>
            <w:tcW w:w="783" w:type="pct"/>
            <w:tcBorders>
              <w:top w:val="single" w:sz="4" w:space="0" w:color="auto"/>
              <w:left w:val="single" w:sz="4" w:space="0" w:color="auto"/>
              <w:bottom w:val="single" w:sz="4" w:space="0" w:color="auto"/>
              <w:right w:val="single" w:sz="4" w:space="0" w:color="auto"/>
            </w:tcBorders>
            <w:vAlign w:val="center"/>
          </w:tcPr>
          <w:p w14:paraId="69AA9D1A" w14:textId="5E210CBE" w:rsidR="00AD5FE1" w:rsidRPr="00E7357C" w:rsidRDefault="00AD5FE1" w:rsidP="00C720D7">
            <w:pPr>
              <w:spacing w:after="0"/>
              <w:ind w:firstLine="0"/>
              <w:jc w:val="center"/>
              <w:rPr>
                <w:sz w:val="20"/>
                <w:szCs w:val="20"/>
              </w:rPr>
            </w:pPr>
            <w:r w:rsidRPr="00E7357C">
              <w:rPr>
                <w:sz w:val="20"/>
                <w:szCs w:val="20"/>
              </w:rPr>
              <w:t>0,49</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C3C5E" w14:textId="5CE908EE" w:rsidR="00AD5FE1" w:rsidRPr="00E7357C" w:rsidRDefault="00AD5FE1" w:rsidP="00C720D7">
            <w:pPr>
              <w:spacing w:after="0"/>
              <w:ind w:firstLine="0"/>
              <w:jc w:val="center"/>
              <w:rPr>
                <w:sz w:val="20"/>
                <w:szCs w:val="20"/>
              </w:rPr>
            </w:pPr>
            <w:r w:rsidRPr="00E7357C">
              <w:rPr>
                <w:sz w:val="20"/>
                <w:szCs w:val="20"/>
              </w:rPr>
              <w:t>0,83</w:t>
            </w:r>
          </w:p>
        </w:tc>
      </w:tr>
      <w:tr w:rsidR="00E7357C" w:rsidRPr="00E7357C" w14:paraId="1C97CC4C" w14:textId="77777777" w:rsidTr="00A90BE6">
        <w:trPr>
          <w:trHeight w:val="315"/>
        </w:trPr>
        <w:tc>
          <w:tcPr>
            <w:tcW w:w="1272" w:type="pct"/>
            <w:tcBorders>
              <w:top w:val="nil"/>
              <w:left w:val="single" w:sz="8" w:space="0" w:color="auto"/>
              <w:bottom w:val="single" w:sz="8" w:space="0" w:color="auto"/>
              <w:right w:val="single" w:sz="8" w:space="0" w:color="auto"/>
            </w:tcBorders>
            <w:shd w:val="clear" w:color="auto" w:fill="auto"/>
            <w:vAlign w:val="center"/>
            <w:hideMark/>
          </w:tcPr>
          <w:p w14:paraId="40C937A1" w14:textId="77777777" w:rsidR="00AD5FE1" w:rsidRPr="00E7357C" w:rsidRDefault="00AD5FE1" w:rsidP="00C720D7">
            <w:pPr>
              <w:spacing w:after="0"/>
              <w:ind w:firstLine="0"/>
              <w:rPr>
                <w:b/>
                <w:bCs/>
                <w:sz w:val="20"/>
                <w:szCs w:val="20"/>
              </w:rPr>
            </w:pPr>
            <w:r w:rsidRPr="00E7357C">
              <w:rPr>
                <w:b/>
                <w:bCs/>
                <w:sz w:val="20"/>
                <w:szCs w:val="20"/>
              </w:rPr>
              <w:t>Скважина №20</w:t>
            </w:r>
          </w:p>
        </w:tc>
        <w:tc>
          <w:tcPr>
            <w:tcW w:w="628" w:type="pct"/>
            <w:tcBorders>
              <w:top w:val="nil"/>
              <w:left w:val="nil"/>
              <w:bottom w:val="single" w:sz="8" w:space="0" w:color="auto"/>
              <w:right w:val="single" w:sz="8" w:space="0" w:color="auto"/>
            </w:tcBorders>
            <w:shd w:val="clear" w:color="auto" w:fill="auto"/>
            <w:vAlign w:val="center"/>
            <w:hideMark/>
          </w:tcPr>
          <w:p w14:paraId="0267E872" w14:textId="77777777" w:rsidR="00AD5FE1" w:rsidRPr="00E7357C" w:rsidRDefault="00AD5FE1" w:rsidP="00C720D7">
            <w:pPr>
              <w:spacing w:after="0"/>
              <w:ind w:firstLine="0"/>
              <w:jc w:val="center"/>
              <w:rPr>
                <w:sz w:val="20"/>
                <w:szCs w:val="20"/>
              </w:rPr>
            </w:pPr>
            <w:r w:rsidRPr="00E7357C">
              <w:rPr>
                <w:sz w:val="20"/>
                <w:szCs w:val="20"/>
              </w:rPr>
              <w:t>0,25</w:t>
            </w:r>
          </w:p>
        </w:tc>
        <w:tc>
          <w:tcPr>
            <w:tcW w:w="750" w:type="pct"/>
            <w:tcBorders>
              <w:top w:val="nil"/>
              <w:left w:val="nil"/>
              <w:bottom w:val="single" w:sz="8" w:space="0" w:color="auto"/>
              <w:right w:val="single" w:sz="8" w:space="0" w:color="auto"/>
            </w:tcBorders>
            <w:shd w:val="clear" w:color="auto" w:fill="auto"/>
            <w:vAlign w:val="center"/>
            <w:hideMark/>
          </w:tcPr>
          <w:p w14:paraId="674CFF6E" w14:textId="77777777" w:rsidR="00AD5FE1" w:rsidRPr="00E7357C" w:rsidRDefault="00AD5FE1" w:rsidP="00C720D7">
            <w:pPr>
              <w:spacing w:after="0"/>
              <w:ind w:firstLine="0"/>
              <w:jc w:val="center"/>
              <w:rPr>
                <w:sz w:val="20"/>
                <w:szCs w:val="20"/>
              </w:rPr>
            </w:pPr>
            <w:r w:rsidRPr="00E7357C">
              <w:rPr>
                <w:sz w:val="20"/>
                <w:szCs w:val="20"/>
              </w:rPr>
              <w:t>73</w:t>
            </w:r>
          </w:p>
        </w:tc>
        <w:tc>
          <w:tcPr>
            <w:tcW w:w="778" w:type="pct"/>
            <w:tcBorders>
              <w:top w:val="nil"/>
              <w:left w:val="nil"/>
              <w:bottom w:val="single" w:sz="8" w:space="0" w:color="auto"/>
              <w:right w:val="single" w:sz="4" w:space="0" w:color="auto"/>
            </w:tcBorders>
            <w:shd w:val="clear" w:color="auto" w:fill="auto"/>
            <w:noWrap/>
            <w:vAlign w:val="center"/>
            <w:hideMark/>
          </w:tcPr>
          <w:p w14:paraId="0FF00AA3" w14:textId="27D31941" w:rsidR="00AD5FE1" w:rsidRPr="00E7357C" w:rsidRDefault="00AD5FE1" w:rsidP="00C720D7">
            <w:pPr>
              <w:spacing w:after="0"/>
              <w:ind w:firstLine="0"/>
              <w:jc w:val="center"/>
              <w:rPr>
                <w:sz w:val="20"/>
                <w:szCs w:val="20"/>
              </w:rPr>
            </w:pPr>
            <w:r w:rsidRPr="00E7357C">
              <w:rPr>
                <w:sz w:val="20"/>
                <w:szCs w:val="20"/>
              </w:rPr>
              <w:t>33,7</w:t>
            </w:r>
          </w:p>
        </w:tc>
        <w:tc>
          <w:tcPr>
            <w:tcW w:w="783" w:type="pct"/>
            <w:tcBorders>
              <w:top w:val="single" w:sz="4" w:space="0" w:color="auto"/>
              <w:left w:val="single" w:sz="4" w:space="0" w:color="auto"/>
              <w:bottom w:val="single" w:sz="4" w:space="0" w:color="auto"/>
              <w:right w:val="single" w:sz="4" w:space="0" w:color="auto"/>
            </w:tcBorders>
            <w:vAlign w:val="center"/>
          </w:tcPr>
          <w:p w14:paraId="7F53A86F" w14:textId="107B00A1" w:rsidR="00AD5FE1" w:rsidRPr="00E7357C" w:rsidRDefault="00AD5FE1" w:rsidP="00C720D7">
            <w:pPr>
              <w:spacing w:after="0"/>
              <w:ind w:firstLine="0"/>
              <w:jc w:val="center"/>
              <w:rPr>
                <w:sz w:val="20"/>
                <w:szCs w:val="20"/>
              </w:rPr>
            </w:pPr>
            <w:r w:rsidRPr="00E7357C">
              <w:rPr>
                <w:sz w:val="20"/>
                <w:szCs w:val="20"/>
              </w:rPr>
              <w:t>2,79</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A291B" w14:textId="2E327F82" w:rsidR="00AD5FE1" w:rsidRPr="00E7357C" w:rsidRDefault="00AD5FE1" w:rsidP="00C720D7">
            <w:pPr>
              <w:spacing w:after="0"/>
              <w:ind w:firstLine="0"/>
              <w:jc w:val="center"/>
              <w:rPr>
                <w:sz w:val="20"/>
                <w:szCs w:val="20"/>
              </w:rPr>
            </w:pPr>
            <w:r w:rsidRPr="00E7357C">
              <w:rPr>
                <w:sz w:val="20"/>
                <w:szCs w:val="20"/>
              </w:rPr>
              <w:t>4,61</w:t>
            </w:r>
          </w:p>
        </w:tc>
      </w:tr>
      <w:tr w:rsidR="00E7357C" w:rsidRPr="00E7357C" w14:paraId="6645E354" w14:textId="77777777" w:rsidTr="00A90BE6">
        <w:trPr>
          <w:trHeight w:val="315"/>
        </w:trPr>
        <w:tc>
          <w:tcPr>
            <w:tcW w:w="1272" w:type="pct"/>
            <w:tcBorders>
              <w:top w:val="nil"/>
              <w:left w:val="single" w:sz="8" w:space="0" w:color="auto"/>
              <w:bottom w:val="single" w:sz="8" w:space="0" w:color="auto"/>
              <w:right w:val="single" w:sz="8" w:space="0" w:color="auto"/>
            </w:tcBorders>
            <w:shd w:val="clear" w:color="auto" w:fill="auto"/>
            <w:vAlign w:val="center"/>
            <w:hideMark/>
          </w:tcPr>
          <w:p w14:paraId="06855123" w14:textId="77777777" w:rsidR="00AD5FE1" w:rsidRPr="00E7357C" w:rsidRDefault="00AD5FE1" w:rsidP="00C720D7">
            <w:pPr>
              <w:spacing w:after="0"/>
              <w:ind w:firstLine="0"/>
              <w:rPr>
                <w:b/>
                <w:bCs/>
                <w:sz w:val="20"/>
                <w:szCs w:val="20"/>
              </w:rPr>
            </w:pPr>
            <w:r w:rsidRPr="00E7357C">
              <w:rPr>
                <w:b/>
                <w:bCs/>
                <w:sz w:val="20"/>
                <w:szCs w:val="20"/>
              </w:rPr>
              <w:t>Скважина №43</w:t>
            </w:r>
          </w:p>
        </w:tc>
        <w:tc>
          <w:tcPr>
            <w:tcW w:w="628" w:type="pct"/>
            <w:tcBorders>
              <w:top w:val="nil"/>
              <w:left w:val="nil"/>
              <w:bottom w:val="single" w:sz="8" w:space="0" w:color="auto"/>
              <w:right w:val="single" w:sz="8" w:space="0" w:color="auto"/>
            </w:tcBorders>
            <w:shd w:val="clear" w:color="auto" w:fill="auto"/>
            <w:vAlign w:val="center"/>
            <w:hideMark/>
          </w:tcPr>
          <w:p w14:paraId="438650CE" w14:textId="77777777" w:rsidR="00AD5FE1" w:rsidRPr="00E7357C" w:rsidRDefault="00AD5FE1" w:rsidP="00C720D7">
            <w:pPr>
              <w:spacing w:after="0"/>
              <w:ind w:firstLine="0"/>
              <w:jc w:val="center"/>
              <w:rPr>
                <w:sz w:val="20"/>
                <w:szCs w:val="20"/>
              </w:rPr>
            </w:pPr>
            <w:r w:rsidRPr="00E7357C">
              <w:rPr>
                <w:sz w:val="20"/>
                <w:szCs w:val="20"/>
              </w:rPr>
              <w:t>1,34</w:t>
            </w:r>
          </w:p>
        </w:tc>
        <w:tc>
          <w:tcPr>
            <w:tcW w:w="750" w:type="pct"/>
            <w:tcBorders>
              <w:top w:val="nil"/>
              <w:left w:val="nil"/>
              <w:bottom w:val="single" w:sz="8" w:space="0" w:color="auto"/>
              <w:right w:val="single" w:sz="8" w:space="0" w:color="auto"/>
            </w:tcBorders>
            <w:shd w:val="clear" w:color="auto" w:fill="auto"/>
            <w:vAlign w:val="center"/>
            <w:hideMark/>
          </w:tcPr>
          <w:p w14:paraId="12D6C54E" w14:textId="77777777" w:rsidR="00AD5FE1" w:rsidRPr="00E7357C" w:rsidRDefault="00AD5FE1" w:rsidP="00C720D7">
            <w:pPr>
              <w:spacing w:after="0"/>
              <w:ind w:firstLine="0"/>
              <w:jc w:val="center"/>
              <w:rPr>
                <w:sz w:val="20"/>
                <w:szCs w:val="20"/>
              </w:rPr>
            </w:pPr>
            <w:r w:rsidRPr="00E7357C">
              <w:rPr>
                <w:sz w:val="20"/>
                <w:szCs w:val="20"/>
              </w:rPr>
              <w:t>74</w:t>
            </w:r>
          </w:p>
        </w:tc>
        <w:tc>
          <w:tcPr>
            <w:tcW w:w="778" w:type="pct"/>
            <w:tcBorders>
              <w:top w:val="nil"/>
              <w:left w:val="nil"/>
              <w:bottom w:val="single" w:sz="8" w:space="0" w:color="auto"/>
              <w:right w:val="single" w:sz="4" w:space="0" w:color="auto"/>
            </w:tcBorders>
            <w:shd w:val="clear" w:color="auto" w:fill="auto"/>
            <w:noWrap/>
            <w:vAlign w:val="center"/>
            <w:hideMark/>
          </w:tcPr>
          <w:p w14:paraId="545C0C57" w14:textId="0E56D290" w:rsidR="00AD5FE1" w:rsidRPr="00E7357C" w:rsidRDefault="00AD5FE1" w:rsidP="00C720D7">
            <w:pPr>
              <w:spacing w:after="0"/>
              <w:ind w:firstLine="0"/>
              <w:jc w:val="center"/>
              <w:rPr>
                <w:sz w:val="20"/>
                <w:szCs w:val="20"/>
              </w:rPr>
            </w:pPr>
            <w:r w:rsidRPr="00E7357C">
              <w:rPr>
                <w:sz w:val="20"/>
                <w:szCs w:val="20"/>
              </w:rPr>
              <w:t>36,8</w:t>
            </w:r>
          </w:p>
        </w:tc>
        <w:tc>
          <w:tcPr>
            <w:tcW w:w="783" w:type="pct"/>
            <w:tcBorders>
              <w:top w:val="single" w:sz="4" w:space="0" w:color="auto"/>
              <w:left w:val="single" w:sz="4" w:space="0" w:color="auto"/>
              <w:bottom w:val="single" w:sz="4" w:space="0" w:color="auto"/>
              <w:right w:val="single" w:sz="4" w:space="0" w:color="auto"/>
            </w:tcBorders>
            <w:vAlign w:val="center"/>
          </w:tcPr>
          <w:p w14:paraId="6E5FF218" w14:textId="156C4EEC" w:rsidR="00AD5FE1" w:rsidRPr="00E7357C" w:rsidRDefault="00AD5FE1" w:rsidP="00C720D7">
            <w:pPr>
              <w:spacing w:after="0"/>
              <w:ind w:firstLine="0"/>
              <w:jc w:val="center"/>
              <w:rPr>
                <w:sz w:val="20"/>
                <w:szCs w:val="20"/>
              </w:rPr>
            </w:pPr>
            <w:r w:rsidRPr="00E7357C">
              <w:rPr>
                <w:sz w:val="20"/>
                <w:szCs w:val="20"/>
              </w:rPr>
              <w:t>3,18</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335DA" w14:textId="17C19384" w:rsidR="00AD5FE1" w:rsidRPr="00E7357C" w:rsidRDefault="00AD5FE1" w:rsidP="00C720D7">
            <w:pPr>
              <w:spacing w:after="0"/>
              <w:ind w:firstLine="0"/>
              <w:jc w:val="center"/>
              <w:rPr>
                <w:sz w:val="20"/>
                <w:szCs w:val="20"/>
              </w:rPr>
            </w:pPr>
            <w:r w:rsidRPr="00E7357C">
              <w:rPr>
                <w:sz w:val="20"/>
                <w:szCs w:val="20"/>
              </w:rPr>
              <w:t>5,17</w:t>
            </w:r>
          </w:p>
        </w:tc>
      </w:tr>
      <w:tr w:rsidR="00E7357C" w:rsidRPr="00E7357C" w14:paraId="3E7619A9" w14:textId="77777777" w:rsidTr="00A90BE6">
        <w:trPr>
          <w:trHeight w:val="315"/>
        </w:trPr>
        <w:tc>
          <w:tcPr>
            <w:tcW w:w="1272" w:type="pct"/>
            <w:tcBorders>
              <w:top w:val="nil"/>
              <w:left w:val="single" w:sz="8" w:space="0" w:color="auto"/>
              <w:bottom w:val="single" w:sz="8" w:space="0" w:color="auto"/>
              <w:right w:val="single" w:sz="8" w:space="0" w:color="auto"/>
            </w:tcBorders>
            <w:shd w:val="clear" w:color="auto" w:fill="auto"/>
            <w:vAlign w:val="center"/>
            <w:hideMark/>
          </w:tcPr>
          <w:p w14:paraId="222F0687" w14:textId="77777777" w:rsidR="00AD5FE1" w:rsidRPr="00E7357C" w:rsidRDefault="00AD5FE1" w:rsidP="00C720D7">
            <w:pPr>
              <w:spacing w:after="0"/>
              <w:ind w:firstLine="0"/>
              <w:rPr>
                <w:b/>
                <w:bCs/>
                <w:sz w:val="20"/>
                <w:szCs w:val="20"/>
              </w:rPr>
            </w:pPr>
            <w:r w:rsidRPr="00E7357C">
              <w:rPr>
                <w:b/>
                <w:bCs/>
                <w:sz w:val="20"/>
                <w:szCs w:val="20"/>
              </w:rPr>
              <w:t>Скважина №41</w:t>
            </w:r>
          </w:p>
        </w:tc>
        <w:tc>
          <w:tcPr>
            <w:tcW w:w="628" w:type="pct"/>
            <w:tcBorders>
              <w:top w:val="nil"/>
              <w:left w:val="nil"/>
              <w:bottom w:val="single" w:sz="8" w:space="0" w:color="auto"/>
              <w:right w:val="single" w:sz="8" w:space="0" w:color="auto"/>
            </w:tcBorders>
            <w:shd w:val="clear" w:color="auto" w:fill="auto"/>
            <w:vAlign w:val="center"/>
            <w:hideMark/>
          </w:tcPr>
          <w:p w14:paraId="011A29EF" w14:textId="77777777" w:rsidR="00AD5FE1" w:rsidRPr="00E7357C" w:rsidRDefault="00AD5FE1" w:rsidP="00C720D7">
            <w:pPr>
              <w:spacing w:after="0"/>
              <w:ind w:firstLine="0"/>
              <w:jc w:val="center"/>
              <w:rPr>
                <w:sz w:val="20"/>
                <w:szCs w:val="20"/>
              </w:rPr>
            </w:pPr>
            <w:r w:rsidRPr="00E7357C">
              <w:rPr>
                <w:sz w:val="20"/>
                <w:szCs w:val="20"/>
              </w:rPr>
              <w:t>2,1</w:t>
            </w:r>
          </w:p>
        </w:tc>
        <w:tc>
          <w:tcPr>
            <w:tcW w:w="750" w:type="pct"/>
            <w:tcBorders>
              <w:top w:val="nil"/>
              <w:left w:val="nil"/>
              <w:bottom w:val="single" w:sz="8" w:space="0" w:color="auto"/>
              <w:right w:val="single" w:sz="8" w:space="0" w:color="auto"/>
            </w:tcBorders>
            <w:shd w:val="clear" w:color="auto" w:fill="auto"/>
            <w:vAlign w:val="center"/>
            <w:hideMark/>
          </w:tcPr>
          <w:p w14:paraId="63C774D6" w14:textId="77777777" w:rsidR="00AD5FE1" w:rsidRPr="00E7357C" w:rsidRDefault="00AD5FE1" w:rsidP="00C720D7">
            <w:pPr>
              <w:spacing w:after="0"/>
              <w:ind w:firstLine="0"/>
              <w:jc w:val="center"/>
              <w:rPr>
                <w:sz w:val="20"/>
                <w:szCs w:val="20"/>
              </w:rPr>
            </w:pPr>
            <w:r w:rsidRPr="00E7357C">
              <w:rPr>
                <w:sz w:val="20"/>
                <w:szCs w:val="20"/>
              </w:rPr>
              <w:t>72</w:t>
            </w:r>
          </w:p>
        </w:tc>
        <w:tc>
          <w:tcPr>
            <w:tcW w:w="778" w:type="pct"/>
            <w:tcBorders>
              <w:top w:val="nil"/>
              <w:left w:val="nil"/>
              <w:bottom w:val="single" w:sz="8" w:space="0" w:color="auto"/>
              <w:right w:val="single" w:sz="4" w:space="0" w:color="auto"/>
            </w:tcBorders>
            <w:shd w:val="clear" w:color="auto" w:fill="auto"/>
            <w:vAlign w:val="center"/>
            <w:hideMark/>
          </w:tcPr>
          <w:p w14:paraId="75DA2CBA" w14:textId="07A950E0" w:rsidR="00AD5FE1" w:rsidRPr="00E7357C" w:rsidRDefault="00AD5FE1" w:rsidP="00C720D7">
            <w:pPr>
              <w:spacing w:after="0"/>
              <w:ind w:firstLine="0"/>
              <w:jc w:val="center"/>
              <w:rPr>
                <w:sz w:val="20"/>
                <w:szCs w:val="20"/>
              </w:rPr>
            </w:pPr>
            <w:r w:rsidRPr="00E7357C">
              <w:rPr>
                <w:sz w:val="20"/>
                <w:szCs w:val="20"/>
              </w:rPr>
              <w:t>32,2</w:t>
            </w:r>
          </w:p>
        </w:tc>
        <w:tc>
          <w:tcPr>
            <w:tcW w:w="783" w:type="pct"/>
            <w:tcBorders>
              <w:top w:val="single" w:sz="4" w:space="0" w:color="auto"/>
              <w:left w:val="single" w:sz="4" w:space="0" w:color="auto"/>
              <w:bottom w:val="single" w:sz="4" w:space="0" w:color="auto"/>
              <w:right w:val="single" w:sz="4" w:space="0" w:color="auto"/>
            </w:tcBorders>
            <w:vAlign w:val="center"/>
          </w:tcPr>
          <w:p w14:paraId="73FD0719" w14:textId="0D927B2E" w:rsidR="00AD5FE1" w:rsidRPr="00E7357C" w:rsidRDefault="00AD5FE1" w:rsidP="00C720D7">
            <w:pPr>
              <w:spacing w:after="0"/>
              <w:ind w:firstLine="0"/>
              <w:jc w:val="center"/>
              <w:rPr>
                <w:sz w:val="20"/>
                <w:szCs w:val="20"/>
              </w:rPr>
            </w:pPr>
            <w:r w:rsidRPr="00E7357C">
              <w:rPr>
                <w:sz w:val="20"/>
                <w:szCs w:val="20"/>
              </w:rPr>
              <w:t>2,55</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D7D8A" w14:textId="6D14FCC7" w:rsidR="00AD5FE1" w:rsidRPr="00E7357C" w:rsidRDefault="00AD5FE1" w:rsidP="00C720D7">
            <w:pPr>
              <w:spacing w:after="0"/>
              <w:ind w:firstLine="0"/>
              <w:jc w:val="center"/>
              <w:rPr>
                <w:sz w:val="20"/>
                <w:szCs w:val="20"/>
              </w:rPr>
            </w:pPr>
            <w:r w:rsidRPr="00E7357C">
              <w:rPr>
                <w:sz w:val="20"/>
                <w:szCs w:val="20"/>
              </w:rPr>
              <w:t>4,29</w:t>
            </w:r>
          </w:p>
        </w:tc>
      </w:tr>
      <w:tr w:rsidR="00AD5FE1" w:rsidRPr="00E7357C" w14:paraId="50F85BBB" w14:textId="77777777" w:rsidTr="00A90BE6">
        <w:trPr>
          <w:trHeight w:val="315"/>
        </w:trPr>
        <w:tc>
          <w:tcPr>
            <w:tcW w:w="1272" w:type="pct"/>
            <w:tcBorders>
              <w:top w:val="nil"/>
              <w:left w:val="single" w:sz="8" w:space="0" w:color="auto"/>
              <w:bottom w:val="single" w:sz="8" w:space="0" w:color="auto"/>
              <w:right w:val="single" w:sz="8" w:space="0" w:color="auto"/>
            </w:tcBorders>
            <w:shd w:val="clear" w:color="auto" w:fill="auto"/>
            <w:noWrap/>
            <w:vAlign w:val="center"/>
            <w:hideMark/>
          </w:tcPr>
          <w:p w14:paraId="53C32C0E" w14:textId="77777777" w:rsidR="00AD5FE1" w:rsidRPr="00E7357C" w:rsidRDefault="00AD5FE1" w:rsidP="00C720D7">
            <w:pPr>
              <w:spacing w:after="0"/>
              <w:ind w:firstLine="0"/>
              <w:rPr>
                <w:b/>
                <w:bCs/>
                <w:sz w:val="20"/>
                <w:szCs w:val="20"/>
              </w:rPr>
            </w:pPr>
            <w:r w:rsidRPr="00E7357C">
              <w:rPr>
                <w:b/>
                <w:bCs/>
                <w:sz w:val="20"/>
                <w:szCs w:val="20"/>
              </w:rPr>
              <w:t>ВСЕГО</w:t>
            </w:r>
          </w:p>
        </w:tc>
        <w:tc>
          <w:tcPr>
            <w:tcW w:w="628" w:type="pct"/>
            <w:tcBorders>
              <w:top w:val="nil"/>
              <w:left w:val="nil"/>
              <w:bottom w:val="single" w:sz="8" w:space="0" w:color="auto"/>
              <w:right w:val="single" w:sz="8" w:space="0" w:color="auto"/>
            </w:tcBorders>
            <w:shd w:val="clear" w:color="auto" w:fill="auto"/>
            <w:noWrap/>
            <w:vAlign w:val="center"/>
            <w:hideMark/>
          </w:tcPr>
          <w:p w14:paraId="017DEFC1" w14:textId="77777777" w:rsidR="00AD5FE1" w:rsidRPr="00E7357C" w:rsidRDefault="00AD5FE1" w:rsidP="00C720D7">
            <w:pPr>
              <w:spacing w:after="0"/>
              <w:ind w:firstLine="0"/>
              <w:jc w:val="center"/>
              <w:rPr>
                <w:b/>
                <w:bCs/>
                <w:sz w:val="20"/>
                <w:szCs w:val="20"/>
              </w:rPr>
            </w:pPr>
          </w:p>
        </w:tc>
        <w:tc>
          <w:tcPr>
            <w:tcW w:w="750" w:type="pct"/>
            <w:tcBorders>
              <w:top w:val="nil"/>
              <w:left w:val="nil"/>
              <w:bottom w:val="single" w:sz="8" w:space="0" w:color="auto"/>
              <w:right w:val="single" w:sz="8" w:space="0" w:color="auto"/>
            </w:tcBorders>
            <w:shd w:val="clear" w:color="auto" w:fill="auto"/>
            <w:noWrap/>
            <w:vAlign w:val="center"/>
            <w:hideMark/>
          </w:tcPr>
          <w:p w14:paraId="57636A59" w14:textId="77777777" w:rsidR="00AD5FE1" w:rsidRPr="00E7357C" w:rsidRDefault="00AD5FE1" w:rsidP="00C720D7">
            <w:pPr>
              <w:spacing w:after="0"/>
              <w:ind w:firstLine="0"/>
              <w:jc w:val="center"/>
              <w:rPr>
                <w:b/>
                <w:bCs/>
                <w:sz w:val="20"/>
                <w:szCs w:val="20"/>
              </w:rPr>
            </w:pPr>
          </w:p>
        </w:tc>
        <w:tc>
          <w:tcPr>
            <w:tcW w:w="778" w:type="pct"/>
            <w:tcBorders>
              <w:top w:val="nil"/>
              <w:left w:val="nil"/>
              <w:bottom w:val="single" w:sz="8" w:space="0" w:color="auto"/>
              <w:right w:val="single" w:sz="4" w:space="0" w:color="auto"/>
            </w:tcBorders>
            <w:shd w:val="clear" w:color="auto" w:fill="auto"/>
            <w:noWrap/>
            <w:vAlign w:val="center"/>
            <w:hideMark/>
          </w:tcPr>
          <w:p w14:paraId="1BF3AAC2" w14:textId="7A0A1AC8" w:rsidR="00AD5FE1" w:rsidRPr="00E7357C" w:rsidRDefault="00AD5FE1" w:rsidP="00C720D7">
            <w:pPr>
              <w:spacing w:after="0"/>
              <w:ind w:firstLine="0"/>
              <w:jc w:val="center"/>
              <w:rPr>
                <w:b/>
                <w:bCs/>
                <w:sz w:val="20"/>
                <w:szCs w:val="20"/>
              </w:rPr>
            </w:pPr>
            <w:r w:rsidRPr="00E7357C">
              <w:rPr>
                <w:b/>
                <w:bCs/>
                <w:sz w:val="20"/>
                <w:szCs w:val="20"/>
              </w:rPr>
              <w:t>215,5</w:t>
            </w:r>
          </w:p>
        </w:tc>
        <w:tc>
          <w:tcPr>
            <w:tcW w:w="783" w:type="pct"/>
            <w:tcBorders>
              <w:top w:val="single" w:sz="4" w:space="0" w:color="auto"/>
              <w:left w:val="single" w:sz="4" w:space="0" w:color="auto"/>
              <w:bottom w:val="single" w:sz="4" w:space="0" w:color="auto"/>
              <w:right w:val="single" w:sz="4" w:space="0" w:color="auto"/>
            </w:tcBorders>
            <w:vAlign w:val="center"/>
          </w:tcPr>
          <w:p w14:paraId="0168D1CB" w14:textId="04EE8BF3" w:rsidR="00AD5FE1" w:rsidRPr="00E7357C" w:rsidRDefault="00AD5FE1" w:rsidP="00C720D7">
            <w:pPr>
              <w:spacing w:after="0"/>
              <w:ind w:firstLine="0"/>
              <w:jc w:val="center"/>
              <w:rPr>
                <w:b/>
                <w:bCs/>
                <w:sz w:val="20"/>
                <w:szCs w:val="20"/>
              </w:rPr>
            </w:pPr>
            <w:r w:rsidRPr="00E7357C">
              <w:rPr>
                <w:b/>
                <w:bCs/>
                <w:sz w:val="20"/>
                <w:szCs w:val="20"/>
              </w:rPr>
              <w:t>17,92</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6C675" w14:textId="77CEE30F" w:rsidR="00AD5FE1" w:rsidRPr="00E7357C" w:rsidRDefault="00AD5FE1" w:rsidP="00C720D7">
            <w:pPr>
              <w:spacing w:after="0"/>
              <w:ind w:firstLine="0"/>
              <w:jc w:val="center"/>
              <w:rPr>
                <w:b/>
                <w:bCs/>
                <w:sz w:val="20"/>
                <w:szCs w:val="20"/>
              </w:rPr>
            </w:pPr>
            <w:r w:rsidRPr="00E7357C">
              <w:rPr>
                <w:b/>
                <w:bCs/>
                <w:sz w:val="20"/>
                <w:szCs w:val="20"/>
              </w:rPr>
              <w:t>29,55</w:t>
            </w:r>
          </w:p>
        </w:tc>
      </w:tr>
    </w:tbl>
    <w:p w14:paraId="35340F92" w14:textId="77777777" w:rsidR="00C04814" w:rsidRPr="00E7357C" w:rsidRDefault="00C04814" w:rsidP="00C720D7">
      <w:pPr>
        <w:jc w:val="right"/>
      </w:pPr>
    </w:p>
    <w:p w14:paraId="441CBC7C" w14:textId="595EAE02" w:rsidR="004A290C" w:rsidRPr="00E7357C" w:rsidRDefault="004A290C" w:rsidP="00C720D7">
      <w:pPr>
        <w:pStyle w:val="5"/>
      </w:pPr>
      <w:bookmarkStart w:id="160" w:name="_Toc150505114"/>
      <w:r w:rsidRPr="00E7357C">
        <w:t>Часть 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160"/>
    </w:p>
    <w:p w14:paraId="329A7AFD" w14:textId="6775247A" w:rsidR="00D43C97" w:rsidRPr="00E7357C" w:rsidRDefault="00D43C97" w:rsidP="00C720D7">
      <w:pPr>
        <w:spacing w:after="0"/>
        <w:rPr>
          <w:lang w:eastAsia="ru-RU"/>
        </w:rPr>
      </w:pPr>
      <w:r w:rsidRPr="00E7357C">
        <w:rPr>
          <w:lang w:eastAsia="ru-RU"/>
        </w:rPr>
        <w:t>Балансы тепловой мощности представлены в таблице 4.1 части 1 главы 4 Обосновывающих материалов.</w:t>
      </w:r>
    </w:p>
    <w:p w14:paraId="20467572" w14:textId="279D9257" w:rsidR="00AA4683" w:rsidRPr="00E7357C" w:rsidRDefault="00D43C97" w:rsidP="00C720D7">
      <w:pPr>
        <w:rPr>
          <w:lang w:eastAsia="ru-RU"/>
        </w:rPr>
      </w:pPr>
      <w:r w:rsidRPr="00E7357C">
        <w:rPr>
          <w:lang w:eastAsia="ru-RU"/>
        </w:rPr>
        <w:t>Специфика существующей системы теплоснабжения обусловлена тем, что несколько геотермальных скважин работают на одну тепловую сеть и группу потребителей. Вследствие чего отразить присоединенную нагрузку по каждой геотермальной скважине не представляется возможным</w:t>
      </w:r>
      <w:r w:rsidR="00143BBE" w:rsidRPr="00E7357C">
        <w:rPr>
          <w:lang w:eastAsia="ru-RU"/>
        </w:rPr>
        <w:t>.</w:t>
      </w:r>
    </w:p>
    <w:p w14:paraId="0F680CD2" w14:textId="2247FCAA" w:rsidR="00FC6074" w:rsidRPr="00E7357C" w:rsidRDefault="00FC6074" w:rsidP="00C720D7">
      <w:pPr>
        <w:pStyle w:val="5"/>
      </w:pPr>
      <w:bookmarkStart w:id="161" w:name="_Toc150505115"/>
      <w:r w:rsidRPr="00E7357C">
        <w:lastRenderedPageBreak/>
        <w:t xml:space="preserve">Часть </w:t>
      </w:r>
      <w:r w:rsidR="00C66D48" w:rsidRPr="00E7357C">
        <w:t>3</w:t>
      </w:r>
      <w:r w:rsidRPr="00E7357C">
        <w:t>. Существующие и перспективные технические ограничения на использование установленной тепловой мощности и значения располагаемой мощности   источников тепловой энергии.</w:t>
      </w:r>
      <w:bookmarkEnd w:id="161"/>
    </w:p>
    <w:p w14:paraId="4D84BB08" w14:textId="77777777" w:rsidR="00A90BE6" w:rsidRPr="00E7357C" w:rsidRDefault="00A90BE6" w:rsidP="00C720D7">
      <w:pPr>
        <w:spacing w:after="0"/>
      </w:pPr>
      <w:r w:rsidRPr="00E7357C">
        <w:t>Ограничения тепловой мощности на источниках теплоснабжения отсутствуют.</w:t>
      </w:r>
    </w:p>
    <w:p w14:paraId="28DD95C9" w14:textId="2C6644B7" w:rsidR="00FC6074" w:rsidRPr="00E7357C" w:rsidRDefault="00FC6074" w:rsidP="00C720D7">
      <w:pPr>
        <w:spacing w:after="0"/>
        <w:ind w:firstLine="0"/>
      </w:pPr>
    </w:p>
    <w:p w14:paraId="137AF0ED" w14:textId="38E7C54D" w:rsidR="00FC6074" w:rsidRPr="00E7357C" w:rsidRDefault="00FC6074" w:rsidP="00C720D7">
      <w:pPr>
        <w:pStyle w:val="5"/>
      </w:pPr>
      <w:bookmarkStart w:id="162" w:name="_Toc150505116"/>
      <w:r w:rsidRPr="00E7357C">
        <w:t xml:space="preserve">Часть </w:t>
      </w:r>
      <w:r w:rsidR="00C66D48" w:rsidRPr="00E7357C">
        <w:t>4</w:t>
      </w:r>
      <w:r w:rsidRPr="00E7357C">
        <w:t>. Существующие и перспективные затраты тепловой мощности на собственные и хозяйственные нужды.</w:t>
      </w:r>
      <w:bookmarkEnd w:id="162"/>
    </w:p>
    <w:p w14:paraId="442B0BAB" w14:textId="03CFB486" w:rsidR="00407A03" w:rsidRPr="00E7357C" w:rsidRDefault="00407A03" w:rsidP="00C720D7">
      <w:pPr>
        <w:spacing w:after="0"/>
      </w:pPr>
      <w:r w:rsidRPr="00E7357C">
        <w:t xml:space="preserve">Информация о существующих объемах потребления тепловой энергии (мощности) и теплоносителя на собственные и хозяйственные нужды приведена в таблице </w:t>
      </w:r>
      <w:r w:rsidR="00C66D48" w:rsidRPr="00E7357C">
        <w:t>4.2</w:t>
      </w:r>
      <w:r w:rsidRPr="00E7357C">
        <w:t xml:space="preserve">. </w:t>
      </w:r>
    </w:p>
    <w:p w14:paraId="524D2B2E" w14:textId="77777777" w:rsidR="00A853C5" w:rsidRPr="00E7357C" w:rsidRDefault="00A853C5" w:rsidP="00C720D7">
      <w:pPr>
        <w:spacing w:after="0"/>
      </w:pPr>
    </w:p>
    <w:tbl>
      <w:tblPr>
        <w:tblW w:w="5000" w:type="pct"/>
        <w:tblBorders>
          <w:top w:val="nil"/>
          <w:left w:val="nil"/>
          <w:bottom w:val="nil"/>
          <w:right w:val="nil"/>
        </w:tblBorders>
        <w:tblLook w:val="0000" w:firstRow="0" w:lastRow="0" w:firstColumn="0" w:lastColumn="0" w:noHBand="0" w:noVBand="0"/>
      </w:tblPr>
      <w:tblGrid>
        <w:gridCol w:w="3114"/>
        <w:gridCol w:w="3120"/>
        <w:gridCol w:w="3120"/>
      </w:tblGrid>
      <w:tr w:rsidR="00E7357C" w:rsidRPr="00E7357C" w14:paraId="2F0C728D" w14:textId="77777777" w:rsidTr="00483FB0">
        <w:trPr>
          <w:trHeight w:val="99"/>
        </w:trPr>
        <w:tc>
          <w:tcPr>
            <w:tcW w:w="5000" w:type="pct"/>
            <w:gridSpan w:val="3"/>
            <w:tcBorders>
              <w:bottom w:val="single" w:sz="4" w:space="0" w:color="auto"/>
            </w:tcBorders>
          </w:tcPr>
          <w:p w14:paraId="6E0160CF" w14:textId="45EBD824" w:rsidR="00A853C5" w:rsidRPr="00E7357C" w:rsidRDefault="00A853C5" w:rsidP="00C720D7">
            <w:pPr>
              <w:spacing w:after="200"/>
              <w:ind w:firstLine="0"/>
              <w:contextualSpacing/>
              <w:jc w:val="center"/>
              <w:rPr>
                <w:rFonts w:eastAsia="Arial Unicode MS"/>
                <w:szCs w:val="24"/>
                <w:u w:val="single"/>
              </w:rPr>
            </w:pPr>
            <w:r w:rsidRPr="00E7357C">
              <w:rPr>
                <w:rFonts w:eastAsia="Arial Unicode MS"/>
                <w:szCs w:val="24"/>
                <w:u w:val="single"/>
              </w:rPr>
              <w:t>Удельные нормы расхода тепловой энергии</w:t>
            </w:r>
          </w:p>
          <w:p w14:paraId="426B724B" w14:textId="013F21D4" w:rsidR="00407A03" w:rsidRPr="00E7357C" w:rsidRDefault="00407A03" w:rsidP="00C720D7">
            <w:pPr>
              <w:spacing w:after="200"/>
              <w:ind w:firstLine="0"/>
              <w:contextualSpacing/>
              <w:jc w:val="right"/>
              <w:rPr>
                <w:rFonts w:eastAsia="Arial Unicode MS"/>
                <w:sz w:val="20"/>
                <w:szCs w:val="20"/>
              </w:rPr>
            </w:pPr>
            <w:r w:rsidRPr="00E7357C">
              <w:rPr>
                <w:rFonts w:eastAsia="Arial Unicode MS"/>
                <w:szCs w:val="24"/>
              </w:rPr>
              <w:t xml:space="preserve">Таблица </w:t>
            </w:r>
            <w:r w:rsidR="00923E00" w:rsidRPr="00E7357C">
              <w:rPr>
                <w:rFonts w:eastAsia="Arial Unicode MS"/>
                <w:szCs w:val="24"/>
              </w:rPr>
              <w:t>4.2</w:t>
            </w:r>
            <w:r w:rsidR="00A24346" w:rsidRPr="00E7357C">
              <w:rPr>
                <w:rFonts w:eastAsia="Arial Unicode MS"/>
                <w:szCs w:val="24"/>
              </w:rPr>
              <w:t>.</w:t>
            </w:r>
            <w:r w:rsidRPr="00E7357C">
              <w:rPr>
                <w:rFonts w:eastAsia="Arial Unicode MS"/>
                <w:szCs w:val="24"/>
              </w:rPr>
              <w:t xml:space="preserve"> </w:t>
            </w:r>
          </w:p>
        </w:tc>
      </w:tr>
      <w:tr w:rsidR="00E7357C" w:rsidRPr="00E7357C" w14:paraId="49565613" w14:textId="77777777" w:rsidTr="00483FB0">
        <w:trPr>
          <w:trHeight w:val="99"/>
        </w:trPr>
        <w:tc>
          <w:tcPr>
            <w:tcW w:w="1664" w:type="pct"/>
            <w:tcBorders>
              <w:top w:val="single" w:sz="4" w:space="0" w:color="auto"/>
              <w:left w:val="single" w:sz="4" w:space="0" w:color="auto"/>
              <w:bottom w:val="single" w:sz="4" w:space="0" w:color="auto"/>
              <w:right w:val="single" w:sz="4" w:space="0" w:color="auto"/>
            </w:tcBorders>
            <w:vAlign w:val="center"/>
          </w:tcPr>
          <w:p w14:paraId="0B9353C2" w14:textId="77777777" w:rsidR="00407A03" w:rsidRPr="00E7357C" w:rsidRDefault="00407A03" w:rsidP="00C720D7">
            <w:pPr>
              <w:autoSpaceDE w:val="0"/>
              <w:autoSpaceDN w:val="0"/>
              <w:adjustRightInd w:val="0"/>
              <w:spacing w:after="0"/>
              <w:ind w:firstLine="0"/>
              <w:jc w:val="center"/>
              <w:rPr>
                <w:sz w:val="20"/>
                <w:szCs w:val="20"/>
              </w:rPr>
            </w:pPr>
            <w:r w:rsidRPr="00E7357C">
              <w:rPr>
                <w:sz w:val="20"/>
                <w:szCs w:val="20"/>
              </w:rPr>
              <w:t>Наименование</w:t>
            </w:r>
          </w:p>
        </w:tc>
        <w:tc>
          <w:tcPr>
            <w:tcW w:w="1668" w:type="pct"/>
            <w:tcBorders>
              <w:top w:val="single" w:sz="4" w:space="0" w:color="auto"/>
              <w:left w:val="single" w:sz="4" w:space="0" w:color="auto"/>
              <w:bottom w:val="single" w:sz="4" w:space="0" w:color="auto"/>
              <w:right w:val="single" w:sz="4" w:space="0" w:color="auto"/>
            </w:tcBorders>
            <w:vAlign w:val="center"/>
          </w:tcPr>
          <w:p w14:paraId="2E00E65C" w14:textId="77777777" w:rsidR="00407A03" w:rsidRPr="00E7357C" w:rsidRDefault="00407A03" w:rsidP="00C720D7">
            <w:pPr>
              <w:autoSpaceDE w:val="0"/>
              <w:autoSpaceDN w:val="0"/>
              <w:adjustRightInd w:val="0"/>
              <w:spacing w:after="0"/>
              <w:ind w:firstLine="0"/>
              <w:jc w:val="center"/>
              <w:rPr>
                <w:sz w:val="20"/>
                <w:szCs w:val="20"/>
              </w:rPr>
            </w:pPr>
            <w:r w:rsidRPr="00E7357C">
              <w:rPr>
                <w:sz w:val="20"/>
                <w:szCs w:val="20"/>
              </w:rPr>
              <w:t>Отапливаемый объем, куб.м.</w:t>
            </w:r>
          </w:p>
        </w:tc>
        <w:tc>
          <w:tcPr>
            <w:tcW w:w="1668" w:type="pct"/>
            <w:tcBorders>
              <w:top w:val="single" w:sz="4" w:space="0" w:color="auto"/>
              <w:left w:val="single" w:sz="4" w:space="0" w:color="auto"/>
              <w:bottom w:val="single" w:sz="4" w:space="0" w:color="auto"/>
              <w:right w:val="single" w:sz="4" w:space="0" w:color="auto"/>
            </w:tcBorders>
          </w:tcPr>
          <w:p w14:paraId="739229B1" w14:textId="77777777" w:rsidR="00407A03" w:rsidRPr="00E7357C" w:rsidRDefault="00407A03" w:rsidP="00C720D7">
            <w:pPr>
              <w:autoSpaceDE w:val="0"/>
              <w:autoSpaceDN w:val="0"/>
              <w:adjustRightInd w:val="0"/>
              <w:spacing w:after="0"/>
              <w:ind w:firstLine="0"/>
              <w:jc w:val="center"/>
              <w:rPr>
                <w:sz w:val="20"/>
                <w:szCs w:val="20"/>
              </w:rPr>
            </w:pPr>
            <w:r w:rsidRPr="00E7357C">
              <w:rPr>
                <w:sz w:val="20"/>
                <w:szCs w:val="20"/>
              </w:rPr>
              <w:t>Суммарный удельный годовой расход тепловой энергии, Гкал/год</w:t>
            </w:r>
          </w:p>
        </w:tc>
      </w:tr>
      <w:tr w:rsidR="00E7357C" w:rsidRPr="00E7357C" w14:paraId="295EAEB0" w14:textId="77777777" w:rsidTr="00483FB0">
        <w:trPr>
          <w:trHeight w:val="176"/>
        </w:trPr>
        <w:tc>
          <w:tcPr>
            <w:tcW w:w="1664" w:type="pct"/>
            <w:tcBorders>
              <w:top w:val="single" w:sz="4" w:space="0" w:color="auto"/>
              <w:left w:val="single" w:sz="4" w:space="0" w:color="auto"/>
              <w:bottom w:val="single" w:sz="4" w:space="0" w:color="auto"/>
              <w:right w:val="single" w:sz="4" w:space="0" w:color="auto"/>
            </w:tcBorders>
            <w:vAlign w:val="center"/>
          </w:tcPr>
          <w:p w14:paraId="1030EA9A" w14:textId="699F6B7B" w:rsidR="00407A03" w:rsidRPr="00E7357C" w:rsidRDefault="002905A3" w:rsidP="00C720D7">
            <w:pPr>
              <w:autoSpaceDE w:val="0"/>
              <w:autoSpaceDN w:val="0"/>
              <w:adjustRightInd w:val="0"/>
              <w:spacing w:after="0"/>
              <w:ind w:firstLine="0"/>
              <w:jc w:val="center"/>
              <w:rPr>
                <w:sz w:val="20"/>
                <w:szCs w:val="20"/>
              </w:rPr>
            </w:pPr>
            <w:r w:rsidRPr="00E7357C">
              <w:rPr>
                <w:sz w:val="20"/>
                <w:szCs w:val="20"/>
              </w:rPr>
              <w:t>Насосная «</w:t>
            </w:r>
            <w:r w:rsidR="00407A03" w:rsidRPr="00E7357C">
              <w:rPr>
                <w:sz w:val="20"/>
                <w:szCs w:val="20"/>
              </w:rPr>
              <w:t>Ягодная</w:t>
            </w:r>
            <w:r w:rsidRPr="00E7357C">
              <w:rPr>
                <w:sz w:val="20"/>
                <w:szCs w:val="20"/>
              </w:rPr>
              <w:t>»</w:t>
            </w:r>
          </w:p>
        </w:tc>
        <w:tc>
          <w:tcPr>
            <w:tcW w:w="1668" w:type="pct"/>
            <w:tcBorders>
              <w:top w:val="single" w:sz="4" w:space="0" w:color="auto"/>
              <w:left w:val="single" w:sz="4" w:space="0" w:color="auto"/>
              <w:bottom w:val="single" w:sz="4" w:space="0" w:color="auto"/>
              <w:right w:val="single" w:sz="4" w:space="0" w:color="auto"/>
            </w:tcBorders>
            <w:vAlign w:val="center"/>
          </w:tcPr>
          <w:p w14:paraId="3FA4C54D" w14:textId="77777777" w:rsidR="00407A03" w:rsidRPr="00E7357C" w:rsidRDefault="00407A03" w:rsidP="00C720D7">
            <w:pPr>
              <w:spacing w:after="0"/>
              <w:ind w:firstLine="0"/>
              <w:jc w:val="center"/>
              <w:rPr>
                <w:rFonts w:eastAsia="Arial Unicode MS"/>
                <w:sz w:val="20"/>
                <w:szCs w:val="20"/>
                <w:lang w:eastAsia="ru-RU"/>
              </w:rPr>
            </w:pPr>
            <w:r w:rsidRPr="00E7357C">
              <w:rPr>
                <w:rFonts w:eastAsia="Arial Unicode MS"/>
                <w:sz w:val="20"/>
                <w:szCs w:val="20"/>
                <w:lang w:eastAsia="ru-RU"/>
              </w:rPr>
              <w:t>161</w:t>
            </w:r>
          </w:p>
        </w:tc>
        <w:tc>
          <w:tcPr>
            <w:tcW w:w="1668" w:type="pct"/>
            <w:tcBorders>
              <w:top w:val="single" w:sz="4" w:space="0" w:color="auto"/>
              <w:left w:val="single" w:sz="4" w:space="0" w:color="auto"/>
              <w:bottom w:val="single" w:sz="4" w:space="0" w:color="auto"/>
              <w:right w:val="single" w:sz="4" w:space="0" w:color="auto"/>
            </w:tcBorders>
            <w:vAlign w:val="center"/>
          </w:tcPr>
          <w:p w14:paraId="2F31ED05" w14:textId="77777777" w:rsidR="00407A03" w:rsidRPr="00E7357C" w:rsidRDefault="00407A03" w:rsidP="00C720D7">
            <w:pPr>
              <w:autoSpaceDE w:val="0"/>
              <w:autoSpaceDN w:val="0"/>
              <w:adjustRightInd w:val="0"/>
              <w:spacing w:after="0"/>
              <w:ind w:firstLine="0"/>
              <w:jc w:val="center"/>
              <w:rPr>
                <w:sz w:val="20"/>
                <w:szCs w:val="20"/>
              </w:rPr>
            </w:pPr>
            <w:r w:rsidRPr="00E7357C">
              <w:rPr>
                <w:sz w:val="20"/>
                <w:szCs w:val="20"/>
              </w:rPr>
              <w:t>9,8</w:t>
            </w:r>
          </w:p>
        </w:tc>
      </w:tr>
      <w:tr w:rsidR="00E7357C" w:rsidRPr="00E7357C" w14:paraId="0A392B60" w14:textId="77777777" w:rsidTr="00483FB0">
        <w:trPr>
          <w:trHeight w:val="322"/>
        </w:trPr>
        <w:tc>
          <w:tcPr>
            <w:tcW w:w="1664" w:type="pct"/>
            <w:tcBorders>
              <w:top w:val="single" w:sz="4" w:space="0" w:color="auto"/>
              <w:left w:val="single" w:sz="4" w:space="0" w:color="auto"/>
              <w:bottom w:val="single" w:sz="4" w:space="0" w:color="auto"/>
              <w:right w:val="single" w:sz="4" w:space="0" w:color="auto"/>
            </w:tcBorders>
            <w:vAlign w:val="center"/>
          </w:tcPr>
          <w:p w14:paraId="30604F8F" w14:textId="77777777" w:rsidR="00407A03" w:rsidRPr="00E7357C" w:rsidRDefault="00407A03" w:rsidP="00C720D7">
            <w:pPr>
              <w:autoSpaceDE w:val="0"/>
              <w:autoSpaceDN w:val="0"/>
              <w:adjustRightInd w:val="0"/>
              <w:spacing w:after="0"/>
              <w:ind w:firstLine="0"/>
              <w:jc w:val="center"/>
              <w:rPr>
                <w:sz w:val="20"/>
                <w:szCs w:val="20"/>
              </w:rPr>
            </w:pPr>
            <w:r w:rsidRPr="00E7357C">
              <w:rPr>
                <w:sz w:val="20"/>
                <w:szCs w:val="20"/>
              </w:rPr>
              <w:t>НС - 3 Эссо</w:t>
            </w:r>
          </w:p>
        </w:tc>
        <w:tc>
          <w:tcPr>
            <w:tcW w:w="1668" w:type="pct"/>
            <w:tcBorders>
              <w:top w:val="single" w:sz="4" w:space="0" w:color="auto"/>
              <w:left w:val="single" w:sz="4" w:space="0" w:color="auto"/>
              <w:bottom w:val="single" w:sz="4" w:space="0" w:color="auto"/>
              <w:right w:val="single" w:sz="4" w:space="0" w:color="auto"/>
            </w:tcBorders>
            <w:vAlign w:val="center"/>
          </w:tcPr>
          <w:p w14:paraId="79D8EE92" w14:textId="77777777" w:rsidR="00407A03" w:rsidRPr="00E7357C" w:rsidRDefault="00407A03" w:rsidP="00C720D7">
            <w:pPr>
              <w:spacing w:after="0"/>
              <w:ind w:firstLine="0"/>
              <w:jc w:val="center"/>
              <w:rPr>
                <w:rFonts w:eastAsia="Arial Unicode MS"/>
                <w:sz w:val="20"/>
                <w:szCs w:val="20"/>
                <w:lang w:eastAsia="ru-RU"/>
              </w:rPr>
            </w:pPr>
            <w:r w:rsidRPr="00E7357C">
              <w:rPr>
                <w:rFonts w:eastAsia="Arial Unicode MS"/>
                <w:sz w:val="20"/>
                <w:szCs w:val="20"/>
                <w:lang w:eastAsia="ru-RU"/>
              </w:rPr>
              <w:t>87,5</w:t>
            </w:r>
          </w:p>
        </w:tc>
        <w:tc>
          <w:tcPr>
            <w:tcW w:w="1668" w:type="pct"/>
            <w:tcBorders>
              <w:top w:val="single" w:sz="4" w:space="0" w:color="auto"/>
              <w:left w:val="single" w:sz="4" w:space="0" w:color="auto"/>
              <w:bottom w:val="single" w:sz="4" w:space="0" w:color="auto"/>
              <w:right w:val="single" w:sz="4" w:space="0" w:color="auto"/>
            </w:tcBorders>
            <w:vAlign w:val="center"/>
          </w:tcPr>
          <w:p w14:paraId="12455E23" w14:textId="77777777" w:rsidR="00407A03" w:rsidRPr="00E7357C" w:rsidRDefault="00407A03" w:rsidP="00C720D7">
            <w:pPr>
              <w:autoSpaceDE w:val="0"/>
              <w:autoSpaceDN w:val="0"/>
              <w:adjustRightInd w:val="0"/>
              <w:spacing w:after="0"/>
              <w:ind w:firstLine="0"/>
              <w:jc w:val="center"/>
              <w:rPr>
                <w:sz w:val="20"/>
                <w:szCs w:val="20"/>
              </w:rPr>
            </w:pPr>
            <w:r w:rsidRPr="00E7357C">
              <w:rPr>
                <w:sz w:val="20"/>
                <w:szCs w:val="20"/>
              </w:rPr>
              <w:t>5,3</w:t>
            </w:r>
          </w:p>
        </w:tc>
      </w:tr>
      <w:tr w:rsidR="00E7357C" w:rsidRPr="00E7357C" w14:paraId="4924242A" w14:textId="77777777" w:rsidTr="00483FB0">
        <w:trPr>
          <w:trHeight w:val="129"/>
        </w:trPr>
        <w:tc>
          <w:tcPr>
            <w:tcW w:w="1664" w:type="pct"/>
            <w:tcBorders>
              <w:top w:val="single" w:sz="4" w:space="0" w:color="auto"/>
              <w:left w:val="single" w:sz="4" w:space="0" w:color="auto"/>
              <w:bottom w:val="single" w:sz="4" w:space="0" w:color="auto"/>
              <w:right w:val="single" w:sz="4" w:space="0" w:color="auto"/>
            </w:tcBorders>
            <w:vAlign w:val="center"/>
          </w:tcPr>
          <w:p w14:paraId="4E41C05D" w14:textId="4DC7A21E" w:rsidR="00407A03" w:rsidRPr="00E7357C" w:rsidRDefault="002905A3" w:rsidP="00C720D7">
            <w:pPr>
              <w:autoSpaceDE w:val="0"/>
              <w:autoSpaceDN w:val="0"/>
              <w:adjustRightInd w:val="0"/>
              <w:spacing w:after="0"/>
              <w:ind w:firstLine="0"/>
              <w:jc w:val="center"/>
              <w:rPr>
                <w:sz w:val="20"/>
                <w:szCs w:val="20"/>
              </w:rPr>
            </w:pPr>
            <w:r w:rsidRPr="00E7357C">
              <w:rPr>
                <w:sz w:val="20"/>
                <w:szCs w:val="20"/>
              </w:rPr>
              <w:t>Насосная «Школа»</w:t>
            </w:r>
            <w:r w:rsidR="00407A03" w:rsidRPr="00E7357C">
              <w:rPr>
                <w:sz w:val="20"/>
                <w:szCs w:val="20"/>
              </w:rPr>
              <w:t xml:space="preserve"> Эссо</w:t>
            </w:r>
          </w:p>
        </w:tc>
        <w:tc>
          <w:tcPr>
            <w:tcW w:w="1668" w:type="pct"/>
            <w:tcBorders>
              <w:top w:val="single" w:sz="4" w:space="0" w:color="auto"/>
              <w:left w:val="single" w:sz="4" w:space="0" w:color="auto"/>
              <w:bottom w:val="single" w:sz="4" w:space="0" w:color="auto"/>
              <w:right w:val="single" w:sz="4" w:space="0" w:color="auto"/>
            </w:tcBorders>
            <w:vAlign w:val="center"/>
          </w:tcPr>
          <w:p w14:paraId="4B7D9C5B" w14:textId="77777777" w:rsidR="00407A03" w:rsidRPr="00E7357C" w:rsidRDefault="00407A03" w:rsidP="00C720D7">
            <w:pPr>
              <w:spacing w:after="0"/>
              <w:ind w:firstLine="0"/>
              <w:jc w:val="center"/>
              <w:rPr>
                <w:rFonts w:eastAsia="Arial Unicode MS"/>
                <w:sz w:val="20"/>
                <w:szCs w:val="20"/>
                <w:lang w:eastAsia="ru-RU"/>
              </w:rPr>
            </w:pPr>
            <w:r w:rsidRPr="00E7357C">
              <w:rPr>
                <w:rFonts w:eastAsia="Arial Unicode MS"/>
                <w:sz w:val="20"/>
                <w:szCs w:val="20"/>
                <w:lang w:eastAsia="ru-RU"/>
              </w:rPr>
              <w:t>270</w:t>
            </w:r>
          </w:p>
        </w:tc>
        <w:tc>
          <w:tcPr>
            <w:tcW w:w="1668" w:type="pct"/>
            <w:tcBorders>
              <w:top w:val="single" w:sz="4" w:space="0" w:color="auto"/>
              <w:left w:val="single" w:sz="4" w:space="0" w:color="auto"/>
              <w:bottom w:val="single" w:sz="4" w:space="0" w:color="auto"/>
              <w:right w:val="single" w:sz="4" w:space="0" w:color="auto"/>
            </w:tcBorders>
            <w:vAlign w:val="center"/>
          </w:tcPr>
          <w:p w14:paraId="2CE43078" w14:textId="77777777" w:rsidR="00407A03" w:rsidRPr="00E7357C" w:rsidRDefault="00407A03" w:rsidP="00C720D7">
            <w:pPr>
              <w:autoSpaceDE w:val="0"/>
              <w:autoSpaceDN w:val="0"/>
              <w:adjustRightInd w:val="0"/>
              <w:spacing w:after="0"/>
              <w:ind w:firstLine="0"/>
              <w:jc w:val="center"/>
              <w:rPr>
                <w:sz w:val="20"/>
                <w:szCs w:val="20"/>
              </w:rPr>
            </w:pPr>
            <w:r w:rsidRPr="00E7357C">
              <w:rPr>
                <w:sz w:val="20"/>
                <w:szCs w:val="20"/>
              </w:rPr>
              <w:t>16,41</w:t>
            </w:r>
          </w:p>
        </w:tc>
      </w:tr>
      <w:tr w:rsidR="00E7357C" w:rsidRPr="00E7357C" w14:paraId="3D4B1F7C" w14:textId="77777777" w:rsidTr="00483FB0">
        <w:trPr>
          <w:trHeight w:val="235"/>
        </w:trPr>
        <w:tc>
          <w:tcPr>
            <w:tcW w:w="1664" w:type="pct"/>
            <w:tcBorders>
              <w:top w:val="single" w:sz="4" w:space="0" w:color="auto"/>
              <w:left w:val="single" w:sz="4" w:space="0" w:color="auto"/>
              <w:bottom w:val="single" w:sz="4" w:space="0" w:color="auto"/>
              <w:right w:val="single" w:sz="4" w:space="0" w:color="auto"/>
            </w:tcBorders>
            <w:vAlign w:val="center"/>
          </w:tcPr>
          <w:p w14:paraId="0A8C3E6C" w14:textId="77777777" w:rsidR="00407A03" w:rsidRPr="00E7357C" w:rsidRDefault="00407A03" w:rsidP="00C720D7">
            <w:pPr>
              <w:autoSpaceDE w:val="0"/>
              <w:autoSpaceDN w:val="0"/>
              <w:adjustRightInd w:val="0"/>
              <w:spacing w:after="0"/>
              <w:ind w:firstLine="0"/>
              <w:jc w:val="center"/>
              <w:rPr>
                <w:sz w:val="20"/>
                <w:szCs w:val="20"/>
              </w:rPr>
            </w:pPr>
            <w:r w:rsidRPr="00E7357C">
              <w:rPr>
                <w:sz w:val="20"/>
                <w:szCs w:val="20"/>
              </w:rPr>
              <w:t>Насосная станция № 2 Эссо</w:t>
            </w:r>
          </w:p>
        </w:tc>
        <w:tc>
          <w:tcPr>
            <w:tcW w:w="1668" w:type="pct"/>
            <w:tcBorders>
              <w:top w:val="single" w:sz="4" w:space="0" w:color="auto"/>
              <w:left w:val="single" w:sz="4" w:space="0" w:color="auto"/>
              <w:bottom w:val="single" w:sz="4" w:space="0" w:color="auto"/>
              <w:right w:val="single" w:sz="4" w:space="0" w:color="auto"/>
            </w:tcBorders>
            <w:vAlign w:val="center"/>
          </w:tcPr>
          <w:p w14:paraId="41435C92" w14:textId="77777777" w:rsidR="00407A03" w:rsidRPr="00E7357C" w:rsidRDefault="00407A03" w:rsidP="00C720D7">
            <w:pPr>
              <w:spacing w:after="0"/>
              <w:ind w:firstLine="0"/>
              <w:jc w:val="center"/>
              <w:rPr>
                <w:rFonts w:eastAsia="Arial Unicode MS"/>
                <w:sz w:val="20"/>
                <w:szCs w:val="20"/>
                <w:lang w:eastAsia="ru-RU"/>
              </w:rPr>
            </w:pPr>
            <w:r w:rsidRPr="00E7357C">
              <w:rPr>
                <w:rFonts w:eastAsia="Arial Unicode MS"/>
                <w:sz w:val="20"/>
                <w:szCs w:val="20"/>
                <w:lang w:eastAsia="ru-RU"/>
              </w:rPr>
              <w:t>137,5</w:t>
            </w:r>
          </w:p>
        </w:tc>
        <w:tc>
          <w:tcPr>
            <w:tcW w:w="1668" w:type="pct"/>
            <w:tcBorders>
              <w:top w:val="single" w:sz="4" w:space="0" w:color="auto"/>
              <w:left w:val="single" w:sz="4" w:space="0" w:color="auto"/>
              <w:bottom w:val="single" w:sz="4" w:space="0" w:color="auto"/>
              <w:right w:val="single" w:sz="4" w:space="0" w:color="auto"/>
            </w:tcBorders>
            <w:vAlign w:val="center"/>
          </w:tcPr>
          <w:p w14:paraId="504334BD" w14:textId="77777777" w:rsidR="00407A03" w:rsidRPr="00E7357C" w:rsidRDefault="00407A03" w:rsidP="00C720D7">
            <w:pPr>
              <w:autoSpaceDE w:val="0"/>
              <w:autoSpaceDN w:val="0"/>
              <w:adjustRightInd w:val="0"/>
              <w:spacing w:after="0"/>
              <w:ind w:firstLine="0"/>
              <w:jc w:val="center"/>
              <w:rPr>
                <w:sz w:val="20"/>
                <w:szCs w:val="20"/>
              </w:rPr>
            </w:pPr>
            <w:r w:rsidRPr="00E7357C">
              <w:rPr>
                <w:sz w:val="20"/>
                <w:szCs w:val="20"/>
              </w:rPr>
              <w:t>8,3</w:t>
            </w:r>
          </w:p>
        </w:tc>
      </w:tr>
    </w:tbl>
    <w:p w14:paraId="1F9026D6" w14:textId="6E25EDDA" w:rsidR="00407A03" w:rsidRPr="00E7357C" w:rsidRDefault="00407A03" w:rsidP="00C720D7">
      <w:pPr>
        <w:tabs>
          <w:tab w:val="left" w:pos="826"/>
        </w:tabs>
        <w:autoSpaceDE w:val="0"/>
        <w:autoSpaceDN w:val="0"/>
        <w:adjustRightInd w:val="0"/>
        <w:ind w:firstLine="0"/>
      </w:pPr>
      <w:r w:rsidRPr="00E7357C">
        <w:tab/>
      </w:r>
      <w:r w:rsidR="00A66FD8" w:rsidRPr="00E7357C">
        <w:t>Увеличение объемов потребления тепловой энергии на собственные нужды не предполагается.</w:t>
      </w:r>
      <w:r w:rsidRPr="00E7357C">
        <w:t xml:space="preserve">  </w:t>
      </w:r>
    </w:p>
    <w:p w14:paraId="4022C380" w14:textId="77777777" w:rsidR="00A66FD8" w:rsidRPr="00E7357C" w:rsidRDefault="00A66FD8" w:rsidP="00C720D7">
      <w:pPr>
        <w:tabs>
          <w:tab w:val="left" w:pos="826"/>
        </w:tabs>
        <w:autoSpaceDE w:val="0"/>
        <w:autoSpaceDN w:val="0"/>
        <w:adjustRightInd w:val="0"/>
        <w:ind w:firstLine="0"/>
      </w:pPr>
    </w:p>
    <w:p w14:paraId="6E7973B6" w14:textId="57B73AA3" w:rsidR="00FC6074" w:rsidRPr="00E7357C" w:rsidRDefault="00FC6074" w:rsidP="00C720D7">
      <w:pPr>
        <w:pStyle w:val="5"/>
      </w:pPr>
      <w:bookmarkStart w:id="163" w:name="_Toc150505117"/>
      <w:r w:rsidRPr="00E7357C">
        <w:t xml:space="preserve">Часть </w:t>
      </w:r>
      <w:r w:rsidR="00C66D48" w:rsidRPr="00E7357C">
        <w:t>5</w:t>
      </w:r>
      <w:r w:rsidRPr="00E7357C">
        <w:t>. Значения существующей и перспективной тепловой мощности источников тепловой энергии.</w:t>
      </w:r>
      <w:bookmarkEnd w:id="163"/>
    </w:p>
    <w:p w14:paraId="5A2EFD03" w14:textId="60EE838E" w:rsidR="00FC6074" w:rsidRPr="00E7357C" w:rsidRDefault="006826D5" w:rsidP="00C720D7">
      <w:pPr>
        <w:tabs>
          <w:tab w:val="left" w:pos="826"/>
        </w:tabs>
        <w:autoSpaceDE w:val="0"/>
        <w:autoSpaceDN w:val="0"/>
        <w:adjustRightInd w:val="0"/>
        <w:ind w:firstLine="0"/>
      </w:pPr>
      <w:r w:rsidRPr="00E7357C">
        <w:tab/>
        <w:t xml:space="preserve">Увеличение дебета существующих скважин не предполагается. </w:t>
      </w:r>
    </w:p>
    <w:p w14:paraId="3939D041" w14:textId="79F71624" w:rsidR="00A853C5" w:rsidRPr="00E7357C" w:rsidRDefault="00A853C5" w:rsidP="00C720D7">
      <w:pPr>
        <w:tabs>
          <w:tab w:val="left" w:pos="826"/>
        </w:tabs>
        <w:autoSpaceDE w:val="0"/>
        <w:autoSpaceDN w:val="0"/>
        <w:adjustRightInd w:val="0"/>
        <w:ind w:firstLine="0"/>
        <w:jc w:val="center"/>
        <w:rPr>
          <w:u w:val="single"/>
        </w:rPr>
      </w:pPr>
      <w:r w:rsidRPr="00E7357C">
        <w:rPr>
          <w:u w:val="single"/>
        </w:rPr>
        <w:t>Прогнозная тепловая мощность геотремальных скважин на территории с. Эссо</w:t>
      </w:r>
    </w:p>
    <w:p w14:paraId="66A635D3" w14:textId="564645BF" w:rsidR="006826D5" w:rsidRPr="00E7357C" w:rsidRDefault="00A41C27" w:rsidP="00C720D7">
      <w:pPr>
        <w:tabs>
          <w:tab w:val="left" w:pos="826"/>
        </w:tabs>
        <w:autoSpaceDE w:val="0"/>
        <w:autoSpaceDN w:val="0"/>
        <w:adjustRightInd w:val="0"/>
        <w:ind w:firstLine="0"/>
        <w:jc w:val="right"/>
      </w:pPr>
      <w:r w:rsidRPr="00E7357C">
        <w:t xml:space="preserve">Таблица </w:t>
      </w:r>
      <w:r w:rsidR="00923E00" w:rsidRPr="00E7357C">
        <w:t>4.3</w:t>
      </w:r>
      <w:r w:rsidRPr="00E7357C">
        <w:t xml:space="preserve">. </w:t>
      </w:r>
    </w:p>
    <w:tbl>
      <w:tblPr>
        <w:tblW w:w="5000" w:type="pct"/>
        <w:tblLook w:val="04A0" w:firstRow="1" w:lastRow="0" w:firstColumn="1" w:lastColumn="0" w:noHBand="0" w:noVBand="1"/>
      </w:tblPr>
      <w:tblGrid>
        <w:gridCol w:w="2686"/>
        <w:gridCol w:w="1655"/>
        <w:gridCol w:w="1672"/>
        <w:gridCol w:w="1666"/>
        <w:gridCol w:w="1660"/>
      </w:tblGrid>
      <w:tr w:rsidR="00E7357C" w:rsidRPr="00E7357C" w14:paraId="62984096" w14:textId="333AC8B8" w:rsidTr="00BA00D9">
        <w:trPr>
          <w:trHeight w:val="409"/>
          <w:tblHeader/>
        </w:trPr>
        <w:tc>
          <w:tcPr>
            <w:tcW w:w="1438" w:type="pct"/>
            <w:vMerge w:val="restart"/>
            <w:tcBorders>
              <w:top w:val="single" w:sz="8" w:space="0" w:color="auto"/>
              <w:left w:val="single" w:sz="8" w:space="0" w:color="auto"/>
              <w:right w:val="single" w:sz="8" w:space="0" w:color="auto"/>
            </w:tcBorders>
            <w:shd w:val="clear" w:color="auto" w:fill="auto"/>
            <w:vAlign w:val="center"/>
            <w:hideMark/>
          </w:tcPr>
          <w:p w14:paraId="01772EA2" w14:textId="77777777" w:rsidR="00C604A3" w:rsidRPr="00E7357C" w:rsidRDefault="00C604A3" w:rsidP="00C720D7">
            <w:pPr>
              <w:spacing w:after="0"/>
              <w:ind w:firstLine="0"/>
              <w:jc w:val="center"/>
              <w:rPr>
                <w:b/>
                <w:bCs/>
                <w:sz w:val="20"/>
                <w:szCs w:val="20"/>
              </w:rPr>
            </w:pPr>
            <w:r w:rsidRPr="00E7357C">
              <w:rPr>
                <w:b/>
                <w:bCs/>
                <w:sz w:val="20"/>
                <w:szCs w:val="20"/>
              </w:rPr>
              <w:t>Наименование участка</w:t>
            </w:r>
          </w:p>
        </w:tc>
        <w:tc>
          <w:tcPr>
            <w:tcW w:w="3562" w:type="pct"/>
            <w:gridSpan w:val="4"/>
            <w:tcBorders>
              <w:top w:val="single" w:sz="4" w:space="0" w:color="auto"/>
              <w:left w:val="single" w:sz="4" w:space="0" w:color="auto"/>
              <w:bottom w:val="single" w:sz="4" w:space="0" w:color="auto"/>
              <w:right w:val="single" w:sz="4" w:space="0" w:color="auto"/>
            </w:tcBorders>
            <w:vAlign w:val="center"/>
          </w:tcPr>
          <w:p w14:paraId="71330133" w14:textId="3FDF4632" w:rsidR="00C604A3" w:rsidRPr="00E7357C" w:rsidRDefault="00C604A3" w:rsidP="00C720D7">
            <w:pPr>
              <w:spacing w:after="0"/>
              <w:ind w:firstLine="0"/>
              <w:jc w:val="center"/>
              <w:rPr>
                <w:b/>
                <w:bCs/>
                <w:sz w:val="20"/>
                <w:szCs w:val="20"/>
              </w:rPr>
            </w:pPr>
            <w:r w:rsidRPr="00E7357C">
              <w:rPr>
                <w:b/>
                <w:bCs/>
                <w:sz w:val="20"/>
                <w:szCs w:val="20"/>
              </w:rPr>
              <w:t>Прогнозная тепловая мощность скважин при температуре сброса:</w:t>
            </w:r>
            <w:r w:rsidRPr="00E7357C">
              <w:rPr>
                <w:b/>
                <w:bCs/>
                <w:sz w:val="20"/>
                <w:szCs w:val="20"/>
              </w:rPr>
              <w:br/>
              <w:t>Гкал/час</w:t>
            </w:r>
          </w:p>
        </w:tc>
      </w:tr>
      <w:tr w:rsidR="00E7357C" w:rsidRPr="00E7357C" w14:paraId="01017147" w14:textId="77777777" w:rsidTr="00BA00D9">
        <w:trPr>
          <w:trHeight w:val="174"/>
          <w:tblHeader/>
        </w:trPr>
        <w:tc>
          <w:tcPr>
            <w:tcW w:w="1438" w:type="pct"/>
            <w:vMerge/>
            <w:tcBorders>
              <w:left w:val="single" w:sz="8" w:space="0" w:color="auto"/>
              <w:right w:val="single" w:sz="8" w:space="0" w:color="auto"/>
            </w:tcBorders>
            <w:shd w:val="clear" w:color="auto" w:fill="auto"/>
            <w:vAlign w:val="center"/>
          </w:tcPr>
          <w:p w14:paraId="79E85785" w14:textId="77777777" w:rsidR="00C604A3" w:rsidRPr="00E7357C" w:rsidRDefault="00C604A3" w:rsidP="00C720D7">
            <w:pPr>
              <w:spacing w:after="0"/>
              <w:ind w:firstLine="0"/>
              <w:jc w:val="center"/>
              <w:rPr>
                <w:b/>
                <w:bCs/>
                <w:sz w:val="20"/>
                <w:szCs w:val="20"/>
              </w:rPr>
            </w:pPr>
          </w:p>
        </w:tc>
        <w:tc>
          <w:tcPr>
            <w:tcW w:w="2673" w:type="pct"/>
            <w:gridSpan w:val="3"/>
            <w:tcBorders>
              <w:top w:val="single" w:sz="4" w:space="0" w:color="auto"/>
              <w:left w:val="single" w:sz="4" w:space="0" w:color="auto"/>
              <w:bottom w:val="single" w:sz="4" w:space="0" w:color="auto"/>
              <w:right w:val="single" w:sz="4" w:space="0" w:color="auto"/>
            </w:tcBorders>
            <w:vAlign w:val="center"/>
          </w:tcPr>
          <w:p w14:paraId="4BCD9473" w14:textId="1E20A714" w:rsidR="00C604A3" w:rsidRPr="00E7357C" w:rsidRDefault="00C604A3" w:rsidP="00C720D7">
            <w:pPr>
              <w:spacing w:after="0"/>
              <w:ind w:firstLine="0"/>
              <w:jc w:val="center"/>
              <w:rPr>
                <w:b/>
                <w:bCs/>
                <w:sz w:val="20"/>
                <w:szCs w:val="20"/>
              </w:rPr>
            </w:pPr>
            <w:r w:rsidRPr="00E7357C">
              <w:rPr>
                <w:b/>
                <w:bCs/>
                <w:sz w:val="20"/>
                <w:szCs w:val="20"/>
              </w:rPr>
              <w:t>+50</w:t>
            </w:r>
            <w:r w:rsidRPr="00E7357C">
              <w:rPr>
                <w:b/>
                <w:bCs/>
                <w:sz w:val="20"/>
                <w:szCs w:val="20"/>
                <w:vertAlign w:val="superscript"/>
              </w:rPr>
              <w:t>о</w:t>
            </w:r>
            <w:r w:rsidRPr="00E7357C">
              <w:rPr>
                <w:b/>
                <w:bCs/>
                <w:sz w:val="20"/>
                <w:szCs w:val="20"/>
              </w:rPr>
              <w:t>С</w:t>
            </w:r>
          </w:p>
        </w:tc>
        <w:tc>
          <w:tcPr>
            <w:tcW w:w="889" w:type="pct"/>
            <w:tcBorders>
              <w:top w:val="single" w:sz="4" w:space="0" w:color="auto"/>
              <w:left w:val="single" w:sz="4" w:space="0" w:color="auto"/>
              <w:bottom w:val="single" w:sz="4" w:space="0" w:color="auto"/>
              <w:right w:val="single" w:sz="4" w:space="0" w:color="auto"/>
            </w:tcBorders>
            <w:vAlign w:val="center"/>
          </w:tcPr>
          <w:p w14:paraId="61728266" w14:textId="79124DCA" w:rsidR="00C604A3" w:rsidRPr="00E7357C" w:rsidRDefault="00C604A3" w:rsidP="00C720D7">
            <w:pPr>
              <w:spacing w:after="0"/>
              <w:ind w:firstLine="0"/>
              <w:jc w:val="center"/>
              <w:rPr>
                <w:b/>
                <w:bCs/>
                <w:sz w:val="20"/>
                <w:szCs w:val="20"/>
              </w:rPr>
            </w:pPr>
            <w:r w:rsidRPr="00E7357C">
              <w:rPr>
                <w:b/>
                <w:bCs/>
                <w:sz w:val="20"/>
                <w:szCs w:val="20"/>
              </w:rPr>
              <w:t>+35</w:t>
            </w:r>
            <w:r w:rsidRPr="00E7357C">
              <w:rPr>
                <w:b/>
                <w:bCs/>
                <w:sz w:val="20"/>
                <w:szCs w:val="20"/>
                <w:vertAlign w:val="superscript"/>
              </w:rPr>
              <w:t>о</w:t>
            </w:r>
            <w:r w:rsidRPr="00E7357C">
              <w:rPr>
                <w:b/>
                <w:bCs/>
                <w:sz w:val="20"/>
                <w:szCs w:val="20"/>
              </w:rPr>
              <w:t>С</w:t>
            </w:r>
          </w:p>
        </w:tc>
      </w:tr>
      <w:tr w:rsidR="00E7357C" w:rsidRPr="00E7357C" w14:paraId="3F4D0F57" w14:textId="4CC1F0DF" w:rsidTr="00BA00D9">
        <w:trPr>
          <w:trHeight w:val="301"/>
          <w:tblHeader/>
        </w:trPr>
        <w:tc>
          <w:tcPr>
            <w:tcW w:w="1438" w:type="pct"/>
            <w:vMerge/>
            <w:tcBorders>
              <w:left w:val="single" w:sz="8" w:space="0" w:color="auto"/>
              <w:bottom w:val="single" w:sz="8" w:space="0" w:color="auto"/>
              <w:right w:val="single" w:sz="8" w:space="0" w:color="auto"/>
            </w:tcBorders>
            <w:shd w:val="clear" w:color="auto" w:fill="auto"/>
            <w:vAlign w:val="center"/>
          </w:tcPr>
          <w:p w14:paraId="357A4D1B" w14:textId="77777777" w:rsidR="00C604A3" w:rsidRPr="00E7357C" w:rsidRDefault="00C604A3" w:rsidP="00C720D7">
            <w:pPr>
              <w:spacing w:after="0"/>
              <w:ind w:firstLine="0"/>
              <w:jc w:val="center"/>
              <w:rPr>
                <w:b/>
                <w:bCs/>
                <w:sz w:val="20"/>
                <w:szCs w:val="20"/>
              </w:rPr>
            </w:pPr>
          </w:p>
        </w:tc>
        <w:tc>
          <w:tcPr>
            <w:tcW w:w="886" w:type="pct"/>
            <w:tcBorders>
              <w:top w:val="single" w:sz="4" w:space="0" w:color="auto"/>
              <w:left w:val="single" w:sz="4" w:space="0" w:color="auto"/>
              <w:bottom w:val="single" w:sz="4" w:space="0" w:color="auto"/>
              <w:right w:val="single" w:sz="4" w:space="0" w:color="auto"/>
            </w:tcBorders>
            <w:vAlign w:val="center"/>
          </w:tcPr>
          <w:p w14:paraId="2FECCCBE" w14:textId="300B6F66" w:rsidR="00C604A3" w:rsidRPr="00E7357C" w:rsidRDefault="00C604A3" w:rsidP="00C720D7">
            <w:pPr>
              <w:spacing w:after="0"/>
              <w:ind w:firstLine="0"/>
              <w:jc w:val="center"/>
              <w:rPr>
                <w:b/>
                <w:bCs/>
                <w:sz w:val="20"/>
                <w:szCs w:val="20"/>
              </w:rPr>
            </w:pPr>
            <w:r w:rsidRPr="00E7357C">
              <w:rPr>
                <w:b/>
                <w:bCs/>
                <w:sz w:val="20"/>
                <w:szCs w:val="20"/>
              </w:rPr>
              <w:t>2022</w:t>
            </w:r>
          </w:p>
        </w:tc>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14:paraId="2A7756E3" w14:textId="1EDAC39E" w:rsidR="00C604A3" w:rsidRPr="00E7357C" w:rsidRDefault="00C604A3" w:rsidP="00C720D7">
            <w:pPr>
              <w:spacing w:after="0"/>
              <w:ind w:firstLine="0"/>
              <w:jc w:val="center"/>
              <w:rPr>
                <w:b/>
                <w:bCs/>
                <w:sz w:val="20"/>
                <w:szCs w:val="20"/>
              </w:rPr>
            </w:pPr>
            <w:r w:rsidRPr="00E7357C">
              <w:rPr>
                <w:b/>
                <w:bCs/>
                <w:sz w:val="20"/>
                <w:szCs w:val="20"/>
              </w:rPr>
              <w:t>2023</w:t>
            </w:r>
          </w:p>
        </w:tc>
        <w:tc>
          <w:tcPr>
            <w:tcW w:w="892" w:type="pct"/>
            <w:tcBorders>
              <w:top w:val="single" w:sz="4" w:space="0" w:color="auto"/>
              <w:left w:val="single" w:sz="4" w:space="0" w:color="auto"/>
              <w:bottom w:val="single" w:sz="4" w:space="0" w:color="auto"/>
              <w:right w:val="single" w:sz="4" w:space="0" w:color="auto"/>
            </w:tcBorders>
            <w:vAlign w:val="center"/>
          </w:tcPr>
          <w:p w14:paraId="589F61E7" w14:textId="53F87B91" w:rsidR="00C604A3" w:rsidRPr="00E7357C" w:rsidRDefault="00C604A3" w:rsidP="00C720D7">
            <w:pPr>
              <w:spacing w:after="0"/>
              <w:ind w:firstLine="0"/>
              <w:jc w:val="center"/>
              <w:rPr>
                <w:b/>
                <w:bCs/>
                <w:sz w:val="20"/>
                <w:szCs w:val="20"/>
              </w:rPr>
            </w:pPr>
            <w:r w:rsidRPr="00E7357C">
              <w:rPr>
                <w:b/>
                <w:bCs/>
                <w:sz w:val="20"/>
                <w:szCs w:val="20"/>
              </w:rPr>
              <w:t>2024</w:t>
            </w:r>
          </w:p>
        </w:tc>
        <w:tc>
          <w:tcPr>
            <w:tcW w:w="889" w:type="pct"/>
            <w:tcBorders>
              <w:top w:val="single" w:sz="4" w:space="0" w:color="auto"/>
              <w:left w:val="single" w:sz="4" w:space="0" w:color="auto"/>
              <w:bottom w:val="single" w:sz="4" w:space="0" w:color="auto"/>
              <w:right w:val="single" w:sz="4" w:space="0" w:color="auto"/>
            </w:tcBorders>
            <w:vAlign w:val="center"/>
          </w:tcPr>
          <w:p w14:paraId="474271DA" w14:textId="218A8E2B" w:rsidR="00C604A3" w:rsidRPr="00E7357C" w:rsidRDefault="00C604A3" w:rsidP="00C720D7">
            <w:pPr>
              <w:spacing w:after="0"/>
              <w:ind w:firstLine="0"/>
              <w:jc w:val="center"/>
              <w:rPr>
                <w:b/>
                <w:bCs/>
                <w:sz w:val="20"/>
                <w:szCs w:val="20"/>
              </w:rPr>
            </w:pPr>
            <w:r w:rsidRPr="00E7357C">
              <w:rPr>
                <w:b/>
                <w:bCs/>
                <w:sz w:val="20"/>
                <w:szCs w:val="20"/>
              </w:rPr>
              <w:t>2025-2038</w:t>
            </w:r>
          </w:p>
        </w:tc>
      </w:tr>
      <w:tr w:rsidR="00E7357C" w:rsidRPr="00E7357C" w14:paraId="2D3EE9D7" w14:textId="5B16A60A" w:rsidTr="00C604A3">
        <w:trPr>
          <w:trHeight w:val="315"/>
        </w:trPr>
        <w:tc>
          <w:tcPr>
            <w:tcW w:w="1438" w:type="pct"/>
            <w:tcBorders>
              <w:top w:val="nil"/>
              <w:left w:val="single" w:sz="8" w:space="0" w:color="auto"/>
              <w:bottom w:val="single" w:sz="8" w:space="0" w:color="auto"/>
              <w:right w:val="single" w:sz="8" w:space="0" w:color="auto"/>
            </w:tcBorders>
            <w:shd w:val="clear" w:color="auto" w:fill="auto"/>
            <w:vAlign w:val="center"/>
            <w:hideMark/>
          </w:tcPr>
          <w:p w14:paraId="05F2A964" w14:textId="77777777" w:rsidR="00AD5FE1" w:rsidRPr="00E7357C" w:rsidRDefault="00AD5FE1" w:rsidP="00C720D7">
            <w:pPr>
              <w:ind w:firstLine="0"/>
              <w:rPr>
                <w:b/>
                <w:bCs/>
                <w:sz w:val="20"/>
                <w:szCs w:val="20"/>
              </w:rPr>
            </w:pPr>
            <w:r w:rsidRPr="00E7357C">
              <w:rPr>
                <w:b/>
                <w:bCs/>
                <w:sz w:val="20"/>
                <w:szCs w:val="20"/>
              </w:rPr>
              <w:t>Скважина №16</w:t>
            </w:r>
          </w:p>
        </w:tc>
        <w:tc>
          <w:tcPr>
            <w:tcW w:w="886" w:type="pct"/>
            <w:tcBorders>
              <w:top w:val="single" w:sz="4" w:space="0" w:color="auto"/>
              <w:left w:val="single" w:sz="4" w:space="0" w:color="auto"/>
              <w:bottom w:val="single" w:sz="4" w:space="0" w:color="auto"/>
              <w:right w:val="single" w:sz="4" w:space="0" w:color="auto"/>
            </w:tcBorders>
            <w:vAlign w:val="center"/>
          </w:tcPr>
          <w:p w14:paraId="08BA01DC" w14:textId="4E4CD234" w:rsidR="00AD5FE1" w:rsidRPr="00E7357C" w:rsidRDefault="00AD5FE1" w:rsidP="00C720D7">
            <w:pPr>
              <w:ind w:firstLine="0"/>
              <w:jc w:val="center"/>
              <w:rPr>
                <w:sz w:val="20"/>
                <w:szCs w:val="20"/>
              </w:rPr>
            </w:pPr>
            <w:r w:rsidRPr="00E7357C">
              <w:rPr>
                <w:sz w:val="20"/>
                <w:szCs w:val="20"/>
              </w:rPr>
              <w:t>1,10</w:t>
            </w: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E60446" w14:textId="1608D55F" w:rsidR="00AD5FE1" w:rsidRPr="00E7357C" w:rsidRDefault="00AD5FE1" w:rsidP="00C720D7">
            <w:pPr>
              <w:ind w:firstLine="0"/>
              <w:jc w:val="center"/>
              <w:rPr>
                <w:sz w:val="20"/>
                <w:szCs w:val="20"/>
              </w:rPr>
            </w:pPr>
            <w:r w:rsidRPr="00E7357C">
              <w:rPr>
                <w:sz w:val="20"/>
                <w:szCs w:val="20"/>
              </w:rPr>
              <w:t>1,10</w:t>
            </w:r>
          </w:p>
        </w:tc>
        <w:tc>
          <w:tcPr>
            <w:tcW w:w="892" w:type="pct"/>
            <w:tcBorders>
              <w:top w:val="single" w:sz="4" w:space="0" w:color="auto"/>
              <w:left w:val="single" w:sz="4" w:space="0" w:color="auto"/>
              <w:bottom w:val="single" w:sz="4" w:space="0" w:color="auto"/>
              <w:right w:val="single" w:sz="4" w:space="0" w:color="auto"/>
            </w:tcBorders>
            <w:vAlign w:val="center"/>
          </w:tcPr>
          <w:p w14:paraId="27AC92D0" w14:textId="64EE5444" w:rsidR="00AD5FE1" w:rsidRPr="00E7357C" w:rsidRDefault="00AD5FE1" w:rsidP="00C720D7">
            <w:pPr>
              <w:ind w:firstLine="0"/>
              <w:jc w:val="center"/>
              <w:rPr>
                <w:sz w:val="20"/>
                <w:szCs w:val="20"/>
              </w:rPr>
            </w:pPr>
            <w:r w:rsidRPr="00E7357C">
              <w:rPr>
                <w:sz w:val="20"/>
                <w:szCs w:val="20"/>
              </w:rPr>
              <w:t>1,10</w:t>
            </w:r>
          </w:p>
        </w:tc>
        <w:tc>
          <w:tcPr>
            <w:tcW w:w="889" w:type="pct"/>
            <w:tcBorders>
              <w:top w:val="single" w:sz="4" w:space="0" w:color="auto"/>
              <w:left w:val="single" w:sz="4" w:space="0" w:color="auto"/>
              <w:bottom w:val="single" w:sz="4" w:space="0" w:color="auto"/>
              <w:right w:val="single" w:sz="4" w:space="0" w:color="auto"/>
            </w:tcBorders>
            <w:vAlign w:val="center"/>
          </w:tcPr>
          <w:p w14:paraId="0EECB26A" w14:textId="1227AEB0" w:rsidR="00AD5FE1" w:rsidRPr="00E7357C" w:rsidRDefault="00AD5FE1" w:rsidP="00C720D7">
            <w:pPr>
              <w:ind w:firstLine="0"/>
              <w:jc w:val="center"/>
              <w:rPr>
                <w:sz w:val="20"/>
                <w:szCs w:val="20"/>
              </w:rPr>
            </w:pPr>
            <w:r w:rsidRPr="00E7357C">
              <w:rPr>
                <w:sz w:val="20"/>
                <w:szCs w:val="20"/>
              </w:rPr>
              <w:t>1,78</w:t>
            </w:r>
          </w:p>
        </w:tc>
      </w:tr>
      <w:tr w:rsidR="00E7357C" w:rsidRPr="00E7357C" w14:paraId="414CBDC4" w14:textId="29854BC0" w:rsidTr="00C604A3">
        <w:trPr>
          <w:trHeight w:val="315"/>
        </w:trPr>
        <w:tc>
          <w:tcPr>
            <w:tcW w:w="1438" w:type="pct"/>
            <w:tcBorders>
              <w:top w:val="nil"/>
              <w:left w:val="single" w:sz="8" w:space="0" w:color="auto"/>
              <w:bottom w:val="single" w:sz="8" w:space="0" w:color="auto"/>
              <w:right w:val="single" w:sz="8" w:space="0" w:color="auto"/>
            </w:tcBorders>
            <w:shd w:val="clear" w:color="auto" w:fill="auto"/>
            <w:vAlign w:val="center"/>
            <w:hideMark/>
          </w:tcPr>
          <w:p w14:paraId="619DB2F9" w14:textId="77777777" w:rsidR="00AD5FE1" w:rsidRPr="00E7357C" w:rsidRDefault="00AD5FE1" w:rsidP="00C720D7">
            <w:pPr>
              <w:ind w:firstLine="0"/>
              <w:rPr>
                <w:b/>
                <w:bCs/>
                <w:sz w:val="20"/>
                <w:szCs w:val="20"/>
              </w:rPr>
            </w:pPr>
            <w:r w:rsidRPr="00E7357C">
              <w:rPr>
                <w:b/>
                <w:bCs/>
                <w:sz w:val="20"/>
                <w:szCs w:val="20"/>
              </w:rPr>
              <w:t>Скважина №44</w:t>
            </w:r>
          </w:p>
        </w:tc>
        <w:tc>
          <w:tcPr>
            <w:tcW w:w="886" w:type="pct"/>
            <w:tcBorders>
              <w:top w:val="single" w:sz="4" w:space="0" w:color="auto"/>
              <w:left w:val="single" w:sz="4" w:space="0" w:color="auto"/>
              <w:bottom w:val="single" w:sz="4" w:space="0" w:color="auto"/>
              <w:right w:val="single" w:sz="4" w:space="0" w:color="auto"/>
            </w:tcBorders>
            <w:vAlign w:val="center"/>
          </w:tcPr>
          <w:p w14:paraId="6EA571B5" w14:textId="60BD34B7" w:rsidR="00AD5FE1" w:rsidRPr="00E7357C" w:rsidRDefault="00AD5FE1" w:rsidP="00C720D7">
            <w:pPr>
              <w:ind w:firstLine="0"/>
              <w:jc w:val="center"/>
              <w:rPr>
                <w:sz w:val="20"/>
                <w:szCs w:val="20"/>
              </w:rPr>
            </w:pPr>
            <w:r w:rsidRPr="00E7357C">
              <w:rPr>
                <w:sz w:val="20"/>
                <w:szCs w:val="20"/>
              </w:rPr>
              <w:t>2,16</w:t>
            </w: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083100" w14:textId="337A2AFE" w:rsidR="00AD5FE1" w:rsidRPr="00E7357C" w:rsidRDefault="00AD5FE1" w:rsidP="00C720D7">
            <w:pPr>
              <w:ind w:firstLine="0"/>
              <w:jc w:val="center"/>
              <w:rPr>
                <w:sz w:val="20"/>
                <w:szCs w:val="20"/>
              </w:rPr>
            </w:pPr>
            <w:r w:rsidRPr="00E7357C">
              <w:rPr>
                <w:sz w:val="20"/>
                <w:szCs w:val="20"/>
              </w:rPr>
              <w:t>2,16</w:t>
            </w:r>
          </w:p>
        </w:tc>
        <w:tc>
          <w:tcPr>
            <w:tcW w:w="892" w:type="pct"/>
            <w:tcBorders>
              <w:top w:val="single" w:sz="4" w:space="0" w:color="auto"/>
              <w:left w:val="single" w:sz="4" w:space="0" w:color="auto"/>
              <w:bottom w:val="single" w:sz="4" w:space="0" w:color="auto"/>
              <w:right w:val="single" w:sz="4" w:space="0" w:color="auto"/>
            </w:tcBorders>
            <w:vAlign w:val="center"/>
          </w:tcPr>
          <w:p w14:paraId="7AE7E4B7" w14:textId="3E22F087" w:rsidR="00AD5FE1" w:rsidRPr="00E7357C" w:rsidRDefault="00AD5FE1" w:rsidP="00C720D7">
            <w:pPr>
              <w:ind w:firstLine="0"/>
              <w:jc w:val="center"/>
              <w:rPr>
                <w:sz w:val="20"/>
                <w:szCs w:val="20"/>
              </w:rPr>
            </w:pPr>
            <w:r w:rsidRPr="00E7357C">
              <w:rPr>
                <w:sz w:val="20"/>
                <w:szCs w:val="20"/>
              </w:rPr>
              <w:t>2,16</w:t>
            </w:r>
          </w:p>
        </w:tc>
        <w:tc>
          <w:tcPr>
            <w:tcW w:w="889" w:type="pct"/>
            <w:tcBorders>
              <w:top w:val="single" w:sz="4" w:space="0" w:color="auto"/>
              <w:left w:val="single" w:sz="4" w:space="0" w:color="auto"/>
              <w:bottom w:val="single" w:sz="4" w:space="0" w:color="auto"/>
              <w:right w:val="single" w:sz="4" w:space="0" w:color="auto"/>
            </w:tcBorders>
            <w:vAlign w:val="center"/>
          </w:tcPr>
          <w:p w14:paraId="79B7C3E9" w14:textId="2713F2C6" w:rsidR="00AD5FE1" w:rsidRPr="00E7357C" w:rsidRDefault="00AD5FE1" w:rsidP="00C720D7">
            <w:pPr>
              <w:ind w:firstLine="0"/>
              <w:jc w:val="center"/>
              <w:rPr>
                <w:sz w:val="20"/>
                <w:szCs w:val="20"/>
              </w:rPr>
            </w:pPr>
            <w:r w:rsidRPr="00E7357C">
              <w:rPr>
                <w:sz w:val="20"/>
                <w:szCs w:val="20"/>
              </w:rPr>
              <w:t>3,57</w:t>
            </w:r>
          </w:p>
        </w:tc>
      </w:tr>
      <w:tr w:rsidR="00E7357C" w:rsidRPr="00E7357C" w14:paraId="6FF2E882" w14:textId="19E3C692" w:rsidTr="00C604A3">
        <w:trPr>
          <w:trHeight w:val="315"/>
        </w:trPr>
        <w:tc>
          <w:tcPr>
            <w:tcW w:w="1438" w:type="pct"/>
            <w:tcBorders>
              <w:top w:val="nil"/>
              <w:left w:val="single" w:sz="8" w:space="0" w:color="auto"/>
              <w:bottom w:val="single" w:sz="8" w:space="0" w:color="auto"/>
              <w:right w:val="single" w:sz="8" w:space="0" w:color="auto"/>
            </w:tcBorders>
            <w:shd w:val="clear" w:color="auto" w:fill="auto"/>
            <w:vAlign w:val="center"/>
            <w:hideMark/>
          </w:tcPr>
          <w:p w14:paraId="3818F034" w14:textId="77777777" w:rsidR="00AD5FE1" w:rsidRPr="00E7357C" w:rsidRDefault="00AD5FE1" w:rsidP="00C720D7">
            <w:pPr>
              <w:ind w:firstLine="0"/>
              <w:rPr>
                <w:b/>
                <w:bCs/>
                <w:sz w:val="20"/>
                <w:szCs w:val="20"/>
              </w:rPr>
            </w:pPr>
            <w:r w:rsidRPr="00E7357C">
              <w:rPr>
                <w:b/>
                <w:bCs/>
                <w:sz w:val="20"/>
                <w:szCs w:val="20"/>
              </w:rPr>
              <w:t>Скважина №42</w:t>
            </w:r>
          </w:p>
        </w:tc>
        <w:tc>
          <w:tcPr>
            <w:tcW w:w="886" w:type="pct"/>
            <w:tcBorders>
              <w:top w:val="single" w:sz="4" w:space="0" w:color="auto"/>
              <w:left w:val="single" w:sz="4" w:space="0" w:color="auto"/>
              <w:bottom w:val="single" w:sz="4" w:space="0" w:color="auto"/>
              <w:right w:val="single" w:sz="4" w:space="0" w:color="auto"/>
            </w:tcBorders>
            <w:vAlign w:val="center"/>
          </w:tcPr>
          <w:p w14:paraId="2336476C" w14:textId="683AA1F8" w:rsidR="00AD5FE1" w:rsidRPr="00E7357C" w:rsidRDefault="00AD5FE1" w:rsidP="00C720D7">
            <w:pPr>
              <w:ind w:firstLine="0"/>
              <w:jc w:val="center"/>
              <w:rPr>
                <w:sz w:val="20"/>
                <w:szCs w:val="20"/>
              </w:rPr>
            </w:pPr>
            <w:r w:rsidRPr="00E7357C">
              <w:rPr>
                <w:sz w:val="20"/>
                <w:szCs w:val="20"/>
              </w:rPr>
              <w:t>3,12</w:t>
            </w: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5EB281" w14:textId="7CC62B60" w:rsidR="00AD5FE1" w:rsidRPr="00E7357C" w:rsidRDefault="00AD5FE1" w:rsidP="00C720D7">
            <w:pPr>
              <w:ind w:firstLine="0"/>
              <w:jc w:val="center"/>
              <w:rPr>
                <w:sz w:val="20"/>
                <w:szCs w:val="20"/>
              </w:rPr>
            </w:pPr>
            <w:r w:rsidRPr="00E7357C">
              <w:rPr>
                <w:sz w:val="20"/>
                <w:szCs w:val="20"/>
              </w:rPr>
              <w:t>3,12</w:t>
            </w:r>
          </w:p>
        </w:tc>
        <w:tc>
          <w:tcPr>
            <w:tcW w:w="892" w:type="pct"/>
            <w:tcBorders>
              <w:top w:val="single" w:sz="4" w:space="0" w:color="auto"/>
              <w:left w:val="single" w:sz="4" w:space="0" w:color="auto"/>
              <w:bottom w:val="single" w:sz="4" w:space="0" w:color="auto"/>
              <w:right w:val="single" w:sz="4" w:space="0" w:color="auto"/>
            </w:tcBorders>
            <w:vAlign w:val="center"/>
          </w:tcPr>
          <w:p w14:paraId="44B23472" w14:textId="05A0CE91" w:rsidR="00AD5FE1" w:rsidRPr="00E7357C" w:rsidRDefault="00AD5FE1" w:rsidP="00C720D7">
            <w:pPr>
              <w:ind w:firstLine="0"/>
              <w:jc w:val="center"/>
              <w:rPr>
                <w:sz w:val="20"/>
                <w:szCs w:val="20"/>
              </w:rPr>
            </w:pPr>
            <w:r w:rsidRPr="00E7357C">
              <w:rPr>
                <w:sz w:val="20"/>
                <w:szCs w:val="20"/>
              </w:rPr>
              <w:t>3,12</w:t>
            </w:r>
          </w:p>
        </w:tc>
        <w:tc>
          <w:tcPr>
            <w:tcW w:w="889" w:type="pct"/>
            <w:tcBorders>
              <w:top w:val="single" w:sz="4" w:space="0" w:color="auto"/>
              <w:left w:val="single" w:sz="4" w:space="0" w:color="auto"/>
              <w:bottom w:val="single" w:sz="4" w:space="0" w:color="auto"/>
              <w:right w:val="single" w:sz="4" w:space="0" w:color="auto"/>
            </w:tcBorders>
            <w:vAlign w:val="center"/>
          </w:tcPr>
          <w:p w14:paraId="52458B81" w14:textId="3A6986E5" w:rsidR="00AD5FE1" w:rsidRPr="00E7357C" w:rsidRDefault="00AD5FE1" w:rsidP="00C720D7">
            <w:pPr>
              <w:ind w:firstLine="0"/>
              <w:jc w:val="center"/>
              <w:rPr>
                <w:sz w:val="20"/>
                <w:szCs w:val="20"/>
              </w:rPr>
            </w:pPr>
            <w:r w:rsidRPr="00E7357C">
              <w:rPr>
                <w:sz w:val="20"/>
                <w:szCs w:val="20"/>
              </w:rPr>
              <w:t>5,16</w:t>
            </w:r>
          </w:p>
        </w:tc>
      </w:tr>
      <w:tr w:rsidR="00E7357C" w:rsidRPr="00E7357C" w14:paraId="4436CA29" w14:textId="5105C41B" w:rsidTr="00C604A3">
        <w:trPr>
          <w:trHeight w:val="315"/>
        </w:trPr>
        <w:tc>
          <w:tcPr>
            <w:tcW w:w="1438" w:type="pct"/>
            <w:tcBorders>
              <w:top w:val="nil"/>
              <w:left w:val="single" w:sz="8" w:space="0" w:color="auto"/>
              <w:bottom w:val="single" w:sz="8" w:space="0" w:color="auto"/>
              <w:right w:val="single" w:sz="8" w:space="0" w:color="auto"/>
            </w:tcBorders>
            <w:shd w:val="clear" w:color="auto" w:fill="auto"/>
            <w:vAlign w:val="center"/>
            <w:hideMark/>
          </w:tcPr>
          <w:p w14:paraId="54CEC7EC" w14:textId="77777777" w:rsidR="00AD5FE1" w:rsidRPr="00E7357C" w:rsidRDefault="00AD5FE1" w:rsidP="00C720D7">
            <w:pPr>
              <w:ind w:firstLine="0"/>
              <w:rPr>
                <w:b/>
                <w:bCs/>
                <w:sz w:val="20"/>
                <w:szCs w:val="20"/>
              </w:rPr>
            </w:pPr>
            <w:r w:rsidRPr="00E7357C">
              <w:rPr>
                <w:b/>
                <w:bCs/>
                <w:sz w:val="20"/>
                <w:szCs w:val="20"/>
              </w:rPr>
              <w:t>Скважина №13</w:t>
            </w:r>
          </w:p>
        </w:tc>
        <w:tc>
          <w:tcPr>
            <w:tcW w:w="886" w:type="pct"/>
            <w:tcBorders>
              <w:top w:val="single" w:sz="4" w:space="0" w:color="auto"/>
              <w:left w:val="single" w:sz="4" w:space="0" w:color="auto"/>
              <w:bottom w:val="single" w:sz="4" w:space="0" w:color="auto"/>
              <w:right w:val="single" w:sz="4" w:space="0" w:color="auto"/>
            </w:tcBorders>
            <w:vAlign w:val="center"/>
          </w:tcPr>
          <w:p w14:paraId="1381E7D9" w14:textId="2A003C7A" w:rsidR="00AD5FE1" w:rsidRPr="00E7357C" w:rsidRDefault="00AD5FE1" w:rsidP="00C720D7">
            <w:pPr>
              <w:ind w:firstLine="0"/>
              <w:jc w:val="center"/>
              <w:rPr>
                <w:sz w:val="20"/>
                <w:szCs w:val="20"/>
              </w:rPr>
            </w:pPr>
            <w:r w:rsidRPr="00E7357C">
              <w:rPr>
                <w:sz w:val="20"/>
                <w:szCs w:val="20"/>
              </w:rPr>
              <w:t>0,82</w:t>
            </w: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A82F98" w14:textId="60B4F7DF" w:rsidR="00AD5FE1" w:rsidRPr="00E7357C" w:rsidRDefault="00AD5FE1" w:rsidP="00C720D7">
            <w:pPr>
              <w:ind w:firstLine="0"/>
              <w:jc w:val="center"/>
              <w:rPr>
                <w:sz w:val="20"/>
                <w:szCs w:val="20"/>
              </w:rPr>
            </w:pPr>
            <w:r w:rsidRPr="00E7357C">
              <w:rPr>
                <w:sz w:val="20"/>
                <w:szCs w:val="20"/>
              </w:rPr>
              <w:t>0,82</w:t>
            </w:r>
          </w:p>
        </w:tc>
        <w:tc>
          <w:tcPr>
            <w:tcW w:w="892" w:type="pct"/>
            <w:tcBorders>
              <w:top w:val="single" w:sz="4" w:space="0" w:color="auto"/>
              <w:left w:val="single" w:sz="4" w:space="0" w:color="auto"/>
              <w:bottom w:val="single" w:sz="4" w:space="0" w:color="auto"/>
              <w:right w:val="single" w:sz="4" w:space="0" w:color="auto"/>
            </w:tcBorders>
            <w:vAlign w:val="center"/>
          </w:tcPr>
          <w:p w14:paraId="34A5006E" w14:textId="6A628544" w:rsidR="00AD5FE1" w:rsidRPr="00E7357C" w:rsidRDefault="00AD5FE1" w:rsidP="00C720D7">
            <w:pPr>
              <w:ind w:firstLine="0"/>
              <w:jc w:val="center"/>
              <w:rPr>
                <w:sz w:val="20"/>
                <w:szCs w:val="20"/>
              </w:rPr>
            </w:pPr>
            <w:r w:rsidRPr="00E7357C">
              <w:rPr>
                <w:sz w:val="20"/>
                <w:szCs w:val="20"/>
              </w:rPr>
              <w:t>0,82</w:t>
            </w:r>
          </w:p>
        </w:tc>
        <w:tc>
          <w:tcPr>
            <w:tcW w:w="889" w:type="pct"/>
            <w:tcBorders>
              <w:top w:val="single" w:sz="4" w:space="0" w:color="auto"/>
              <w:left w:val="single" w:sz="4" w:space="0" w:color="auto"/>
              <w:bottom w:val="single" w:sz="4" w:space="0" w:color="auto"/>
              <w:right w:val="single" w:sz="4" w:space="0" w:color="auto"/>
            </w:tcBorders>
            <w:vAlign w:val="center"/>
          </w:tcPr>
          <w:p w14:paraId="65411D64" w14:textId="36BA635A" w:rsidR="00AD5FE1" w:rsidRPr="00E7357C" w:rsidRDefault="00AD5FE1" w:rsidP="00C720D7">
            <w:pPr>
              <w:ind w:firstLine="0"/>
              <w:jc w:val="center"/>
              <w:rPr>
                <w:sz w:val="20"/>
                <w:szCs w:val="20"/>
              </w:rPr>
            </w:pPr>
            <w:r w:rsidRPr="00E7357C">
              <w:rPr>
                <w:sz w:val="20"/>
                <w:szCs w:val="20"/>
              </w:rPr>
              <w:t>1,33</w:t>
            </w:r>
          </w:p>
        </w:tc>
      </w:tr>
      <w:tr w:rsidR="00E7357C" w:rsidRPr="00E7357C" w14:paraId="3B03A877" w14:textId="0E118083" w:rsidTr="00C604A3">
        <w:trPr>
          <w:trHeight w:val="315"/>
        </w:trPr>
        <w:tc>
          <w:tcPr>
            <w:tcW w:w="1438" w:type="pct"/>
            <w:tcBorders>
              <w:top w:val="nil"/>
              <w:left w:val="single" w:sz="8" w:space="0" w:color="auto"/>
              <w:bottom w:val="single" w:sz="8" w:space="0" w:color="auto"/>
              <w:right w:val="single" w:sz="8" w:space="0" w:color="auto"/>
            </w:tcBorders>
            <w:shd w:val="clear" w:color="auto" w:fill="auto"/>
            <w:vAlign w:val="center"/>
            <w:hideMark/>
          </w:tcPr>
          <w:p w14:paraId="04F66F20" w14:textId="5CE109AE" w:rsidR="00AD5FE1" w:rsidRPr="00E7357C" w:rsidRDefault="00AD5FE1" w:rsidP="00C720D7">
            <w:pPr>
              <w:ind w:firstLine="0"/>
              <w:rPr>
                <w:b/>
                <w:bCs/>
                <w:sz w:val="20"/>
                <w:szCs w:val="20"/>
              </w:rPr>
            </w:pPr>
            <w:r w:rsidRPr="00E7357C">
              <w:rPr>
                <w:b/>
                <w:bCs/>
                <w:sz w:val="20"/>
                <w:szCs w:val="20"/>
              </w:rPr>
              <w:t>Скважина №7</w:t>
            </w:r>
          </w:p>
        </w:tc>
        <w:tc>
          <w:tcPr>
            <w:tcW w:w="886" w:type="pct"/>
            <w:tcBorders>
              <w:top w:val="single" w:sz="4" w:space="0" w:color="auto"/>
              <w:left w:val="single" w:sz="4" w:space="0" w:color="auto"/>
              <w:bottom w:val="single" w:sz="4" w:space="0" w:color="auto"/>
              <w:right w:val="single" w:sz="4" w:space="0" w:color="auto"/>
            </w:tcBorders>
            <w:vAlign w:val="center"/>
          </w:tcPr>
          <w:p w14:paraId="5C8952E6" w14:textId="7B7F93E1" w:rsidR="00AD5FE1" w:rsidRPr="00E7357C" w:rsidRDefault="00AD5FE1" w:rsidP="00C720D7">
            <w:pPr>
              <w:ind w:firstLine="0"/>
              <w:jc w:val="center"/>
              <w:rPr>
                <w:sz w:val="20"/>
                <w:szCs w:val="20"/>
              </w:rPr>
            </w:pPr>
            <w:r w:rsidRPr="00E7357C">
              <w:rPr>
                <w:sz w:val="20"/>
                <w:szCs w:val="20"/>
              </w:rPr>
              <w:t>1,71</w:t>
            </w: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3E2AFB" w14:textId="2C14ADE4" w:rsidR="00AD5FE1" w:rsidRPr="00E7357C" w:rsidRDefault="00AD5FE1" w:rsidP="00C720D7">
            <w:pPr>
              <w:ind w:firstLine="0"/>
              <w:jc w:val="center"/>
              <w:rPr>
                <w:sz w:val="20"/>
                <w:szCs w:val="20"/>
              </w:rPr>
            </w:pPr>
            <w:r w:rsidRPr="00E7357C">
              <w:rPr>
                <w:sz w:val="20"/>
                <w:szCs w:val="20"/>
              </w:rPr>
              <w:t>1,71</w:t>
            </w:r>
          </w:p>
        </w:tc>
        <w:tc>
          <w:tcPr>
            <w:tcW w:w="892" w:type="pct"/>
            <w:tcBorders>
              <w:top w:val="single" w:sz="4" w:space="0" w:color="auto"/>
              <w:left w:val="single" w:sz="4" w:space="0" w:color="auto"/>
              <w:bottom w:val="single" w:sz="4" w:space="0" w:color="auto"/>
              <w:right w:val="single" w:sz="4" w:space="0" w:color="auto"/>
            </w:tcBorders>
            <w:vAlign w:val="center"/>
          </w:tcPr>
          <w:p w14:paraId="750A1622" w14:textId="5FDA8EE3" w:rsidR="00AD5FE1" w:rsidRPr="00E7357C" w:rsidRDefault="00AD5FE1" w:rsidP="00C720D7">
            <w:pPr>
              <w:ind w:firstLine="0"/>
              <w:jc w:val="center"/>
              <w:rPr>
                <w:sz w:val="20"/>
                <w:szCs w:val="20"/>
              </w:rPr>
            </w:pPr>
            <w:r w:rsidRPr="00E7357C">
              <w:rPr>
                <w:sz w:val="20"/>
                <w:szCs w:val="20"/>
              </w:rPr>
              <w:t>1,71</w:t>
            </w:r>
          </w:p>
        </w:tc>
        <w:tc>
          <w:tcPr>
            <w:tcW w:w="889" w:type="pct"/>
            <w:tcBorders>
              <w:top w:val="single" w:sz="4" w:space="0" w:color="auto"/>
              <w:left w:val="single" w:sz="4" w:space="0" w:color="auto"/>
              <w:bottom w:val="single" w:sz="4" w:space="0" w:color="auto"/>
              <w:right w:val="single" w:sz="4" w:space="0" w:color="auto"/>
            </w:tcBorders>
            <w:vAlign w:val="center"/>
          </w:tcPr>
          <w:p w14:paraId="507BECBE" w14:textId="4B196722" w:rsidR="00AD5FE1" w:rsidRPr="00E7357C" w:rsidRDefault="00AD5FE1" w:rsidP="00C720D7">
            <w:pPr>
              <w:ind w:firstLine="0"/>
              <w:jc w:val="center"/>
              <w:rPr>
                <w:sz w:val="20"/>
                <w:szCs w:val="20"/>
              </w:rPr>
            </w:pPr>
            <w:r w:rsidRPr="00E7357C">
              <w:rPr>
                <w:sz w:val="20"/>
                <w:szCs w:val="20"/>
              </w:rPr>
              <w:t>2,82</w:t>
            </w:r>
          </w:p>
        </w:tc>
      </w:tr>
      <w:tr w:rsidR="00E7357C" w:rsidRPr="00E7357C" w14:paraId="03CEECE5" w14:textId="3D3615FB" w:rsidTr="00C604A3">
        <w:trPr>
          <w:trHeight w:val="315"/>
        </w:trPr>
        <w:tc>
          <w:tcPr>
            <w:tcW w:w="1438" w:type="pct"/>
            <w:tcBorders>
              <w:top w:val="nil"/>
              <w:left w:val="single" w:sz="8" w:space="0" w:color="auto"/>
              <w:bottom w:val="single" w:sz="8" w:space="0" w:color="auto"/>
              <w:right w:val="single" w:sz="8" w:space="0" w:color="auto"/>
            </w:tcBorders>
            <w:shd w:val="clear" w:color="auto" w:fill="auto"/>
            <w:vAlign w:val="center"/>
            <w:hideMark/>
          </w:tcPr>
          <w:p w14:paraId="1662A96F" w14:textId="77777777" w:rsidR="00AD5FE1" w:rsidRPr="00E7357C" w:rsidRDefault="00AD5FE1" w:rsidP="00C720D7">
            <w:pPr>
              <w:ind w:firstLine="0"/>
              <w:rPr>
                <w:b/>
                <w:bCs/>
                <w:sz w:val="20"/>
                <w:szCs w:val="20"/>
              </w:rPr>
            </w:pPr>
            <w:r w:rsidRPr="00E7357C">
              <w:rPr>
                <w:b/>
                <w:bCs/>
                <w:sz w:val="20"/>
                <w:szCs w:val="20"/>
              </w:rPr>
              <w:t>Скважина №8</w:t>
            </w:r>
          </w:p>
        </w:tc>
        <w:tc>
          <w:tcPr>
            <w:tcW w:w="886" w:type="pct"/>
            <w:tcBorders>
              <w:top w:val="single" w:sz="4" w:space="0" w:color="auto"/>
              <w:left w:val="single" w:sz="4" w:space="0" w:color="auto"/>
              <w:bottom w:val="single" w:sz="4" w:space="0" w:color="auto"/>
              <w:right w:val="single" w:sz="4" w:space="0" w:color="auto"/>
            </w:tcBorders>
            <w:vAlign w:val="center"/>
          </w:tcPr>
          <w:p w14:paraId="037AE53D" w14:textId="3BF9ACD6" w:rsidR="00AD5FE1" w:rsidRPr="00E7357C" w:rsidRDefault="00AD5FE1" w:rsidP="00C720D7">
            <w:pPr>
              <w:ind w:firstLine="0"/>
              <w:jc w:val="center"/>
              <w:rPr>
                <w:sz w:val="20"/>
                <w:szCs w:val="20"/>
              </w:rPr>
            </w:pPr>
            <w:r w:rsidRPr="00E7357C">
              <w:rPr>
                <w:sz w:val="20"/>
                <w:szCs w:val="20"/>
              </w:rPr>
              <w:t>0,49</w:t>
            </w: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B917B3" w14:textId="691B170A" w:rsidR="00AD5FE1" w:rsidRPr="00E7357C" w:rsidRDefault="00AD5FE1" w:rsidP="00C720D7">
            <w:pPr>
              <w:ind w:firstLine="0"/>
              <w:jc w:val="center"/>
              <w:rPr>
                <w:sz w:val="20"/>
                <w:szCs w:val="20"/>
              </w:rPr>
            </w:pPr>
            <w:r w:rsidRPr="00E7357C">
              <w:rPr>
                <w:sz w:val="20"/>
                <w:szCs w:val="20"/>
              </w:rPr>
              <w:t>0,49</w:t>
            </w:r>
          </w:p>
        </w:tc>
        <w:tc>
          <w:tcPr>
            <w:tcW w:w="892" w:type="pct"/>
            <w:tcBorders>
              <w:top w:val="single" w:sz="4" w:space="0" w:color="auto"/>
              <w:left w:val="single" w:sz="4" w:space="0" w:color="auto"/>
              <w:bottom w:val="single" w:sz="4" w:space="0" w:color="auto"/>
              <w:right w:val="single" w:sz="4" w:space="0" w:color="auto"/>
            </w:tcBorders>
            <w:vAlign w:val="center"/>
          </w:tcPr>
          <w:p w14:paraId="621D6F5E" w14:textId="009C5957" w:rsidR="00AD5FE1" w:rsidRPr="00E7357C" w:rsidRDefault="00AD5FE1" w:rsidP="00C720D7">
            <w:pPr>
              <w:ind w:firstLine="0"/>
              <w:jc w:val="center"/>
              <w:rPr>
                <w:sz w:val="20"/>
                <w:szCs w:val="20"/>
              </w:rPr>
            </w:pPr>
            <w:r w:rsidRPr="00E7357C">
              <w:rPr>
                <w:sz w:val="20"/>
                <w:szCs w:val="20"/>
              </w:rPr>
              <w:t>0,49</w:t>
            </w:r>
          </w:p>
        </w:tc>
        <w:tc>
          <w:tcPr>
            <w:tcW w:w="889" w:type="pct"/>
            <w:tcBorders>
              <w:top w:val="single" w:sz="4" w:space="0" w:color="auto"/>
              <w:left w:val="single" w:sz="4" w:space="0" w:color="auto"/>
              <w:bottom w:val="single" w:sz="4" w:space="0" w:color="auto"/>
              <w:right w:val="single" w:sz="4" w:space="0" w:color="auto"/>
            </w:tcBorders>
            <w:vAlign w:val="center"/>
          </w:tcPr>
          <w:p w14:paraId="5EF619AB" w14:textId="2C84A6D6" w:rsidR="00AD5FE1" w:rsidRPr="00E7357C" w:rsidRDefault="00AD5FE1" w:rsidP="00C720D7">
            <w:pPr>
              <w:ind w:firstLine="0"/>
              <w:jc w:val="center"/>
              <w:rPr>
                <w:sz w:val="20"/>
                <w:szCs w:val="20"/>
              </w:rPr>
            </w:pPr>
            <w:r w:rsidRPr="00E7357C">
              <w:rPr>
                <w:sz w:val="20"/>
                <w:szCs w:val="20"/>
              </w:rPr>
              <w:t>0,83</w:t>
            </w:r>
          </w:p>
        </w:tc>
      </w:tr>
      <w:tr w:rsidR="00E7357C" w:rsidRPr="00E7357C" w14:paraId="7C53E80A" w14:textId="2243AD02" w:rsidTr="00C604A3">
        <w:trPr>
          <w:trHeight w:val="315"/>
        </w:trPr>
        <w:tc>
          <w:tcPr>
            <w:tcW w:w="1438" w:type="pct"/>
            <w:tcBorders>
              <w:top w:val="nil"/>
              <w:left w:val="single" w:sz="8" w:space="0" w:color="auto"/>
              <w:bottom w:val="single" w:sz="8" w:space="0" w:color="auto"/>
              <w:right w:val="single" w:sz="8" w:space="0" w:color="auto"/>
            </w:tcBorders>
            <w:shd w:val="clear" w:color="auto" w:fill="auto"/>
            <w:vAlign w:val="center"/>
            <w:hideMark/>
          </w:tcPr>
          <w:p w14:paraId="3462CFE1" w14:textId="77777777" w:rsidR="00AD5FE1" w:rsidRPr="00E7357C" w:rsidRDefault="00AD5FE1" w:rsidP="00C720D7">
            <w:pPr>
              <w:ind w:firstLine="0"/>
              <w:rPr>
                <w:b/>
                <w:bCs/>
                <w:sz w:val="20"/>
                <w:szCs w:val="20"/>
              </w:rPr>
            </w:pPr>
            <w:r w:rsidRPr="00E7357C">
              <w:rPr>
                <w:b/>
                <w:bCs/>
                <w:sz w:val="20"/>
                <w:szCs w:val="20"/>
              </w:rPr>
              <w:t>Скважина №20</w:t>
            </w:r>
          </w:p>
        </w:tc>
        <w:tc>
          <w:tcPr>
            <w:tcW w:w="886" w:type="pct"/>
            <w:tcBorders>
              <w:top w:val="single" w:sz="4" w:space="0" w:color="auto"/>
              <w:left w:val="single" w:sz="4" w:space="0" w:color="auto"/>
              <w:bottom w:val="single" w:sz="4" w:space="0" w:color="auto"/>
              <w:right w:val="single" w:sz="4" w:space="0" w:color="auto"/>
            </w:tcBorders>
            <w:vAlign w:val="center"/>
          </w:tcPr>
          <w:p w14:paraId="54E32F35" w14:textId="62BF834B" w:rsidR="00AD5FE1" w:rsidRPr="00E7357C" w:rsidRDefault="00AD5FE1" w:rsidP="00C720D7">
            <w:pPr>
              <w:ind w:firstLine="0"/>
              <w:jc w:val="center"/>
              <w:rPr>
                <w:sz w:val="20"/>
                <w:szCs w:val="20"/>
              </w:rPr>
            </w:pPr>
            <w:r w:rsidRPr="00E7357C">
              <w:rPr>
                <w:sz w:val="20"/>
                <w:szCs w:val="20"/>
              </w:rPr>
              <w:t>2,79</w:t>
            </w: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96F579" w14:textId="44D03DD2" w:rsidR="00AD5FE1" w:rsidRPr="00E7357C" w:rsidRDefault="00AD5FE1" w:rsidP="00C720D7">
            <w:pPr>
              <w:ind w:firstLine="0"/>
              <w:jc w:val="center"/>
              <w:rPr>
                <w:sz w:val="20"/>
                <w:szCs w:val="20"/>
              </w:rPr>
            </w:pPr>
            <w:r w:rsidRPr="00E7357C">
              <w:rPr>
                <w:sz w:val="20"/>
                <w:szCs w:val="20"/>
              </w:rPr>
              <w:t>2,79</w:t>
            </w:r>
          </w:p>
        </w:tc>
        <w:tc>
          <w:tcPr>
            <w:tcW w:w="892" w:type="pct"/>
            <w:tcBorders>
              <w:top w:val="single" w:sz="4" w:space="0" w:color="auto"/>
              <w:left w:val="single" w:sz="4" w:space="0" w:color="auto"/>
              <w:bottom w:val="single" w:sz="4" w:space="0" w:color="auto"/>
              <w:right w:val="single" w:sz="4" w:space="0" w:color="auto"/>
            </w:tcBorders>
            <w:vAlign w:val="center"/>
          </w:tcPr>
          <w:p w14:paraId="0B05B8BF" w14:textId="11D52500" w:rsidR="00AD5FE1" w:rsidRPr="00E7357C" w:rsidRDefault="00AD5FE1" w:rsidP="00C720D7">
            <w:pPr>
              <w:ind w:firstLine="0"/>
              <w:jc w:val="center"/>
              <w:rPr>
                <w:sz w:val="20"/>
                <w:szCs w:val="20"/>
              </w:rPr>
            </w:pPr>
            <w:r w:rsidRPr="00E7357C">
              <w:rPr>
                <w:sz w:val="20"/>
                <w:szCs w:val="20"/>
              </w:rPr>
              <w:t>2,79</w:t>
            </w:r>
          </w:p>
        </w:tc>
        <w:tc>
          <w:tcPr>
            <w:tcW w:w="889" w:type="pct"/>
            <w:tcBorders>
              <w:top w:val="single" w:sz="4" w:space="0" w:color="auto"/>
              <w:left w:val="single" w:sz="4" w:space="0" w:color="auto"/>
              <w:bottom w:val="single" w:sz="4" w:space="0" w:color="auto"/>
              <w:right w:val="single" w:sz="4" w:space="0" w:color="auto"/>
            </w:tcBorders>
            <w:vAlign w:val="center"/>
          </w:tcPr>
          <w:p w14:paraId="1950F12F" w14:textId="5E2287CE" w:rsidR="00AD5FE1" w:rsidRPr="00E7357C" w:rsidRDefault="00AD5FE1" w:rsidP="00C720D7">
            <w:pPr>
              <w:ind w:firstLine="0"/>
              <w:jc w:val="center"/>
              <w:rPr>
                <w:sz w:val="20"/>
                <w:szCs w:val="20"/>
              </w:rPr>
            </w:pPr>
            <w:r w:rsidRPr="00E7357C">
              <w:rPr>
                <w:sz w:val="20"/>
                <w:szCs w:val="20"/>
              </w:rPr>
              <w:t>4,61</w:t>
            </w:r>
          </w:p>
        </w:tc>
      </w:tr>
      <w:tr w:rsidR="00E7357C" w:rsidRPr="00E7357C" w14:paraId="1A47056D" w14:textId="5141482D" w:rsidTr="00C604A3">
        <w:trPr>
          <w:trHeight w:val="315"/>
        </w:trPr>
        <w:tc>
          <w:tcPr>
            <w:tcW w:w="1438" w:type="pct"/>
            <w:tcBorders>
              <w:top w:val="nil"/>
              <w:left w:val="single" w:sz="8" w:space="0" w:color="auto"/>
              <w:bottom w:val="single" w:sz="8" w:space="0" w:color="auto"/>
              <w:right w:val="single" w:sz="8" w:space="0" w:color="auto"/>
            </w:tcBorders>
            <w:shd w:val="clear" w:color="auto" w:fill="auto"/>
            <w:vAlign w:val="center"/>
            <w:hideMark/>
          </w:tcPr>
          <w:p w14:paraId="39F9B39B" w14:textId="77777777" w:rsidR="00AD5FE1" w:rsidRPr="00E7357C" w:rsidRDefault="00AD5FE1" w:rsidP="00C720D7">
            <w:pPr>
              <w:ind w:firstLine="0"/>
              <w:rPr>
                <w:b/>
                <w:bCs/>
                <w:sz w:val="20"/>
                <w:szCs w:val="20"/>
              </w:rPr>
            </w:pPr>
            <w:r w:rsidRPr="00E7357C">
              <w:rPr>
                <w:b/>
                <w:bCs/>
                <w:sz w:val="20"/>
                <w:szCs w:val="20"/>
              </w:rPr>
              <w:t>Скважина №43</w:t>
            </w:r>
          </w:p>
        </w:tc>
        <w:tc>
          <w:tcPr>
            <w:tcW w:w="886" w:type="pct"/>
            <w:tcBorders>
              <w:top w:val="single" w:sz="4" w:space="0" w:color="auto"/>
              <w:left w:val="single" w:sz="4" w:space="0" w:color="auto"/>
              <w:bottom w:val="single" w:sz="4" w:space="0" w:color="auto"/>
              <w:right w:val="single" w:sz="4" w:space="0" w:color="auto"/>
            </w:tcBorders>
            <w:vAlign w:val="center"/>
          </w:tcPr>
          <w:p w14:paraId="7010B8FB" w14:textId="3154BC63" w:rsidR="00AD5FE1" w:rsidRPr="00E7357C" w:rsidRDefault="00AD5FE1" w:rsidP="00C720D7">
            <w:pPr>
              <w:ind w:firstLine="0"/>
              <w:jc w:val="center"/>
              <w:rPr>
                <w:sz w:val="20"/>
                <w:szCs w:val="20"/>
              </w:rPr>
            </w:pPr>
            <w:r w:rsidRPr="00E7357C">
              <w:rPr>
                <w:sz w:val="20"/>
                <w:szCs w:val="20"/>
              </w:rPr>
              <w:t>3,18</w:t>
            </w: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9564C0" w14:textId="55B55499" w:rsidR="00AD5FE1" w:rsidRPr="00E7357C" w:rsidRDefault="00AD5FE1" w:rsidP="00C720D7">
            <w:pPr>
              <w:ind w:firstLine="0"/>
              <w:jc w:val="center"/>
              <w:rPr>
                <w:sz w:val="20"/>
                <w:szCs w:val="20"/>
              </w:rPr>
            </w:pPr>
            <w:r w:rsidRPr="00E7357C">
              <w:rPr>
                <w:sz w:val="20"/>
                <w:szCs w:val="20"/>
              </w:rPr>
              <w:t>3,18</w:t>
            </w:r>
          </w:p>
        </w:tc>
        <w:tc>
          <w:tcPr>
            <w:tcW w:w="892" w:type="pct"/>
            <w:tcBorders>
              <w:top w:val="single" w:sz="4" w:space="0" w:color="auto"/>
              <w:left w:val="single" w:sz="4" w:space="0" w:color="auto"/>
              <w:bottom w:val="single" w:sz="4" w:space="0" w:color="auto"/>
              <w:right w:val="single" w:sz="4" w:space="0" w:color="auto"/>
            </w:tcBorders>
            <w:vAlign w:val="center"/>
          </w:tcPr>
          <w:p w14:paraId="43E30FC2" w14:textId="489BC232" w:rsidR="00AD5FE1" w:rsidRPr="00E7357C" w:rsidRDefault="00AD5FE1" w:rsidP="00C720D7">
            <w:pPr>
              <w:ind w:firstLine="0"/>
              <w:jc w:val="center"/>
              <w:rPr>
                <w:sz w:val="20"/>
                <w:szCs w:val="20"/>
              </w:rPr>
            </w:pPr>
            <w:r w:rsidRPr="00E7357C">
              <w:rPr>
                <w:sz w:val="20"/>
                <w:szCs w:val="20"/>
              </w:rPr>
              <w:t>3,18</w:t>
            </w:r>
          </w:p>
        </w:tc>
        <w:tc>
          <w:tcPr>
            <w:tcW w:w="889" w:type="pct"/>
            <w:tcBorders>
              <w:top w:val="single" w:sz="4" w:space="0" w:color="auto"/>
              <w:left w:val="single" w:sz="4" w:space="0" w:color="auto"/>
              <w:bottom w:val="single" w:sz="4" w:space="0" w:color="auto"/>
              <w:right w:val="single" w:sz="4" w:space="0" w:color="auto"/>
            </w:tcBorders>
            <w:vAlign w:val="center"/>
          </w:tcPr>
          <w:p w14:paraId="507AD7B7" w14:textId="19477CB1" w:rsidR="00AD5FE1" w:rsidRPr="00E7357C" w:rsidRDefault="00AD5FE1" w:rsidP="00C720D7">
            <w:pPr>
              <w:ind w:firstLine="0"/>
              <w:jc w:val="center"/>
              <w:rPr>
                <w:sz w:val="20"/>
                <w:szCs w:val="20"/>
              </w:rPr>
            </w:pPr>
            <w:r w:rsidRPr="00E7357C">
              <w:rPr>
                <w:sz w:val="20"/>
                <w:szCs w:val="20"/>
              </w:rPr>
              <w:t>5,17</w:t>
            </w:r>
          </w:p>
        </w:tc>
      </w:tr>
      <w:tr w:rsidR="00E7357C" w:rsidRPr="00E7357C" w14:paraId="2A00857F" w14:textId="13B25A81" w:rsidTr="00C604A3">
        <w:trPr>
          <w:trHeight w:val="315"/>
        </w:trPr>
        <w:tc>
          <w:tcPr>
            <w:tcW w:w="1438" w:type="pct"/>
            <w:tcBorders>
              <w:top w:val="nil"/>
              <w:left w:val="single" w:sz="8" w:space="0" w:color="auto"/>
              <w:bottom w:val="single" w:sz="8" w:space="0" w:color="auto"/>
              <w:right w:val="single" w:sz="8" w:space="0" w:color="auto"/>
            </w:tcBorders>
            <w:shd w:val="clear" w:color="auto" w:fill="auto"/>
            <w:vAlign w:val="center"/>
            <w:hideMark/>
          </w:tcPr>
          <w:p w14:paraId="31A7DAC0" w14:textId="77777777" w:rsidR="00AD5FE1" w:rsidRPr="00E7357C" w:rsidRDefault="00AD5FE1" w:rsidP="00C720D7">
            <w:pPr>
              <w:ind w:firstLine="0"/>
              <w:rPr>
                <w:b/>
                <w:bCs/>
                <w:sz w:val="20"/>
                <w:szCs w:val="20"/>
              </w:rPr>
            </w:pPr>
            <w:r w:rsidRPr="00E7357C">
              <w:rPr>
                <w:b/>
                <w:bCs/>
                <w:sz w:val="20"/>
                <w:szCs w:val="20"/>
              </w:rPr>
              <w:t>Скважина №41</w:t>
            </w:r>
          </w:p>
        </w:tc>
        <w:tc>
          <w:tcPr>
            <w:tcW w:w="886" w:type="pct"/>
            <w:tcBorders>
              <w:top w:val="single" w:sz="4" w:space="0" w:color="auto"/>
              <w:left w:val="single" w:sz="4" w:space="0" w:color="auto"/>
              <w:bottom w:val="single" w:sz="4" w:space="0" w:color="auto"/>
              <w:right w:val="single" w:sz="4" w:space="0" w:color="auto"/>
            </w:tcBorders>
            <w:vAlign w:val="center"/>
          </w:tcPr>
          <w:p w14:paraId="02A28F89" w14:textId="1C883688" w:rsidR="00AD5FE1" w:rsidRPr="00E7357C" w:rsidRDefault="00AD5FE1" w:rsidP="00C720D7">
            <w:pPr>
              <w:ind w:firstLine="0"/>
              <w:jc w:val="center"/>
              <w:rPr>
                <w:sz w:val="20"/>
                <w:szCs w:val="20"/>
              </w:rPr>
            </w:pPr>
            <w:r w:rsidRPr="00E7357C">
              <w:rPr>
                <w:sz w:val="20"/>
                <w:szCs w:val="20"/>
              </w:rPr>
              <w:t>2,55</w:t>
            </w: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6926C1" w14:textId="207BB835" w:rsidR="00AD5FE1" w:rsidRPr="00E7357C" w:rsidRDefault="00AD5FE1" w:rsidP="00C720D7">
            <w:pPr>
              <w:ind w:firstLine="0"/>
              <w:jc w:val="center"/>
              <w:rPr>
                <w:sz w:val="20"/>
                <w:szCs w:val="20"/>
              </w:rPr>
            </w:pPr>
            <w:r w:rsidRPr="00E7357C">
              <w:rPr>
                <w:sz w:val="20"/>
                <w:szCs w:val="20"/>
              </w:rPr>
              <w:t>2,55</w:t>
            </w:r>
          </w:p>
        </w:tc>
        <w:tc>
          <w:tcPr>
            <w:tcW w:w="892" w:type="pct"/>
            <w:tcBorders>
              <w:top w:val="single" w:sz="4" w:space="0" w:color="auto"/>
              <w:left w:val="single" w:sz="4" w:space="0" w:color="auto"/>
              <w:bottom w:val="single" w:sz="4" w:space="0" w:color="auto"/>
              <w:right w:val="single" w:sz="4" w:space="0" w:color="auto"/>
            </w:tcBorders>
            <w:vAlign w:val="center"/>
          </w:tcPr>
          <w:p w14:paraId="53A6ED3C" w14:textId="34E6A375" w:rsidR="00AD5FE1" w:rsidRPr="00E7357C" w:rsidRDefault="00AD5FE1" w:rsidP="00C720D7">
            <w:pPr>
              <w:ind w:firstLine="0"/>
              <w:jc w:val="center"/>
              <w:rPr>
                <w:sz w:val="20"/>
                <w:szCs w:val="20"/>
              </w:rPr>
            </w:pPr>
            <w:r w:rsidRPr="00E7357C">
              <w:rPr>
                <w:sz w:val="20"/>
                <w:szCs w:val="20"/>
              </w:rPr>
              <w:t>2,55</w:t>
            </w:r>
          </w:p>
        </w:tc>
        <w:tc>
          <w:tcPr>
            <w:tcW w:w="889" w:type="pct"/>
            <w:tcBorders>
              <w:top w:val="single" w:sz="4" w:space="0" w:color="auto"/>
              <w:left w:val="single" w:sz="4" w:space="0" w:color="auto"/>
              <w:bottom w:val="single" w:sz="4" w:space="0" w:color="auto"/>
              <w:right w:val="single" w:sz="4" w:space="0" w:color="auto"/>
            </w:tcBorders>
            <w:vAlign w:val="center"/>
          </w:tcPr>
          <w:p w14:paraId="3C46C43B" w14:textId="70A91CA6" w:rsidR="00AD5FE1" w:rsidRPr="00E7357C" w:rsidRDefault="00AD5FE1" w:rsidP="00C720D7">
            <w:pPr>
              <w:ind w:firstLine="0"/>
              <w:jc w:val="center"/>
              <w:rPr>
                <w:sz w:val="20"/>
                <w:szCs w:val="20"/>
              </w:rPr>
            </w:pPr>
            <w:r w:rsidRPr="00E7357C">
              <w:rPr>
                <w:sz w:val="20"/>
                <w:szCs w:val="20"/>
              </w:rPr>
              <w:t>4,29</w:t>
            </w:r>
          </w:p>
        </w:tc>
      </w:tr>
      <w:tr w:rsidR="00E7357C" w:rsidRPr="00E7357C" w14:paraId="11596500" w14:textId="01E2DC36" w:rsidTr="00C604A3">
        <w:trPr>
          <w:trHeight w:val="315"/>
        </w:trPr>
        <w:tc>
          <w:tcPr>
            <w:tcW w:w="1438" w:type="pct"/>
            <w:tcBorders>
              <w:top w:val="nil"/>
              <w:left w:val="single" w:sz="8" w:space="0" w:color="auto"/>
              <w:bottom w:val="single" w:sz="8" w:space="0" w:color="auto"/>
              <w:right w:val="single" w:sz="8" w:space="0" w:color="auto"/>
            </w:tcBorders>
            <w:shd w:val="clear" w:color="auto" w:fill="auto"/>
            <w:noWrap/>
            <w:vAlign w:val="center"/>
            <w:hideMark/>
          </w:tcPr>
          <w:p w14:paraId="710E1946" w14:textId="77777777" w:rsidR="00AD5FE1" w:rsidRPr="00E7357C" w:rsidRDefault="00AD5FE1" w:rsidP="00C720D7">
            <w:pPr>
              <w:ind w:firstLine="0"/>
              <w:rPr>
                <w:b/>
                <w:bCs/>
                <w:sz w:val="20"/>
                <w:szCs w:val="20"/>
              </w:rPr>
            </w:pPr>
            <w:r w:rsidRPr="00E7357C">
              <w:rPr>
                <w:b/>
                <w:bCs/>
                <w:sz w:val="20"/>
                <w:szCs w:val="20"/>
              </w:rPr>
              <w:lastRenderedPageBreak/>
              <w:t>ВСЕГО</w:t>
            </w:r>
          </w:p>
        </w:tc>
        <w:tc>
          <w:tcPr>
            <w:tcW w:w="886" w:type="pct"/>
            <w:tcBorders>
              <w:top w:val="single" w:sz="4" w:space="0" w:color="auto"/>
              <w:left w:val="single" w:sz="4" w:space="0" w:color="auto"/>
              <w:bottom w:val="single" w:sz="4" w:space="0" w:color="auto"/>
              <w:right w:val="single" w:sz="4" w:space="0" w:color="auto"/>
            </w:tcBorders>
            <w:vAlign w:val="center"/>
          </w:tcPr>
          <w:p w14:paraId="7C745D1F" w14:textId="209C5289" w:rsidR="00AD5FE1" w:rsidRPr="00E7357C" w:rsidRDefault="00AD5FE1" w:rsidP="00C720D7">
            <w:pPr>
              <w:ind w:firstLine="0"/>
              <w:jc w:val="center"/>
              <w:rPr>
                <w:b/>
                <w:bCs/>
                <w:sz w:val="20"/>
                <w:szCs w:val="20"/>
              </w:rPr>
            </w:pPr>
            <w:r w:rsidRPr="00E7357C">
              <w:rPr>
                <w:b/>
                <w:bCs/>
                <w:sz w:val="20"/>
                <w:szCs w:val="20"/>
              </w:rPr>
              <w:t>17,92</w:t>
            </w: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2569D2" w14:textId="220A42F6" w:rsidR="00AD5FE1" w:rsidRPr="00E7357C" w:rsidRDefault="00AD5FE1" w:rsidP="00C720D7">
            <w:pPr>
              <w:ind w:firstLine="0"/>
              <w:jc w:val="center"/>
              <w:rPr>
                <w:b/>
                <w:bCs/>
                <w:sz w:val="20"/>
                <w:szCs w:val="20"/>
              </w:rPr>
            </w:pPr>
            <w:r w:rsidRPr="00E7357C">
              <w:rPr>
                <w:b/>
                <w:bCs/>
                <w:sz w:val="20"/>
                <w:szCs w:val="20"/>
              </w:rPr>
              <w:t>17,92</w:t>
            </w:r>
          </w:p>
        </w:tc>
        <w:tc>
          <w:tcPr>
            <w:tcW w:w="892" w:type="pct"/>
            <w:tcBorders>
              <w:top w:val="single" w:sz="4" w:space="0" w:color="auto"/>
              <w:left w:val="single" w:sz="4" w:space="0" w:color="auto"/>
              <w:bottom w:val="single" w:sz="4" w:space="0" w:color="auto"/>
              <w:right w:val="single" w:sz="4" w:space="0" w:color="auto"/>
            </w:tcBorders>
            <w:vAlign w:val="center"/>
          </w:tcPr>
          <w:p w14:paraId="6DD970F4" w14:textId="6516AB63" w:rsidR="00AD5FE1" w:rsidRPr="00E7357C" w:rsidRDefault="00AD5FE1" w:rsidP="00C720D7">
            <w:pPr>
              <w:ind w:firstLine="0"/>
              <w:jc w:val="center"/>
              <w:rPr>
                <w:b/>
                <w:bCs/>
                <w:sz w:val="20"/>
                <w:szCs w:val="20"/>
              </w:rPr>
            </w:pPr>
            <w:r w:rsidRPr="00E7357C">
              <w:rPr>
                <w:b/>
                <w:bCs/>
                <w:sz w:val="20"/>
                <w:szCs w:val="20"/>
              </w:rPr>
              <w:t>17,92</w:t>
            </w:r>
          </w:p>
        </w:tc>
        <w:tc>
          <w:tcPr>
            <w:tcW w:w="889" w:type="pct"/>
            <w:tcBorders>
              <w:top w:val="single" w:sz="4" w:space="0" w:color="auto"/>
              <w:left w:val="single" w:sz="4" w:space="0" w:color="auto"/>
              <w:bottom w:val="single" w:sz="4" w:space="0" w:color="auto"/>
              <w:right w:val="single" w:sz="4" w:space="0" w:color="auto"/>
            </w:tcBorders>
            <w:vAlign w:val="center"/>
          </w:tcPr>
          <w:p w14:paraId="7726AFBF" w14:textId="4864F6AF" w:rsidR="00AD5FE1" w:rsidRPr="00E7357C" w:rsidRDefault="00AD5FE1" w:rsidP="00C720D7">
            <w:pPr>
              <w:ind w:firstLine="0"/>
              <w:jc w:val="center"/>
              <w:rPr>
                <w:b/>
                <w:bCs/>
                <w:sz w:val="20"/>
                <w:szCs w:val="20"/>
              </w:rPr>
            </w:pPr>
            <w:r w:rsidRPr="00E7357C">
              <w:rPr>
                <w:b/>
                <w:bCs/>
                <w:sz w:val="20"/>
                <w:szCs w:val="20"/>
              </w:rPr>
              <w:t>29,55</w:t>
            </w:r>
          </w:p>
        </w:tc>
      </w:tr>
    </w:tbl>
    <w:p w14:paraId="4458EF20" w14:textId="6DC07E00" w:rsidR="00FC6074" w:rsidRPr="00E7357C" w:rsidRDefault="00FC6074" w:rsidP="00C720D7">
      <w:pPr>
        <w:pStyle w:val="5"/>
      </w:pPr>
      <w:bookmarkStart w:id="164" w:name="_Toc150505118"/>
      <w:r w:rsidRPr="00E7357C">
        <w:t xml:space="preserve">Часть </w:t>
      </w:r>
      <w:r w:rsidR="00C66D48" w:rsidRPr="00E7357C">
        <w:t>6</w:t>
      </w:r>
      <w:r w:rsidRPr="00E7357C">
        <w:t>.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в том числе за счет сброса «на рельеф».</w:t>
      </w:r>
      <w:bookmarkEnd w:id="164"/>
    </w:p>
    <w:p w14:paraId="1A8F0E4E" w14:textId="705899A9" w:rsidR="00A3208E" w:rsidRPr="00E7357C" w:rsidRDefault="00846DA4" w:rsidP="00C720D7">
      <w:pPr>
        <w:ind w:firstLine="520"/>
      </w:pPr>
      <w:r w:rsidRPr="00E7357C">
        <w:t xml:space="preserve">Нормативные технологические потери при передаче тепловой энергии (мощности), теплоносителя потребителей Эссовского сельского поселения состоят из нормативных потерь тепла через изоляцию (Гкал/год) и потери тепла с нормативной утечкой (Гкал/год) и представлены в таблице </w:t>
      </w:r>
      <w:r w:rsidR="00923E00" w:rsidRPr="00E7357C">
        <w:t>4.4</w:t>
      </w:r>
      <w:r w:rsidRPr="00E7357C">
        <w:t>.</w:t>
      </w:r>
      <w:r w:rsidR="00A3208E" w:rsidRPr="00E7357C">
        <w:t xml:space="preserve"> </w:t>
      </w:r>
    </w:p>
    <w:p w14:paraId="013FC4EB" w14:textId="1E0298FA" w:rsidR="00846DA4" w:rsidRPr="00E7357C" w:rsidRDefault="00846DA4" w:rsidP="00C720D7">
      <w:pPr>
        <w:spacing w:after="0"/>
        <w:ind w:firstLine="522"/>
        <w:jc w:val="right"/>
        <w:rPr>
          <w:szCs w:val="24"/>
        </w:rPr>
      </w:pPr>
      <w:r w:rsidRPr="00E7357C">
        <w:rPr>
          <w:szCs w:val="24"/>
        </w:rPr>
        <w:t xml:space="preserve">Таблица </w:t>
      </w:r>
      <w:r w:rsidR="00923E00" w:rsidRPr="00E7357C">
        <w:rPr>
          <w:szCs w:val="24"/>
        </w:rPr>
        <w:t>4.4.</w:t>
      </w:r>
    </w:p>
    <w:tbl>
      <w:tblPr>
        <w:tblOverlap w:val="never"/>
        <w:tblW w:w="5000" w:type="pct"/>
        <w:jc w:val="center"/>
        <w:tblCellMar>
          <w:left w:w="10" w:type="dxa"/>
          <w:right w:w="10" w:type="dxa"/>
        </w:tblCellMar>
        <w:tblLook w:val="04A0" w:firstRow="1" w:lastRow="0" w:firstColumn="1" w:lastColumn="0" w:noHBand="0" w:noVBand="1"/>
      </w:tblPr>
      <w:tblGrid>
        <w:gridCol w:w="2818"/>
        <w:gridCol w:w="2035"/>
        <w:gridCol w:w="2656"/>
        <w:gridCol w:w="1835"/>
      </w:tblGrid>
      <w:tr w:rsidR="00E7357C" w:rsidRPr="00E7357C" w14:paraId="27BFA132" w14:textId="77777777" w:rsidTr="007F3C04">
        <w:trPr>
          <w:trHeight w:hRule="exact" w:val="1090"/>
          <w:jc w:val="center"/>
        </w:trPr>
        <w:tc>
          <w:tcPr>
            <w:tcW w:w="1508" w:type="pct"/>
            <w:tcBorders>
              <w:top w:val="single" w:sz="4" w:space="0" w:color="auto"/>
              <w:left w:val="single" w:sz="4" w:space="0" w:color="auto"/>
            </w:tcBorders>
            <w:shd w:val="clear" w:color="auto" w:fill="auto"/>
            <w:vAlign w:val="center"/>
          </w:tcPr>
          <w:p w14:paraId="067210C4" w14:textId="77777777" w:rsidR="00846DA4" w:rsidRPr="00E7357C" w:rsidRDefault="00846DA4" w:rsidP="00C720D7">
            <w:pPr>
              <w:pStyle w:val="afffffffd"/>
              <w:spacing w:line="276" w:lineRule="auto"/>
              <w:ind w:firstLine="0"/>
              <w:jc w:val="center"/>
              <w:rPr>
                <w:sz w:val="22"/>
                <w:szCs w:val="22"/>
              </w:rPr>
            </w:pPr>
            <w:r w:rsidRPr="00E7357C">
              <w:rPr>
                <w:sz w:val="22"/>
                <w:szCs w:val="22"/>
              </w:rPr>
              <w:t>Наименование источника</w:t>
            </w:r>
          </w:p>
        </w:tc>
        <w:tc>
          <w:tcPr>
            <w:tcW w:w="1089" w:type="pct"/>
            <w:tcBorders>
              <w:top w:val="single" w:sz="4" w:space="0" w:color="auto"/>
              <w:left w:val="single" w:sz="4" w:space="0" w:color="auto"/>
            </w:tcBorders>
            <w:shd w:val="clear" w:color="auto" w:fill="auto"/>
            <w:vAlign w:val="center"/>
          </w:tcPr>
          <w:p w14:paraId="60F9D4D1" w14:textId="77777777" w:rsidR="00846DA4" w:rsidRPr="00E7357C" w:rsidRDefault="00846DA4" w:rsidP="00C720D7">
            <w:pPr>
              <w:pStyle w:val="afffffffd"/>
              <w:spacing w:line="276" w:lineRule="auto"/>
              <w:ind w:firstLine="0"/>
              <w:jc w:val="center"/>
              <w:rPr>
                <w:sz w:val="22"/>
                <w:szCs w:val="22"/>
              </w:rPr>
            </w:pPr>
            <w:r w:rsidRPr="00E7357C">
              <w:rPr>
                <w:sz w:val="22"/>
                <w:szCs w:val="22"/>
              </w:rPr>
              <w:t>Потери тепла в тепловых сетях, Гкал/год</w:t>
            </w:r>
          </w:p>
        </w:tc>
        <w:tc>
          <w:tcPr>
            <w:tcW w:w="1421" w:type="pct"/>
            <w:tcBorders>
              <w:top w:val="single" w:sz="4" w:space="0" w:color="auto"/>
              <w:left w:val="single" w:sz="4" w:space="0" w:color="auto"/>
            </w:tcBorders>
            <w:shd w:val="clear" w:color="auto" w:fill="auto"/>
            <w:vAlign w:val="center"/>
          </w:tcPr>
          <w:p w14:paraId="6B66424D" w14:textId="77777777" w:rsidR="00846DA4" w:rsidRPr="00E7357C" w:rsidRDefault="00846DA4" w:rsidP="00C720D7">
            <w:pPr>
              <w:pStyle w:val="afffffffd"/>
              <w:spacing w:line="276" w:lineRule="auto"/>
              <w:ind w:firstLine="0"/>
              <w:jc w:val="center"/>
              <w:rPr>
                <w:sz w:val="22"/>
                <w:szCs w:val="22"/>
              </w:rPr>
            </w:pPr>
            <w:r w:rsidRPr="00E7357C">
              <w:rPr>
                <w:sz w:val="22"/>
                <w:szCs w:val="22"/>
              </w:rPr>
              <w:t>Потери тепла с утечкой теплоносителя из тепловых сетей, Гкал/год</w:t>
            </w:r>
          </w:p>
        </w:tc>
        <w:tc>
          <w:tcPr>
            <w:tcW w:w="982" w:type="pct"/>
            <w:tcBorders>
              <w:top w:val="single" w:sz="4" w:space="0" w:color="auto"/>
              <w:left w:val="single" w:sz="4" w:space="0" w:color="auto"/>
              <w:right w:val="single" w:sz="4" w:space="0" w:color="auto"/>
            </w:tcBorders>
            <w:shd w:val="clear" w:color="auto" w:fill="auto"/>
            <w:vAlign w:val="center"/>
          </w:tcPr>
          <w:p w14:paraId="4D0A85E6" w14:textId="77777777" w:rsidR="00846DA4" w:rsidRPr="00E7357C" w:rsidRDefault="00846DA4" w:rsidP="00C720D7">
            <w:pPr>
              <w:pStyle w:val="afffffffd"/>
              <w:spacing w:line="276" w:lineRule="auto"/>
              <w:ind w:firstLine="0"/>
              <w:jc w:val="center"/>
              <w:rPr>
                <w:sz w:val="22"/>
                <w:szCs w:val="22"/>
              </w:rPr>
            </w:pPr>
            <w:r w:rsidRPr="00E7357C">
              <w:rPr>
                <w:sz w:val="22"/>
                <w:szCs w:val="22"/>
              </w:rPr>
              <w:t>Итого, Гкал/год</w:t>
            </w:r>
          </w:p>
        </w:tc>
      </w:tr>
      <w:tr w:rsidR="00846DA4" w:rsidRPr="00E7357C" w14:paraId="528FB3E5" w14:textId="77777777" w:rsidTr="007F3C04">
        <w:trPr>
          <w:trHeight w:hRule="exact" w:val="629"/>
          <w:jc w:val="center"/>
        </w:trPr>
        <w:tc>
          <w:tcPr>
            <w:tcW w:w="1508" w:type="pct"/>
            <w:tcBorders>
              <w:top w:val="single" w:sz="4" w:space="0" w:color="auto"/>
              <w:left w:val="single" w:sz="4" w:space="0" w:color="auto"/>
              <w:bottom w:val="single" w:sz="4" w:space="0" w:color="auto"/>
            </w:tcBorders>
            <w:shd w:val="clear" w:color="auto" w:fill="auto"/>
          </w:tcPr>
          <w:p w14:paraId="7D97D06E" w14:textId="77777777" w:rsidR="00846DA4" w:rsidRPr="00E7357C" w:rsidRDefault="00846DA4" w:rsidP="00C720D7">
            <w:pPr>
              <w:pStyle w:val="afffffffd"/>
              <w:spacing w:line="276" w:lineRule="auto"/>
              <w:ind w:firstLine="0"/>
              <w:jc w:val="center"/>
              <w:rPr>
                <w:sz w:val="22"/>
                <w:szCs w:val="22"/>
              </w:rPr>
            </w:pPr>
            <w:r w:rsidRPr="00E7357C">
              <w:rPr>
                <w:sz w:val="22"/>
                <w:szCs w:val="22"/>
              </w:rPr>
              <w:t>Тепловые сети Эссовского сельского поселения</w:t>
            </w:r>
          </w:p>
        </w:tc>
        <w:tc>
          <w:tcPr>
            <w:tcW w:w="1089" w:type="pct"/>
            <w:tcBorders>
              <w:top w:val="single" w:sz="4" w:space="0" w:color="auto"/>
              <w:left w:val="single" w:sz="4" w:space="0" w:color="auto"/>
              <w:bottom w:val="single" w:sz="4" w:space="0" w:color="auto"/>
            </w:tcBorders>
            <w:shd w:val="clear" w:color="auto" w:fill="auto"/>
            <w:vAlign w:val="center"/>
          </w:tcPr>
          <w:p w14:paraId="442400ED" w14:textId="403A142D" w:rsidR="00846DA4" w:rsidRPr="00E7357C" w:rsidRDefault="007F3C04" w:rsidP="00C720D7">
            <w:pPr>
              <w:pStyle w:val="afffffffd"/>
              <w:spacing w:line="276" w:lineRule="auto"/>
              <w:ind w:firstLine="0"/>
              <w:jc w:val="center"/>
              <w:rPr>
                <w:sz w:val="22"/>
                <w:szCs w:val="22"/>
              </w:rPr>
            </w:pPr>
            <w:r w:rsidRPr="00E7357C">
              <w:rPr>
                <w:sz w:val="22"/>
                <w:szCs w:val="22"/>
              </w:rPr>
              <w:t>1076,66</w:t>
            </w:r>
          </w:p>
        </w:tc>
        <w:tc>
          <w:tcPr>
            <w:tcW w:w="1421" w:type="pct"/>
            <w:tcBorders>
              <w:top w:val="single" w:sz="4" w:space="0" w:color="auto"/>
              <w:left w:val="single" w:sz="4" w:space="0" w:color="auto"/>
              <w:bottom w:val="single" w:sz="4" w:space="0" w:color="auto"/>
            </w:tcBorders>
            <w:shd w:val="clear" w:color="auto" w:fill="auto"/>
            <w:vAlign w:val="center"/>
          </w:tcPr>
          <w:p w14:paraId="34444C68" w14:textId="333E6892" w:rsidR="00846DA4" w:rsidRPr="00E7357C" w:rsidRDefault="007F3C04" w:rsidP="00C720D7">
            <w:pPr>
              <w:pStyle w:val="afffffffd"/>
              <w:spacing w:line="276" w:lineRule="auto"/>
              <w:ind w:firstLine="0"/>
              <w:jc w:val="center"/>
              <w:rPr>
                <w:sz w:val="22"/>
                <w:szCs w:val="22"/>
              </w:rPr>
            </w:pPr>
            <w:r w:rsidRPr="00E7357C">
              <w:rPr>
                <w:sz w:val="22"/>
                <w:szCs w:val="22"/>
              </w:rPr>
              <w:t>902,28</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14:paraId="3B33F01F" w14:textId="5CDB60F4" w:rsidR="00846DA4" w:rsidRPr="00E7357C" w:rsidRDefault="007F3C04" w:rsidP="00C720D7">
            <w:pPr>
              <w:pStyle w:val="afffffffd"/>
              <w:spacing w:line="276" w:lineRule="auto"/>
              <w:ind w:firstLine="0"/>
              <w:jc w:val="center"/>
              <w:rPr>
                <w:sz w:val="22"/>
                <w:szCs w:val="22"/>
              </w:rPr>
            </w:pPr>
            <w:r w:rsidRPr="00E7357C">
              <w:rPr>
                <w:sz w:val="22"/>
                <w:szCs w:val="22"/>
              </w:rPr>
              <w:t>1978,94</w:t>
            </w:r>
          </w:p>
        </w:tc>
      </w:tr>
    </w:tbl>
    <w:p w14:paraId="2F532B16" w14:textId="77777777" w:rsidR="00FC6074" w:rsidRPr="00E7357C" w:rsidRDefault="00FC6074" w:rsidP="00C720D7">
      <w:pPr>
        <w:tabs>
          <w:tab w:val="left" w:pos="826"/>
        </w:tabs>
        <w:autoSpaceDE w:val="0"/>
        <w:autoSpaceDN w:val="0"/>
        <w:adjustRightInd w:val="0"/>
        <w:ind w:firstLine="0"/>
      </w:pPr>
    </w:p>
    <w:p w14:paraId="22DA6895" w14:textId="27AEADF3" w:rsidR="00FC6074" w:rsidRPr="00E7357C" w:rsidRDefault="00FC6074" w:rsidP="00C720D7">
      <w:pPr>
        <w:pStyle w:val="5"/>
      </w:pPr>
      <w:bookmarkStart w:id="165" w:name="_Toc150505119"/>
      <w:r w:rsidRPr="00E7357C">
        <w:t xml:space="preserve">Часть </w:t>
      </w:r>
      <w:r w:rsidR="00C66D48" w:rsidRPr="00E7357C">
        <w:t>7</w:t>
      </w:r>
      <w:r w:rsidRPr="00E7357C">
        <w:t>. Выводы о резервах (дефицитах) существующей системы теплоснабжения при обеспечении перспективной тепловой нагрузки потребителей.</w:t>
      </w:r>
      <w:bookmarkEnd w:id="165"/>
    </w:p>
    <w:p w14:paraId="6A66F72C" w14:textId="210FF496" w:rsidR="00FC6074" w:rsidRPr="00E7357C" w:rsidRDefault="00C66D48" w:rsidP="00C720D7">
      <w:pPr>
        <w:spacing w:after="0"/>
        <w:ind w:firstLine="708"/>
      </w:pPr>
      <w:r w:rsidRPr="00E7357C">
        <w:t>В случае реализации всех запланированных проектов по развитию жилой застройки, теристско-рекраеционной зоны, а также промышленного сектора, то при сохранении существующей схемы теплоснабжения и теплопотребления возникнет дефицит мощностей источников тепловой энергии</w:t>
      </w:r>
      <w:r w:rsidR="00B20460" w:rsidRPr="00E7357C">
        <w:t xml:space="preserve"> составит </w:t>
      </w:r>
      <w:r w:rsidR="00203878" w:rsidRPr="00E7357C">
        <w:t>около 14 Гкал/ч.</w:t>
      </w:r>
    </w:p>
    <w:p w14:paraId="7C26F22F" w14:textId="5CDF22C8" w:rsidR="00203878" w:rsidRPr="00E7357C" w:rsidRDefault="00203878" w:rsidP="00C720D7">
      <w:pPr>
        <w:spacing w:after="0"/>
        <w:ind w:firstLine="708"/>
      </w:pPr>
      <w:r w:rsidRPr="00E7357C">
        <w:t xml:space="preserve">Для компенсации предполагаемого дефицита мощности необходимо обеспечить максимально возможное использование потенциала геотермальных скважин (снижение температуры сбросной воды после потребителя до +35 </w:t>
      </w:r>
      <w:r w:rsidRPr="00E7357C">
        <w:rPr>
          <w:vertAlign w:val="superscript"/>
        </w:rPr>
        <w:t>0</w:t>
      </w:r>
      <w:r w:rsidRPr="00E7357C">
        <w:t>С).</w:t>
      </w:r>
    </w:p>
    <w:p w14:paraId="77463136" w14:textId="1A127A30" w:rsidR="00203878" w:rsidRPr="00E7357C" w:rsidRDefault="006A312F" w:rsidP="00C720D7">
      <w:pPr>
        <w:spacing w:after="0"/>
        <w:ind w:firstLine="708"/>
      </w:pPr>
      <w:r w:rsidRPr="00E7357C">
        <w:t>В дополнение к этому</w:t>
      </w:r>
      <w:r w:rsidR="00203878" w:rsidRPr="00E7357C">
        <w:t xml:space="preserve"> возможно применение современного оборудования</w:t>
      </w:r>
      <w:r w:rsidRPr="00E7357C">
        <w:t xml:space="preserve"> (теплонасосные установки), использующего низкопотенциальное тепло для догрева отработанного теплоносителя и обеспечения тепловой энергией перспективных потребителей.</w:t>
      </w:r>
    </w:p>
    <w:p w14:paraId="3EB35008" w14:textId="77777777" w:rsidR="00FC6074" w:rsidRPr="00E7357C" w:rsidRDefault="00FC6074" w:rsidP="00C720D7">
      <w:pPr>
        <w:spacing w:after="0"/>
        <w:ind w:firstLine="0"/>
      </w:pPr>
    </w:p>
    <w:p w14:paraId="2EC31E67" w14:textId="7FCEE1A4" w:rsidR="00FC6074" w:rsidRPr="00E7357C" w:rsidRDefault="00FC6074" w:rsidP="00C720D7">
      <w:pPr>
        <w:spacing w:after="0"/>
        <w:ind w:firstLine="0"/>
        <w:sectPr w:rsidR="00FC6074" w:rsidRPr="00E7357C" w:rsidSect="009F71A7">
          <w:headerReference w:type="even" r:id="rId22"/>
          <w:headerReference w:type="default" r:id="rId23"/>
          <w:footerReference w:type="even" r:id="rId24"/>
          <w:footerReference w:type="default" r:id="rId25"/>
          <w:pgSz w:w="11906" w:h="16838"/>
          <w:pgMar w:top="1134" w:right="851" w:bottom="1134" w:left="1701" w:header="283" w:footer="283" w:gutter="0"/>
          <w:cols w:space="708"/>
          <w:docGrid w:linePitch="381"/>
        </w:sectPr>
      </w:pPr>
    </w:p>
    <w:p w14:paraId="49F42C38" w14:textId="77777777" w:rsidR="003F2913" w:rsidRPr="00E7357C" w:rsidRDefault="003F2913" w:rsidP="00C720D7">
      <w:pPr>
        <w:pStyle w:val="22"/>
        <w:ind w:left="0" w:firstLine="0"/>
      </w:pPr>
      <w:bookmarkStart w:id="166" w:name="_Toc533067383"/>
      <w:bookmarkStart w:id="167" w:name="_Toc150505120"/>
      <w:r w:rsidRPr="00E7357C">
        <w:lastRenderedPageBreak/>
        <w:t>МАСТЕР-ПЛАН РАЗВИТИЯ СИСТЕМ ТЕПЛОСНАБЖЕНИЯ ПОСЕЛЕНИЯ, ГОРОДСКОГО ОКРУГА, ГОРОДА ФЕДЕРАЛЬНОГО ЗНАЧЕНИЯ</w:t>
      </w:r>
      <w:bookmarkEnd w:id="166"/>
      <w:bookmarkEnd w:id="167"/>
    </w:p>
    <w:p w14:paraId="37512E1F" w14:textId="427198DA" w:rsidR="003F2913" w:rsidRPr="00E7357C" w:rsidRDefault="007842E8" w:rsidP="00C720D7">
      <w:pPr>
        <w:pStyle w:val="5"/>
      </w:pPr>
      <w:bookmarkStart w:id="168" w:name="_Toc522105771"/>
      <w:bookmarkStart w:id="169" w:name="_Toc533067384"/>
      <w:bookmarkStart w:id="170" w:name="_Toc150505121"/>
      <w:bookmarkStart w:id="171" w:name="sub_1591"/>
      <w:r w:rsidRPr="00E7357C">
        <w:t>Часть 1. О</w:t>
      </w:r>
      <w:r w:rsidR="003F2913" w:rsidRPr="00E7357C">
        <w:t>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68"/>
      <w:bookmarkEnd w:id="169"/>
      <w:bookmarkEnd w:id="170"/>
    </w:p>
    <w:p w14:paraId="35399E91" w14:textId="096633F0" w:rsidR="001A610A" w:rsidRPr="00E7357C" w:rsidRDefault="001A610A" w:rsidP="00C720D7">
      <w:r w:rsidRPr="00E7357C">
        <w:t>Согласно пункту 5 Статьи 23</w:t>
      </w:r>
      <w:r w:rsidR="00A50CBB" w:rsidRPr="00E7357C">
        <w:t xml:space="preserve"> Федерального закона от 27.07.2010 N 190-ФЗ «О теплоснабжении» «О</w:t>
      </w:r>
      <w:r w:rsidRPr="00E7357C">
        <w:t>рганизация развития систем теплоснабжения поселений, городских округов</w:t>
      </w:r>
      <w:r w:rsidR="00A50CBB" w:rsidRPr="00E7357C">
        <w:t>»</w:t>
      </w:r>
      <w:r w:rsidRPr="00E7357C">
        <w:t xml:space="preserve"> при разработке схемы теплоснабжения должна быть обеспечена безопасность системы теплоснабжения, определяемая следующими показателями: 1) резервирование системы теплоснабжения; 2) бесперебойная работа источников тепловой энергии, тепловых сетей и системы теплоснабжения в целом; 3) живучесть источников тепловой энергии, тепловых сетей и системы теплоснабжения в целом.</w:t>
      </w:r>
    </w:p>
    <w:p w14:paraId="40632391" w14:textId="7D07F471" w:rsidR="006B2E13" w:rsidRPr="00E7357C" w:rsidRDefault="006B2E13" w:rsidP="00C720D7">
      <w:r w:rsidRPr="00E7357C">
        <w:t xml:space="preserve">В Мастер-плане сформировано 2 варианта развития системы теплоснабжения </w:t>
      </w:r>
      <w:r w:rsidR="004F0EF4" w:rsidRPr="00E7357C">
        <w:t xml:space="preserve">муниципального образования </w:t>
      </w:r>
      <w:r w:rsidR="0025560D" w:rsidRPr="00E7357C">
        <w:rPr>
          <w:szCs w:val="24"/>
        </w:rPr>
        <w:t>Эссовского</w:t>
      </w:r>
      <w:r w:rsidR="009C2685" w:rsidRPr="00E7357C">
        <w:rPr>
          <w:szCs w:val="24"/>
        </w:rPr>
        <w:t xml:space="preserve"> сельского поселения </w:t>
      </w:r>
      <w:r w:rsidR="0025560D" w:rsidRPr="00E7357C">
        <w:rPr>
          <w:szCs w:val="24"/>
        </w:rPr>
        <w:t>Быстринского муниципального района</w:t>
      </w:r>
      <w:r w:rsidR="009C2685" w:rsidRPr="00E7357C">
        <w:rPr>
          <w:szCs w:val="24"/>
        </w:rPr>
        <w:t xml:space="preserve"> Камчатского края</w:t>
      </w:r>
    </w:p>
    <w:p w14:paraId="36585661" w14:textId="27280F45" w:rsidR="003121B4" w:rsidRPr="00E7357C" w:rsidRDefault="003121B4" w:rsidP="00C720D7">
      <w:pPr>
        <w:spacing w:after="0"/>
        <w:rPr>
          <w:lang w:eastAsia="ru-RU"/>
        </w:rPr>
      </w:pPr>
      <w:bookmarkStart w:id="172" w:name="_Hlk146232120"/>
      <w:r w:rsidRPr="00E7357C">
        <w:rPr>
          <w:u w:val="single"/>
          <w:lang w:eastAsia="ru-RU"/>
        </w:rPr>
        <w:t>Вариант 1</w:t>
      </w:r>
      <w:r w:rsidRPr="00E7357C">
        <w:rPr>
          <w:lang w:eastAsia="ru-RU"/>
        </w:rPr>
        <w:t xml:space="preserve"> предполагает сохранение существующей системы теплоснабжения с плановой реконструкцией </w:t>
      </w:r>
      <w:r w:rsidR="00A841F1" w:rsidRPr="00E7357C">
        <w:rPr>
          <w:lang w:eastAsia="ru-RU"/>
        </w:rPr>
        <w:t>тепловых сетей</w:t>
      </w:r>
      <w:r w:rsidRPr="00E7357C">
        <w:rPr>
          <w:lang w:eastAsia="ru-RU"/>
        </w:rPr>
        <w:t xml:space="preserve"> по мере износа, либо неисправного состояния основного оборудования</w:t>
      </w:r>
      <w:r w:rsidR="00A841F1" w:rsidRPr="00E7357C">
        <w:rPr>
          <w:lang w:eastAsia="ru-RU"/>
        </w:rPr>
        <w:t xml:space="preserve"> насосных станций</w:t>
      </w:r>
      <w:r w:rsidRPr="00E7357C">
        <w:rPr>
          <w:lang w:eastAsia="ru-RU"/>
        </w:rPr>
        <w:t xml:space="preserve"> в процессе эксплуатации. </w:t>
      </w:r>
      <w:r w:rsidR="00D00744" w:rsidRPr="00E7357C">
        <w:rPr>
          <w:lang w:eastAsia="ru-RU"/>
        </w:rPr>
        <w:t xml:space="preserve">Строительство новых тепловых сетей в рамках уже реализуемых мероприятий. </w:t>
      </w:r>
      <w:r w:rsidRPr="00E7357C">
        <w:rPr>
          <w:lang w:eastAsia="ru-RU"/>
        </w:rPr>
        <w:t>Развитие тепловых сетей выполняется для подключения новых абонентов</w:t>
      </w:r>
      <w:r w:rsidR="00090EB5" w:rsidRPr="00E7357C">
        <w:rPr>
          <w:lang w:eastAsia="ru-RU"/>
        </w:rPr>
        <w:t xml:space="preserve"> существующих и перспективных жилых зон. Т</w:t>
      </w:r>
      <w:r w:rsidRPr="00E7357C">
        <w:rPr>
          <w:lang w:eastAsia="ru-RU"/>
        </w:rPr>
        <w:t>акже</w:t>
      </w:r>
      <w:r w:rsidR="00090EB5" w:rsidRPr="00E7357C">
        <w:rPr>
          <w:lang w:eastAsia="ru-RU"/>
        </w:rPr>
        <w:t xml:space="preserve"> предполагается</w:t>
      </w:r>
      <w:r w:rsidRPr="00E7357C">
        <w:rPr>
          <w:lang w:eastAsia="ru-RU"/>
        </w:rPr>
        <w:t xml:space="preserve"> ремонт и замена существующих. </w:t>
      </w:r>
    </w:p>
    <w:p w14:paraId="124645AA" w14:textId="5C4177FF" w:rsidR="003121B4" w:rsidRPr="00E7357C" w:rsidRDefault="003121B4" w:rsidP="00C720D7">
      <w:pPr>
        <w:rPr>
          <w:lang w:eastAsia="ru-RU"/>
        </w:rPr>
      </w:pPr>
      <w:r w:rsidRPr="00E7357C">
        <w:rPr>
          <w:lang w:eastAsia="ru-RU"/>
        </w:rPr>
        <w:t xml:space="preserve">Это сохранит существующую выработку тепловой энергии с возможностью подключения новых потребителей. </w:t>
      </w:r>
    </w:p>
    <w:p w14:paraId="6025D305" w14:textId="77777777" w:rsidR="00E44DAF" w:rsidRPr="00E7357C" w:rsidRDefault="00E44DAF" w:rsidP="00C720D7">
      <w:pPr>
        <w:rPr>
          <w:szCs w:val="24"/>
        </w:rPr>
      </w:pPr>
      <w:bookmarkStart w:id="173" w:name="_Toc522105772"/>
      <w:bookmarkStart w:id="174" w:name="_Toc533067385"/>
      <w:bookmarkStart w:id="175" w:name="sub_1592"/>
      <w:bookmarkEnd w:id="171"/>
      <w:r w:rsidRPr="00E7357C">
        <w:rPr>
          <w:szCs w:val="24"/>
        </w:rPr>
        <w:t>Для повышения надёжности системы теплоснабжения с. Эссо, в качестве резервного источника для частных домов рекомендуется установка индивидуальных печей (каминов).</w:t>
      </w:r>
    </w:p>
    <w:p w14:paraId="60BB1EF0" w14:textId="12D25E82" w:rsidR="004F0EF4" w:rsidRPr="00E7357C" w:rsidRDefault="003C0C1A" w:rsidP="00C720D7">
      <w:pPr>
        <w:spacing w:after="0"/>
        <w:rPr>
          <w:lang w:eastAsia="ru-RU"/>
        </w:rPr>
      </w:pPr>
      <w:r w:rsidRPr="00E7357C">
        <w:rPr>
          <w:u w:val="single"/>
          <w:lang w:eastAsia="ru-RU"/>
        </w:rPr>
        <w:t>Вариант 2</w:t>
      </w:r>
      <w:r w:rsidR="00180BEA" w:rsidRPr="00E7357C">
        <w:rPr>
          <w:lang w:eastAsia="ru-RU"/>
        </w:rPr>
        <w:t>.</w:t>
      </w:r>
    </w:p>
    <w:p w14:paraId="4EB8A050" w14:textId="710E4470" w:rsidR="001F5873" w:rsidRPr="00E7357C" w:rsidRDefault="00E001D6" w:rsidP="00C720D7">
      <w:pPr>
        <w:spacing w:after="0"/>
      </w:pPr>
      <w:r w:rsidRPr="00E7357C">
        <w:rPr>
          <w:rFonts w:eastAsia="Times New Roman"/>
          <w:szCs w:val="24"/>
          <w:lang w:eastAsia="ru-RU"/>
        </w:rPr>
        <w:t>В дополнение к реализации первого варианта</w:t>
      </w:r>
      <w:r w:rsidRPr="00E7357C">
        <w:t xml:space="preserve"> предполагает </w:t>
      </w:r>
      <w:r w:rsidR="001F5873" w:rsidRPr="00E7357C">
        <w:rPr>
          <w:rFonts w:eastAsia="Times New Roman"/>
          <w:szCs w:val="24"/>
          <w:lang w:eastAsia="ru-RU"/>
        </w:rPr>
        <w:t xml:space="preserve">переход на систему ГВС с индивидуальным тепловым пунктом (ИТП) у каждого потребителя. Предложены технические и организационные мероприятия по оптимизации системы теплоснабжения у потребителя частного дома позволяющие увеличить «съём тепла».  </w:t>
      </w:r>
    </w:p>
    <w:p w14:paraId="7A26348E" w14:textId="72EDF456" w:rsidR="0054139E" w:rsidRPr="00E7357C" w:rsidRDefault="0054139E" w:rsidP="00C720D7">
      <w:pPr>
        <w:spacing w:after="0"/>
        <w:rPr>
          <w:lang w:eastAsia="ru-RU"/>
        </w:rPr>
      </w:pPr>
      <w:r w:rsidRPr="00E7357C">
        <w:rPr>
          <w:u w:val="single"/>
          <w:lang w:eastAsia="ru-RU"/>
        </w:rPr>
        <w:t>Вариант 3</w:t>
      </w:r>
      <w:r w:rsidRPr="00E7357C">
        <w:rPr>
          <w:lang w:eastAsia="ru-RU"/>
        </w:rPr>
        <w:t>.</w:t>
      </w:r>
    </w:p>
    <w:p w14:paraId="60535939" w14:textId="3EAEE1E9" w:rsidR="00180BEA" w:rsidRPr="00E7357C" w:rsidRDefault="00251F4D" w:rsidP="00C720D7">
      <w:pPr>
        <w:spacing w:after="0"/>
      </w:pPr>
      <w:r w:rsidRPr="00E7357C">
        <w:rPr>
          <w:rFonts w:eastAsia="Times New Roman"/>
          <w:szCs w:val="24"/>
          <w:lang w:eastAsia="ru-RU"/>
        </w:rPr>
        <w:t xml:space="preserve">Предполагает реализацию Варианта 1. </w:t>
      </w:r>
      <w:r w:rsidRPr="00E7357C">
        <w:rPr>
          <w:szCs w:val="24"/>
        </w:rPr>
        <w:t xml:space="preserve">Для повышения надёжности системы теплоснабжения с. Эссо, </w:t>
      </w:r>
      <w:r w:rsidRPr="00E7357C">
        <w:rPr>
          <w:rFonts w:eastAsia="Times New Roman"/>
          <w:szCs w:val="24"/>
          <w:lang w:eastAsia="ru-RU"/>
        </w:rPr>
        <w:t>взамен печного отопления рассматривается вариант строительства новой котельной со строительством дополнительных тепловых сетей, а также обустройством мест для хранения топлива и организации водоподготовки.</w:t>
      </w:r>
    </w:p>
    <w:p w14:paraId="3AF4E6F1" w14:textId="7086D771" w:rsidR="0054139E" w:rsidRPr="00E7357C" w:rsidRDefault="0054139E" w:rsidP="00C720D7">
      <w:pPr>
        <w:spacing w:after="0"/>
        <w:rPr>
          <w:lang w:eastAsia="ru-RU"/>
        </w:rPr>
      </w:pPr>
      <w:r w:rsidRPr="00E7357C">
        <w:rPr>
          <w:u w:val="single"/>
          <w:lang w:eastAsia="ru-RU"/>
        </w:rPr>
        <w:t>Вариант 4</w:t>
      </w:r>
      <w:r w:rsidRPr="00E7357C">
        <w:rPr>
          <w:lang w:eastAsia="ru-RU"/>
        </w:rPr>
        <w:t>.</w:t>
      </w:r>
    </w:p>
    <w:p w14:paraId="5A3BAFC8" w14:textId="4F65466A" w:rsidR="0054139E" w:rsidRPr="00E7357C" w:rsidRDefault="00251F4D" w:rsidP="00C720D7">
      <w:pPr>
        <w:spacing w:after="0"/>
      </w:pPr>
      <w:r w:rsidRPr="00E7357C">
        <w:t>Предполагает одновременную реализацию Варианта 2 и Варианта 3.</w:t>
      </w:r>
    </w:p>
    <w:p w14:paraId="763E8B16" w14:textId="62C48D09" w:rsidR="003F2913" w:rsidRPr="00E7357C" w:rsidRDefault="007842E8" w:rsidP="00C720D7">
      <w:pPr>
        <w:pStyle w:val="5"/>
      </w:pPr>
      <w:bookmarkStart w:id="176" w:name="_Toc522105773"/>
      <w:bookmarkStart w:id="177" w:name="_Toc533067386"/>
      <w:bookmarkStart w:id="178" w:name="_Toc150505122"/>
      <w:bookmarkEnd w:id="172"/>
      <w:bookmarkEnd w:id="173"/>
      <w:bookmarkEnd w:id="174"/>
      <w:bookmarkEnd w:id="175"/>
      <w:r w:rsidRPr="00E7357C">
        <w:lastRenderedPageBreak/>
        <w:t>Часть 2. О</w:t>
      </w:r>
      <w:r w:rsidR="003F2913" w:rsidRPr="00E7357C">
        <w:t>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176"/>
      <w:bookmarkEnd w:id="177"/>
      <w:r w:rsidR="00760B5D" w:rsidRPr="00E7357C">
        <w:t>,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78"/>
    </w:p>
    <w:p w14:paraId="586AD0E3" w14:textId="20D57065" w:rsidR="003F2913" w:rsidRPr="00E7357C" w:rsidRDefault="003F2913" w:rsidP="00C720D7">
      <w:bookmarkStart w:id="179" w:name="_Hlk146232515"/>
      <w:r w:rsidRPr="00E7357C">
        <w:t xml:space="preserve">Вариант 1. Данный вариант развития системы теплоснабжения на территории </w:t>
      </w:r>
      <w:r w:rsidR="0025560D" w:rsidRPr="00E7357C">
        <w:rPr>
          <w:szCs w:val="24"/>
        </w:rPr>
        <w:t>Эссовского</w:t>
      </w:r>
      <w:r w:rsidR="009C2685" w:rsidRPr="00E7357C">
        <w:rPr>
          <w:szCs w:val="24"/>
        </w:rPr>
        <w:t xml:space="preserve"> сельского поселения </w:t>
      </w:r>
      <w:r w:rsidR="0025560D" w:rsidRPr="00E7357C">
        <w:rPr>
          <w:szCs w:val="24"/>
        </w:rPr>
        <w:t>Быстринского муниципального района</w:t>
      </w:r>
      <w:r w:rsidR="009C2685" w:rsidRPr="00E7357C">
        <w:rPr>
          <w:szCs w:val="24"/>
        </w:rPr>
        <w:t xml:space="preserve"> Камчатского края</w:t>
      </w:r>
      <w:r w:rsidR="00EF5D7E" w:rsidRPr="00E7357C">
        <w:rPr>
          <w:szCs w:val="24"/>
        </w:rPr>
        <w:t xml:space="preserve"> </w:t>
      </w:r>
      <w:r w:rsidRPr="00E7357C">
        <w:t>предлагает сравнительно небольшие капиталовложения, что не сильно повлияет на увеличение динамики роста тарифов на тепловую энергию</w:t>
      </w:r>
      <w:r w:rsidR="00853317" w:rsidRPr="00E7357C">
        <w:t xml:space="preserve"> в сравнении с другими вариантами</w:t>
      </w:r>
      <w:r w:rsidRPr="00E7357C">
        <w:t>.</w:t>
      </w:r>
      <w:r w:rsidR="00853317" w:rsidRPr="00E7357C">
        <w:t xml:space="preserve"> </w:t>
      </w:r>
    </w:p>
    <w:p w14:paraId="14DC8516" w14:textId="5531CC28" w:rsidR="003F2913" w:rsidRPr="00E7357C" w:rsidRDefault="003F2913" w:rsidP="00C720D7">
      <w:r w:rsidRPr="00E7357C">
        <w:t xml:space="preserve">Вариант 2. Данный вариант развития системы теплоснабжения на территории </w:t>
      </w:r>
      <w:r w:rsidR="004F0EF4" w:rsidRPr="00E7357C">
        <w:t xml:space="preserve">муниципального образования </w:t>
      </w:r>
      <w:r w:rsidR="0025560D" w:rsidRPr="00E7357C">
        <w:rPr>
          <w:szCs w:val="24"/>
        </w:rPr>
        <w:t>Эссовского</w:t>
      </w:r>
      <w:r w:rsidR="009C2685" w:rsidRPr="00E7357C">
        <w:rPr>
          <w:szCs w:val="24"/>
        </w:rPr>
        <w:t xml:space="preserve"> сельского поселения </w:t>
      </w:r>
      <w:r w:rsidR="0025560D" w:rsidRPr="00E7357C">
        <w:rPr>
          <w:szCs w:val="24"/>
        </w:rPr>
        <w:t>Быстринского муниципального района</w:t>
      </w:r>
      <w:r w:rsidR="009C2685" w:rsidRPr="00E7357C">
        <w:rPr>
          <w:szCs w:val="24"/>
        </w:rPr>
        <w:t xml:space="preserve"> Камчатского края</w:t>
      </w:r>
      <w:r w:rsidR="00EF5D7E" w:rsidRPr="00E7357C">
        <w:rPr>
          <w:szCs w:val="24"/>
        </w:rPr>
        <w:t xml:space="preserve"> </w:t>
      </w:r>
      <w:r w:rsidRPr="00E7357C">
        <w:t>пред</w:t>
      </w:r>
      <w:r w:rsidR="005C0187" w:rsidRPr="00E7357C">
        <w:t>по</w:t>
      </w:r>
      <w:r w:rsidRPr="00E7357C">
        <w:t>лагает</w:t>
      </w:r>
      <w:r w:rsidR="00853317" w:rsidRPr="00E7357C">
        <w:t xml:space="preserve"> </w:t>
      </w:r>
      <w:r w:rsidR="005C0187" w:rsidRPr="00E7357C">
        <w:t>повышение качества и надежность системы теплоснабжения</w:t>
      </w:r>
      <w:r w:rsidRPr="00E7357C">
        <w:t>, но</w:t>
      </w:r>
      <w:r w:rsidR="00641EE6" w:rsidRPr="00E7357C">
        <w:t xml:space="preserve"> в сравнении с первым вариантом</w:t>
      </w:r>
      <w:r w:rsidRPr="00E7357C">
        <w:t xml:space="preserve"> </w:t>
      </w:r>
      <w:r w:rsidR="00641EE6" w:rsidRPr="00E7357C">
        <w:t>пот</w:t>
      </w:r>
      <w:r w:rsidRPr="00E7357C">
        <w:t xml:space="preserve">ребуются большие </w:t>
      </w:r>
      <w:r w:rsidR="00641EE6" w:rsidRPr="00E7357C">
        <w:t>капиталовложения.</w:t>
      </w:r>
    </w:p>
    <w:p w14:paraId="2ACA258F" w14:textId="7DBDF439" w:rsidR="00641EE6" w:rsidRPr="00E7357C" w:rsidRDefault="005C0187" w:rsidP="00C720D7">
      <w:r w:rsidRPr="00E7357C">
        <w:t xml:space="preserve">Реализация варианта 3 и варианта 4 повысит надежность системы теплоснабжения, однако потребуются значительные </w:t>
      </w:r>
      <w:r w:rsidR="00641EE6" w:rsidRPr="00E7357C">
        <w:t xml:space="preserve">капиталовложения. </w:t>
      </w:r>
    </w:p>
    <w:p w14:paraId="6AEA50B1" w14:textId="0CCDF8D8" w:rsidR="003F2913" w:rsidRPr="00E7357C" w:rsidRDefault="00AD22D8" w:rsidP="00C720D7">
      <w:r w:rsidRPr="00E7357C">
        <w:t xml:space="preserve">Таким образом, наиболее </w:t>
      </w:r>
      <w:r w:rsidR="00C1442D" w:rsidRPr="00E7357C">
        <w:t xml:space="preserve">приоритетным вариантом перспективного развития систем теплоснабжения на территории </w:t>
      </w:r>
      <w:r w:rsidR="004F0EF4" w:rsidRPr="00E7357C">
        <w:t xml:space="preserve">муниципального образования </w:t>
      </w:r>
      <w:r w:rsidR="0025560D" w:rsidRPr="00E7357C">
        <w:rPr>
          <w:szCs w:val="24"/>
        </w:rPr>
        <w:t>Эссовского</w:t>
      </w:r>
      <w:r w:rsidR="009C2685" w:rsidRPr="00E7357C">
        <w:rPr>
          <w:szCs w:val="24"/>
        </w:rPr>
        <w:t xml:space="preserve"> сельского поселения </w:t>
      </w:r>
      <w:r w:rsidR="0025560D" w:rsidRPr="00E7357C">
        <w:rPr>
          <w:szCs w:val="24"/>
        </w:rPr>
        <w:t>Быстринского муниципального района</w:t>
      </w:r>
      <w:r w:rsidR="009C2685" w:rsidRPr="00E7357C">
        <w:rPr>
          <w:szCs w:val="24"/>
        </w:rPr>
        <w:t xml:space="preserve"> Камчатского края</w:t>
      </w:r>
      <w:r w:rsidR="00EF5D7E" w:rsidRPr="00E7357C">
        <w:rPr>
          <w:szCs w:val="24"/>
        </w:rPr>
        <w:t xml:space="preserve"> </w:t>
      </w:r>
      <w:r w:rsidR="00C1442D" w:rsidRPr="00E7357C">
        <w:t>является</w:t>
      </w:r>
      <w:r w:rsidR="00C172B0" w:rsidRPr="00E7357C">
        <w:t xml:space="preserve"> </w:t>
      </w:r>
      <w:r w:rsidR="003C0C1A" w:rsidRPr="00E7357C">
        <w:t>1</w:t>
      </w:r>
      <w:r w:rsidR="00C172B0" w:rsidRPr="00E7357C">
        <w:t xml:space="preserve"> вариант</w:t>
      </w:r>
      <w:r w:rsidRPr="00E7357C">
        <w:t xml:space="preserve"> развития</w:t>
      </w:r>
      <w:r w:rsidR="003F2913" w:rsidRPr="00E7357C">
        <w:t xml:space="preserve">. </w:t>
      </w:r>
    </w:p>
    <w:p w14:paraId="3A267CE1" w14:textId="52D18478" w:rsidR="003F2913" w:rsidRPr="00E7357C" w:rsidRDefault="00F05510" w:rsidP="00C720D7">
      <w:pPr>
        <w:spacing w:after="0"/>
        <w:rPr>
          <w:rFonts w:eastAsia="Times New Roman"/>
          <w:b/>
          <w:bCs/>
          <w:szCs w:val="26"/>
        </w:rPr>
      </w:pPr>
      <w:r w:rsidRPr="00E7357C">
        <w:t xml:space="preserve">Ценовые зоны теплоснабжения на территории </w:t>
      </w:r>
      <w:r w:rsidR="0025560D" w:rsidRPr="00E7357C">
        <w:rPr>
          <w:szCs w:val="24"/>
        </w:rPr>
        <w:t>Эссовского</w:t>
      </w:r>
      <w:r w:rsidR="009C2685" w:rsidRPr="00E7357C">
        <w:rPr>
          <w:szCs w:val="24"/>
        </w:rPr>
        <w:t xml:space="preserve"> сельского поселения </w:t>
      </w:r>
      <w:r w:rsidR="0025560D" w:rsidRPr="00E7357C">
        <w:rPr>
          <w:szCs w:val="24"/>
        </w:rPr>
        <w:t>Быстринского муниципального района</w:t>
      </w:r>
      <w:r w:rsidR="009C2685" w:rsidRPr="00E7357C">
        <w:rPr>
          <w:szCs w:val="24"/>
        </w:rPr>
        <w:t xml:space="preserve"> Камчатского края</w:t>
      </w:r>
      <w:r w:rsidR="00EF5D7E" w:rsidRPr="00E7357C">
        <w:rPr>
          <w:szCs w:val="24"/>
        </w:rPr>
        <w:t xml:space="preserve"> </w:t>
      </w:r>
      <w:r w:rsidRPr="00E7357C">
        <w:t>отсутствуют</w:t>
      </w:r>
      <w:r w:rsidR="003121B4" w:rsidRPr="00E7357C">
        <w:t xml:space="preserve">. </w:t>
      </w:r>
      <w:bookmarkEnd w:id="179"/>
      <w:r w:rsidR="003F2913" w:rsidRPr="00E7357C">
        <w:rPr>
          <w:caps/>
        </w:rPr>
        <w:br w:type="page"/>
      </w:r>
    </w:p>
    <w:p w14:paraId="719190D6" w14:textId="77777777" w:rsidR="00715117" w:rsidRPr="00E7357C" w:rsidRDefault="00C438BA" w:rsidP="00C720D7">
      <w:pPr>
        <w:pStyle w:val="22"/>
        <w:ind w:left="0" w:firstLine="0"/>
      </w:pPr>
      <w:bookmarkStart w:id="180" w:name="_Toc150505123"/>
      <w:r w:rsidRPr="00E7357C">
        <w:lastRenderedPageBreak/>
        <w:t xml:space="preserve">СУЩЕСТВУЮЩИЕ И </w:t>
      </w:r>
      <w:r w:rsidR="000712A9" w:rsidRPr="00E7357C">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80"/>
    </w:p>
    <w:p w14:paraId="786E5E6B" w14:textId="1BE6C29D" w:rsidR="00C438BA" w:rsidRPr="00E7357C" w:rsidRDefault="00C27384" w:rsidP="00C720D7">
      <w:pPr>
        <w:pStyle w:val="5"/>
      </w:pPr>
      <w:bookmarkStart w:id="181" w:name="_Toc150505124"/>
      <w:r w:rsidRPr="00E7357C">
        <w:t>Часть 1. Р</w:t>
      </w:r>
      <w:r w:rsidR="00760B5D" w:rsidRPr="00E7357C">
        <w:t>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81"/>
    </w:p>
    <w:p w14:paraId="3D2938AA" w14:textId="43887919" w:rsidR="00C73154" w:rsidRPr="00E7357C" w:rsidRDefault="00C73154" w:rsidP="00C720D7">
      <w:pPr>
        <w:spacing w:after="0"/>
        <w:rPr>
          <w:rFonts w:eastAsiaTheme="minorHAnsi"/>
        </w:rPr>
      </w:pPr>
      <w:r w:rsidRPr="00E7357C">
        <w:rPr>
          <w:rFonts w:eastAsiaTheme="minorHAnsi"/>
        </w:rPr>
        <w:t xml:space="preserve">Расчёт нормативных потерь теплоносителя в тепловых сетях всех зон действия источников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"потери сетевой воды"» СО 153-34.20.523-2003, утверждённых Приказом Министерства энергетики Российской Федерации от 30.06.2003 № 278. </w:t>
      </w:r>
    </w:p>
    <w:p w14:paraId="716FAD18" w14:textId="77777777" w:rsidR="00C73154" w:rsidRPr="00E7357C" w:rsidRDefault="00C73154" w:rsidP="00C720D7">
      <w:pPr>
        <w:spacing w:after="0"/>
      </w:pPr>
      <w:r w:rsidRPr="00E7357C">
        <w:t xml:space="preserve">Нормируемые годовые ПСВ в тепловой сети </w:t>
      </w:r>
      <w:r w:rsidRPr="00E7357C">
        <w:object w:dxaOrig="585" w:dyaOrig="375" w14:anchorId="21878C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21.75pt" o:ole="">
            <v:imagedata r:id="rId26" o:title=""/>
          </v:shape>
          <o:OLEObject Type="Embed" ProgID="Equation.3" ShapeID="_x0000_i1025" DrawAspect="Content" ObjectID="_1763281023" r:id="rId27"/>
        </w:object>
      </w:r>
      <w:r w:rsidRPr="00E7357C">
        <w:t>, м</w:t>
      </w:r>
      <w:r w:rsidRPr="00E7357C">
        <w:rPr>
          <w:vertAlign w:val="superscript"/>
        </w:rPr>
        <w:t>3</w:t>
      </w:r>
      <w:r w:rsidRPr="00E7357C">
        <w:t xml:space="preserve"> определяем по формуле:</w:t>
      </w:r>
      <w:r w:rsidR="00AF1785" w:rsidRPr="00E7357C">
        <w:t xml:space="preserve"> </w:t>
      </w:r>
    </w:p>
    <w:p w14:paraId="64505BAA" w14:textId="77777777" w:rsidR="00C73154" w:rsidRPr="00E7357C" w:rsidRDefault="00C73154" w:rsidP="00C720D7">
      <w:pPr>
        <w:spacing w:before="120"/>
        <w:ind w:firstLine="0"/>
        <w:jc w:val="center"/>
      </w:pPr>
      <w:r w:rsidRPr="00E7357C">
        <w:object w:dxaOrig="3645" w:dyaOrig="375" w14:anchorId="681C94B8">
          <v:shape id="_x0000_i1026" type="#_x0000_t75" style="width:181.5pt;height:21.75pt" o:ole="">
            <v:imagedata r:id="rId28" o:title=""/>
          </v:shape>
          <o:OLEObject Type="Embed" ProgID="Equation.3" ShapeID="_x0000_i1026" DrawAspect="Content" ObjectID="_1763281024" r:id="rId29"/>
        </w:object>
      </w:r>
      <w:r w:rsidRPr="00E7357C">
        <w:t>;</w:t>
      </w:r>
    </w:p>
    <w:p w14:paraId="79D982F6" w14:textId="77777777" w:rsidR="00C73154" w:rsidRPr="00E7357C" w:rsidRDefault="00C73154" w:rsidP="00C720D7">
      <w:pPr>
        <w:spacing w:before="120" w:after="0"/>
      </w:pPr>
      <w:r w:rsidRPr="00E7357C">
        <w:t xml:space="preserve">где </w:t>
      </w:r>
      <w:r w:rsidRPr="00E7357C">
        <w:object w:dxaOrig="375" w:dyaOrig="375" w14:anchorId="2B824165">
          <v:shape id="_x0000_i1027" type="#_x0000_t75" style="width:21.75pt;height:21.75pt" o:ole="">
            <v:imagedata r:id="rId30" o:title=""/>
          </v:shape>
          <o:OLEObject Type="Embed" ProgID="Equation.3" ShapeID="_x0000_i1027" DrawAspect="Content" ObjectID="_1763281025" r:id="rId31"/>
        </w:object>
      </w:r>
      <w:r w:rsidRPr="00E7357C">
        <w:t xml:space="preserve"> - расчётные годовые технологические потери сетевой воды, м</w:t>
      </w:r>
      <w:r w:rsidRPr="00E7357C">
        <w:rPr>
          <w:vertAlign w:val="superscript"/>
        </w:rPr>
        <w:t>3</w:t>
      </w:r>
      <w:r w:rsidRPr="00E7357C">
        <w:t>;</w:t>
      </w:r>
      <w:r w:rsidR="00AF1785" w:rsidRPr="00E7357C">
        <w:t xml:space="preserve"> </w:t>
      </w:r>
    </w:p>
    <w:p w14:paraId="28822163" w14:textId="77777777" w:rsidR="00C73154" w:rsidRPr="00E7357C" w:rsidRDefault="00C73154" w:rsidP="00C720D7">
      <w:pPr>
        <w:spacing w:before="120" w:after="0"/>
      </w:pPr>
      <w:r w:rsidRPr="00E7357C">
        <w:object w:dxaOrig="435" w:dyaOrig="375" w14:anchorId="3F137E68">
          <v:shape id="_x0000_i1028" type="#_x0000_t75" style="width:21.75pt;height:21.75pt" o:ole="">
            <v:imagedata r:id="rId32" o:title=""/>
          </v:shape>
          <o:OLEObject Type="Embed" ProgID="Equation.3" ShapeID="_x0000_i1028" DrawAspect="Content" ObjectID="_1763281026" r:id="rId33"/>
        </w:object>
      </w:r>
      <w:r w:rsidRPr="00E7357C">
        <w:t xml:space="preserve"> - расчётные (нормативные) годовые ПСВ с нормативной утечкой из тепловой сети, м</w:t>
      </w:r>
      <w:r w:rsidRPr="00E7357C">
        <w:rPr>
          <w:vertAlign w:val="superscript"/>
        </w:rPr>
        <w:t>3</w:t>
      </w:r>
      <w:r w:rsidRPr="00E7357C">
        <w:t>;</w:t>
      </w:r>
      <w:r w:rsidR="00AF1785" w:rsidRPr="00E7357C">
        <w:t xml:space="preserve"> </w:t>
      </w:r>
    </w:p>
    <w:p w14:paraId="23479CEC" w14:textId="77777777" w:rsidR="00C73154" w:rsidRPr="00E7357C" w:rsidRDefault="00C73154" w:rsidP="00C720D7">
      <w:pPr>
        <w:spacing w:before="120" w:after="0"/>
      </w:pPr>
      <w:r w:rsidRPr="00E7357C">
        <w:object w:dxaOrig="600" w:dyaOrig="375" w14:anchorId="69E536E4">
          <v:shape id="_x0000_i1029" type="#_x0000_t75" style="width:29.25pt;height:21.75pt" o:ole="">
            <v:imagedata r:id="rId34" o:title=""/>
          </v:shape>
          <o:OLEObject Type="Embed" ProgID="Equation.3" ShapeID="_x0000_i1029" DrawAspect="Content" ObjectID="_1763281027" r:id="rId35"/>
        </w:object>
      </w:r>
      <w:r w:rsidRPr="00E7357C">
        <w:t xml:space="preserve"> -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sidRPr="00E7357C">
        <w:rPr>
          <w:vertAlign w:val="superscript"/>
        </w:rPr>
        <w:t>3</w:t>
      </w:r>
      <w:r w:rsidRPr="00E7357C">
        <w:t>. Потери сетевой воды, связанных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1,5-кратного объёма сетей;</w:t>
      </w:r>
      <w:r w:rsidR="00AF1785" w:rsidRPr="00E7357C">
        <w:t xml:space="preserve"> </w:t>
      </w:r>
    </w:p>
    <w:p w14:paraId="0D5BC7EE" w14:textId="3D72B000" w:rsidR="00C73154" w:rsidRPr="00E7357C" w:rsidRDefault="00C73154" w:rsidP="00C720D7">
      <w:pPr>
        <w:spacing w:before="120" w:after="0"/>
      </w:pPr>
      <w:r w:rsidRPr="00E7357C">
        <w:object w:dxaOrig="600" w:dyaOrig="375" w14:anchorId="1977C43D">
          <v:shape id="_x0000_i1030" type="#_x0000_t75" style="width:29.25pt;height:21.75pt" o:ole="">
            <v:imagedata r:id="rId36" o:title=""/>
          </v:shape>
          <o:OLEObject Type="Embed" ProgID="Equation.3" ShapeID="_x0000_i1030" DrawAspect="Content" ObjectID="_1763281028" r:id="rId37"/>
        </w:object>
      </w:r>
      <w:r w:rsidRPr="00E7357C">
        <w:t>= 0 - расчётные годовые ПСВ со сливами из САРЗ, установленных на тепловых сетях, м</w:t>
      </w:r>
      <w:r w:rsidRPr="00E7357C">
        <w:rPr>
          <w:vertAlign w:val="superscript"/>
        </w:rPr>
        <w:t>3</w:t>
      </w:r>
      <w:r w:rsidRPr="00E7357C">
        <w:t xml:space="preserve">. САРЗ в системе теплоснабжения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00AF1785" w:rsidRPr="00E7357C">
        <w:t>–</w:t>
      </w:r>
      <w:r w:rsidRPr="00E7357C">
        <w:t xml:space="preserve"> отсутствуют;</w:t>
      </w:r>
      <w:r w:rsidR="00AF1785" w:rsidRPr="00E7357C">
        <w:t xml:space="preserve"> </w:t>
      </w:r>
    </w:p>
    <w:p w14:paraId="15119FCC" w14:textId="77777777" w:rsidR="00C73154" w:rsidRPr="00E7357C" w:rsidRDefault="00C73154" w:rsidP="00C720D7">
      <w:pPr>
        <w:spacing w:before="120"/>
      </w:pPr>
      <w:r w:rsidRPr="00E7357C">
        <w:object w:dxaOrig="600" w:dyaOrig="375" w14:anchorId="22B011DB">
          <v:shape id="_x0000_i1031" type="#_x0000_t75" style="width:29.25pt;height:21.75pt" o:ole="">
            <v:imagedata r:id="rId38" o:title=""/>
          </v:shape>
          <o:OLEObject Type="Embed" ProgID="Equation.3" ShapeID="_x0000_i1031" DrawAspect="Content" ObjectID="_1763281029" r:id="rId39"/>
        </w:object>
      </w:r>
      <w:r w:rsidRPr="00E7357C">
        <w:t xml:space="preserve"> - расчётные годовые ПСВ, неизбежные при проведении плановых эксплуатационных испытаний и других регламентных работ на тепловых сетях, м</w:t>
      </w:r>
      <w:r w:rsidRPr="00E7357C">
        <w:rPr>
          <w:vertAlign w:val="superscript"/>
        </w:rPr>
        <w:t>3</w:t>
      </w:r>
      <w:r w:rsidRPr="00E7357C">
        <w:t>. Расчётные 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w:t>
      </w:r>
      <w:r w:rsidR="00AF1785" w:rsidRPr="00E7357C">
        <w:t xml:space="preserve"> </w:t>
      </w:r>
    </w:p>
    <w:p w14:paraId="17ECEAA7" w14:textId="5A069826" w:rsidR="00C1442D" w:rsidRPr="00E7357C" w:rsidRDefault="00945259" w:rsidP="00C720D7">
      <w:pPr>
        <w:spacing w:after="0"/>
      </w:pPr>
      <w:r w:rsidRPr="00E7357C">
        <w:t>П</w:t>
      </w:r>
      <w:r w:rsidR="00C73154" w:rsidRPr="00E7357C">
        <w:t xml:space="preserve">ерспективные объёмы нормативных потерь теплоносителя в ходе развития системы теплоснабжения </w:t>
      </w:r>
      <w:r w:rsidR="0025560D" w:rsidRPr="00E7357C">
        <w:rPr>
          <w:szCs w:val="24"/>
        </w:rPr>
        <w:t>Эссовского</w:t>
      </w:r>
      <w:r w:rsidR="009C2685" w:rsidRPr="00E7357C">
        <w:rPr>
          <w:szCs w:val="24"/>
        </w:rPr>
        <w:t xml:space="preserve"> сельского поселения </w:t>
      </w:r>
      <w:r w:rsidR="0025560D" w:rsidRPr="00E7357C">
        <w:rPr>
          <w:szCs w:val="24"/>
        </w:rPr>
        <w:t>Быстринского муниципального района</w:t>
      </w:r>
      <w:r w:rsidR="009C2685" w:rsidRPr="00E7357C">
        <w:rPr>
          <w:szCs w:val="24"/>
        </w:rPr>
        <w:t xml:space="preserve"> Камчатского края</w:t>
      </w:r>
      <w:r w:rsidR="00C87EB1" w:rsidRPr="00E7357C">
        <w:rPr>
          <w:szCs w:val="24"/>
        </w:rPr>
        <w:t xml:space="preserve"> </w:t>
      </w:r>
      <w:r w:rsidR="00C73154" w:rsidRPr="00E7357C">
        <w:t>с учётом предполагаемых к реализации мероприятий по новому строительству</w:t>
      </w:r>
      <w:r w:rsidRPr="00E7357C">
        <w:t xml:space="preserve"> </w:t>
      </w:r>
      <w:r w:rsidR="00846DA4" w:rsidRPr="00E7357C">
        <w:t>не рассматривались в связи с отсутствием водоподготовки</w:t>
      </w:r>
      <w:r w:rsidRPr="00E7357C">
        <w:t>.</w:t>
      </w:r>
    </w:p>
    <w:p w14:paraId="2534F859" w14:textId="4DA68033" w:rsidR="00C438BA" w:rsidRPr="00E7357C" w:rsidRDefault="00C27384" w:rsidP="00C720D7">
      <w:pPr>
        <w:pStyle w:val="5"/>
      </w:pPr>
      <w:bookmarkStart w:id="182" w:name="_Toc522105776"/>
      <w:bookmarkStart w:id="183" w:name="_Toc533067389"/>
      <w:bookmarkStart w:id="184" w:name="_Toc150505125"/>
      <w:bookmarkStart w:id="185" w:name="sub_1612"/>
      <w:r w:rsidRPr="00E7357C">
        <w:lastRenderedPageBreak/>
        <w:t xml:space="preserve">Часть 2. </w:t>
      </w:r>
      <w:r w:rsidR="00C438BA" w:rsidRPr="00E7357C">
        <w:t xml:space="preserve"> </w:t>
      </w:r>
      <w:r w:rsidRPr="00E7357C">
        <w:t>М</w:t>
      </w:r>
      <w:r w:rsidR="00C438BA" w:rsidRPr="00E7357C">
        <w:t>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82"/>
      <w:bookmarkEnd w:id="183"/>
      <w:bookmarkEnd w:id="184"/>
    </w:p>
    <w:p w14:paraId="7C2836C9" w14:textId="487A13AB" w:rsidR="00AF1785" w:rsidRPr="00E7357C" w:rsidRDefault="00AF1785" w:rsidP="00C720D7">
      <w:pPr>
        <w:spacing w:after="60"/>
      </w:pPr>
      <w:r w:rsidRPr="00E7357C">
        <w:t xml:space="preserve">В соответствии с пунктами 6.16, 6.17 </w:t>
      </w:r>
      <w:bookmarkStart w:id="186" w:name="_Hlk146468708"/>
      <w:r w:rsidR="00691D11" w:rsidRPr="00E7357C">
        <w:t>Свода правил «Тепловые сети» (СП 124.13330.20212)</w:t>
      </w:r>
      <w:bookmarkEnd w:id="186"/>
      <w:r w:rsidR="00691D11" w:rsidRPr="00E7357C">
        <w:t xml:space="preserve"> </w:t>
      </w:r>
      <w:r w:rsidRPr="00E7357C">
        <w:t xml:space="preserve">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w:t>
      </w:r>
    </w:p>
    <w:p w14:paraId="2DCAAFA9" w14:textId="77777777" w:rsidR="00AF1785" w:rsidRPr="00E7357C" w:rsidRDefault="00AF1785" w:rsidP="00C720D7">
      <w:pPr>
        <w:pStyle w:val="af7"/>
        <w:numPr>
          <w:ilvl w:val="0"/>
          <w:numId w:val="27"/>
        </w:numPr>
        <w:tabs>
          <w:tab w:val="left" w:pos="851"/>
        </w:tabs>
        <w:ind w:left="0" w:firstLine="567"/>
        <w:contextualSpacing w:val="0"/>
      </w:pPr>
      <w:r w:rsidRPr="00E7357C">
        <w:t xml:space="preserve">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 </w:t>
      </w:r>
    </w:p>
    <w:p w14:paraId="488A94CB" w14:textId="39E5292C" w:rsidR="00C438BA" w:rsidRPr="00E7357C" w:rsidRDefault="00AF1785" w:rsidP="00C720D7">
      <w:pPr>
        <w:pStyle w:val="af7"/>
        <w:numPr>
          <w:ilvl w:val="0"/>
          <w:numId w:val="27"/>
        </w:numPr>
        <w:tabs>
          <w:tab w:val="left" w:pos="851"/>
        </w:tabs>
        <w:ind w:left="0" w:firstLine="567"/>
        <w:contextualSpacing w:val="0"/>
      </w:pPr>
      <w:r w:rsidRPr="00E7357C">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r w:rsidR="00572200" w:rsidRPr="00E7357C">
        <w:t xml:space="preserve">. </w:t>
      </w:r>
      <w:bookmarkStart w:id="187" w:name="sub_1613"/>
      <w:bookmarkEnd w:id="185"/>
    </w:p>
    <w:p w14:paraId="077B13DB" w14:textId="70A3236D" w:rsidR="00C438BA" w:rsidRPr="00E7357C" w:rsidRDefault="00C27384" w:rsidP="00C720D7">
      <w:pPr>
        <w:pStyle w:val="5"/>
      </w:pPr>
      <w:bookmarkStart w:id="188" w:name="_Toc522105778"/>
      <w:bookmarkStart w:id="189" w:name="_Toc533067391"/>
      <w:bookmarkStart w:id="190" w:name="_Toc150505126"/>
      <w:bookmarkStart w:id="191" w:name="sub_1614"/>
      <w:bookmarkEnd w:id="187"/>
      <w:r w:rsidRPr="00E7357C">
        <w:t>Часть 3.</w:t>
      </w:r>
      <w:r w:rsidR="00C438BA" w:rsidRPr="00E7357C">
        <w:t xml:space="preserve"> </w:t>
      </w:r>
      <w:bookmarkEnd w:id="188"/>
      <w:bookmarkEnd w:id="189"/>
      <w:r w:rsidRPr="00E7357C">
        <w:t>С</w:t>
      </w:r>
      <w:r w:rsidR="00E376DA" w:rsidRPr="00E7357C">
        <w:t>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90"/>
    </w:p>
    <w:p w14:paraId="2D1E0D75" w14:textId="50690DC9" w:rsidR="003A1378" w:rsidRPr="00E7357C" w:rsidRDefault="00A22B8F" w:rsidP="00C720D7">
      <w:pPr>
        <w:rPr>
          <w:lang w:eastAsia="ru-RU"/>
        </w:rPr>
      </w:pPr>
      <w:bookmarkStart w:id="192" w:name="_Toc522105779"/>
      <w:bookmarkStart w:id="193" w:name="_Toc533067392"/>
      <w:bookmarkEnd w:id="191"/>
      <w:r w:rsidRPr="00E7357C">
        <w:rPr>
          <w:lang w:eastAsia="ru-RU"/>
        </w:rPr>
        <w:t>Водоподготовка отсутствует.</w:t>
      </w:r>
    </w:p>
    <w:p w14:paraId="5675BDB6" w14:textId="58EA125B" w:rsidR="00C438BA" w:rsidRPr="00E7357C" w:rsidRDefault="00C27384" w:rsidP="00C720D7">
      <w:pPr>
        <w:pStyle w:val="5"/>
      </w:pPr>
      <w:bookmarkStart w:id="194" w:name="_Toc150505127"/>
      <w:r w:rsidRPr="00E7357C">
        <w:t xml:space="preserve">Часть 4. </w:t>
      </w:r>
      <w:bookmarkEnd w:id="192"/>
      <w:bookmarkEnd w:id="193"/>
      <w:r w:rsidRPr="00E7357C">
        <w:t>О</w:t>
      </w:r>
      <w:r w:rsidR="00E376DA" w:rsidRPr="00E7357C">
        <w:t>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194"/>
    </w:p>
    <w:p w14:paraId="7DFBCB0D" w14:textId="09F587C7" w:rsidR="00BB053F" w:rsidRPr="00E7357C" w:rsidRDefault="00E235B1" w:rsidP="00C720D7">
      <w:r w:rsidRPr="00E7357C">
        <w:t xml:space="preserve">На </w:t>
      </w:r>
      <w:bookmarkStart w:id="195" w:name="_Hlk83498218"/>
      <w:r w:rsidRPr="00E7357C">
        <w:t>территории</w:t>
      </w:r>
      <w:r w:rsidR="00BB053F" w:rsidRPr="00E7357C">
        <w:t xml:space="preserve"> </w:t>
      </w:r>
      <w:r w:rsidR="0025560D" w:rsidRPr="00E7357C">
        <w:rPr>
          <w:szCs w:val="24"/>
        </w:rPr>
        <w:t>Эссовского</w:t>
      </w:r>
      <w:r w:rsidR="009C2685" w:rsidRPr="00E7357C">
        <w:rPr>
          <w:szCs w:val="24"/>
        </w:rPr>
        <w:t xml:space="preserve"> сельского поселения </w:t>
      </w:r>
      <w:r w:rsidR="0025560D" w:rsidRPr="00E7357C">
        <w:rPr>
          <w:szCs w:val="24"/>
        </w:rPr>
        <w:t>Быстринского муниципального района</w:t>
      </w:r>
      <w:r w:rsidR="009C2685" w:rsidRPr="00E7357C">
        <w:rPr>
          <w:szCs w:val="24"/>
        </w:rPr>
        <w:t xml:space="preserve"> Камчатского кра</w:t>
      </w:r>
      <w:bookmarkEnd w:id="195"/>
      <w:r w:rsidR="009C2685" w:rsidRPr="00E7357C">
        <w:rPr>
          <w:szCs w:val="24"/>
        </w:rPr>
        <w:t>я</w:t>
      </w:r>
      <w:r w:rsidR="00C87EB1" w:rsidRPr="00E7357C">
        <w:rPr>
          <w:szCs w:val="24"/>
        </w:rPr>
        <w:t xml:space="preserve"> </w:t>
      </w:r>
      <w:r w:rsidR="00BB053F" w:rsidRPr="00E7357C">
        <w:t xml:space="preserve">водоподготовительные установки </w:t>
      </w:r>
      <w:r w:rsidR="00A22B8F" w:rsidRPr="00E7357C">
        <w:t>отсутствуют</w:t>
      </w:r>
      <w:r w:rsidR="00BB053F" w:rsidRPr="00E7357C">
        <w:t xml:space="preserve">. </w:t>
      </w:r>
    </w:p>
    <w:p w14:paraId="3FA9AD0E" w14:textId="77777777" w:rsidR="00B1456F" w:rsidRPr="00E7357C" w:rsidRDefault="00B1456F" w:rsidP="00C720D7">
      <w:pPr>
        <w:spacing w:after="0"/>
        <w:ind w:firstLine="0"/>
        <w:jc w:val="left"/>
        <w:rPr>
          <w:rFonts w:eastAsia="Times New Roman"/>
          <w:b/>
          <w:bCs/>
          <w:szCs w:val="26"/>
        </w:rPr>
      </w:pPr>
      <w:r w:rsidRPr="00E7357C">
        <w:br w:type="page"/>
      </w:r>
    </w:p>
    <w:p w14:paraId="6B60CB53" w14:textId="77777777" w:rsidR="000712A9" w:rsidRPr="00E7357C" w:rsidRDefault="000712A9" w:rsidP="00C720D7">
      <w:pPr>
        <w:pStyle w:val="22"/>
        <w:ind w:left="0" w:firstLine="0"/>
      </w:pPr>
      <w:bookmarkStart w:id="196" w:name="_Toc150505128"/>
      <w:r w:rsidRPr="00E7357C">
        <w:lastRenderedPageBreak/>
        <w:t>ПРЕДЛОЖЕНИЯ ПО СТРОИТЕЛЬСТВУ, РЕКОНСТРУКЦИИ</w:t>
      </w:r>
      <w:r w:rsidR="00760B5D" w:rsidRPr="00E7357C">
        <w:t>,</w:t>
      </w:r>
      <w:r w:rsidRPr="00E7357C">
        <w:t xml:space="preserve"> ТЕХНИЧЕСКОМУ ПЕРЕВООРУЖЕНИЮ </w:t>
      </w:r>
      <w:r w:rsidR="00760B5D" w:rsidRPr="00E7357C">
        <w:t xml:space="preserve">И (ИЛИ) МОДЕРНИЗАЦИИ </w:t>
      </w:r>
      <w:r w:rsidRPr="00E7357C">
        <w:t>ИСТОЧНИКОВ ТЕПЛОВОЙ ЭНЕРГИИ</w:t>
      </w:r>
      <w:bookmarkEnd w:id="196"/>
    </w:p>
    <w:p w14:paraId="7B6515CD" w14:textId="52557337" w:rsidR="00A44775" w:rsidRPr="00E7357C" w:rsidRDefault="007E2AD1" w:rsidP="00C720D7">
      <w:pPr>
        <w:pStyle w:val="5"/>
        <w:rPr>
          <w:rFonts w:eastAsia="TimesNewRomanPS-BoldMT"/>
        </w:rPr>
      </w:pPr>
      <w:bookmarkStart w:id="197" w:name="_Toc150505129"/>
      <w:r w:rsidRPr="00E7357C">
        <w:rPr>
          <w:rFonts w:eastAsia="TimesNewRomanPS-BoldMT"/>
        </w:rPr>
        <w:t>Часть 1.</w:t>
      </w:r>
      <w:r w:rsidR="00A44775" w:rsidRPr="00E7357C">
        <w:rPr>
          <w:rFonts w:eastAsia="TimesNewRomanPS-BoldMT"/>
        </w:rPr>
        <w:t xml:space="preserve"> </w:t>
      </w:r>
      <w:r w:rsidR="002A3B7D" w:rsidRPr="00E7357C">
        <w:t>О</w:t>
      </w:r>
      <w:r w:rsidR="00C438BA" w:rsidRPr="00E7357C">
        <w:t>писание условий организации централизованного теплоснабжения, индивидуального теплоснабжения, а также поквартирного отопления</w:t>
      </w:r>
      <w:bookmarkEnd w:id="197"/>
    </w:p>
    <w:p w14:paraId="700253FA" w14:textId="77777777" w:rsidR="00A53F33" w:rsidRPr="00E7357C" w:rsidRDefault="00A53F33" w:rsidP="00C720D7">
      <w:pPr>
        <w:keepNext/>
        <w:rPr>
          <w:i/>
          <w:lang w:eastAsia="ru-RU"/>
        </w:rPr>
      </w:pPr>
      <w:r w:rsidRPr="00E7357C">
        <w:rPr>
          <w:i/>
          <w:lang w:eastAsia="ru-RU"/>
        </w:rPr>
        <w:t>Определение условий организации централизованного теплоснабжения</w:t>
      </w:r>
    </w:p>
    <w:p w14:paraId="245C9D6D" w14:textId="77777777" w:rsidR="00A53F33" w:rsidRPr="00E7357C" w:rsidRDefault="00A53F33" w:rsidP="00C720D7">
      <w:pPr>
        <w:spacing w:after="0"/>
        <w:rPr>
          <w:lang w:eastAsia="ru-RU"/>
        </w:rPr>
      </w:pPr>
      <w:r w:rsidRPr="00E7357C">
        <w:rPr>
          <w:lang w:eastAsia="ru-RU"/>
        </w:rPr>
        <w:t>Согласно статье 14 ФЗ №</w:t>
      </w:r>
      <w:r w:rsidR="00204348" w:rsidRPr="00E7357C">
        <w:rPr>
          <w:lang w:eastAsia="ru-RU"/>
        </w:rPr>
        <w:t xml:space="preserve"> </w:t>
      </w:r>
      <w:r w:rsidRPr="00E7357C">
        <w:rPr>
          <w:lang w:eastAsia="ru-RU"/>
        </w:rPr>
        <w:t>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w:t>
      </w:r>
      <w:r w:rsidR="00204348" w:rsidRPr="00E7357C">
        <w:rPr>
          <w:lang w:eastAsia="ru-RU"/>
        </w:rPr>
        <w:t xml:space="preserve"> </w:t>
      </w:r>
      <w:r w:rsidRPr="00E7357C">
        <w:rPr>
          <w:lang w:eastAsia="ru-RU"/>
        </w:rPr>
        <w:t>190 «О теплоснабжении» и правилами подключения к системам теплоснабжения, утвержденными Правительством Российской Федерации.</w:t>
      </w:r>
      <w:r w:rsidR="00C14871" w:rsidRPr="00E7357C">
        <w:rPr>
          <w:lang w:eastAsia="ru-RU"/>
        </w:rPr>
        <w:t xml:space="preserve"> </w:t>
      </w:r>
    </w:p>
    <w:p w14:paraId="10101EF7" w14:textId="7B02465C" w:rsidR="00A53F33" w:rsidRPr="00E7357C" w:rsidRDefault="00A53F33" w:rsidP="00C720D7">
      <w:pPr>
        <w:spacing w:after="0"/>
        <w:rPr>
          <w:lang w:eastAsia="ru-RU"/>
        </w:rPr>
      </w:pPr>
      <w:r w:rsidRPr="00E7357C">
        <w:rPr>
          <w:lang w:eastAsia="ru-RU"/>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w:t>
      </w:r>
      <w:r w:rsidR="004D4CFF" w:rsidRPr="00E7357C">
        <w:rPr>
          <w:lang w:eastAsia="ru-RU"/>
        </w:rPr>
        <w:t>лицам,</w:t>
      </w:r>
      <w:r w:rsidRPr="00E7357C">
        <w:rPr>
          <w:lang w:eastAsia="ru-RU"/>
        </w:rPr>
        <w:t xml:space="preserve">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r w:rsidR="00C14871" w:rsidRPr="00E7357C">
        <w:rPr>
          <w:lang w:eastAsia="ru-RU"/>
        </w:rPr>
        <w:t xml:space="preserve"> </w:t>
      </w:r>
    </w:p>
    <w:p w14:paraId="55809E54" w14:textId="77777777" w:rsidR="00A53F33" w:rsidRPr="00E7357C" w:rsidRDefault="00A53F33" w:rsidP="00C720D7">
      <w:pPr>
        <w:spacing w:after="0"/>
        <w:rPr>
          <w:lang w:eastAsia="ru-RU"/>
        </w:rPr>
      </w:pPr>
      <w:r w:rsidRPr="00E7357C">
        <w:rPr>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r w:rsidR="00C14871" w:rsidRPr="00E7357C">
        <w:rPr>
          <w:lang w:eastAsia="ru-RU"/>
        </w:rPr>
        <w:t xml:space="preserve"> </w:t>
      </w:r>
    </w:p>
    <w:p w14:paraId="4246E9FC" w14:textId="77777777" w:rsidR="00A53F33" w:rsidRPr="00E7357C" w:rsidRDefault="00A53F33" w:rsidP="00C720D7">
      <w:pPr>
        <w:spacing w:after="0"/>
        <w:rPr>
          <w:lang w:eastAsia="ru-RU"/>
        </w:rPr>
      </w:pPr>
      <w:r w:rsidRPr="00E7357C">
        <w:rPr>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r w:rsidR="00C14871" w:rsidRPr="00E7357C">
        <w:rPr>
          <w:lang w:eastAsia="ru-RU"/>
        </w:rPr>
        <w:t xml:space="preserve"> </w:t>
      </w:r>
    </w:p>
    <w:p w14:paraId="358B50D9" w14:textId="77777777" w:rsidR="00A53F33" w:rsidRPr="00E7357C" w:rsidRDefault="00A53F33" w:rsidP="00C720D7">
      <w:pPr>
        <w:spacing w:after="0"/>
        <w:rPr>
          <w:lang w:eastAsia="ru-RU"/>
        </w:rPr>
      </w:pPr>
      <w:r w:rsidRPr="00E7357C">
        <w:rPr>
          <w:lang w:eastAsia="ru-RU"/>
        </w:rPr>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r w:rsidR="00C14871" w:rsidRPr="00E7357C">
        <w:rPr>
          <w:lang w:eastAsia="ru-RU"/>
        </w:rPr>
        <w:t xml:space="preserve"> </w:t>
      </w:r>
    </w:p>
    <w:p w14:paraId="3CA968AD" w14:textId="3E1749C4" w:rsidR="00A53F33" w:rsidRPr="00E7357C" w:rsidRDefault="00A53F33" w:rsidP="00C720D7">
      <w:pPr>
        <w:spacing w:after="0"/>
        <w:rPr>
          <w:lang w:eastAsia="ru-RU"/>
        </w:rPr>
      </w:pPr>
      <w:r w:rsidRPr="00E7357C">
        <w:rPr>
          <w:lang w:eastAsia="ru-RU"/>
        </w:rPr>
        <w:t xml:space="preserve">В случае внесения изменений в схему теплоснабжения теплоснабжающая организация или теплосетевая организация обращается в </w:t>
      </w:r>
      <w:r w:rsidR="004D4CFF" w:rsidRPr="00E7357C">
        <w:rPr>
          <w:lang w:eastAsia="ru-RU"/>
        </w:rPr>
        <w:t xml:space="preserve">уполномоченный </w:t>
      </w:r>
      <w:r w:rsidRPr="00E7357C">
        <w:rPr>
          <w:lang w:eastAsia="ru-RU"/>
        </w:rPr>
        <w:t xml:space="preserve">орган для внесения изменений в инвестиционную программу. После принятия </w:t>
      </w:r>
      <w:r w:rsidR="004D4CFF" w:rsidRPr="00E7357C">
        <w:rPr>
          <w:lang w:eastAsia="ru-RU"/>
        </w:rPr>
        <w:t xml:space="preserve">уполномоченным </w:t>
      </w:r>
      <w:r w:rsidRPr="00E7357C">
        <w:rPr>
          <w:lang w:eastAsia="ru-RU"/>
        </w:rPr>
        <w:t xml:space="preserve">органом решения об изменении инвестиционной программы </w:t>
      </w:r>
      <w:r w:rsidR="004D4CFF" w:rsidRPr="00E7357C">
        <w:rPr>
          <w:lang w:eastAsia="ru-RU"/>
        </w:rPr>
        <w:t>регулирующий орган</w:t>
      </w:r>
      <w:r w:rsidRPr="00E7357C">
        <w:rPr>
          <w:lang w:eastAsia="ru-RU"/>
        </w:rPr>
        <w:t xml:space="preserve">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r w:rsidR="00C14871" w:rsidRPr="00E7357C">
        <w:rPr>
          <w:lang w:eastAsia="ru-RU"/>
        </w:rPr>
        <w:t xml:space="preserve"> </w:t>
      </w:r>
    </w:p>
    <w:p w14:paraId="4A219881" w14:textId="77777777" w:rsidR="00A53F33" w:rsidRPr="00E7357C" w:rsidRDefault="00A53F33" w:rsidP="00C720D7">
      <w:pPr>
        <w:spacing w:after="0"/>
        <w:rPr>
          <w:lang w:eastAsia="ru-RU"/>
        </w:rPr>
      </w:pPr>
      <w:r w:rsidRPr="00E7357C">
        <w:rPr>
          <w:lang w:eastAsia="ru-RU"/>
        </w:rPr>
        <w:lastRenderedPageBreak/>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r w:rsidR="00C14871" w:rsidRPr="00E7357C">
        <w:rPr>
          <w:lang w:eastAsia="ru-RU"/>
        </w:rPr>
        <w:t xml:space="preserve"> </w:t>
      </w:r>
    </w:p>
    <w:p w14:paraId="05E456AC" w14:textId="7EE6BE69" w:rsidR="00A53F33" w:rsidRPr="00E7357C" w:rsidRDefault="00402A9A" w:rsidP="00C720D7">
      <w:pPr>
        <w:spacing w:after="0"/>
        <w:rPr>
          <w:lang w:eastAsia="ru-RU"/>
        </w:rPr>
      </w:pPr>
      <w:r w:rsidRPr="00E7357C">
        <w:rPr>
          <w:lang w:eastAsia="ru-RU"/>
        </w:rPr>
        <w:t>С потребителями,</w:t>
      </w:r>
      <w:r w:rsidR="00A53F33" w:rsidRPr="00E7357C">
        <w:rPr>
          <w:lang w:eastAsia="ru-RU"/>
        </w:rPr>
        <w:t xml:space="preserve">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r w:rsidR="00C14871" w:rsidRPr="00E7357C">
        <w:rPr>
          <w:lang w:eastAsia="ru-RU"/>
        </w:rPr>
        <w:t xml:space="preserve"> </w:t>
      </w:r>
    </w:p>
    <w:p w14:paraId="23DDB4BE" w14:textId="1E75C504" w:rsidR="000E45D8" w:rsidRPr="00E7357C" w:rsidRDefault="000E45D8" w:rsidP="00C720D7">
      <w:pPr>
        <w:spacing w:after="0"/>
        <w:rPr>
          <w:lang w:eastAsia="ru-RU"/>
        </w:rPr>
      </w:pPr>
      <w:r w:rsidRPr="00E7357C">
        <w:rPr>
          <w:lang w:eastAsia="ru-RU"/>
        </w:rPr>
        <w:t xml:space="preserve">Централизованное теплоснабжение предусмотрено для существующей застройки и перспективной застройки. </w:t>
      </w:r>
    </w:p>
    <w:p w14:paraId="0B6B8F9B" w14:textId="77777777" w:rsidR="00C6609A" w:rsidRPr="00E7357C" w:rsidRDefault="00C6609A" w:rsidP="00C720D7">
      <w:pPr>
        <w:spacing w:after="0"/>
        <w:rPr>
          <w:lang w:eastAsia="ru-RU"/>
        </w:rPr>
      </w:pPr>
      <w:r w:rsidRPr="00E7357C">
        <w:rPr>
          <w:lang w:eastAsia="ru-RU"/>
        </w:rPr>
        <w:t xml:space="preserve">Предложения по строительству, реконструкции и техническому перевооружению источников тепловой энергии разрабатываются в соответствии с пунктом 10 и пунктом 41 Требований к схемам теплоснабжения. </w:t>
      </w:r>
    </w:p>
    <w:p w14:paraId="3870D1B9" w14:textId="77777777" w:rsidR="00C6609A" w:rsidRPr="00E7357C" w:rsidRDefault="00C6609A" w:rsidP="00C720D7">
      <w:pPr>
        <w:spacing w:after="60"/>
        <w:rPr>
          <w:lang w:eastAsia="ru-RU"/>
        </w:rPr>
      </w:pPr>
      <w:r w:rsidRPr="00E7357C">
        <w:rPr>
          <w:lang w:eastAsia="ru-RU"/>
        </w:rPr>
        <w:t>Также при формировании данного раздела по строительству, реконструкции</w:t>
      </w:r>
      <w:r w:rsidR="00204348" w:rsidRPr="00E7357C">
        <w:rPr>
          <w:lang w:eastAsia="ru-RU"/>
        </w:rPr>
        <w:t>,</w:t>
      </w:r>
      <w:r w:rsidRPr="00E7357C">
        <w:rPr>
          <w:lang w:eastAsia="ru-RU"/>
        </w:rPr>
        <w:t xml:space="preserve"> техническому перевооружению </w:t>
      </w:r>
      <w:r w:rsidR="00204348" w:rsidRPr="00E7357C">
        <w:rPr>
          <w:lang w:eastAsia="ru-RU"/>
        </w:rPr>
        <w:t xml:space="preserve">и (или) модернизации </w:t>
      </w:r>
      <w:r w:rsidRPr="00E7357C">
        <w:rPr>
          <w:lang w:eastAsia="ru-RU"/>
        </w:rPr>
        <w:t xml:space="preserve">источников тепловой энергии учитывалось: </w:t>
      </w:r>
    </w:p>
    <w:p w14:paraId="5B2A8AAF" w14:textId="77777777" w:rsidR="00C6609A" w:rsidRPr="00E7357C" w:rsidRDefault="00C6609A" w:rsidP="00C720D7">
      <w:pPr>
        <w:pStyle w:val="af7"/>
        <w:numPr>
          <w:ilvl w:val="0"/>
          <w:numId w:val="10"/>
        </w:numPr>
        <w:ind w:left="851" w:hanging="284"/>
        <w:contextualSpacing w:val="0"/>
      </w:pPr>
      <w:r w:rsidRPr="00E7357C">
        <w:t>Покрытие перспективной тепловой нагрузки, не обеспеченной тепловой мощностью (</w:t>
      </w:r>
      <w:r w:rsidR="0032070C" w:rsidRPr="00E7357C">
        <w:t xml:space="preserve">см. </w:t>
      </w:r>
      <w:r w:rsidR="0032070C" w:rsidRPr="00E7357C">
        <w:rPr>
          <w:i/>
        </w:rPr>
        <w:t>г</w:t>
      </w:r>
      <w:r w:rsidRPr="00E7357C">
        <w:rPr>
          <w:i/>
        </w:rPr>
        <w:t>лав</w:t>
      </w:r>
      <w:r w:rsidR="0032070C" w:rsidRPr="00E7357C">
        <w:rPr>
          <w:i/>
        </w:rPr>
        <w:t>у</w:t>
      </w:r>
      <w:r w:rsidRPr="00E7357C">
        <w:rPr>
          <w:i/>
        </w:rPr>
        <w:t xml:space="preserve"> </w:t>
      </w:r>
      <w:r w:rsidR="0032070C" w:rsidRPr="00E7357C">
        <w:rPr>
          <w:i/>
        </w:rPr>
        <w:t>2</w:t>
      </w:r>
      <w:r w:rsidRPr="00E7357C">
        <w:rPr>
          <w:i/>
        </w:rPr>
        <w:t xml:space="preserve"> </w:t>
      </w:r>
      <w:r w:rsidR="00F359FD" w:rsidRPr="00E7357C">
        <w:rPr>
          <w:i/>
        </w:rPr>
        <w:t>«Существующее и п</w:t>
      </w:r>
      <w:r w:rsidRPr="00E7357C">
        <w:rPr>
          <w:i/>
        </w:rPr>
        <w:t>ерспективное потребление тепловой энергии на цели теплоснабжения</w:t>
      </w:r>
      <w:r w:rsidR="00F359FD" w:rsidRPr="00E7357C">
        <w:rPr>
          <w:i/>
        </w:rPr>
        <w:t>»</w:t>
      </w:r>
      <w:r w:rsidRPr="00E7357C">
        <w:t xml:space="preserve">). </w:t>
      </w:r>
    </w:p>
    <w:p w14:paraId="0A174BAC" w14:textId="77777777" w:rsidR="00C6609A" w:rsidRPr="00E7357C" w:rsidRDefault="00C6609A" w:rsidP="00C720D7">
      <w:pPr>
        <w:pStyle w:val="af7"/>
        <w:numPr>
          <w:ilvl w:val="0"/>
          <w:numId w:val="10"/>
        </w:numPr>
        <w:ind w:left="851" w:hanging="284"/>
        <w:contextualSpacing w:val="0"/>
      </w:pPr>
      <w:r w:rsidRPr="00E7357C">
        <w:t>Определение перспективных режимов загрузки источников по присоединенной тепловой нагрузке (</w:t>
      </w:r>
      <w:r w:rsidR="0032070C" w:rsidRPr="00E7357C">
        <w:t xml:space="preserve">см. </w:t>
      </w:r>
      <w:r w:rsidR="0032070C" w:rsidRPr="00E7357C">
        <w:rPr>
          <w:i/>
        </w:rPr>
        <w:t>г</w:t>
      </w:r>
      <w:r w:rsidRPr="00E7357C">
        <w:rPr>
          <w:i/>
        </w:rPr>
        <w:t>лав</w:t>
      </w:r>
      <w:r w:rsidR="0032070C" w:rsidRPr="00E7357C">
        <w:rPr>
          <w:i/>
        </w:rPr>
        <w:t>у</w:t>
      </w:r>
      <w:r w:rsidRPr="00E7357C">
        <w:rPr>
          <w:i/>
        </w:rPr>
        <w:t xml:space="preserve"> 4. </w:t>
      </w:r>
      <w:r w:rsidR="00A72BD7" w:rsidRPr="00E7357C">
        <w:rPr>
          <w:i/>
        </w:rPr>
        <w:t>«</w:t>
      </w:r>
      <w:r w:rsidR="00F359FD" w:rsidRPr="00E7357C">
        <w:rPr>
          <w:i/>
        </w:rPr>
        <w:t>Существующие и п</w:t>
      </w:r>
      <w:r w:rsidRPr="00E7357C">
        <w:rPr>
          <w:i/>
        </w:rPr>
        <w:t>ерспективные балансы тепловой мощности источников тепловой энергии и тепловой нагрузки</w:t>
      </w:r>
      <w:r w:rsidR="00F359FD" w:rsidRPr="00E7357C">
        <w:rPr>
          <w:i/>
        </w:rPr>
        <w:t xml:space="preserve"> потребителей»</w:t>
      </w:r>
      <w:r w:rsidRPr="00E7357C">
        <w:t xml:space="preserve">). </w:t>
      </w:r>
    </w:p>
    <w:p w14:paraId="404398A1" w14:textId="400BE9DE" w:rsidR="00C6609A" w:rsidRPr="00E7357C" w:rsidRDefault="00C6609A" w:rsidP="00C720D7">
      <w:pPr>
        <w:spacing w:after="0"/>
        <w:rPr>
          <w:lang w:eastAsia="ru-RU"/>
        </w:rPr>
      </w:pPr>
      <w:r w:rsidRPr="00E7357C">
        <w:rPr>
          <w:lang w:eastAsia="ru-RU"/>
        </w:rPr>
        <w:t xml:space="preserve">Перечень мероприятий </w:t>
      </w:r>
      <w:r w:rsidR="005732E6" w:rsidRPr="00E7357C">
        <w:rPr>
          <w:lang w:eastAsia="ru-RU"/>
        </w:rPr>
        <w:t>по новому</w:t>
      </w:r>
      <w:r w:rsidR="00C1442D" w:rsidRPr="00E7357C">
        <w:rPr>
          <w:lang w:eastAsia="ru-RU"/>
        </w:rPr>
        <w:t xml:space="preserve"> строительству, реконструкции и техническому перевооружению источников тепловой </w:t>
      </w:r>
      <w:r w:rsidR="00B1456F" w:rsidRPr="00E7357C">
        <w:rPr>
          <w:lang w:eastAsia="ru-RU"/>
        </w:rPr>
        <w:t>не предусматривается</w:t>
      </w:r>
      <w:r w:rsidRPr="00E7357C">
        <w:rPr>
          <w:lang w:eastAsia="ru-RU"/>
        </w:rPr>
        <w:t xml:space="preserve">. </w:t>
      </w:r>
    </w:p>
    <w:p w14:paraId="7C4322E4" w14:textId="77777777" w:rsidR="00A53F33" w:rsidRPr="00E7357C" w:rsidRDefault="00A53F33" w:rsidP="00C720D7">
      <w:pPr>
        <w:pStyle w:val="af7"/>
        <w:numPr>
          <w:ilvl w:val="0"/>
          <w:numId w:val="10"/>
        </w:numPr>
        <w:spacing w:after="120"/>
        <w:ind w:left="851" w:hanging="284"/>
        <w:contextualSpacing w:val="0"/>
      </w:pPr>
      <w:r w:rsidRPr="00E7357C">
        <w:t>Определение условий организации индивидуального теплоснабжения, а также поквартирного отопления</w:t>
      </w:r>
    </w:p>
    <w:p w14:paraId="369E6CD4" w14:textId="77777777" w:rsidR="00D541CC" w:rsidRPr="00E7357C" w:rsidRDefault="00D541CC" w:rsidP="00C720D7">
      <w:pPr>
        <w:rPr>
          <w:lang w:eastAsia="ru-RU"/>
        </w:rPr>
      </w:pPr>
      <w:r w:rsidRPr="00E7357C">
        <w:rPr>
          <w:lang w:eastAsia="ru-RU"/>
        </w:rPr>
        <w:t xml:space="preserve">Под индивидуальным теплоснабжением понимается, в частности, печное отопление и теплоснабжение от индивидуальных (квартирных) котлов. </w:t>
      </w:r>
    </w:p>
    <w:p w14:paraId="76C1DF59" w14:textId="77777777" w:rsidR="00A53F33" w:rsidRPr="00E7357C" w:rsidRDefault="00A53F33" w:rsidP="00C720D7">
      <w:pPr>
        <w:spacing w:after="0"/>
        <w:rPr>
          <w:lang w:eastAsia="ru-RU"/>
        </w:rPr>
      </w:pPr>
      <w:r w:rsidRPr="00E7357C">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r w:rsidR="00204348" w:rsidRPr="00E7357C">
        <w:rPr>
          <w:lang w:eastAsia="ru-RU"/>
        </w:rPr>
        <w:t xml:space="preserve"> </w:t>
      </w:r>
    </w:p>
    <w:p w14:paraId="06A24D7A" w14:textId="77777777" w:rsidR="00A53F33" w:rsidRPr="00E7357C" w:rsidRDefault="00A53F33" w:rsidP="00C720D7">
      <w:pPr>
        <w:numPr>
          <w:ilvl w:val="0"/>
          <w:numId w:val="2"/>
        </w:numPr>
        <w:spacing w:after="0"/>
        <w:ind w:left="851" w:hanging="284"/>
        <w:rPr>
          <w:lang w:eastAsia="ru-RU"/>
        </w:rPr>
      </w:pPr>
      <w:r w:rsidRPr="00E7357C">
        <w:rPr>
          <w:lang w:eastAsia="ru-RU"/>
        </w:rPr>
        <w:t>значительной удаленности от существующих и перспективных тепловых сетей;</w:t>
      </w:r>
      <w:r w:rsidR="00D541CC" w:rsidRPr="00E7357C">
        <w:rPr>
          <w:lang w:eastAsia="ru-RU"/>
        </w:rPr>
        <w:t xml:space="preserve"> </w:t>
      </w:r>
    </w:p>
    <w:p w14:paraId="1B82E36A" w14:textId="77777777" w:rsidR="00A53F33" w:rsidRPr="00E7357C" w:rsidRDefault="00A53F33" w:rsidP="00C720D7">
      <w:pPr>
        <w:numPr>
          <w:ilvl w:val="0"/>
          <w:numId w:val="2"/>
        </w:numPr>
        <w:spacing w:after="0"/>
        <w:ind w:left="851" w:hanging="284"/>
        <w:rPr>
          <w:lang w:eastAsia="ru-RU"/>
        </w:rPr>
      </w:pPr>
      <w:r w:rsidRPr="00E7357C">
        <w:rPr>
          <w:lang w:eastAsia="ru-RU"/>
        </w:rPr>
        <w:t>малой подключаемой нагрузки (менее 0,01 Гкал/ч);</w:t>
      </w:r>
      <w:r w:rsidR="00D541CC" w:rsidRPr="00E7357C">
        <w:rPr>
          <w:lang w:eastAsia="ru-RU"/>
        </w:rPr>
        <w:t xml:space="preserve"> </w:t>
      </w:r>
    </w:p>
    <w:p w14:paraId="075B25CA" w14:textId="77777777" w:rsidR="00A53F33" w:rsidRPr="00E7357C" w:rsidRDefault="00A53F33" w:rsidP="00C720D7">
      <w:pPr>
        <w:numPr>
          <w:ilvl w:val="0"/>
          <w:numId w:val="2"/>
        </w:numPr>
        <w:spacing w:after="0"/>
        <w:ind w:left="851" w:hanging="284"/>
        <w:rPr>
          <w:lang w:eastAsia="ru-RU"/>
        </w:rPr>
      </w:pPr>
      <w:r w:rsidRPr="00E7357C">
        <w:rPr>
          <w:lang w:eastAsia="ru-RU"/>
        </w:rPr>
        <w:t>отсутствия резервов тепловой мощности в границах застройки на данный момент и в рассматриваемой перспективе;</w:t>
      </w:r>
    </w:p>
    <w:p w14:paraId="4EC56669" w14:textId="70397F36" w:rsidR="00A53F33" w:rsidRPr="00E7357C" w:rsidRDefault="00A53F33" w:rsidP="00C720D7">
      <w:pPr>
        <w:numPr>
          <w:ilvl w:val="0"/>
          <w:numId w:val="2"/>
        </w:numPr>
        <w:spacing w:after="0"/>
        <w:ind w:left="851" w:hanging="284"/>
        <w:rPr>
          <w:lang w:eastAsia="ru-RU"/>
        </w:rPr>
      </w:pPr>
      <w:r w:rsidRPr="00E7357C">
        <w:rPr>
          <w:lang w:eastAsia="ru-RU"/>
        </w:rPr>
        <w:t>использования тепловой энергии в технологических целях</w:t>
      </w:r>
      <w:r w:rsidR="00C26D3D" w:rsidRPr="00E7357C">
        <w:rPr>
          <w:lang w:eastAsia="ru-RU"/>
        </w:rPr>
        <w:t>;</w:t>
      </w:r>
    </w:p>
    <w:p w14:paraId="68D24010" w14:textId="0014DDE3" w:rsidR="00C26D3D" w:rsidRPr="00E7357C" w:rsidRDefault="00C26D3D" w:rsidP="00C720D7">
      <w:pPr>
        <w:numPr>
          <w:ilvl w:val="0"/>
          <w:numId w:val="2"/>
        </w:numPr>
        <w:ind w:left="851" w:hanging="284"/>
        <w:rPr>
          <w:lang w:eastAsia="ru-RU"/>
        </w:rPr>
      </w:pPr>
      <w:r w:rsidRPr="00E7357C">
        <w:rPr>
          <w:lang w:eastAsia="ru-RU"/>
        </w:rPr>
        <w:t>обеспечение резервного теплоснабжения.</w:t>
      </w:r>
    </w:p>
    <w:p w14:paraId="05F6B48C" w14:textId="77777777" w:rsidR="00A53F33" w:rsidRPr="00E7357C" w:rsidRDefault="00A53F33" w:rsidP="00C720D7">
      <w:pPr>
        <w:rPr>
          <w:lang w:eastAsia="ru-RU"/>
        </w:rPr>
      </w:pPr>
      <w:r w:rsidRPr="00E7357C">
        <w:rPr>
          <w:lang w:eastAsia="ru-RU"/>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r w:rsidR="00D541CC" w:rsidRPr="00E7357C">
        <w:rPr>
          <w:lang w:eastAsia="ru-RU"/>
        </w:rPr>
        <w:t xml:space="preserve"> </w:t>
      </w:r>
    </w:p>
    <w:p w14:paraId="64790FA3" w14:textId="77777777" w:rsidR="00204348" w:rsidRPr="00E7357C" w:rsidRDefault="00204348" w:rsidP="00C720D7">
      <w:r w:rsidRPr="00E7357C">
        <w:t xml:space="preserve">Согласно п. 15. с. 14. ФЗ № 190-ФЗ от 27.07.2010 г.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w:t>
      </w:r>
      <w:r w:rsidRPr="00E7357C">
        <w:lastRenderedPageBreak/>
        <w:t xml:space="preserve">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p>
    <w:p w14:paraId="1359C393" w14:textId="77777777" w:rsidR="00A53F33" w:rsidRPr="00E7357C" w:rsidRDefault="00204348" w:rsidP="00C720D7">
      <w:pPr>
        <w:spacing w:after="0"/>
      </w:pPr>
      <w:r w:rsidRPr="00E7357C">
        <w:t>Планируемые к строительству жилые дома, могут проектироваться с использованием поквартирного индивидуального отопления</w:t>
      </w:r>
      <w:r w:rsidR="00A53F33" w:rsidRPr="00E7357C">
        <w:rPr>
          <w:lang w:eastAsia="ru-RU"/>
        </w:rPr>
        <w:t>.</w:t>
      </w:r>
      <w:r w:rsidR="00D541CC" w:rsidRPr="00E7357C">
        <w:rPr>
          <w:lang w:eastAsia="ru-RU"/>
        </w:rPr>
        <w:t xml:space="preserve"> </w:t>
      </w:r>
    </w:p>
    <w:p w14:paraId="1A4EAD3C" w14:textId="408CB027" w:rsidR="009D2D2A" w:rsidRPr="00E7357C" w:rsidRDefault="004A628D" w:rsidP="00C720D7">
      <w:pPr>
        <w:pStyle w:val="5"/>
        <w:rPr>
          <w:rFonts w:eastAsia="TimesNewRomanPS-BoldMT"/>
        </w:rPr>
      </w:pPr>
      <w:bookmarkStart w:id="198" w:name="_Toc150505130"/>
      <w:r w:rsidRPr="00E7357C">
        <w:rPr>
          <w:rFonts w:eastAsia="TimesNewRomanPS-BoldMT"/>
        </w:rPr>
        <w:t>Часть 2. Обоснование предлагаемых для строительства источников тепловой энергии для обеспечения перспективных тепловых нагрузок.</w:t>
      </w:r>
      <w:bookmarkEnd w:id="198"/>
    </w:p>
    <w:p w14:paraId="5758A6F8" w14:textId="3ECD42EB" w:rsidR="00C6609A" w:rsidRPr="00E7357C" w:rsidRDefault="00C6609A" w:rsidP="00C720D7">
      <w:pPr>
        <w:spacing w:after="0"/>
      </w:pPr>
      <w:r w:rsidRPr="00E7357C">
        <w:t xml:space="preserve">По предоставленным исходным материалам перспективного развития системы теплоснабжения </w:t>
      </w:r>
      <w:r w:rsidR="00474DF3" w:rsidRPr="00E7357C">
        <w:t xml:space="preserve">муниципального образования </w:t>
      </w:r>
      <w:r w:rsidR="0025560D" w:rsidRPr="00E7357C">
        <w:rPr>
          <w:szCs w:val="24"/>
        </w:rPr>
        <w:t>Эссовского</w:t>
      </w:r>
      <w:r w:rsidR="009C2685" w:rsidRPr="00E7357C">
        <w:rPr>
          <w:szCs w:val="24"/>
        </w:rPr>
        <w:t xml:space="preserve"> сельского поселения </w:t>
      </w:r>
      <w:r w:rsidR="0025560D" w:rsidRPr="00E7357C">
        <w:rPr>
          <w:szCs w:val="24"/>
        </w:rPr>
        <w:t>Быстринского муниципального района</w:t>
      </w:r>
      <w:r w:rsidR="009C2685" w:rsidRPr="00E7357C">
        <w:rPr>
          <w:szCs w:val="24"/>
        </w:rPr>
        <w:t xml:space="preserve"> Камчатского края</w:t>
      </w:r>
      <w:r w:rsidR="00BA13BD" w:rsidRPr="00E7357C">
        <w:rPr>
          <w:szCs w:val="24"/>
        </w:rPr>
        <w:t xml:space="preserve"> </w:t>
      </w:r>
      <w:r w:rsidRPr="00E7357C">
        <w:t>строительство источник</w:t>
      </w:r>
      <w:r w:rsidR="00107E4B" w:rsidRPr="00E7357C">
        <w:t>ов</w:t>
      </w:r>
      <w:r w:rsidRPr="00E7357C">
        <w:t xml:space="preserve"> </w:t>
      </w:r>
      <w:r w:rsidR="00107E4B" w:rsidRPr="00E7357C">
        <w:t>тепловой энергии</w:t>
      </w:r>
      <w:r w:rsidRPr="00E7357C">
        <w:t xml:space="preserve"> не планируется. </w:t>
      </w:r>
    </w:p>
    <w:p w14:paraId="2E38D025" w14:textId="593A2F22" w:rsidR="004A628D" w:rsidRPr="00E7357C" w:rsidRDefault="004A628D" w:rsidP="00C720D7">
      <w:pPr>
        <w:spacing w:after="0"/>
        <w:ind w:firstLine="0"/>
        <w:rPr>
          <w:rFonts w:eastAsia="TimesNewRomanPS-BoldMT"/>
          <w:b/>
          <w:szCs w:val="24"/>
          <w:lang w:eastAsia="ru-RU"/>
        </w:rPr>
      </w:pPr>
      <w:r w:rsidRPr="00E7357C">
        <w:rPr>
          <w:rFonts w:eastAsia="TimesNewRomanPS-BoldMT"/>
          <w:b/>
          <w:szCs w:val="24"/>
          <w:lang w:eastAsia="ru-RU"/>
        </w:rPr>
        <w:t xml:space="preserve">Часть 3. Обоснование предлагаемых для реконструкции действующих источников   для обеспечения перспективных приростов тепловых нагрузок. </w:t>
      </w:r>
    </w:p>
    <w:p w14:paraId="4C0137F5" w14:textId="17CF4052" w:rsidR="007C6F75" w:rsidRPr="00E7357C" w:rsidRDefault="005732E6" w:rsidP="00C720D7">
      <w:pPr>
        <w:spacing w:after="0"/>
      </w:pPr>
      <w:r w:rsidRPr="00E7357C">
        <w:t>Реконструкция д</w:t>
      </w:r>
      <w:r w:rsidR="00EF4236" w:rsidRPr="00E7357C">
        <w:t>ействующи</w:t>
      </w:r>
      <w:r w:rsidRPr="00E7357C">
        <w:t>х</w:t>
      </w:r>
      <w:r w:rsidR="00EF4236" w:rsidRPr="00E7357C">
        <w:t xml:space="preserve"> и</w:t>
      </w:r>
      <w:r w:rsidR="00C6609A" w:rsidRPr="00E7357C">
        <w:t>сточник</w:t>
      </w:r>
      <w:r w:rsidRPr="00E7357C">
        <w:t>ов</w:t>
      </w:r>
      <w:r w:rsidR="00C6609A" w:rsidRPr="00E7357C">
        <w:t xml:space="preserve"> тепловой энергии </w:t>
      </w:r>
      <w:r w:rsidR="00E235B1" w:rsidRPr="00E7357C">
        <w:t>на территории</w:t>
      </w:r>
      <w:r w:rsidR="00C6609A" w:rsidRPr="00E7357C">
        <w:t xml:space="preserve"> </w:t>
      </w:r>
      <w:r w:rsidR="0025560D" w:rsidRPr="00E7357C">
        <w:rPr>
          <w:szCs w:val="24"/>
        </w:rPr>
        <w:t>Эссовского</w:t>
      </w:r>
      <w:r w:rsidR="009C2685" w:rsidRPr="00E7357C">
        <w:rPr>
          <w:szCs w:val="24"/>
        </w:rPr>
        <w:t xml:space="preserve"> сельского поселения </w:t>
      </w:r>
      <w:r w:rsidR="0025560D" w:rsidRPr="00E7357C">
        <w:rPr>
          <w:szCs w:val="24"/>
        </w:rPr>
        <w:t xml:space="preserve">Быстринского </w:t>
      </w:r>
      <w:r w:rsidR="00C26D3D" w:rsidRPr="00E7357C">
        <w:rPr>
          <w:szCs w:val="24"/>
        </w:rPr>
        <w:t>муниципального района Камчатского края</w:t>
      </w:r>
      <w:r w:rsidR="00BA13BD" w:rsidRPr="00E7357C">
        <w:rPr>
          <w:szCs w:val="24"/>
        </w:rPr>
        <w:t xml:space="preserve"> </w:t>
      </w:r>
      <w:r w:rsidRPr="00E7357C">
        <w:t>не требуется</w:t>
      </w:r>
      <w:r w:rsidR="00C6609A" w:rsidRPr="00E7357C">
        <w:t xml:space="preserve">. </w:t>
      </w:r>
    </w:p>
    <w:p w14:paraId="65CC9CA0" w14:textId="04E34669" w:rsidR="004E4F07" w:rsidRPr="00E7357C" w:rsidRDefault="00DF6797" w:rsidP="00C720D7">
      <w:pPr>
        <w:pStyle w:val="5"/>
        <w:rPr>
          <w:rFonts w:eastAsia="TimesNewRomanPS-BoldMT"/>
        </w:rPr>
      </w:pPr>
      <w:bookmarkStart w:id="199" w:name="_Toc150505131"/>
      <w:bookmarkStart w:id="200" w:name="bookmark39"/>
      <w:r w:rsidRPr="00E7357C">
        <w:rPr>
          <w:rFonts w:eastAsia="TimesNewRomanPS-BoldMT"/>
        </w:rPr>
        <w:t>Часть 4. Обоснование предложений по переводу в «насосный режим» работы скважин для обеспечения существующих и перспективных тепловых нагрузок.</w:t>
      </w:r>
      <w:bookmarkEnd w:id="199"/>
    </w:p>
    <w:bookmarkEnd w:id="200"/>
    <w:p w14:paraId="75A1922B" w14:textId="4FC9DDBF" w:rsidR="005E454D" w:rsidRPr="00E7357C" w:rsidRDefault="00C6609A" w:rsidP="00C720D7">
      <w:pPr>
        <w:spacing w:after="0"/>
      </w:pPr>
      <w:r w:rsidRPr="00E7357C">
        <w:t xml:space="preserve">В рассматриваемых вариантах Схемы теплоснабжения </w:t>
      </w:r>
      <w:r w:rsidR="0025560D" w:rsidRPr="00E7357C">
        <w:rPr>
          <w:szCs w:val="24"/>
        </w:rPr>
        <w:t>Эссовского</w:t>
      </w:r>
      <w:r w:rsidR="009C2685" w:rsidRPr="00E7357C">
        <w:rPr>
          <w:szCs w:val="24"/>
        </w:rPr>
        <w:t xml:space="preserve"> сельского поселения </w:t>
      </w:r>
      <w:r w:rsidR="0025560D" w:rsidRPr="00E7357C">
        <w:rPr>
          <w:szCs w:val="24"/>
        </w:rPr>
        <w:t>Быстринского муниципального района</w:t>
      </w:r>
      <w:r w:rsidR="009C2685" w:rsidRPr="00E7357C">
        <w:rPr>
          <w:szCs w:val="24"/>
        </w:rPr>
        <w:t xml:space="preserve"> Камчатского края</w:t>
      </w:r>
      <w:r w:rsidR="00DD254B" w:rsidRPr="00E7357C">
        <w:rPr>
          <w:szCs w:val="24"/>
        </w:rPr>
        <w:t xml:space="preserve"> перевод скважин в насосный режим работы </w:t>
      </w:r>
      <w:r w:rsidR="00EF4236" w:rsidRPr="00E7357C">
        <w:t xml:space="preserve">не </w:t>
      </w:r>
      <w:r w:rsidR="00DD254B" w:rsidRPr="00E7357C">
        <w:t>предусматривается</w:t>
      </w:r>
      <w:r w:rsidR="005E454D" w:rsidRPr="00E7357C">
        <w:t>.</w:t>
      </w:r>
      <w:r w:rsidRPr="00E7357C">
        <w:t xml:space="preserve"> </w:t>
      </w:r>
    </w:p>
    <w:p w14:paraId="015D4861" w14:textId="334BB6D1" w:rsidR="00DF6797" w:rsidRPr="00E7357C" w:rsidRDefault="00DF6797" w:rsidP="00C720D7">
      <w:pPr>
        <w:spacing w:after="60"/>
        <w:ind w:firstLine="0"/>
        <w:rPr>
          <w:rFonts w:eastAsia="TimesNewRomanPS-BoldMT"/>
          <w:b/>
          <w:szCs w:val="24"/>
          <w:lang w:eastAsia="ru-RU"/>
        </w:rPr>
      </w:pPr>
      <w:r w:rsidRPr="00E7357C">
        <w:rPr>
          <w:rFonts w:eastAsia="TimesNewRomanPS-BoldMT"/>
          <w:b/>
          <w:szCs w:val="24"/>
          <w:lang w:eastAsia="ru-RU"/>
        </w:rPr>
        <w:t>Часть 5. Обоснование предложений по расширению зон действия существующих источников тепловой энергии.</w:t>
      </w:r>
    </w:p>
    <w:p w14:paraId="663AE450" w14:textId="26F8D68D" w:rsidR="0033482F" w:rsidRPr="00E7357C" w:rsidRDefault="0033482F" w:rsidP="00C720D7">
      <w:pPr>
        <w:spacing w:after="60"/>
      </w:pPr>
      <w:r w:rsidRPr="00E7357C">
        <w:t>Меры по распределению (перераспределению) тепловой нагрузки потребителей тепловой энергии в каждой зоне действия систем теплоснабжения между ис</w:t>
      </w:r>
      <w:r w:rsidR="00B1456F" w:rsidRPr="00E7357C">
        <w:t>точниками тепловой энергии не предусматрива</w:t>
      </w:r>
      <w:r w:rsidR="00C26D3D" w:rsidRPr="00E7357C">
        <w:t>ю</w:t>
      </w:r>
      <w:r w:rsidR="00B1456F" w:rsidRPr="00E7357C">
        <w:t>тся.</w:t>
      </w:r>
      <w:r w:rsidRPr="00E7357C">
        <w:t xml:space="preserve"> </w:t>
      </w:r>
    </w:p>
    <w:p w14:paraId="0533EACC" w14:textId="654ABAEA" w:rsidR="00DF6797" w:rsidRPr="00E7357C" w:rsidRDefault="00DF6797" w:rsidP="00C720D7">
      <w:pPr>
        <w:spacing w:after="0"/>
        <w:ind w:firstLine="0"/>
        <w:rPr>
          <w:rFonts w:eastAsia="TimesNewRomanPS-BoldMT"/>
          <w:b/>
          <w:szCs w:val="24"/>
          <w:lang w:eastAsia="ru-RU"/>
        </w:rPr>
      </w:pPr>
      <w:r w:rsidRPr="00E7357C">
        <w:rPr>
          <w:rFonts w:eastAsia="TimesNewRomanPS-BoldMT"/>
          <w:b/>
          <w:szCs w:val="24"/>
          <w:lang w:eastAsia="ru-RU"/>
        </w:rPr>
        <w:t>Часть 6. Обоснование возможности для перевода в пиковый режим работы скважин.</w:t>
      </w:r>
    </w:p>
    <w:p w14:paraId="7EFD00E7" w14:textId="3331E8DC" w:rsidR="005E454D" w:rsidRPr="00E7357C" w:rsidRDefault="0033482F" w:rsidP="00C720D7">
      <w:pPr>
        <w:spacing w:after="0"/>
      </w:pPr>
      <w:r w:rsidRPr="00E7357C">
        <w:rPr>
          <w:rFonts w:cs="Arial"/>
          <w:bCs/>
          <w:iCs/>
          <w:szCs w:val="20"/>
          <w:lang w:eastAsia="ru-RU"/>
        </w:rPr>
        <w:t xml:space="preserve">По </w:t>
      </w:r>
      <w:r w:rsidR="00EA0F24" w:rsidRPr="00E7357C">
        <w:rPr>
          <w:rFonts w:cs="Arial"/>
          <w:bCs/>
          <w:iCs/>
          <w:szCs w:val="20"/>
          <w:lang w:eastAsia="ru-RU"/>
        </w:rPr>
        <w:t>скважинам</w:t>
      </w:r>
      <w:r w:rsidRPr="00E7357C">
        <w:rPr>
          <w:rFonts w:cs="Arial"/>
          <w:bCs/>
          <w:iCs/>
          <w:szCs w:val="20"/>
          <w:lang w:eastAsia="ru-RU"/>
        </w:rPr>
        <w:t xml:space="preserve"> </w:t>
      </w:r>
      <w:r w:rsidR="0025560D" w:rsidRPr="00E7357C">
        <w:rPr>
          <w:szCs w:val="24"/>
        </w:rPr>
        <w:t>Эссовского</w:t>
      </w:r>
      <w:r w:rsidR="009C2685" w:rsidRPr="00E7357C">
        <w:rPr>
          <w:szCs w:val="24"/>
        </w:rPr>
        <w:t xml:space="preserve"> сельского поселения </w:t>
      </w:r>
      <w:r w:rsidR="0025560D" w:rsidRPr="00E7357C">
        <w:rPr>
          <w:szCs w:val="24"/>
        </w:rPr>
        <w:t>Быстринского муниципального района</w:t>
      </w:r>
      <w:r w:rsidR="009C2685" w:rsidRPr="00E7357C">
        <w:rPr>
          <w:szCs w:val="24"/>
        </w:rPr>
        <w:t xml:space="preserve"> Камчатского края</w:t>
      </w:r>
      <w:r w:rsidR="00BA13BD" w:rsidRPr="00E7357C">
        <w:rPr>
          <w:szCs w:val="24"/>
        </w:rPr>
        <w:t xml:space="preserve"> </w:t>
      </w:r>
      <w:r w:rsidRPr="00E7357C">
        <w:rPr>
          <w:rFonts w:cs="Arial"/>
          <w:bCs/>
          <w:iCs/>
          <w:szCs w:val="20"/>
          <w:lang w:eastAsia="ru-RU"/>
        </w:rPr>
        <w:t xml:space="preserve">существует избыток тепловой мощности, поэтому перевод </w:t>
      </w:r>
      <w:r w:rsidR="00EA0F24" w:rsidRPr="00E7357C">
        <w:rPr>
          <w:rFonts w:cs="Arial"/>
          <w:bCs/>
          <w:iCs/>
          <w:szCs w:val="20"/>
          <w:lang w:eastAsia="ru-RU"/>
        </w:rPr>
        <w:t>скважин</w:t>
      </w:r>
      <w:r w:rsidRPr="00E7357C">
        <w:rPr>
          <w:rFonts w:cs="Arial"/>
          <w:bCs/>
          <w:iCs/>
          <w:szCs w:val="20"/>
          <w:lang w:eastAsia="ru-RU"/>
        </w:rPr>
        <w:t xml:space="preserve"> в пиковый режим работы не предусматривается</w:t>
      </w:r>
      <w:r w:rsidR="005E454D" w:rsidRPr="00E7357C">
        <w:t>.</w:t>
      </w:r>
      <w:r w:rsidR="00241E59" w:rsidRPr="00E7357C">
        <w:t xml:space="preserve"> </w:t>
      </w:r>
    </w:p>
    <w:p w14:paraId="4B18A337" w14:textId="71EB1CEB" w:rsidR="003B0496" w:rsidRPr="00E7357C" w:rsidRDefault="00DF6797" w:rsidP="00C720D7">
      <w:pPr>
        <w:pStyle w:val="5"/>
        <w:rPr>
          <w:rFonts w:eastAsia="TimesNewRomanPS-BoldMT"/>
        </w:rPr>
      </w:pPr>
      <w:bookmarkStart w:id="201" w:name="_Toc150505132"/>
      <w:r w:rsidRPr="00E7357C">
        <w:rPr>
          <w:rFonts w:eastAsia="TimesNewRomanPS-BoldMT"/>
        </w:rPr>
        <w:t>Часть 7. Обоснование предложений по реконструкции скважин, направленных на увеличение зоны их действия с включением в нее зон действия существующих источников тепловой энергии.</w:t>
      </w:r>
      <w:bookmarkEnd w:id="201"/>
    </w:p>
    <w:p w14:paraId="0B3A5438" w14:textId="1B16F2E3" w:rsidR="003B0496" w:rsidRPr="00E7357C" w:rsidRDefault="00483FB0" w:rsidP="00C720D7">
      <w:pPr>
        <w:spacing w:after="0"/>
      </w:pPr>
      <w:r w:rsidRPr="00E7357C">
        <w:t>Реконструкция скважин не предусматривается.</w:t>
      </w:r>
    </w:p>
    <w:p w14:paraId="57BD96A6" w14:textId="79E149E1" w:rsidR="00093C5F" w:rsidRPr="00E7357C" w:rsidRDefault="00DF6797" w:rsidP="00C720D7">
      <w:pPr>
        <w:pStyle w:val="5"/>
        <w:rPr>
          <w:rFonts w:eastAsia="TimesNewRomanPS-BoldMT"/>
        </w:rPr>
      </w:pPr>
      <w:bookmarkStart w:id="202" w:name="_Toc150505133"/>
      <w:bookmarkStart w:id="203" w:name="bookmark41"/>
      <w:r w:rsidRPr="00E7357C">
        <w:t>Часть 8. Обоснование предлагаемых для вывода в резерв и (или) вывода из эксплуатации скважин при передаче тепловых нагрузок на другие источники тепловой энергии.</w:t>
      </w:r>
      <w:bookmarkEnd w:id="202"/>
    </w:p>
    <w:bookmarkEnd w:id="203"/>
    <w:p w14:paraId="1F4941E3" w14:textId="77777777" w:rsidR="00504896" w:rsidRPr="00E7357C" w:rsidRDefault="00B1456F" w:rsidP="00C720D7">
      <w:pPr>
        <w:spacing w:after="0"/>
      </w:pPr>
      <w:r w:rsidRPr="00E7357C">
        <w:rPr>
          <w:rFonts w:cs="Arial"/>
          <w:bCs/>
          <w:iCs/>
          <w:szCs w:val="20"/>
          <w:lang w:eastAsia="ru-RU"/>
        </w:rPr>
        <w:t>По данному пункту мероприятия не предусматриваются.</w:t>
      </w:r>
      <w:r w:rsidR="00E632CB" w:rsidRPr="00E7357C">
        <w:t xml:space="preserve"> </w:t>
      </w:r>
    </w:p>
    <w:p w14:paraId="5871644D" w14:textId="371E2D8A" w:rsidR="0021506D" w:rsidRPr="00E7357C" w:rsidRDefault="00DF6797" w:rsidP="00C720D7">
      <w:pPr>
        <w:pStyle w:val="5"/>
        <w:rPr>
          <w:rFonts w:eastAsia="TimesNewRomanPS-BoldMT"/>
        </w:rPr>
      </w:pPr>
      <w:bookmarkStart w:id="204" w:name="_Toc150505134"/>
      <w:bookmarkStart w:id="205" w:name="bookmark42"/>
      <w:r w:rsidRPr="00E7357C">
        <w:lastRenderedPageBreak/>
        <w:t>Часть 9.</w:t>
      </w:r>
      <w:r w:rsidR="0021506D" w:rsidRPr="00E7357C">
        <w:rPr>
          <w:rFonts w:eastAsia="TimesNewRomanPS-BoldMT"/>
        </w:rPr>
        <w:t xml:space="preserve"> </w:t>
      </w:r>
      <w:r w:rsidR="00EA0F24" w:rsidRPr="00E7357C">
        <w:t>О</w:t>
      </w:r>
      <w:r w:rsidR="0021506D" w:rsidRPr="00E7357C">
        <w:t xml:space="preserve">боснование </w:t>
      </w:r>
      <w:r w:rsidR="00C438BA" w:rsidRPr="00E7357C">
        <w:t>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204"/>
    </w:p>
    <w:bookmarkEnd w:id="205"/>
    <w:p w14:paraId="1121B8B7" w14:textId="77777777" w:rsidR="0033482F" w:rsidRPr="00E7357C" w:rsidRDefault="0033482F" w:rsidP="00C720D7">
      <w:pPr>
        <w:spacing w:after="0"/>
      </w:pPr>
      <w:r w:rsidRPr="00E7357C">
        <w:t xml:space="preserve">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 </w:t>
      </w:r>
    </w:p>
    <w:p w14:paraId="55B7F6AE" w14:textId="77777777" w:rsidR="0033482F" w:rsidRPr="00E7357C" w:rsidRDefault="0033482F" w:rsidP="00C720D7">
      <w:pPr>
        <w:pStyle w:val="af7"/>
        <w:numPr>
          <w:ilvl w:val="0"/>
          <w:numId w:val="28"/>
        </w:numPr>
        <w:ind w:left="851" w:hanging="284"/>
        <w:contextualSpacing w:val="0"/>
      </w:pPr>
      <w:r w:rsidRPr="00E7357C">
        <w:t xml:space="preserve">значительной удаленности от существующих и перспективных тепловых сетей; </w:t>
      </w:r>
    </w:p>
    <w:p w14:paraId="0D7F65E1" w14:textId="77777777" w:rsidR="0033482F" w:rsidRPr="00E7357C" w:rsidRDefault="0033482F" w:rsidP="00C720D7">
      <w:pPr>
        <w:pStyle w:val="af7"/>
        <w:numPr>
          <w:ilvl w:val="0"/>
          <w:numId w:val="28"/>
        </w:numPr>
        <w:ind w:left="851" w:hanging="284"/>
        <w:contextualSpacing w:val="0"/>
      </w:pPr>
      <w:r w:rsidRPr="00E7357C">
        <w:t xml:space="preserve">малой подключаемой нагрузки (менее 0,01 Гкал/ч); </w:t>
      </w:r>
    </w:p>
    <w:p w14:paraId="0D3E3135" w14:textId="77777777" w:rsidR="00EA0F24" w:rsidRPr="00E7357C" w:rsidRDefault="0033482F" w:rsidP="00C720D7">
      <w:pPr>
        <w:pStyle w:val="af7"/>
        <w:numPr>
          <w:ilvl w:val="0"/>
          <w:numId w:val="28"/>
        </w:numPr>
        <w:ind w:left="851" w:hanging="284"/>
        <w:contextualSpacing w:val="0"/>
      </w:pPr>
      <w:r w:rsidRPr="00E7357C">
        <w:t>отсутствия резервов тепловой мощности в границах застройки на данный момент и в рассматриваемой перспективе;</w:t>
      </w:r>
    </w:p>
    <w:p w14:paraId="6B741518" w14:textId="23BFF4A8" w:rsidR="0033482F" w:rsidRPr="00E7357C" w:rsidRDefault="00567A7E" w:rsidP="00C720D7">
      <w:pPr>
        <w:pStyle w:val="af7"/>
        <w:numPr>
          <w:ilvl w:val="0"/>
          <w:numId w:val="28"/>
        </w:numPr>
        <w:ind w:left="851" w:hanging="284"/>
        <w:contextualSpacing w:val="0"/>
      </w:pPr>
      <w:r w:rsidRPr="00E7357C">
        <w:t xml:space="preserve">необходимости использования в качестве </w:t>
      </w:r>
      <w:r w:rsidR="00EA0F24" w:rsidRPr="00E7357C">
        <w:t xml:space="preserve">резервного </w:t>
      </w:r>
      <w:r w:rsidRPr="00E7357C">
        <w:t>источника теплоснабжения;</w:t>
      </w:r>
    </w:p>
    <w:p w14:paraId="5F5A27F0" w14:textId="77777777" w:rsidR="0033482F" w:rsidRPr="00E7357C" w:rsidRDefault="0033482F" w:rsidP="00C720D7">
      <w:pPr>
        <w:pStyle w:val="af7"/>
        <w:numPr>
          <w:ilvl w:val="0"/>
          <w:numId w:val="28"/>
        </w:numPr>
        <w:spacing w:after="120"/>
        <w:ind w:left="851" w:hanging="284"/>
        <w:contextualSpacing w:val="0"/>
      </w:pPr>
      <w:r w:rsidRPr="00E7357C">
        <w:t xml:space="preserve">использования тепловой энергии в технологических целях. </w:t>
      </w:r>
    </w:p>
    <w:p w14:paraId="20BB0386" w14:textId="5E9E17F3" w:rsidR="007F229C" w:rsidRPr="00E7357C" w:rsidRDefault="00241E59" w:rsidP="00C720D7">
      <w:pPr>
        <w:spacing w:after="0"/>
      </w:pPr>
      <w:r w:rsidRPr="00E7357C">
        <w:t xml:space="preserve">Индивидуальное теплоснабжение предусматривается для индивидуальной и малоэтажной застройки. Основанием для принятия такого решения является </w:t>
      </w:r>
      <w:r w:rsidR="00567A7E" w:rsidRPr="00E7357C">
        <w:t>необходимость обеспечения резервного источника теплоснабжения.</w:t>
      </w:r>
      <w:r w:rsidRPr="00E7357C">
        <w:t xml:space="preserve"> </w:t>
      </w:r>
    </w:p>
    <w:p w14:paraId="57408E21" w14:textId="05D9F111" w:rsidR="00FA469F" w:rsidRPr="00E7357C" w:rsidRDefault="00DF6797" w:rsidP="00C720D7">
      <w:pPr>
        <w:pStyle w:val="5"/>
        <w:rPr>
          <w:rFonts w:eastAsia="TimesNewRomanPS-BoldMT"/>
        </w:rPr>
      </w:pPr>
      <w:bookmarkStart w:id="206" w:name="_Toc150505135"/>
      <w:bookmarkStart w:id="207" w:name="sub_16313"/>
      <w:r w:rsidRPr="00E7357C">
        <w:t>Часть 10. О</w:t>
      </w:r>
      <w:r w:rsidR="00FA469F" w:rsidRPr="00E7357C">
        <w:t>боснование организации теплоснабжения в производственных зонах на территории поселения, городского округа, города федерального значения</w:t>
      </w:r>
      <w:bookmarkEnd w:id="206"/>
    </w:p>
    <w:p w14:paraId="62996460" w14:textId="3323758B" w:rsidR="0033482F" w:rsidRPr="00E7357C" w:rsidRDefault="0033482F" w:rsidP="00C720D7">
      <w:r w:rsidRPr="00E7357C">
        <w:t>В соответствии с предоставленными исходными материалами прирост</w:t>
      </w:r>
      <w:r w:rsidR="003571CE" w:rsidRPr="00E7357C">
        <w:t xml:space="preserve"> нагрузки теплопотребления в перспективной промышленной зоне составит около 10 </w:t>
      </w:r>
      <w:r w:rsidR="009A2A50" w:rsidRPr="00E7357C">
        <w:t>Гкал</w:t>
      </w:r>
      <w:r w:rsidR="003571CE" w:rsidRPr="00E7357C">
        <w:t>/ч</w:t>
      </w:r>
      <w:r w:rsidRPr="00E7357C">
        <w:t xml:space="preserve">. </w:t>
      </w:r>
      <w:r w:rsidR="003571CE" w:rsidRPr="00E7357C">
        <w:t xml:space="preserve">Теплоснабжение объектов данной перспективной зоны планируется за счет отработанного теплоносителя, что не даст негативного эффекта на систему теплоснабжения создав дефицит мощностей источников. В свою очередь использование отработанного теплоносителя позволит снизить </w:t>
      </w:r>
    </w:p>
    <w:p w14:paraId="2E9E3645" w14:textId="7209BA9D" w:rsidR="0004209D" w:rsidRPr="00E7357C" w:rsidRDefault="0004209D" w:rsidP="00C720D7">
      <w:pPr>
        <w:ind w:firstLine="0"/>
        <w:rPr>
          <w:rFonts w:eastAsia="TimesNewRomanPS-BoldMT"/>
          <w:b/>
          <w:szCs w:val="24"/>
          <w:lang w:eastAsia="ru-RU"/>
        </w:rPr>
      </w:pPr>
      <w:r w:rsidRPr="00E7357C">
        <w:rPr>
          <w:rFonts w:eastAsia="TimesNewRomanPS-BoldMT"/>
          <w:b/>
          <w:szCs w:val="24"/>
          <w:lang w:eastAsia="ru-RU"/>
        </w:rPr>
        <w:t>Часть 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 Решение о распределении тепловой нагрузки между источниками тепловой энергии.</w:t>
      </w:r>
    </w:p>
    <w:p w14:paraId="6FC14B65" w14:textId="1523C4C7" w:rsidR="0004209D" w:rsidRPr="00E7357C" w:rsidRDefault="003571CE" w:rsidP="00C720D7">
      <w:bookmarkStart w:id="208" w:name="_Hlk146227717"/>
      <w:r w:rsidRPr="00E7357C">
        <w:t xml:space="preserve">С учетом планируемой перспективной тепловой нагрузки, при условии увеличения теплосъема с добываемой термальной воды и снижения </w:t>
      </w:r>
      <w:r w:rsidR="00E6425F" w:rsidRPr="00E7357C">
        <w:t xml:space="preserve">температуры слива отработанного теплоносителя, существующей потенциальной мощности источников энергии будет достаточно. </w:t>
      </w:r>
    </w:p>
    <w:p w14:paraId="5A5253F5" w14:textId="2DC2CF47" w:rsidR="00E6425F" w:rsidRPr="00E7357C" w:rsidRDefault="00E6425F" w:rsidP="00C720D7">
      <w:pPr>
        <w:spacing w:after="0"/>
        <w:jc w:val="right"/>
      </w:pPr>
      <w:r w:rsidRPr="00E7357C">
        <w:t>Таблица 7.1</w:t>
      </w:r>
    </w:p>
    <w:tbl>
      <w:tblPr>
        <w:tblW w:w="5000" w:type="pct"/>
        <w:tblLook w:val="04A0" w:firstRow="1" w:lastRow="0" w:firstColumn="1" w:lastColumn="0" w:noHBand="0" w:noVBand="1"/>
      </w:tblPr>
      <w:tblGrid>
        <w:gridCol w:w="2664"/>
        <w:gridCol w:w="1734"/>
        <w:gridCol w:w="1647"/>
        <w:gridCol w:w="1647"/>
        <w:gridCol w:w="1647"/>
      </w:tblGrid>
      <w:tr w:rsidR="00E7357C" w:rsidRPr="00E7357C" w14:paraId="1D5B3E05" w14:textId="041C6903" w:rsidTr="00255EF3">
        <w:trPr>
          <w:trHeight w:val="515"/>
          <w:tblHeader/>
        </w:trPr>
        <w:tc>
          <w:tcPr>
            <w:tcW w:w="1426" w:type="pct"/>
            <w:vMerge w:val="restart"/>
            <w:tcBorders>
              <w:top w:val="single" w:sz="8" w:space="0" w:color="auto"/>
              <w:left w:val="single" w:sz="8" w:space="0" w:color="auto"/>
              <w:right w:val="single" w:sz="8" w:space="0" w:color="auto"/>
            </w:tcBorders>
            <w:shd w:val="clear" w:color="auto" w:fill="auto"/>
            <w:vAlign w:val="center"/>
            <w:hideMark/>
          </w:tcPr>
          <w:p w14:paraId="236BCFF9" w14:textId="77777777" w:rsidR="00C604A3" w:rsidRPr="00E7357C" w:rsidRDefault="00C604A3" w:rsidP="00C720D7">
            <w:pPr>
              <w:spacing w:after="0"/>
              <w:ind w:firstLine="0"/>
              <w:jc w:val="center"/>
              <w:rPr>
                <w:b/>
                <w:bCs/>
                <w:sz w:val="20"/>
                <w:szCs w:val="20"/>
              </w:rPr>
            </w:pPr>
            <w:bookmarkStart w:id="209" w:name="_Hlk146228736"/>
            <w:r w:rsidRPr="00E7357C">
              <w:rPr>
                <w:b/>
                <w:bCs/>
                <w:sz w:val="20"/>
                <w:szCs w:val="20"/>
              </w:rPr>
              <w:t>Наименование участка</w:t>
            </w:r>
          </w:p>
        </w:tc>
        <w:tc>
          <w:tcPr>
            <w:tcW w:w="357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4BABBDD" w14:textId="75577438" w:rsidR="00C604A3" w:rsidRPr="00E7357C" w:rsidRDefault="00C604A3" w:rsidP="00C720D7">
            <w:pPr>
              <w:spacing w:after="0"/>
              <w:ind w:firstLine="0"/>
              <w:jc w:val="center"/>
              <w:rPr>
                <w:b/>
                <w:bCs/>
                <w:sz w:val="20"/>
                <w:szCs w:val="20"/>
              </w:rPr>
            </w:pPr>
            <w:r w:rsidRPr="00E7357C">
              <w:rPr>
                <w:b/>
                <w:bCs/>
                <w:sz w:val="20"/>
                <w:szCs w:val="20"/>
              </w:rPr>
              <w:t>Прогнозная тепловая мощность скважин при температуре сброса:</w:t>
            </w:r>
            <w:r w:rsidRPr="00E7357C">
              <w:rPr>
                <w:b/>
                <w:bCs/>
                <w:sz w:val="20"/>
                <w:szCs w:val="20"/>
              </w:rPr>
              <w:br/>
              <w:t>Гкал/час</w:t>
            </w:r>
          </w:p>
        </w:tc>
      </w:tr>
      <w:tr w:rsidR="00E7357C" w:rsidRPr="00E7357C" w14:paraId="69D6556C" w14:textId="77777777" w:rsidTr="00C604A3">
        <w:trPr>
          <w:trHeight w:val="330"/>
          <w:tblHeader/>
        </w:trPr>
        <w:tc>
          <w:tcPr>
            <w:tcW w:w="1426" w:type="pct"/>
            <w:vMerge/>
            <w:tcBorders>
              <w:left w:val="single" w:sz="8" w:space="0" w:color="auto"/>
              <w:right w:val="single" w:sz="8" w:space="0" w:color="auto"/>
            </w:tcBorders>
            <w:shd w:val="clear" w:color="auto" w:fill="auto"/>
            <w:vAlign w:val="center"/>
          </w:tcPr>
          <w:p w14:paraId="171AC2F3" w14:textId="77777777" w:rsidR="00C604A3" w:rsidRPr="00E7357C" w:rsidRDefault="00C604A3" w:rsidP="00C720D7">
            <w:pPr>
              <w:spacing w:after="0"/>
              <w:ind w:firstLine="0"/>
              <w:jc w:val="center"/>
              <w:rPr>
                <w:b/>
                <w:bCs/>
                <w:sz w:val="20"/>
                <w:szCs w:val="20"/>
              </w:rPr>
            </w:pPr>
          </w:p>
        </w:tc>
        <w:tc>
          <w:tcPr>
            <w:tcW w:w="18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D49EDC" w14:textId="2317D5D5" w:rsidR="00C604A3" w:rsidRPr="00E7357C" w:rsidRDefault="00C604A3" w:rsidP="00C720D7">
            <w:pPr>
              <w:spacing w:after="0"/>
              <w:ind w:firstLine="0"/>
              <w:jc w:val="center"/>
              <w:rPr>
                <w:b/>
                <w:bCs/>
                <w:sz w:val="20"/>
                <w:szCs w:val="20"/>
              </w:rPr>
            </w:pPr>
            <w:r w:rsidRPr="00E7357C">
              <w:rPr>
                <w:b/>
                <w:bCs/>
                <w:sz w:val="20"/>
                <w:szCs w:val="20"/>
              </w:rPr>
              <w:t>+50</w:t>
            </w:r>
            <w:r w:rsidRPr="00E7357C">
              <w:rPr>
                <w:b/>
                <w:bCs/>
                <w:sz w:val="20"/>
                <w:szCs w:val="20"/>
                <w:vertAlign w:val="superscript"/>
              </w:rPr>
              <w:t>о</w:t>
            </w:r>
            <w:r w:rsidRPr="00E7357C">
              <w:rPr>
                <w:b/>
                <w:bCs/>
                <w:sz w:val="20"/>
                <w:szCs w:val="20"/>
              </w:rPr>
              <w:t>С</w:t>
            </w:r>
          </w:p>
        </w:tc>
        <w:tc>
          <w:tcPr>
            <w:tcW w:w="17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599B3" w14:textId="674A46DA" w:rsidR="00C604A3" w:rsidRPr="00E7357C" w:rsidRDefault="00C604A3" w:rsidP="00C720D7">
            <w:pPr>
              <w:spacing w:after="0"/>
              <w:ind w:firstLine="0"/>
              <w:jc w:val="center"/>
              <w:rPr>
                <w:b/>
                <w:bCs/>
                <w:sz w:val="20"/>
                <w:szCs w:val="20"/>
              </w:rPr>
            </w:pPr>
            <w:r w:rsidRPr="00E7357C">
              <w:rPr>
                <w:b/>
                <w:bCs/>
                <w:sz w:val="20"/>
                <w:szCs w:val="20"/>
              </w:rPr>
              <w:t>+35</w:t>
            </w:r>
            <w:r w:rsidRPr="00E7357C">
              <w:rPr>
                <w:b/>
                <w:bCs/>
                <w:sz w:val="20"/>
                <w:szCs w:val="20"/>
                <w:vertAlign w:val="superscript"/>
              </w:rPr>
              <w:t>о</w:t>
            </w:r>
            <w:r w:rsidRPr="00E7357C">
              <w:rPr>
                <w:b/>
                <w:bCs/>
                <w:sz w:val="20"/>
                <w:szCs w:val="20"/>
              </w:rPr>
              <w:t>С</w:t>
            </w:r>
          </w:p>
        </w:tc>
      </w:tr>
      <w:tr w:rsidR="00E7357C" w:rsidRPr="00E7357C" w14:paraId="1E4E22EE" w14:textId="77777777" w:rsidTr="00A853C5">
        <w:trPr>
          <w:trHeight w:val="354"/>
          <w:tblHeader/>
        </w:trPr>
        <w:tc>
          <w:tcPr>
            <w:tcW w:w="1426" w:type="pct"/>
            <w:vMerge/>
            <w:tcBorders>
              <w:left w:val="single" w:sz="8" w:space="0" w:color="auto"/>
              <w:bottom w:val="single" w:sz="8" w:space="0" w:color="auto"/>
              <w:right w:val="single" w:sz="8" w:space="0" w:color="auto"/>
            </w:tcBorders>
            <w:shd w:val="clear" w:color="auto" w:fill="auto"/>
            <w:vAlign w:val="center"/>
          </w:tcPr>
          <w:p w14:paraId="3D1B5F3F" w14:textId="77777777" w:rsidR="00C604A3" w:rsidRPr="00E7357C" w:rsidRDefault="00C604A3" w:rsidP="00C720D7">
            <w:pPr>
              <w:spacing w:after="0"/>
              <w:ind w:firstLine="0"/>
              <w:jc w:val="center"/>
              <w:rPr>
                <w:b/>
                <w:bCs/>
                <w:sz w:val="20"/>
                <w:szCs w:val="20"/>
              </w:rPr>
            </w:pP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5E21B91E" w14:textId="4173E1F6" w:rsidR="00C604A3" w:rsidRPr="00E7357C" w:rsidRDefault="00C604A3" w:rsidP="00C720D7">
            <w:pPr>
              <w:spacing w:after="0"/>
              <w:ind w:firstLine="0"/>
              <w:jc w:val="center"/>
              <w:rPr>
                <w:b/>
                <w:bCs/>
                <w:sz w:val="20"/>
                <w:szCs w:val="20"/>
              </w:rPr>
            </w:pPr>
            <w:r w:rsidRPr="00E7357C">
              <w:rPr>
                <w:b/>
                <w:bCs/>
                <w:sz w:val="20"/>
                <w:szCs w:val="20"/>
              </w:rPr>
              <w:t>2023</w:t>
            </w:r>
          </w:p>
        </w:tc>
        <w:tc>
          <w:tcPr>
            <w:tcW w:w="882" w:type="pct"/>
            <w:tcBorders>
              <w:top w:val="single" w:sz="4" w:space="0" w:color="auto"/>
              <w:left w:val="single" w:sz="4" w:space="0" w:color="auto"/>
              <w:bottom w:val="single" w:sz="4" w:space="0" w:color="auto"/>
              <w:right w:val="single" w:sz="4" w:space="0" w:color="auto"/>
            </w:tcBorders>
            <w:vAlign w:val="center"/>
          </w:tcPr>
          <w:p w14:paraId="4EC7ADCE" w14:textId="7B7A6A41" w:rsidR="00C604A3" w:rsidRPr="00E7357C" w:rsidRDefault="00C604A3" w:rsidP="00C720D7">
            <w:pPr>
              <w:spacing w:after="0"/>
              <w:ind w:firstLine="0"/>
              <w:jc w:val="center"/>
              <w:rPr>
                <w:b/>
                <w:bCs/>
                <w:sz w:val="20"/>
                <w:szCs w:val="20"/>
              </w:rPr>
            </w:pPr>
            <w:r w:rsidRPr="00E7357C">
              <w:rPr>
                <w:b/>
                <w:bCs/>
                <w:sz w:val="20"/>
                <w:szCs w:val="20"/>
              </w:rPr>
              <w:t>2024</w:t>
            </w:r>
          </w:p>
        </w:tc>
        <w:tc>
          <w:tcPr>
            <w:tcW w:w="882" w:type="pct"/>
            <w:tcBorders>
              <w:top w:val="single" w:sz="4" w:space="0" w:color="auto"/>
              <w:left w:val="single" w:sz="4" w:space="0" w:color="auto"/>
              <w:bottom w:val="single" w:sz="4" w:space="0" w:color="auto"/>
              <w:right w:val="single" w:sz="4" w:space="0" w:color="auto"/>
            </w:tcBorders>
            <w:vAlign w:val="center"/>
          </w:tcPr>
          <w:p w14:paraId="5D63A5FB" w14:textId="54103E4D" w:rsidR="00C604A3" w:rsidRPr="00E7357C" w:rsidRDefault="00C604A3" w:rsidP="00C720D7">
            <w:pPr>
              <w:spacing w:after="0"/>
              <w:ind w:firstLine="0"/>
              <w:jc w:val="center"/>
              <w:rPr>
                <w:b/>
                <w:bCs/>
                <w:sz w:val="20"/>
                <w:szCs w:val="20"/>
              </w:rPr>
            </w:pPr>
            <w:r w:rsidRPr="00E7357C">
              <w:rPr>
                <w:b/>
                <w:bCs/>
                <w:sz w:val="20"/>
                <w:szCs w:val="20"/>
              </w:rPr>
              <w:t>2025-2030</w:t>
            </w:r>
          </w:p>
        </w:tc>
        <w:tc>
          <w:tcPr>
            <w:tcW w:w="882" w:type="pct"/>
            <w:tcBorders>
              <w:top w:val="single" w:sz="4" w:space="0" w:color="auto"/>
              <w:left w:val="single" w:sz="4" w:space="0" w:color="auto"/>
              <w:bottom w:val="single" w:sz="4" w:space="0" w:color="auto"/>
              <w:right w:val="single" w:sz="4" w:space="0" w:color="auto"/>
            </w:tcBorders>
            <w:vAlign w:val="center"/>
          </w:tcPr>
          <w:p w14:paraId="52E36879" w14:textId="4BE3950A" w:rsidR="00C604A3" w:rsidRPr="00E7357C" w:rsidRDefault="00C604A3" w:rsidP="00C720D7">
            <w:pPr>
              <w:spacing w:after="0"/>
              <w:ind w:firstLine="0"/>
              <w:jc w:val="center"/>
              <w:rPr>
                <w:b/>
                <w:bCs/>
                <w:sz w:val="20"/>
                <w:szCs w:val="20"/>
              </w:rPr>
            </w:pPr>
            <w:r w:rsidRPr="00E7357C">
              <w:rPr>
                <w:b/>
                <w:bCs/>
                <w:sz w:val="20"/>
                <w:szCs w:val="20"/>
              </w:rPr>
              <w:t>2031-2038</w:t>
            </w:r>
          </w:p>
        </w:tc>
      </w:tr>
      <w:tr w:rsidR="00E7357C" w:rsidRPr="00E7357C" w14:paraId="568EE097" w14:textId="6CF67021" w:rsidTr="0000690E">
        <w:trPr>
          <w:trHeight w:val="315"/>
        </w:trPr>
        <w:tc>
          <w:tcPr>
            <w:tcW w:w="1426" w:type="pct"/>
            <w:tcBorders>
              <w:top w:val="nil"/>
              <w:left w:val="single" w:sz="8" w:space="0" w:color="auto"/>
              <w:bottom w:val="single" w:sz="8" w:space="0" w:color="auto"/>
              <w:right w:val="single" w:sz="8" w:space="0" w:color="auto"/>
            </w:tcBorders>
            <w:shd w:val="clear" w:color="auto" w:fill="auto"/>
            <w:vAlign w:val="center"/>
            <w:hideMark/>
          </w:tcPr>
          <w:p w14:paraId="50671683" w14:textId="77777777" w:rsidR="00427DA6" w:rsidRPr="00E7357C" w:rsidRDefault="00427DA6" w:rsidP="00C720D7">
            <w:pPr>
              <w:spacing w:after="0"/>
              <w:ind w:firstLine="0"/>
              <w:rPr>
                <w:b/>
                <w:bCs/>
                <w:sz w:val="20"/>
                <w:szCs w:val="20"/>
              </w:rPr>
            </w:pPr>
            <w:r w:rsidRPr="00E7357C">
              <w:rPr>
                <w:b/>
                <w:bCs/>
                <w:sz w:val="20"/>
                <w:szCs w:val="20"/>
              </w:rPr>
              <w:t>Скважина №16</w:t>
            </w:r>
          </w:p>
        </w:tc>
        <w:tc>
          <w:tcPr>
            <w:tcW w:w="9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D80B1" w14:textId="613AA63F" w:rsidR="00427DA6" w:rsidRPr="00E7357C" w:rsidRDefault="00427DA6" w:rsidP="00C720D7">
            <w:pPr>
              <w:spacing w:after="0"/>
              <w:ind w:firstLine="0"/>
              <w:jc w:val="center"/>
              <w:rPr>
                <w:sz w:val="20"/>
                <w:szCs w:val="20"/>
              </w:rPr>
            </w:pPr>
            <w:r w:rsidRPr="00E7357C">
              <w:rPr>
                <w:sz w:val="20"/>
                <w:szCs w:val="20"/>
              </w:rPr>
              <w:t>1,10</w:t>
            </w:r>
          </w:p>
        </w:tc>
        <w:tc>
          <w:tcPr>
            <w:tcW w:w="882" w:type="pct"/>
            <w:tcBorders>
              <w:top w:val="single" w:sz="4" w:space="0" w:color="auto"/>
              <w:left w:val="single" w:sz="4" w:space="0" w:color="auto"/>
              <w:bottom w:val="single" w:sz="4" w:space="0" w:color="auto"/>
              <w:right w:val="single" w:sz="4" w:space="0" w:color="auto"/>
            </w:tcBorders>
            <w:vAlign w:val="center"/>
          </w:tcPr>
          <w:p w14:paraId="4F8A8A18" w14:textId="37F552CA" w:rsidR="00427DA6" w:rsidRPr="00E7357C" w:rsidRDefault="00427DA6" w:rsidP="00C720D7">
            <w:pPr>
              <w:spacing w:after="0"/>
              <w:ind w:firstLine="0"/>
              <w:jc w:val="center"/>
              <w:rPr>
                <w:sz w:val="20"/>
                <w:szCs w:val="20"/>
              </w:rPr>
            </w:pPr>
            <w:r w:rsidRPr="00E7357C">
              <w:rPr>
                <w:sz w:val="20"/>
                <w:szCs w:val="20"/>
              </w:rPr>
              <w:t>1,10</w:t>
            </w:r>
          </w:p>
        </w:tc>
        <w:tc>
          <w:tcPr>
            <w:tcW w:w="882" w:type="pct"/>
            <w:tcBorders>
              <w:top w:val="single" w:sz="4" w:space="0" w:color="auto"/>
              <w:left w:val="single" w:sz="4" w:space="0" w:color="auto"/>
              <w:bottom w:val="single" w:sz="4" w:space="0" w:color="auto"/>
              <w:right w:val="single" w:sz="4" w:space="0" w:color="auto"/>
            </w:tcBorders>
            <w:vAlign w:val="center"/>
          </w:tcPr>
          <w:p w14:paraId="5639D002" w14:textId="716D1F36" w:rsidR="00427DA6" w:rsidRPr="00E7357C" w:rsidRDefault="00427DA6" w:rsidP="00C720D7">
            <w:pPr>
              <w:spacing w:after="0"/>
              <w:ind w:firstLine="0"/>
              <w:jc w:val="center"/>
              <w:rPr>
                <w:sz w:val="20"/>
                <w:szCs w:val="20"/>
              </w:rPr>
            </w:pPr>
            <w:r w:rsidRPr="00E7357C">
              <w:rPr>
                <w:sz w:val="20"/>
                <w:szCs w:val="20"/>
              </w:rPr>
              <w:t>1,78</w:t>
            </w:r>
          </w:p>
        </w:tc>
        <w:tc>
          <w:tcPr>
            <w:tcW w:w="882" w:type="pct"/>
            <w:tcBorders>
              <w:top w:val="single" w:sz="4" w:space="0" w:color="auto"/>
              <w:left w:val="single" w:sz="4" w:space="0" w:color="auto"/>
              <w:bottom w:val="single" w:sz="4" w:space="0" w:color="auto"/>
              <w:right w:val="single" w:sz="4" w:space="0" w:color="auto"/>
            </w:tcBorders>
            <w:vAlign w:val="center"/>
          </w:tcPr>
          <w:p w14:paraId="5DDD1D64" w14:textId="660A4C0B" w:rsidR="00427DA6" w:rsidRPr="00E7357C" w:rsidRDefault="00427DA6" w:rsidP="00C720D7">
            <w:pPr>
              <w:spacing w:after="0"/>
              <w:ind w:firstLine="0"/>
              <w:jc w:val="center"/>
              <w:rPr>
                <w:sz w:val="20"/>
                <w:szCs w:val="20"/>
              </w:rPr>
            </w:pPr>
            <w:r w:rsidRPr="00E7357C">
              <w:rPr>
                <w:sz w:val="20"/>
                <w:szCs w:val="20"/>
              </w:rPr>
              <w:t>1,78</w:t>
            </w:r>
          </w:p>
        </w:tc>
      </w:tr>
      <w:tr w:rsidR="00E7357C" w:rsidRPr="00E7357C" w14:paraId="2331B9E6" w14:textId="287C65EE" w:rsidTr="0000690E">
        <w:trPr>
          <w:trHeight w:val="315"/>
        </w:trPr>
        <w:tc>
          <w:tcPr>
            <w:tcW w:w="1426" w:type="pct"/>
            <w:tcBorders>
              <w:top w:val="nil"/>
              <w:left w:val="single" w:sz="8" w:space="0" w:color="auto"/>
              <w:bottom w:val="single" w:sz="8" w:space="0" w:color="auto"/>
              <w:right w:val="single" w:sz="8" w:space="0" w:color="auto"/>
            </w:tcBorders>
            <w:shd w:val="clear" w:color="auto" w:fill="auto"/>
            <w:vAlign w:val="center"/>
            <w:hideMark/>
          </w:tcPr>
          <w:p w14:paraId="424AD5F9" w14:textId="77777777" w:rsidR="00427DA6" w:rsidRPr="00E7357C" w:rsidRDefault="00427DA6" w:rsidP="00C720D7">
            <w:pPr>
              <w:spacing w:after="0"/>
              <w:ind w:firstLine="0"/>
              <w:rPr>
                <w:b/>
                <w:bCs/>
                <w:sz w:val="20"/>
                <w:szCs w:val="20"/>
              </w:rPr>
            </w:pPr>
            <w:r w:rsidRPr="00E7357C">
              <w:rPr>
                <w:b/>
                <w:bCs/>
                <w:sz w:val="20"/>
                <w:szCs w:val="20"/>
              </w:rPr>
              <w:t>Скважина №44</w:t>
            </w:r>
          </w:p>
        </w:tc>
        <w:tc>
          <w:tcPr>
            <w:tcW w:w="9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4ACB0" w14:textId="4064A5C8" w:rsidR="00427DA6" w:rsidRPr="00E7357C" w:rsidRDefault="00427DA6" w:rsidP="00C720D7">
            <w:pPr>
              <w:spacing w:after="0"/>
              <w:ind w:firstLine="0"/>
              <w:jc w:val="center"/>
              <w:rPr>
                <w:sz w:val="20"/>
                <w:szCs w:val="20"/>
              </w:rPr>
            </w:pPr>
            <w:r w:rsidRPr="00E7357C">
              <w:rPr>
                <w:sz w:val="20"/>
                <w:szCs w:val="20"/>
              </w:rPr>
              <w:t>2,16</w:t>
            </w:r>
          </w:p>
        </w:tc>
        <w:tc>
          <w:tcPr>
            <w:tcW w:w="882" w:type="pct"/>
            <w:tcBorders>
              <w:top w:val="single" w:sz="4" w:space="0" w:color="auto"/>
              <w:left w:val="single" w:sz="4" w:space="0" w:color="auto"/>
              <w:bottom w:val="single" w:sz="4" w:space="0" w:color="auto"/>
              <w:right w:val="single" w:sz="4" w:space="0" w:color="auto"/>
            </w:tcBorders>
            <w:vAlign w:val="center"/>
          </w:tcPr>
          <w:p w14:paraId="12B003A0" w14:textId="19255C8A" w:rsidR="00427DA6" w:rsidRPr="00E7357C" w:rsidRDefault="00427DA6" w:rsidP="00C720D7">
            <w:pPr>
              <w:spacing w:after="0"/>
              <w:ind w:firstLine="0"/>
              <w:jc w:val="center"/>
              <w:rPr>
                <w:sz w:val="20"/>
                <w:szCs w:val="20"/>
              </w:rPr>
            </w:pPr>
            <w:r w:rsidRPr="00E7357C">
              <w:rPr>
                <w:sz w:val="20"/>
                <w:szCs w:val="20"/>
              </w:rPr>
              <w:t>2,16</w:t>
            </w:r>
          </w:p>
        </w:tc>
        <w:tc>
          <w:tcPr>
            <w:tcW w:w="882" w:type="pct"/>
            <w:tcBorders>
              <w:top w:val="single" w:sz="4" w:space="0" w:color="auto"/>
              <w:left w:val="single" w:sz="4" w:space="0" w:color="auto"/>
              <w:bottom w:val="single" w:sz="4" w:space="0" w:color="auto"/>
              <w:right w:val="single" w:sz="4" w:space="0" w:color="auto"/>
            </w:tcBorders>
            <w:vAlign w:val="center"/>
          </w:tcPr>
          <w:p w14:paraId="74568C49" w14:textId="4EC80A63" w:rsidR="00427DA6" w:rsidRPr="00E7357C" w:rsidRDefault="00427DA6" w:rsidP="00C720D7">
            <w:pPr>
              <w:spacing w:after="0"/>
              <w:ind w:firstLine="0"/>
              <w:jc w:val="center"/>
              <w:rPr>
                <w:sz w:val="20"/>
                <w:szCs w:val="20"/>
              </w:rPr>
            </w:pPr>
            <w:r w:rsidRPr="00E7357C">
              <w:rPr>
                <w:sz w:val="20"/>
                <w:szCs w:val="20"/>
              </w:rPr>
              <w:t>3,57</w:t>
            </w:r>
          </w:p>
        </w:tc>
        <w:tc>
          <w:tcPr>
            <w:tcW w:w="882" w:type="pct"/>
            <w:tcBorders>
              <w:top w:val="single" w:sz="4" w:space="0" w:color="auto"/>
              <w:left w:val="single" w:sz="4" w:space="0" w:color="auto"/>
              <w:bottom w:val="single" w:sz="4" w:space="0" w:color="auto"/>
              <w:right w:val="single" w:sz="4" w:space="0" w:color="auto"/>
            </w:tcBorders>
            <w:vAlign w:val="center"/>
          </w:tcPr>
          <w:p w14:paraId="2DD599CE" w14:textId="077BD8DE" w:rsidR="00427DA6" w:rsidRPr="00E7357C" w:rsidRDefault="00427DA6" w:rsidP="00C720D7">
            <w:pPr>
              <w:spacing w:after="0"/>
              <w:ind w:firstLine="0"/>
              <w:jc w:val="center"/>
              <w:rPr>
                <w:sz w:val="20"/>
                <w:szCs w:val="20"/>
              </w:rPr>
            </w:pPr>
            <w:r w:rsidRPr="00E7357C">
              <w:rPr>
                <w:sz w:val="20"/>
                <w:szCs w:val="20"/>
              </w:rPr>
              <w:t>3,57</w:t>
            </w:r>
          </w:p>
        </w:tc>
      </w:tr>
      <w:tr w:rsidR="00E7357C" w:rsidRPr="00E7357C" w14:paraId="76FAA67F" w14:textId="2AB7BAB5" w:rsidTr="0000690E">
        <w:trPr>
          <w:trHeight w:val="315"/>
        </w:trPr>
        <w:tc>
          <w:tcPr>
            <w:tcW w:w="1426" w:type="pct"/>
            <w:tcBorders>
              <w:top w:val="nil"/>
              <w:left w:val="single" w:sz="8" w:space="0" w:color="auto"/>
              <w:bottom w:val="single" w:sz="8" w:space="0" w:color="auto"/>
              <w:right w:val="single" w:sz="8" w:space="0" w:color="auto"/>
            </w:tcBorders>
            <w:shd w:val="clear" w:color="auto" w:fill="auto"/>
            <w:vAlign w:val="center"/>
            <w:hideMark/>
          </w:tcPr>
          <w:p w14:paraId="45B57DDA" w14:textId="77777777" w:rsidR="00427DA6" w:rsidRPr="00E7357C" w:rsidRDefault="00427DA6" w:rsidP="00C720D7">
            <w:pPr>
              <w:spacing w:after="0"/>
              <w:ind w:firstLine="0"/>
              <w:rPr>
                <w:b/>
                <w:bCs/>
                <w:sz w:val="20"/>
                <w:szCs w:val="20"/>
              </w:rPr>
            </w:pPr>
            <w:r w:rsidRPr="00E7357C">
              <w:rPr>
                <w:b/>
                <w:bCs/>
                <w:sz w:val="20"/>
                <w:szCs w:val="20"/>
              </w:rPr>
              <w:t>Скважина №42</w:t>
            </w:r>
          </w:p>
        </w:tc>
        <w:tc>
          <w:tcPr>
            <w:tcW w:w="9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7C12C" w14:textId="4CEA2E39" w:rsidR="00427DA6" w:rsidRPr="00E7357C" w:rsidRDefault="00427DA6" w:rsidP="00C720D7">
            <w:pPr>
              <w:spacing w:after="0"/>
              <w:ind w:firstLine="0"/>
              <w:jc w:val="center"/>
              <w:rPr>
                <w:sz w:val="20"/>
                <w:szCs w:val="20"/>
              </w:rPr>
            </w:pPr>
            <w:r w:rsidRPr="00E7357C">
              <w:rPr>
                <w:sz w:val="20"/>
                <w:szCs w:val="20"/>
              </w:rPr>
              <w:t>3,12</w:t>
            </w:r>
          </w:p>
        </w:tc>
        <w:tc>
          <w:tcPr>
            <w:tcW w:w="882" w:type="pct"/>
            <w:tcBorders>
              <w:top w:val="single" w:sz="4" w:space="0" w:color="auto"/>
              <w:left w:val="single" w:sz="4" w:space="0" w:color="auto"/>
              <w:bottom w:val="single" w:sz="4" w:space="0" w:color="auto"/>
              <w:right w:val="single" w:sz="4" w:space="0" w:color="auto"/>
            </w:tcBorders>
            <w:vAlign w:val="center"/>
          </w:tcPr>
          <w:p w14:paraId="447CDA65" w14:textId="65108721" w:rsidR="00427DA6" w:rsidRPr="00E7357C" w:rsidRDefault="00427DA6" w:rsidP="00C720D7">
            <w:pPr>
              <w:spacing w:after="0"/>
              <w:ind w:firstLine="0"/>
              <w:jc w:val="center"/>
              <w:rPr>
                <w:sz w:val="20"/>
                <w:szCs w:val="20"/>
              </w:rPr>
            </w:pPr>
            <w:r w:rsidRPr="00E7357C">
              <w:rPr>
                <w:sz w:val="20"/>
                <w:szCs w:val="20"/>
              </w:rPr>
              <w:t>3,12</w:t>
            </w:r>
          </w:p>
        </w:tc>
        <w:tc>
          <w:tcPr>
            <w:tcW w:w="882" w:type="pct"/>
            <w:tcBorders>
              <w:top w:val="single" w:sz="4" w:space="0" w:color="auto"/>
              <w:left w:val="single" w:sz="4" w:space="0" w:color="auto"/>
              <w:bottom w:val="single" w:sz="4" w:space="0" w:color="auto"/>
              <w:right w:val="single" w:sz="4" w:space="0" w:color="auto"/>
            </w:tcBorders>
            <w:vAlign w:val="center"/>
          </w:tcPr>
          <w:p w14:paraId="2F7D7878" w14:textId="13D3AFEA" w:rsidR="00427DA6" w:rsidRPr="00E7357C" w:rsidRDefault="00427DA6" w:rsidP="00C720D7">
            <w:pPr>
              <w:spacing w:after="0"/>
              <w:ind w:firstLine="0"/>
              <w:jc w:val="center"/>
              <w:rPr>
                <w:sz w:val="20"/>
                <w:szCs w:val="20"/>
              </w:rPr>
            </w:pPr>
            <w:r w:rsidRPr="00E7357C">
              <w:rPr>
                <w:sz w:val="20"/>
                <w:szCs w:val="20"/>
              </w:rPr>
              <w:t>5,16</w:t>
            </w:r>
          </w:p>
        </w:tc>
        <w:tc>
          <w:tcPr>
            <w:tcW w:w="882" w:type="pct"/>
            <w:tcBorders>
              <w:top w:val="single" w:sz="4" w:space="0" w:color="auto"/>
              <w:left w:val="single" w:sz="4" w:space="0" w:color="auto"/>
              <w:bottom w:val="single" w:sz="4" w:space="0" w:color="auto"/>
              <w:right w:val="single" w:sz="4" w:space="0" w:color="auto"/>
            </w:tcBorders>
            <w:vAlign w:val="center"/>
          </w:tcPr>
          <w:p w14:paraId="4D367531" w14:textId="455A6103" w:rsidR="00427DA6" w:rsidRPr="00E7357C" w:rsidRDefault="00427DA6" w:rsidP="00C720D7">
            <w:pPr>
              <w:spacing w:after="0"/>
              <w:ind w:firstLine="0"/>
              <w:jc w:val="center"/>
              <w:rPr>
                <w:sz w:val="20"/>
                <w:szCs w:val="20"/>
              </w:rPr>
            </w:pPr>
            <w:r w:rsidRPr="00E7357C">
              <w:rPr>
                <w:sz w:val="20"/>
                <w:szCs w:val="20"/>
              </w:rPr>
              <w:t>5,16</w:t>
            </w:r>
          </w:p>
        </w:tc>
      </w:tr>
      <w:tr w:rsidR="00E7357C" w:rsidRPr="00E7357C" w14:paraId="0DE5787B" w14:textId="589D2125" w:rsidTr="0000690E">
        <w:trPr>
          <w:trHeight w:val="315"/>
        </w:trPr>
        <w:tc>
          <w:tcPr>
            <w:tcW w:w="1426" w:type="pct"/>
            <w:tcBorders>
              <w:top w:val="nil"/>
              <w:left w:val="single" w:sz="8" w:space="0" w:color="auto"/>
              <w:bottom w:val="single" w:sz="8" w:space="0" w:color="auto"/>
              <w:right w:val="single" w:sz="8" w:space="0" w:color="auto"/>
            </w:tcBorders>
            <w:shd w:val="clear" w:color="auto" w:fill="auto"/>
            <w:vAlign w:val="center"/>
            <w:hideMark/>
          </w:tcPr>
          <w:p w14:paraId="08D25D89" w14:textId="77777777" w:rsidR="00427DA6" w:rsidRPr="00E7357C" w:rsidRDefault="00427DA6" w:rsidP="00C720D7">
            <w:pPr>
              <w:spacing w:after="0"/>
              <w:ind w:firstLine="0"/>
              <w:rPr>
                <w:b/>
                <w:bCs/>
                <w:sz w:val="20"/>
                <w:szCs w:val="20"/>
              </w:rPr>
            </w:pPr>
            <w:r w:rsidRPr="00E7357C">
              <w:rPr>
                <w:b/>
                <w:bCs/>
                <w:sz w:val="20"/>
                <w:szCs w:val="20"/>
              </w:rPr>
              <w:t>Скважина №13</w:t>
            </w:r>
          </w:p>
        </w:tc>
        <w:tc>
          <w:tcPr>
            <w:tcW w:w="9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9B5EF" w14:textId="37AD48E1" w:rsidR="00427DA6" w:rsidRPr="00E7357C" w:rsidRDefault="00427DA6" w:rsidP="00C720D7">
            <w:pPr>
              <w:spacing w:after="0"/>
              <w:ind w:firstLine="0"/>
              <w:jc w:val="center"/>
              <w:rPr>
                <w:sz w:val="20"/>
                <w:szCs w:val="20"/>
              </w:rPr>
            </w:pPr>
            <w:r w:rsidRPr="00E7357C">
              <w:rPr>
                <w:sz w:val="20"/>
                <w:szCs w:val="20"/>
              </w:rPr>
              <w:t>0,82</w:t>
            </w:r>
          </w:p>
        </w:tc>
        <w:tc>
          <w:tcPr>
            <w:tcW w:w="882" w:type="pct"/>
            <w:tcBorders>
              <w:top w:val="single" w:sz="4" w:space="0" w:color="auto"/>
              <w:left w:val="single" w:sz="4" w:space="0" w:color="auto"/>
              <w:bottom w:val="single" w:sz="4" w:space="0" w:color="auto"/>
              <w:right w:val="single" w:sz="4" w:space="0" w:color="auto"/>
            </w:tcBorders>
            <w:vAlign w:val="center"/>
          </w:tcPr>
          <w:p w14:paraId="32908164" w14:textId="60A5D86C" w:rsidR="00427DA6" w:rsidRPr="00E7357C" w:rsidRDefault="00427DA6" w:rsidP="00C720D7">
            <w:pPr>
              <w:spacing w:after="0"/>
              <w:ind w:firstLine="0"/>
              <w:jc w:val="center"/>
              <w:rPr>
                <w:sz w:val="20"/>
                <w:szCs w:val="20"/>
              </w:rPr>
            </w:pPr>
            <w:r w:rsidRPr="00E7357C">
              <w:rPr>
                <w:sz w:val="20"/>
                <w:szCs w:val="20"/>
              </w:rPr>
              <w:t>0,82</w:t>
            </w:r>
          </w:p>
        </w:tc>
        <w:tc>
          <w:tcPr>
            <w:tcW w:w="882" w:type="pct"/>
            <w:tcBorders>
              <w:top w:val="single" w:sz="4" w:space="0" w:color="auto"/>
              <w:left w:val="single" w:sz="4" w:space="0" w:color="auto"/>
              <w:bottom w:val="single" w:sz="4" w:space="0" w:color="auto"/>
              <w:right w:val="single" w:sz="4" w:space="0" w:color="auto"/>
            </w:tcBorders>
            <w:vAlign w:val="center"/>
          </w:tcPr>
          <w:p w14:paraId="7BC7EFF8" w14:textId="7EFE6A70" w:rsidR="00427DA6" w:rsidRPr="00E7357C" w:rsidRDefault="00427DA6" w:rsidP="00C720D7">
            <w:pPr>
              <w:spacing w:after="0"/>
              <w:ind w:firstLine="0"/>
              <w:jc w:val="center"/>
              <w:rPr>
                <w:sz w:val="20"/>
                <w:szCs w:val="20"/>
              </w:rPr>
            </w:pPr>
            <w:r w:rsidRPr="00E7357C">
              <w:rPr>
                <w:sz w:val="20"/>
                <w:szCs w:val="20"/>
              </w:rPr>
              <w:t>1,33</w:t>
            </w:r>
          </w:p>
        </w:tc>
        <w:tc>
          <w:tcPr>
            <w:tcW w:w="882" w:type="pct"/>
            <w:tcBorders>
              <w:top w:val="single" w:sz="4" w:space="0" w:color="auto"/>
              <w:left w:val="single" w:sz="4" w:space="0" w:color="auto"/>
              <w:bottom w:val="single" w:sz="4" w:space="0" w:color="auto"/>
              <w:right w:val="single" w:sz="4" w:space="0" w:color="auto"/>
            </w:tcBorders>
            <w:vAlign w:val="center"/>
          </w:tcPr>
          <w:p w14:paraId="10348BA2" w14:textId="73A12F7C" w:rsidR="00427DA6" w:rsidRPr="00E7357C" w:rsidRDefault="00427DA6" w:rsidP="00C720D7">
            <w:pPr>
              <w:spacing w:after="0"/>
              <w:ind w:firstLine="0"/>
              <w:jc w:val="center"/>
              <w:rPr>
                <w:sz w:val="20"/>
                <w:szCs w:val="20"/>
              </w:rPr>
            </w:pPr>
            <w:r w:rsidRPr="00E7357C">
              <w:rPr>
                <w:sz w:val="20"/>
                <w:szCs w:val="20"/>
              </w:rPr>
              <w:t>1,33</w:t>
            </w:r>
          </w:p>
        </w:tc>
      </w:tr>
      <w:tr w:rsidR="00E7357C" w:rsidRPr="00E7357C" w14:paraId="75E9CAC9" w14:textId="60F8C4E2" w:rsidTr="0000690E">
        <w:trPr>
          <w:trHeight w:val="315"/>
        </w:trPr>
        <w:tc>
          <w:tcPr>
            <w:tcW w:w="1426" w:type="pct"/>
            <w:tcBorders>
              <w:top w:val="nil"/>
              <w:left w:val="single" w:sz="8" w:space="0" w:color="auto"/>
              <w:bottom w:val="single" w:sz="8" w:space="0" w:color="auto"/>
              <w:right w:val="single" w:sz="8" w:space="0" w:color="auto"/>
            </w:tcBorders>
            <w:shd w:val="clear" w:color="auto" w:fill="auto"/>
            <w:vAlign w:val="center"/>
            <w:hideMark/>
          </w:tcPr>
          <w:p w14:paraId="374BB477" w14:textId="403D2F94" w:rsidR="00427DA6" w:rsidRPr="00E7357C" w:rsidRDefault="00427DA6" w:rsidP="00C720D7">
            <w:pPr>
              <w:spacing w:after="0"/>
              <w:ind w:firstLine="0"/>
              <w:rPr>
                <w:b/>
                <w:bCs/>
                <w:sz w:val="20"/>
                <w:szCs w:val="20"/>
              </w:rPr>
            </w:pPr>
            <w:r w:rsidRPr="00E7357C">
              <w:rPr>
                <w:b/>
                <w:bCs/>
                <w:sz w:val="20"/>
                <w:szCs w:val="20"/>
              </w:rPr>
              <w:t>Скважина №7</w:t>
            </w:r>
          </w:p>
        </w:tc>
        <w:tc>
          <w:tcPr>
            <w:tcW w:w="9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5F5F7" w14:textId="3F62101D" w:rsidR="00427DA6" w:rsidRPr="00E7357C" w:rsidRDefault="00427DA6" w:rsidP="00C720D7">
            <w:pPr>
              <w:spacing w:after="0"/>
              <w:ind w:firstLine="0"/>
              <w:jc w:val="center"/>
              <w:rPr>
                <w:sz w:val="20"/>
                <w:szCs w:val="20"/>
              </w:rPr>
            </w:pPr>
            <w:r w:rsidRPr="00E7357C">
              <w:rPr>
                <w:sz w:val="20"/>
                <w:szCs w:val="20"/>
              </w:rPr>
              <w:t>1,71</w:t>
            </w:r>
          </w:p>
        </w:tc>
        <w:tc>
          <w:tcPr>
            <w:tcW w:w="882" w:type="pct"/>
            <w:tcBorders>
              <w:top w:val="single" w:sz="4" w:space="0" w:color="auto"/>
              <w:left w:val="single" w:sz="4" w:space="0" w:color="auto"/>
              <w:bottom w:val="single" w:sz="4" w:space="0" w:color="auto"/>
              <w:right w:val="single" w:sz="4" w:space="0" w:color="auto"/>
            </w:tcBorders>
            <w:vAlign w:val="center"/>
          </w:tcPr>
          <w:p w14:paraId="38B47E23" w14:textId="3E390C3B" w:rsidR="00427DA6" w:rsidRPr="00E7357C" w:rsidRDefault="00427DA6" w:rsidP="00C720D7">
            <w:pPr>
              <w:spacing w:after="0"/>
              <w:ind w:firstLine="0"/>
              <w:jc w:val="center"/>
              <w:rPr>
                <w:sz w:val="20"/>
                <w:szCs w:val="20"/>
              </w:rPr>
            </w:pPr>
            <w:r w:rsidRPr="00E7357C">
              <w:rPr>
                <w:sz w:val="20"/>
                <w:szCs w:val="20"/>
              </w:rPr>
              <w:t>1,71</w:t>
            </w:r>
          </w:p>
        </w:tc>
        <w:tc>
          <w:tcPr>
            <w:tcW w:w="882" w:type="pct"/>
            <w:tcBorders>
              <w:top w:val="single" w:sz="4" w:space="0" w:color="auto"/>
              <w:left w:val="single" w:sz="4" w:space="0" w:color="auto"/>
              <w:bottom w:val="single" w:sz="4" w:space="0" w:color="auto"/>
              <w:right w:val="single" w:sz="4" w:space="0" w:color="auto"/>
            </w:tcBorders>
            <w:vAlign w:val="center"/>
          </w:tcPr>
          <w:p w14:paraId="07E1C20E" w14:textId="7EB43597" w:rsidR="00427DA6" w:rsidRPr="00E7357C" w:rsidRDefault="00427DA6" w:rsidP="00C720D7">
            <w:pPr>
              <w:spacing w:after="0"/>
              <w:ind w:firstLine="0"/>
              <w:jc w:val="center"/>
              <w:rPr>
                <w:sz w:val="20"/>
                <w:szCs w:val="20"/>
              </w:rPr>
            </w:pPr>
            <w:r w:rsidRPr="00E7357C">
              <w:rPr>
                <w:sz w:val="20"/>
                <w:szCs w:val="20"/>
              </w:rPr>
              <w:t>2,82</w:t>
            </w:r>
          </w:p>
        </w:tc>
        <w:tc>
          <w:tcPr>
            <w:tcW w:w="882" w:type="pct"/>
            <w:tcBorders>
              <w:top w:val="single" w:sz="4" w:space="0" w:color="auto"/>
              <w:left w:val="single" w:sz="4" w:space="0" w:color="auto"/>
              <w:bottom w:val="single" w:sz="4" w:space="0" w:color="auto"/>
              <w:right w:val="single" w:sz="4" w:space="0" w:color="auto"/>
            </w:tcBorders>
            <w:vAlign w:val="center"/>
          </w:tcPr>
          <w:p w14:paraId="2D679E7B" w14:textId="7F6D16E3" w:rsidR="00427DA6" w:rsidRPr="00E7357C" w:rsidRDefault="00427DA6" w:rsidP="00C720D7">
            <w:pPr>
              <w:spacing w:after="0"/>
              <w:ind w:firstLine="0"/>
              <w:jc w:val="center"/>
              <w:rPr>
                <w:sz w:val="20"/>
                <w:szCs w:val="20"/>
              </w:rPr>
            </w:pPr>
            <w:r w:rsidRPr="00E7357C">
              <w:rPr>
                <w:sz w:val="20"/>
                <w:szCs w:val="20"/>
              </w:rPr>
              <w:t>2,82</w:t>
            </w:r>
          </w:p>
        </w:tc>
      </w:tr>
      <w:tr w:rsidR="00E7357C" w:rsidRPr="00E7357C" w14:paraId="0570AF93" w14:textId="779D7191" w:rsidTr="0000690E">
        <w:trPr>
          <w:trHeight w:val="315"/>
        </w:trPr>
        <w:tc>
          <w:tcPr>
            <w:tcW w:w="1426" w:type="pct"/>
            <w:tcBorders>
              <w:top w:val="nil"/>
              <w:left w:val="single" w:sz="8" w:space="0" w:color="auto"/>
              <w:bottom w:val="single" w:sz="8" w:space="0" w:color="auto"/>
              <w:right w:val="single" w:sz="8" w:space="0" w:color="auto"/>
            </w:tcBorders>
            <w:shd w:val="clear" w:color="auto" w:fill="auto"/>
            <w:vAlign w:val="center"/>
            <w:hideMark/>
          </w:tcPr>
          <w:p w14:paraId="25157ADB" w14:textId="77777777" w:rsidR="00427DA6" w:rsidRPr="00E7357C" w:rsidRDefault="00427DA6" w:rsidP="00C720D7">
            <w:pPr>
              <w:spacing w:after="0"/>
              <w:ind w:firstLine="0"/>
              <w:rPr>
                <w:b/>
                <w:bCs/>
                <w:sz w:val="20"/>
                <w:szCs w:val="20"/>
              </w:rPr>
            </w:pPr>
            <w:r w:rsidRPr="00E7357C">
              <w:rPr>
                <w:b/>
                <w:bCs/>
                <w:sz w:val="20"/>
                <w:szCs w:val="20"/>
              </w:rPr>
              <w:lastRenderedPageBreak/>
              <w:t>Скважина №8</w:t>
            </w:r>
          </w:p>
        </w:tc>
        <w:tc>
          <w:tcPr>
            <w:tcW w:w="9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5EA77" w14:textId="1772701A" w:rsidR="00427DA6" w:rsidRPr="00E7357C" w:rsidRDefault="00427DA6" w:rsidP="00C720D7">
            <w:pPr>
              <w:spacing w:after="0"/>
              <w:ind w:firstLine="0"/>
              <w:jc w:val="center"/>
              <w:rPr>
                <w:sz w:val="20"/>
                <w:szCs w:val="20"/>
              </w:rPr>
            </w:pPr>
            <w:r w:rsidRPr="00E7357C">
              <w:rPr>
                <w:sz w:val="20"/>
                <w:szCs w:val="20"/>
              </w:rPr>
              <w:t>0,49</w:t>
            </w:r>
          </w:p>
        </w:tc>
        <w:tc>
          <w:tcPr>
            <w:tcW w:w="882" w:type="pct"/>
            <w:tcBorders>
              <w:top w:val="single" w:sz="4" w:space="0" w:color="auto"/>
              <w:left w:val="single" w:sz="4" w:space="0" w:color="auto"/>
              <w:bottom w:val="single" w:sz="4" w:space="0" w:color="auto"/>
              <w:right w:val="single" w:sz="4" w:space="0" w:color="auto"/>
            </w:tcBorders>
            <w:vAlign w:val="center"/>
          </w:tcPr>
          <w:p w14:paraId="6860C67F" w14:textId="161051AD" w:rsidR="00427DA6" w:rsidRPr="00E7357C" w:rsidRDefault="00427DA6" w:rsidP="00C720D7">
            <w:pPr>
              <w:spacing w:after="0"/>
              <w:ind w:firstLine="0"/>
              <w:jc w:val="center"/>
              <w:rPr>
                <w:sz w:val="20"/>
                <w:szCs w:val="20"/>
              </w:rPr>
            </w:pPr>
            <w:r w:rsidRPr="00E7357C">
              <w:rPr>
                <w:sz w:val="20"/>
                <w:szCs w:val="20"/>
              </w:rPr>
              <w:t>0,49</w:t>
            </w:r>
          </w:p>
        </w:tc>
        <w:tc>
          <w:tcPr>
            <w:tcW w:w="882" w:type="pct"/>
            <w:tcBorders>
              <w:top w:val="single" w:sz="4" w:space="0" w:color="auto"/>
              <w:left w:val="single" w:sz="4" w:space="0" w:color="auto"/>
              <w:bottom w:val="single" w:sz="4" w:space="0" w:color="auto"/>
              <w:right w:val="single" w:sz="4" w:space="0" w:color="auto"/>
            </w:tcBorders>
            <w:vAlign w:val="center"/>
          </w:tcPr>
          <w:p w14:paraId="3B3A8003" w14:textId="54318364" w:rsidR="00427DA6" w:rsidRPr="00E7357C" w:rsidRDefault="00427DA6" w:rsidP="00C720D7">
            <w:pPr>
              <w:spacing w:after="0"/>
              <w:ind w:firstLine="0"/>
              <w:jc w:val="center"/>
              <w:rPr>
                <w:sz w:val="20"/>
                <w:szCs w:val="20"/>
              </w:rPr>
            </w:pPr>
            <w:r w:rsidRPr="00E7357C">
              <w:rPr>
                <w:sz w:val="20"/>
                <w:szCs w:val="20"/>
              </w:rPr>
              <w:t>0,83</w:t>
            </w:r>
          </w:p>
        </w:tc>
        <w:tc>
          <w:tcPr>
            <w:tcW w:w="882" w:type="pct"/>
            <w:tcBorders>
              <w:top w:val="single" w:sz="4" w:space="0" w:color="auto"/>
              <w:left w:val="single" w:sz="4" w:space="0" w:color="auto"/>
              <w:bottom w:val="single" w:sz="4" w:space="0" w:color="auto"/>
              <w:right w:val="single" w:sz="4" w:space="0" w:color="auto"/>
            </w:tcBorders>
            <w:vAlign w:val="center"/>
          </w:tcPr>
          <w:p w14:paraId="228B1837" w14:textId="76C83FA7" w:rsidR="00427DA6" w:rsidRPr="00E7357C" w:rsidRDefault="00427DA6" w:rsidP="00C720D7">
            <w:pPr>
              <w:spacing w:after="0"/>
              <w:ind w:firstLine="0"/>
              <w:jc w:val="center"/>
              <w:rPr>
                <w:sz w:val="20"/>
                <w:szCs w:val="20"/>
              </w:rPr>
            </w:pPr>
            <w:r w:rsidRPr="00E7357C">
              <w:rPr>
                <w:sz w:val="20"/>
                <w:szCs w:val="20"/>
              </w:rPr>
              <w:t>0,83</w:t>
            </w:r>
          </w:p>
        </w:tc>
      </w:tr>
      <w:tr w:rsidR="00E7357C" w:rsidRPr="00E7357C" w14:paraId="2099BF7F" w14:textId="12310E8F" w:rsidTr="0000690E">
        <w:trPr>
          <w:trHeight w:val="315"/>
        </w:trPr>
        <w:tc>
          <w:tcPr>
            <w:tcW w:w="1426" w:type="pct"/>
            <w:tcBorders>
              <w:top w:val="nil"/>
              <w:left w:val="single" w:sz="8" w:space="0" w:color="auto"/>
              <w:bottom w:val="single" w:sz="8" w:space="0" w:color="auto"/>
              <w:right w:val="single" w:sz="8" w:space="0" w:color="auto"/>
            </w:tcBorders>
            <w:shd w:val="clear" w:color="auto" w:fill="auto"/>
            <w:vAlign w:val="center"/>
            <w:hideMark/>
          </w:tcPr>
          <w:p w14:paraId="4F0C53CC" w14:textId="77777777" w:rsidR="00427DA6" w:rsidRPr="00E7357C" w:rsidRDefault="00427DA6" w:rsidP="00C720D7">
            <w:pPr>
              <w:spacing w:after="0"/>
              <w:ind w:firstLine="0"/>
              <w:rPr>
                <w:b/>
                <w:bCs/>
                <w:sz w:val="20"/>
                <w:szCs w:val="20"/>
              </w:rPr>
            </w:pPr>
            <w:r w:rsidRPr="00E7357C">
              <w:rPr>
                <w:b/>
                <w:bCs/>
                <w:sz w:val="20"/>
                <w:szCs w:val="20"/>
              </w:rPr>
              <w:t>Скважина №20</w:t>
            </w:r>
          </w:p>
        </w:tc>
        <w:tc>
          <w:tcPr>
            <w:tcW w:w="9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DEFE9" w14:textId="5DE9850A" w:rsidR="00427DA6" w:rsidRPr="00E7357C" w:rsidRDefault="00427DA6" w:rsidP="00C720D7">
            <w:pPr>
              <w:spacing w:after="0"/>
              <w:ind w:firstLine="0"/>
              <w:jc w:val="center"/>
              <w:rPr>
                <w:sz w:val="20"/>
                <w:szCs w:val="20"/>
              </w:rPr>
            </w:pPr>
            <w:r w:rsidRPr="00E7357C">
              <w:rPr>
                <w:sz w:val="20"/>
                <w:szCs w:val="20"/>
              </w:rPr>
              <w:t>2,79</w:t>
            </w:r>
          </w:p>
        </w:tc>
        <w:tc>
          <w:tcPr>
            <w:tcW w:w="882" w:type="pct"/>
            <w:tcBorders>
              <w:top w:val="single" w:sz="4" w:space="0" w:color="auto"/>
              <w:left w:val="single" w:sz="4" w:space="0" w:color="auto"/>
              <w:bottom w:val="single" w:sz="4" w:space="0" w:color="auto"/>
              <w:right w:val="single" w:sz="4" w:space="0" w:color="auto"/>
            </w:tcBorders>
            <w:vAlign w:val="center"/>
          </w:tcPr>
          <w:p w14:paraId="5721B8C2" w14:textId="0121FEF7" w:rsidR="00427DA6" w:rsidRPr="00E7357C" w:rsidRDefault="00427DA6" w:rsidP="00C720D7">
            <w:pPr>
              <w:spacing w:after="0"/>
              <w:ind w:firstLine="0"/>
              <w:jc w:val="center"/>
              <w:rPr>
                <w:sz w:val="20"/>
                <w:szCs w:val="20"/>
              </w:rPr>
            </w:pPr>
            <w:r w:rsidRPr="00E7357C">
              <w:rPr>
                <w:sz w:val="20"/>
                <w:szCs w:val="20"/>
              </w:rPr>
              <w:t>2,79</w:t>
            </w:r>
          </w:p>
        </w:tc>
        <w:tc>
          <w:tcPr>
            <w:tcW w:w="882" w:type="pct"/>
            <w:tcBorders>
              <w:top w:val="single" w:sz="4" w:space="0" w:color="auto"/>
              <w:left w:val="single" w:sz="4" w:space="0" w:color="auto"/>
              <w:bottom w:val="single" w:sz="4" w:space="0" w:color="auto"/>
              <w:right w:val="single" w:sz="4" w:space="0" w:color="auto"/>
            </w:tcBorders>
            <w:vAlign w:val="center"/>
          </w:tcPr>
          <w:p w14:paraId="199ED96E" w14:textId="7B48BF44" w:rsidR="00427DA6" w:rsidRPr="00E7357C" w:rsidRDefault="00427DA6" w:rsidP="00C720D7">
            <w:pPr>
              <w:spacing w:after="0"/>
              <w:ind w:firstLine="0"/>
              <w:jc w:val="center"/>
              <w:rPr>
                <w:sz w:val="20"/>
                <w:szCs w:val="20"/>
              </w:rPr>
            </w:pPr>
            <w:r w:rsidRPr="00E7357C">
              <w:rPr>
                <w:sz w:val="20"/>
                <w:szCs w:val="20"/>
              </w:rPr>
              <w:t>4,61</w:t>
            </w:r>
          </w:p>
        </w:tc>
        <w:tc>
          <w:tcPr>
            <w:tcW w:w="882" w:type="pct"/>
            <w:tcBorders>
              <w:top w:val="single" w:sz="4" w:space="0" w:color="auto"/>
              <w:left w:val="single" w:sz="4" w:space="0" w:color="auto"/>
              <w:bottom w:val="single" w:sz="4" w:space="0" w:color="auto"/>
              <w:right w:val="single" w:sz="4" w:space="0" w:color="auto"/>
            </w:tcBorders>
            <w:vAlign w:val="center"/>
          </w:tcPr>
          <w:p w14:paraId="489E1A72" w14:textId="38767823" w:rsidR="00427DA6" w:rsidRPr="00E7357C" w:rsidRDefault="00427DA6" w:rsidP="00C720D7">
            <w:pPr>
              <w:spacing w:after="0"/>
              <w:ind w:firstLine="0"/>
              <w:jc w:val="center"/>
              <w:rPr>
                <w:sz w:val="20"/>
                <w:szCs w:val="20"/>
              </w:rPr>
            </w:pPr>
            <w:r w:rsidRPr="00E7357C">
              <w:rPr>
                <w:sz w:val="20"/>
                <w:szCs w:val="20"/>
              </w:rPr>
              <w:t>4,61</w:t>
            </w:r>
          </w:p>
        </w:tc>
      </w:tr>
      <w:tr w:rsidR="00E7357C" w:rsidRPr="00E7357C" w14:paraId="709D2773" w14:textId="78F2A5E3" w:rsidTr="0000690E">
        <w:trPr>
          <w:trHeight w:val="315"/>
        </w:trPr>
        <w:tc>
          <w:tcPr>
            <w:tcW w:w="1426" w:type="pct"/>
            <w:tcBorders>
              <w:top w:val="nil"/>
              <w:left w:val="single" w:sz="8" w:space="0" w:color="auto"/>
              <w:bottom w:val="single" w:sz="8" w:space="0" w:color="auto"/>
              <w:right w:val="single" w:sz="8" w:space="0" w:color="auto"/>
            </w:tcBorders>
            <w:shd w:val="clear" w:color="auto" w:fill="auto"/>
            <w:vAlign w:val="center"/>
            <w:hideMark/>
          </w:tcPr>
          <w:p w14:paraId="45543CBC" w14:textId="77777777" w:rsidR="00427DA6" w:rsidRPr="00E7357C" w:rsidRDefault="00427DA6" w:rsidP="00C720D7">
            <w:pPr>
              <w:spacing w:after="0"/>
              <w:ind w:firstLine="0"/>
              <w:rPr>
                <w:b/>
                <w:bCs/>
                <w:sz w:val="20"/>
                <w:szCs w:val="20"/>
              </w:rPr>
            </w:pPr>
            <w:r w:rsidRPr="00E7357C">
              <w:rPr>
                <w:b/>
                <w:bCs/>
                <w:sz w:val="20"/>
                <w:szCs w:val="20"/>
              </w:rPr>
              <w:t>Скважина №43</w:t>
            </w:r>
          </w:p>
        </w:tc>
        <w:tc>
          <w:tcPr>
            <w:tcW w:w="9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8687C" w14:textId="734E8500" w:rsidR="00427DA6" w:rsidRPr="00E7357C" w:rsidRDefault="00427DA6" w:rsidP="00C720D7">
            <w:pPr>
              <w:spacing w:after="0"/>
              <w:ind w:firstLine="0"/>
              <w:jc w:val="center"/>
              <w:rPr>
                <w:sz w:val="20"/>
                <w:szCs w:val="20"/>
              </w:rPr>
            </w:pPr>
            <w:r w:rsidRPr="00E7357C">
              <w:rPr>
                <w:sz w:val="20"/>
                <w:szCs w:val="20"/>
              </w:rPr>
              <w:t>3,18</w:t>
            </w:r>
          </w:p>
        </w:tc>
        <w:tc>
          <w:tcPr>
            <w:tcW w:w="882" w:type="pct"/>
            <w:tcBorders>
              <w:top w:val="single" w:sz="4" w:space="0" w:color="auto"/>
              <w:left w:val="single" w:sz="4" w:space="0" w:color="auto"/>
              <w:bottom w:val="single" w:sz="4" w:space="0" w:color="auto"/>
              <w:right w:val="single" w:sz="4" w:space="0" w:color="auto"/>
            </w:tcBorders>
            <w:vAlign w:val="center"/>
          </w:tcPr>
          <w:p w14:paraId="4BE3441C" w14:textId="5DF74FBB" w:rsidR="00427DA6" w:rsidRPr="00E7357C" w:rsidRDefault="00427DA6" w:rsidP="00C720D7">
            <w:pPr>
              <w:spacing w:after="0"/>
              <w:ind w:firstLine="0"/>
              <w:jc w:val="center"/>
              <w:rPr>
                <w:sz w:val="20"/>
                <w:szCs w:val="20"/>
              </w:rPr>
            </w:pPr>
            <w:r w:rsidRPr="00E7357C">
              <w:rPr>
                <w:sz w:val="20"/>
                <w:szCs w:val="20"/>
              </w:rPr>
              <w:t>3,18</w:t>
            </w:r>
          </w:p>
        </w:tc>
        <w:tc>
          <w:tcPr>
            <w:tcW w:w="882" w:type="pct"/>
            <w:tcBorders>
              <w:top w:val="single" w:sz="4" w:space="0" w:color="auto"/>
              <w:left w:val="single" w:sz="4" w:space="0" w:color="auto"/>
              <w:bottom w:val="single" w:sz="4" w:space="0" w:color="auto"/>
              <w:right w:val="single" w:sz="4" w:space="0" w:color="auto"/>
            </w:tcBorders>
            <w:vAlign w:val="center"/>
          </w:tcPr>
          <w:p w14:paraId="14FB0A39" w14:textId="62C0C0ED" w:rsidR="00427DA6" w:rsidRPr="00E7357C" w:rsidRDefault="00427DA6" w:rsidP="00C720D7">
            <w:pPr>
              <w:spacing w:after="0"/>
              <w:ind w:firstLine="0"/>
              <w:jc w:val="center"/>
              <w:rPr>
                <w:sz w:val="20"/>
                <w:szCs w:val="20"/>
              </w:rPr>
            </w:pPr>
            <w:r w:rsidRPr="00E7357C">
              <w:rPr>
                <w:sz w:val="20"/>
                <w:szCs w:val="20"/>
              </w:rPr>
              <w:t>5,17</w:t>
            </w:r>
          </w:p>
        </w:tc>
        <w:tc>
          <w:tcPr>
            <w:tcW w:w="882" w:type="pct"/>
            <w:tcBorders>
              <w:top w:val="single" w:sz="4" w:space="0" w:color="auto"/>
              <w:left w:val="single" w:sz="4" w:space="0" w:color="auto"/>
              <w:bottom w:val="single" w:sz="4" w:space="0" w:color="auto"/>
              <w:right w:val="single" w:sz="4" w:space="0" w:color="auto"/>
            </w:tcBorders>
            <w:vAlign w:val="center"/>
          </w:tcPr>
          <w:p w14:paraId="0C87EC79" w14:textId="6FD637D0" w:rsidR="00427DA6" w:rsidRPr="00E7357C" w:rsidRDefault="00427DA6" w:rsidP="00C720D7">
            <w:pPr>
              <w:spacing w:after="0"/>
              <w:ind w:firstLine="0"/>
              <w:jc w:val="center"/>
              <w:rPr>
                <w:sz w:val="20"/>
                <w:szCs w:val="20"/>
              </w:rPr>
            </w:pPr>
            <w:r w:rsidRPr="00E7357C">
              <w:rPr>
                <w:sz w:val="20"/>
                <w:szCs w:val="20"/>
              </w:rPr>
              <w:t>5,17</w:t>
            </w:r>
          </w:p>
        </w:tc>
      </w:tr>
      <w:tr w:rsidR="00E7357C" w:rsidRPr="00E7357C" w14:paraId="07413547" w14:textId="2B2772DF" w:rsidTr="0000690E">
        <w:trPr>
          <w:trHeight w:val="315"/>
        </w:trPr>
        <w:tc>
          <w:tcPr>
            <w:tcW w:w="1426" w:type="pct"/>
            <w:tcBorders>
              <w:top w:val="nil"/>
              <w:left w:val="single" w:sz="8" w:space="0" w:color="auto"/>
              <w:bottom w:val="single" w:sz="8" w:space="0" w:color="auto"/>
              <w:right w:val="single" w:sz="8" w:space="0" w:color="auto"/>
            </w:tcBorders>
            <w:shd w:val="clear" w:color="auto" w:fill="auto"/>
            <w:vAlign w:val="center"/>
            <w:hideMark/>
          </w:tcPr>
          <w:p w14:paraId="57FF4EC7" w14:textId="77777777" w:rsidR="00427DA6" w:rsidRPr="00E7357C" w:rsidRDefault="00427DA6" w:rsidP="00C720D7">
            <w:pPr>
              <w:spacing w:after="0"/>
              <w:ind w:firstLine="0"/>
              <w:rPr>
                <w:b/>
                <w:bCs/>
                <w:sz w:val="20"/>
                <w:szCs w:val="20"/>
              </w:rPr>
            </w:pPr>
            <w:r w:rsidRPr="00E7357C">
              <w:rPr>
                <w:b/>
                <w:bCs/>
                <w:sz w:val="20"/>
                <w:szCs w:val="20"/>
              </w:rPr>
              <w:t>Скважина №41</w:t>
            </w:r>
          </w:p>
        </w:tc>
        <w:tc>
          <w:tcPr>
            <w:tcW w:w="9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F0861" w14:textId="1654E448" w:rsidR="00427DA6" w:rsidRPr="00E7357C" w:rsidRDefault="00427DA6" w:rsidP="00C720D7">
            <w:pPr>
              <w:spacing w:after="0"/>
              <w:ind w:firstLine="0"/>
              <w:jc w:val="center"/>
              <w:rPr>
                <w:sz w:val="20"/>
                <w:szCs w:val="20"/>
              </w:rPr>
            </w:pPr>
            <w:r w:rsidRPr="00E7357C">
              <w:rPr>
                <w:sz w:val="20"/>
                <w:szCs w:val="20"/>
              </w:rPr>
              <w:t>2,55</w:t>
            </w:r>
          </w:p>
        </w:tc>
        <w:tc>
          <w:tcPr>
            <w:tcW w:w="882" w:type="pct"/>
            <w:tcBorders>
              <w:top w:val="single" w:sz="4" w:space="0" w:color="auto"/>
              <w:left w:val="single" w:sz="4" w:space="0" w:color="auto"/>
              <w:bottom w:val="single" w:sz="4" w:space="0" w:color="auto"/>
              <w:right w:val="single" w:sz="4" w:space="0" w:color="auto"/>
            </w:tcBorders>
            <w:vAlign w:val="center"/>
          </w:tcPr>
          <w:p w14:paraId="1431F32D" w14:textId="5C9E1E06" w:rsidR="00427DA6" w:rsidRPr="00E7357C" w:rsidRDefault="00427DA6" w:rsidP="00C720D7">
            <w:pPr>
              <w:spacing w:after="0"/>
              <w:ind w:firstLine="0"/>
              <w:jc w:val="center"/>
              <w:rPr>
                <w:sz w:val="20"/>
                <w:szCs w:val="20"/>
              </w:rPr>
            </w:pPr>
            <w:r w:rsidRPr="00E7357C">
              <w:rPr>
                <w:sz w:val="20"/>
                <w:szCs w:val="20"/>
              </w:rPr>
              <w:t>2,55</w:t>
            </w:r>
          </w:p>
        </w:tc>
        <w:tc>
          <w:tcPr>
            <w:tcW w:w="882" w:type="pct"/>
            <w:tcBorders>
              <w:top w:val="single" w:sz="4" w:space="0" w:color="auto"/>
              <w:left w:val="single" w:sz="4" w:space="0" w:color="auto"/>
              <w:bottom w:val="single" w:sz="4" w:space="0" w:color="auto"/>
              <w:right w:val="single" w:sz="4" w:space="0" w:color="auto"/>
            </w:tcBorders>
            <w:vAlign w:val="center"/>
          </w:tcPr>
          <w:p w14:paraId="61AC9804" w14:textId="41456ABF" w:rsidR="00427DA6" w:rsidRPr="00E7357C" w:rsidRDefault="00427DA6" w:rsidP="00C720D7">
            <w:pPr>
              <w:spacing w:after="0"/>
              <w:ind w:firstLine="0"/>
              <w:jc w:val="center"/>
              <w:rPr>
                <w:sz w:val="20"/>
                <w:szCs w:val="20"/>
              </w:rPr>
            </w:pPr>
            <w:r w:rsidRPr="00E7357C">
              <w:rPr>
                <w:sz w:val="20"/>
                <w:szCs w:val="20"/>
              </w:rPr>
              <w:t>4,29</w:t>
            </w:r>
          </w:p>
        </w:tc>
        <w:tc>
          <w:tcPr>
            <w:tcW w:w="882" w:type="pct"/>
            <w:tcBorders>
              <w:top w:val="single" w:sz="4" w:space="0" w:color="auto"/>
              <w:left w:val="single" w:sz="4" w:space="0" w:color="auto"/>
              <w:bottom w:val="single" w:sz="4" w:space="0" w:color="auto"/>
              <w:right w:val="single" w:sz="4" w:space="0" w:color="auto"/>
            </w:tcBorders>
            <w:vAlign w:val="center"/>
          </w:tcPr>
          <w:p w14:paraId="501EFBC0" w14:textId="056FD575" w:rsidR="00427DA6" w:rsidRPr="00E7357C" w:rsidRDefault="00427DA6" w:rsidP="00C720D7">
            <w:pPr>
              <w:spacing w:after="0"/>
              <w:ind w:firstLine="0"/>
              <w:jc w:val="center"/>
              <w:rPr>
                <w:sz w:val="20"/>
                <w:szCs w:val="20"/>
              </w:rPr>
            </w:pPr>
            <w:r w:rsidRPr="00E7357C">
              <w:rPr>
                <w:sz w:val="20"/>
                <w:szCs w:val="20"/>
              </w:rPr>
              <w:t>4,29</w:t>
            </w:r>
          </w:p>
        </w:tc>
      </w:tr>
      <w:tr w:rsidR="00427DA6" w:rsidRPr="00E7357C" w14:paraId="10E6A02A" w14:textId="637109D4" w:rsidTr="00A853C5">
        <w:trPr>
          <w:trHeight w:val="194"/>
        </w:trPr>
        <w:tc>
          <w:tcPr>
            <w:tcW w:w="1426" w:type="pct"/>
            <w:tcBorders>
              <w:top w:val="nil"/>
              <w:left w:val="single" w:sz="8" w:space="0" w:color="auto"/>
              <w:bottom w:val="single" w:sz="8" w:space="0" w:color="auto"/>
              <w:right w:val="single" w:sz="8" w:space="0" w:color="auto"/>
            </w:tcBorders>
            <w:shd w:val="clear" w:color="auto" w:fill="auto"/>
            <w:noWrap/>
            <w:vAlign w:val="center"/>
            <w:hideMark/>
          </w:tcPr>
          <w:p w14:paraId="6BA59592" w14:textId="77777777" w:rsidR="00427DA6" w:rsidRPr="00E7357C" w:rsidRDefault="00427DA6" w:rsidP="00C720D7">
            <w:pPr>
              <w:spacing w:after="0"/>
              <w:ind w:firstLine="0"/>
              <w:rPr>
                <w:b/>
                <w:bCs/>
                <w:sz w:val="20"/>
                <w:szCs w:val="20"/>
              </w:rPr>
            </w:pPr>
            <w:r w:rsidRPr="00E7357C">
              <w:rPr>
                <w:b/>
                <w:bCs/>
                <w:sz w:val="20"/>
                <w:szCs w:val="20"/>
              </w:rPr>
              <w:t>ВСЕГО</w:t>
            </w:r>
          </w:p>
        </w:tc>
        <w:tc>
          <w:tcPr>
            <w:tcW w:w="9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9D0A7" w14:textId="41EE51BD" w:rsidR="00427DA6" w:rsidRPr="00E7357C" w:rsidRDefault="00427DA6" w:rsidP="00C720D7">
            <w:pPr>
              <w:spacing w:after="0"/>
              <w:ind w:firstLine="0"/>
              <w:jc w:val="center"/>
              <w:rPr>
                <w:b/>
                <w:bCs/>
                <w:sz w:val="20"/>
                <w:szCs w:val="20"/>
              </w:rPr>
            </w:pPr>
            <w:r w:rsidRPr="00E7357C">
              <w:rPr>
                <w:b/>
                <w:bCs/>
                <w:sz w:val="20"/>
                <w:szCs w:val="20"/>
              </w:rPr>
              <w:t>17,92</w:t>
            </w:r>
          </w:p>
        </w:tc>
        <w:tc>
          <w:tcPr>
            <w:tcW w:w="882" w:type="pct"/>
            <w:tcBorders>
              <w:top w:val="single" w:sz="4" w:space="0" w:color="auto"/>
              <w:left w:val="single" w:sz="4" w:space="0" w:color="auto"/>
              <w:bottom w:val="single" w:sz="4" w:space="0" w:color="auto"/>
              <w:right w:val="single" w:sz="4" w:space="0" w:color="auto"/>
            </w:tcBorders>
            <w:vAlign w:val="center"/>
          </w:tcPr>
          <w:p w14:paraId="5ECEEF3C" w14:textId="5125507C" w:rsidR="00427DA6" w:rsidRPr="00E7357C" w:rsidRDefault="00427DA6" w:rsidP="00C720D7">
            <w:pPr>
              <w:spacing w:after="0"/>
              <w:ind w:firstLine="0"/>
              <w:jc w:val="center"/>
              <w:rPr>
                <w:b/>
                <w:bCs/>
                <w:sz w:val="20"/>
                <w:szCs w:val="20"/>
              </w:rPr>
            </w:pPr>
            <w:r w:rsidRPr="00E7357C">
              <w:rPr>
                <w:b/>
                <w:bCs/>
                <w:sz w:val="20"/>
                <w:szCs w:val="20"/>
              </w:rPr>
              <w:t>17,92</w:t>
            </w:r>
          </w:p>
        </w:tc>
        <w:tc>
          <w:tcPr>
            <w:tcW w:w="882" w:type="pct"/>
            <w:tcBorders>
              <w:top w:val="single" w:sz="4" w:space="0" w:color="auto"/>
              <w:left w:val="single" w:sz="4" w:space="0" w:color="auto"/>
              <w:bottom w:val="single" w:sz="4" w:space="0" w:color="auto"/>
              <w:right w:val="single" w:sz="4" w:space="0" w:color="auto"/>
            </w:tcBorders>
            <w:vAlign w:val="center"/>
          </w:tcPr>
          <w:p w14:paraId="75910DD8" w14:textId="36548C71" w:rsidR="00427DA6" w:rsidRPr="00E7357C" w:rsidRDefault="00427DA6" w:rsidP="00C720D7">
            <w:pPr>
              <w:spacing w:after="0"/>
              <w:ind w:firstLine="0"/>
              <w:jc w:val="center"/>
              <w:rPr>
                <w:b/>
                <w:bCs/>
                <w:sz w:val="20"/>
                <w:szCs w:val="20"/>
              </w:rPr>
            </w:pPr>
            <w:r w:rsidRPr="00E7357C">
              <w:rPr>
                <w:b/>
                <w:bCs/>
                <w:sz w:val="20"/>
                <w:szCs w:val="20"/>
              </w:rPr>
              <w:t>29,55</w:t>
            </w:r>
          </w:p>
        </w:tc>
        <w:tc>
          <w:tcPr>
            <w:tcW w:w="882" w:type="pct"/>
            <w:tcBorders>
              <w:top w:val="single" w:sz="4" w:space="0" w:color="auto"/>
              <w:left w:val="single" w:sz="4" w:space="0" w:color="auto"/>
              <w:bottom w:val="single" w:sz="4" w:space="0" w:color="auto"/>
              <w:right w:val="single" w:sz="4" w:space="0" w:color="auto"/>
            </w:tcBorders>
            <w:vAlign w:val="center"/>
          </w:tcPr>
          <w:p w14:paraId="33C9052A" w14:textId="3133040A" w:rsidR="00427DA6" w:rsidRPr="00E7357C" w:rsidRDefault="00427DA6" w:rsidP="00C720D7">
            <w:pPr>
              <w:spacing w:after="0"/>
              <w:ind w:firstLine="0"/>
              <w:jc w:val="center"/>
              <w:rPr>
                <w:b/>
                <w:bCs/>
                <w:sz w:val="20"/>
                <w:szCs w:val="20"/>
              </w:rPr>
            </w:pPr>
            <w:r w:rsidRPr="00E7357C">
              <w:rPr>
                <w:b/>
                <w:bCs/>
                <w:sz w:val="20"/>
                <w:szCs w:val="20"/>
              </w:rPr>
              <w:t>29,55</w:t>
            </w:r>
          </w:p>
        </w:tc>
      </w:tr>
      <w:bookmarkEnd w:id="208"/>
      <w:bookmarkEnd w:id="209"/>
    </w:tbl>
    <w:p w14:paraId="05C4B083" w14:textId="77777777" w:rsidR="00E6425F" w:rsidRPr="00E7357C" w:rsidRDefault="00E6425F" w:rsidP="00C720D7"/>
    <w:bookmarkEnd w:id="207"/>
    <w:p w14:paraId="6DFEAFD9" w14:textId="6F6770EA" w:rsidR="0004209D" w:rsidRPr="00E7357C" w:rsidRDefault="0004209D" w:rsidP="00C720D7">
      <w:pPr>
        <w:spacing w:after="0"/>
        <w:ind w:firstLine="0"/>
        <w:rPr>
          <w:rFonts w:eastAsia="TimesNewRomanPS-BoldMT"/>
          <w:b/>
          <w:szCs w:val="24"/>
          <w:lang w:eastAsia="ru-RU"/>
        </w:rPr>
      </w:pPr>
      <w:r w:rsidRPr="00E7357C">
        <w:rPr>
          <w:rFonts w:eastAsia="TimesNewRomanPS-BoldMT"/>
          <w:b/>
          <w:szCs w:val="24"/>
          <w:lang w:eastAsia="ru-RU"/>
        </w:rPr>
        <w:t>Часть 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14:paraId="4401F09C" w14:textId="267B948D" w:rsidR="0033482F" w:rsidRPr="00E7357C" w:rsidRDefault="0033482F" w:rsidP="00C720D7">
      <w:pPr>
        <w:spacing w:after="0"/>
      </w:pPr>
      <w:r w:rsidRPr="00E7357C">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14:paraId="19786BA3" w14:textId="77777777" w:rsidR="0033482F" w:rsidRPr="00E7357C" w:rsidRDefault="0033482F" w:rsidP="00C720D7">
      <w:pPr>
        <w:spacing w:after="0"/>
      </w:pPr>
      <w:r w:rsidRPr="00E7357C">
        <w:t>Передача тепловой энергии на большие расстояния является экономически неэффективной.</w:t>
      </w:r>
      <w:r w:rsidR="00DA70F2" w:rsidRPr="00E7357C">
        <w:t xml:space="preserve"> </w:t>
      </w:r>
    </w:p>
    <w:p w14:paraId="3BC61353" w14:textId="77777777" w:rsidR="00DA70F2" w:rsidRPr="00E7357C" w:rsidRDefault="00DA70F2" w:rsidP="00C720D7">
      <w:pPr>
        <w:spacing w:after="0"/>
      </w:pPr>
      <w:r w:rsidRPr="00E7357C">
        <w:t xml:space="preserve">Целесообразность подключения новых потребителей к существующей системе теплоснабжения определяется расчетом радиуса эффективного теплоснабжения. </w:t>
      </w:r>
    </w:p>
    <w:p w14:paraId="38E01917" w14:textId="671106CA" w:rsidR="00DA70F2" w:rsidRPr="00E7357C" w:rsidRDefault="0004209D" w:rsidP="00C720D7">
      <w:pPr>
        <w:spacing w:after="0"/>
      </w:pPr>
      <w:r w:rsidRPr="00E7357C">
        <w:t>Согласно определению</w:t>
      </w:r>
      <w:r w:rsidR="00DA70F2" w:rsidRPr="00E7357C">
        <w:t xml:space="preserve"> «зона действия системы теплоснабжения», данная в постановлении правительства Российской Федерации № 154 от 22.02.2012 г. и «радиуса эффективного теплоснабжения», приведенного в редакции ФЗ № 190 от 27.07.2010 г.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w:t>
      </w:r>
    </w:p>
    <w:p w14:paraId="31E0FC46" w14:textId="5E172665" w:rsidR="0004209D" w:rsidRPr="00E7357C" w:rsidRDefault="0004209D" w:rsidP="00C720D7">
      <w:pPr>
        <w:spacing w:after="0"/>
        <w:rPr>
          <w:rFonts w:eastAsia="TimesNewRomanPS-BoldMT"/>
          <w:b/>
          <w:szCs w:val="24"/>
          <w:lang w:eastAsia="ru-RU"/>
        </w:rPr>
      </w:pPr>
      <w:r w:rsidRPr="00E7357C">
        <w:rPr>
          <w:rFonts w:eastAsia="TimesNewRomanPS-BoldMT"/>
          <w:b/>
          <w:szCs w:val="24"/>
          <w:lang w:eastAsia="ru-RU"/>
        </w:rPr>
        <w:t>Часть 13.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p>
    <w:p w14:paraId="3928E2A8" w14:textId="68E196DC" w:rsidR="0004209D" w:rsidRPr="00E7357C" w:rsidRDefault="00483FB0" w:rsidP="00C720D7">
      <w:pPr>
        <w:spacing w:after="0"/>
      </w:pPr>
      <w:r w:rsidRPr="00E7357C">
        <w:t xml:space="preserve">Бурения новых скважин, их реконструкция, техническое перевооружение и модернизация за период, предшествующий актуализации схемы </w:t>
      </w:r>
      <w:r w:rsidR="00923E00" w:rsidRPr="00E7357C">
        <w:t>теплоснабжения,</w:t>
      </w:r>
      <w:r w:rsidRPr="00E7357C">
        <w:t xml:space="preserve"> не производилось.</w:t>
      </w:r>
    </w:p>
    <w:p w14:paraId="22255834" w14:textId="77777777" w:rsidR="00527FAD" w:rsidRPr="00E7357C" w:rsidRDefault="00527FAD" w:rsidP="00C720D7">
      <w:pPr>
        <w:jc w:val="right"/>
      </w:pPr>
    </w:p>
    <w:p w14:paraId="082F5B34" w14:textId="50D8A456" w:rsidR="0004209D" w:rsidRPr="00E7357C" w:rsidRDefault="0004209D" w:rsidP="00C720D7">
      <w:pPr>
        <w:jc w:val="right"/>
        <w:sectPr w:rsidR="0004209D" w:rsidRPr="00E7357C" w:rsidSect="009F71A7">
          <w:pgSz w:w="11906" w:h="16838"/>
          <w:pgMar w:top="1134" w:right="851" w:bottom="1134" w:left="1701" w:header="510" w:footer="283" w:gutter="0"/>
          <w:cols w:space="708"/>
          <w:docGrid w:linePitch="381"/>
        </w:sectPr>
      </w:pPr>
    </w:p>
    <w:p w14:paraId="1BCA972F" w14:textId="77777777" w:rsidR="00372F2E" w:rsidRPr="00E7357C" w:rsidRDefault="00372F2E" w:rsidP="00C720D7">
      <w:pPr>
        <w:pStyle w:val="22"/>
        <w:rPr>
          <w:rFonts w:eastAsia="TimesNewRomanPS-BoldMT"/>
        </w:rPr>
      </w:pPr>
      <w:bookmarkStart w:id="210" w:name="_Toc150505136"/>
      <w:r w:rsidRPr="00E7357C">
        <w:lastRenderedPageBreak/>
        <w:t xml:space="preserve">ПРЕДЛОЖЕНИЯ ПО СТРОИТЕЛЬСТВУ, РЕКОНСТРУКЦИИ </w:t>
      </w:r>
      <w:r w:rsidR="008420E1" w:rsidRPr="00E7357C">
        <w:t xml:space="preserve">И (ИЛИ) МОДЕРНИЗАЦИИ </w:t>
      </w:r>
      <w:r w:rsidRPr="00E7357C">
        <w:t>ТЕПЛОВЫХ СЕТЕЙ</w:t>
      </w:r>
      <w:bookmarkEnd w:id="210"/>
    </w:p>
    <w:p w14:paraId="3C1A7900" w14:textId="77777777" w:rsidR="00CE1F88" w:rsidRPr="00E7357C" w:rsidRDefault="00CE1F88" w:rsidP="00C720D7">
      <w:pPr>
        <w:spacing w:after="0"/>
      </w:pPr>
      <w:r w:rsidRPr="00E7357C">
        <w:t xml:space="preserve">Основанием для строительства новых тепловых сетей служит обеспечение перспективных приростов тепловой нагрузки под жилищную застройку. Перспективные тепловые нагрузки представлены в </w:t>
      </w:r>
      <w:r w:rsidR="0032070C" w:rsidRPr="00E7357C">
        <w:rPr>
          <w:i/>
        </w:rPr>
        <w:t>г</w:t>
      </w:r>
      <w:r w:rsidRPr="00E7357C">
        <w:rPr>
          <w:i/>
        </w:rPr>
        <w:t>лаве 2 «</w:t>
      </w:r>
      <w:r w:rsidR="002074EA" w:rsidRPr="00E7357C">
        <w:rPr>
          <w:i/>
        </w:rPr>
        <w:t>Существующее и п</w:t>
      </w:r>
      <w:r w:rsidRPr="00E7357C">
        <w:rPr>
          <w:i/>
        </w:rPr>
        <w:t>ерспективное потребление тепловой энергии на цели теплоснабжения»</w:t>
      </w:r>
      <w:r w:rsidRPr="00E7357C">
        <w:t xml:space="preserve">. </w:t>
      </w:r>
    </w:p>
    <w:p w14:paraId="5EA0BFDA" w14:textId="7CF05743" w:rsidR="00372F2E" w:rsidRPr="00E7357C" w:rsidRDefault="006D43E9" w:rsidP="00C720D7">
      <w:pPr>
        <w:pStyle w:val="5"/>
        <w:rPr>
          <w:rFonts w:eastAsia="TimesNewRomanPS-BoldMT"/>
        </w:rPr>
      </w:pPr>
      <w:bookmarkStart w:id="211" w:name="_Toc150505137"/>
      <w:r w:rsidRPr="00E7357C">
        <w:t>Часть 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11"/>
    </w:p>
    <w:p w14:paraId="57ECF9A4" w14:textId="3E333654" w:rsidR="00604FBD" w:rsidRPr="00E7357C" w:rsidRDefault="00567A7E" w:rsidP="00C720D7">
      <w:pPr>
        <w:pStyle w:val="S"/>
        <w:spacing w:after="0"/>
        <w:rPr>
          <w:rFonts w:eastAsia="Calibri"/>
        </w:rPr>
      </w:pPr>
      <w:r w:rsidRPr="00E7357C">
        <w:rPr>
          <w:rFonts w:eastAsia="Calibri" w:cs="Arial"/>
          <w:szCs w:val="22"/>
          <w:lang w:eastAsia="en-US"/>
        </w:rPr>
        <w:t>Необходимость в</w:t>
      </w:r>
      <w:r w:rsidR="00A70E0B" w:rsidRPr="00E7357C">
        <w:t xml:space="preserve"> реконструкции и (или) модернизации, строительству тепловых сетей, обеспечивающих перераспределение тепловой нагрузки</w:t>
      </w:r>
      <w:r w:rsidRPr="00E7357C">
        <w:t xml:space="preserve"> отсутствует</w:t>
      </w:r>
      <w:r w:rsidR="00685154" w:rsidRPr="00E7357C">
        <w:rPr>
          <w:rFonts w:eastAsia="Calibri" w:cs="Arial"/>
          <w:szCs w:val="22"/>
          <w:lang w:eastAsia="en-US"/>
        </w:rPr>
        <w:t>.</w:t>
      </w:r>
      <w:r w:rsidR="00604FBD" w:rsidRPr="00E7357C">
        <w:rPr>
          <w:rFonts w:eastAsia="Calibri"/>
        </w:rPr>
        <w:t xml:space="preserve"> </w:t>
      </w:r>
    </w:p>
    <w:p w14:paraId="26E8D474" w14:textId="53E331ED" w:rsidR="006D43E9" w:rsidRPr="00E7357C" w:rsidRDefault="006D43E9" w:rsidP="00C720D7">
      <w:pPr>
        <w:spacing w:after="0"/>
        <w:ind w:firstLine="0"/>
        <w:rPr>
          <w:rFonts w:eastAsia="TimesNewRomanPS-BoldMT"/>
          <w:b/>
          <w:szCs w:val="24"/>
          <w:lang w:eastAsia="ru-RU"/>
        </w:rPr>
      </w:pPr>
      <w:r w:rsidRPr="00E7357C">
        <w:rPr>
          <w:rFonts w:eastAsia="TimesNewRomanPS-BoldMT"/>
          <w:b/>
          <w:szCs w:val="24"/>
          <w:lang w:eastAsia="ru-RU"/>
        </w:rPr>
        <w:t>Часть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4C7F953F" w14:textId="1E0BFF80" w:rsidR="00604FBD" w:rsidRPr="00E7357C" w:rsidRDefault="00F37024" w:rsidP="00C720D7">
      <w:pPr>
        <w:spacing w:after="0"/>
      </w:pPr>
      <w:r w:rsidRPr="00E7357C">
        <w:t xml:space="preserve">Продолжается реализация мероприятия </w:t>
      </w:r>
      <w:bookmarkStart w:id="212" w:name="_Hlk146376297"/>
      <w:r w:rsidRPr="00E7357C">
        <w:t>«Подключение (присоединение) к сетям инженер</w:t>
      </w:r>
      <w:r w:rsidR="00770984" w:rsidRPr="00E7357C">
        <w:t>но-технического обеспечения. Реконструкция сетей централизованного теплоснабжения и холодного водоснабжения улиц Березовая, Зеленая, Южная, Кедровая, пер. Медвежий угол, ул. им. Девяткина, ул. Линейная в с. Эссо, Быстринского района Камчатского края».</w:t>
      </w:r>
      <w:bookmarkEnd w:id="212"/>
      <w:r w:rsidR="00093D05" w:rsidRPr="00E7357C">
        <w:t xml:space="preserve"> </w:t>
      </w:r>
      <w:r w:rsidR="00770984" w:rsidRPr="00E7357C">
        <w:t>Характеристики</w:t>
      </w:r>
      <w:r w:rsidR="00093D05" w:rsidRPr="00E7357C">
        <w:t xml:space="preserve"> тепловой сети </w:t>
      </w:r>
      <w:r w:rsidR="00770984" w:rsidRPr="00E7357C">
        <w:t>определены</w:t>
      </w:r>
      <w:r w:rsidR="00093D05" w:rsidRPr="00E7357C">
        <w:t xml:space="preserve"> проектн</w:t>
      </w:r>
      <w:r w:rsidR="008C0BF6" w:rsidRPr="00E7357C">
        <w:t>ой документаци</w:t>
      </w:r>
      <w:r w:rsidR="00770984" w:rsidRPr="00E7357C">
        <w:t>ей</w:t>
      </w:r>
      <w:r w:rsidR="008C0BF6" w:rsidRPr="00E7357C">
        <w:t>.</w:t>
      </w:r>
      <w:r w:rsidR="00604FBD" w:rsidRPr="00E7357C">
        <w:t xml:space="preserve"> </w:t>
      </w:r>
    </w:p>
    <w:p w14:paraId="2D5F10C3" w14:textId="71D1D196" w:rsidR="008328C1" w:rsidRPr="00E7357C" w:rsidRDefault="00A9016F" w:rsidP="00C720D7">
      <w:pPr>
        <w:pStyle w:val="5"/>
        <w:rPr>
          <w:rFonts w:eastAsia="TimesNewRomanPS-BoldMT"/>
        </w:rPr>
      </w:pPr>
      <w:bookmarkStart w:id="213" w:name="_Toc150505138"/>
      <w:r w:rsidRPr="00E7357C">
        <w:t>Часть 3. Строительство тепловых сетей</w:t>
      </w:r>
      <w:r w:rsidR="00FA469F" w:rsidRPr="00E7357C">
        <w:t>,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13"/>
    </w:p>
    <w:p w14:paraId="3312CC5A" w14:textId="386012EB" w:rsidR="00802E48" w:rsidRPr="00E7357C" w:rsidRDefault="00604FBD" w:rsidP="00C720D7">
      <w:pPr>
        <w:spacing w:after="0"/>
      </w:pPr>
      <w:r w:rsidRPr="00E7357C">
        <w:rPr>
          <w:rFonts w:cs="Arial"/>
        </w:rPr>
        <w:t xml:space="preserve">На территории </w:t>
      </w:r>
      <w:r w:rsidR="0025560D" w:rsidRPr="00E7357C">
        <w:rPr>
          <w:szCs w:val="24"/>
        </w:rPr>
        <w:t>Эссовского</w:t>
      </w:r>
      <w:r w:rsidR="009C2685" w:rsidRPr="00E7357C">
        <w:rPr>
          <w:szCs w:val="24"/>
        </w:rPr>
        <w:t xml:space="preserve"> сельского поселения </w:t>
      </w:r>
      <w:r w:rsidR="0025560D" w:rsidRPr="00E7357C">
        <w:rPr>
          <w:szCs w:val="24"/>
        </w:rPr>
        <w:t>Быстринского муниципального района</w:t>
      </w:r>
      <w:r w:rsidR="009C2685" w:rsidRPr="00E7357C">
        <w:rPr>
          <w:szCs w:val="24"/>
        </w:rPr>
        <w:t xml:space="preserve"> Камчатского края</w:t>
      </w:r>
      <w:r w:rsidR="00500A56" w:rsidRPr="00E7357C">
        <w:rPr>
          <w:szCs w:val="24"/>
        </w:rPr>
        <w:t xml:space="preserve"> </w:t>
      </w:r>
      <w:r w:rsidRPr="00E7357C">
        <w:rPr>
          <w:rFonts w:cs="Arial"/>
        </w:rPr>
        <w:t>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r w:rsidR="00723CD2" w:rsidRPr="00E7357C">
        <w:t xml:space="preserve">. </w:t>
      </w:r>
    </w:p>
    <w:p w14:paraId="7336656B" w14:textId="6147384B" w:rsidR="008328C1" w:rsidRPr="00E7357C" w:rsidRDefault="00A9016F" w:rsidP="00C720D7">
      <w:pPr>
        <w:pStyle w:val="5"/>
        <w:rPr>
          <w:rFonts w:eastAsia="TimesNewRomanPS-BoldMT"/>
        </w:rPr>
      </w:pPr>
      <w:bookmarkStart w:id="214" w:name="_Toc150505139"/>
      <w:r w:rsidRPr="00E7357C">
        <w:t>Часть 4. Строительство или реконструкция тепловых сетей для повышения эффективности функционирования системы теплоснабжения, в том числе за счет оптимизации гидравлических потерь</w:t>
      </w:r>
      <w:r w:rsidR="00551441" w:rsidRPr="00E7357C">
        <w:t>.</w:t>
      </w:r>
      <w:bookmarkEnd w:id="214"/>
    </w:p>
    <w:p w14:paraId="08DDBA14" w14:textId="6DB45BC7" w:rsidR="00D62449" w:rsidRPr="00E7357C" w:rsidRDefault="00551441" w:rsidP="00C720D7">
      <w:pPr>
        <w:pStyle w:val="S"/>
        <w:spacing w:after="0"/>
      </w:pPr>
      <w:r w:rsidRPr="00E7357C">
        <w:rPr>
          <w:rFonts w:eastAsia="Calibri" w:cs="Arial"/>
          <w:szCs w:val="22"/>
          <w:lang w:eastAsia="en-US"/>
        </w:rPr>
        <w:t>П</w:t>
      </w:r>
      <w:r w:rsidR="00685154" w:rsidRPr="00E7357C">
        <w:rPr>
          <w:rFonts w:eastAsia="Calibri" w:cs="Arial"/>
          <w:szCs w:val="22"/>
          <w:lang w:eastAsia="en-US"/>
        </w:rPr>
        <w:t>овышени</w:t>
      </w:r>
      <w:r w:rsidR="004E5E18" w:rsidRPr="00E7357C">
        <w:rPr>
          <w:rFonts w:eastAsia="Calibri" w:cs="Arial"/>
          <w:szCs w:val="22"/>
          <w:lang w:eastAsia="en-US"/>
        </w:rPr>
        <w:t>е</w:t>
      </w:r>
      <w:r w:rsidR="00685154" w:rsidRPr="00E7357C">
        <w:rPr>
          <w:rFonts w:eastAsia="Calibri" w:cs="Arial"/>
          <w:szCs w:val="22"/>
          <w:lang w:eastAsia="en-US"/>
        </w:rPr>
        <w:t xml:space="preserve"> эффективности функционирования системы теплоснабжения</w:t>
      </w:r>
      <w:r w:rsidR="00500A56" w:rsidRPr="00E7357C">
        <w:rPr>
          <w:rFonts w:eastAsia="Calibri" w:cs="Arial"/>
          <w:szCs w:val="22"/>
          <w:lang w:eastAsia="en-US"/>
        </w:rPr>
        <w:t xml:space="preserve"> предусматривается</w:t>
      </w:r>
      <w:r w:rsidRPr="00E7357C">
        <w:rPr>
          <w:rFonts w:eastAsia="Calibri" w:cs="Arial"/>
          <w:szCs w:val="22"/>
          <w:lang w:eastAsia="en-US"/>
        </w:rPr>
        <w:t xml:space="preserve"> за счет продолжения реализации проекта </w:t>
      </w:r>
      <w:r w:rsidRPr="00E7357C">
        <w:t>«Подключение (присоединение) к сетям инженерно-технического обеспечения. Реконструкция сетей централизованного теплоснабжения и холодного водоснабжения улиц Березовая, Зеленая, Южная, Кедровая, пер. Медвежий угол, ул. им. Девяткина, ул. Линейная в с. Эссо, Быстринского района Камчатского края», а также замены тепловых сетей, исчерпавших свой срок службы.</w:t>
      </w:r>
    </w:p>
    <w:p w14:paraId="434FAF07" w14:textId="4666F5BE" w:rsidR="00820AC0" w:rsidRPr="00E7357C" w:rsidRDefault="009A2A50" w:rsidP="00C720D7">
      <w:pPr>
        <w:pStyle w:val="S"/>
        <w:spacing w:after="0"/>
      </w:pPr>
      <w:r w:rsidRPr="00E7357C">
        <w:t>Также</w:t>
      </w:r>
      <w:r w:rsidR="00820AC0" w:rsidRPr="00E7357C">
        <w:t xml:space="preserve"> </w:t>
      </w:r>
      <w:r w:rsidR="00F02BE2" w:rsidRPr="00E7357C">
        <w:t xml:space="preserve">с целью улучшения качества тепло- и водоснабжения потребителей тепла и воды в с. Эссо, а </w:t>
      </w:r>
      <w:r w:rsidR="00820AC0" w:rsidRPr="00E7357C">
        <w:t>та</w:t>
      </w:r>
      <w:r w:rsidR="00F02BE2" w:rsidRPr="00E7357C">
        <w:t xml:space="preserve">кже подключения новых потребителей </w:t>
      </w:r>
      <w:r w:rsidR="00820AC0" w:rsidRPr="00E7357C">
        <w:t>запланирована реконструкция</w:t>
      </w:r>
      <w:r w:rsidR="009F54E3" w:rsidRPr="00E7357C">
        <w:t xml:space="preserve"> тепловых сетей по ул. Нагорная, ул. 40 лет победы, ул. Терешковой.</w:t>
      </w:r>
    </w:p>
    <w:p w14:paraId="36649421" w14:textId="587D1043" w:rsidR="00F2546D" w:rsidRPr="00E7357C" w:rsidRDefault="00820AC0" w:rsidP="00C720D7">
      <w:pPr>
        <w:pStyle w:val="S"/>
        <w:spacing w:after="0"/>
      </w:pPr>
      <w:r w:rsidRPr="00E7357C">
        <w:lastRenderedPageBreak/>
        <w:t xml:space="preserve">В 2017 году </w:t>
      </w:r>
      <w:r w:rsidR="00F2546D" w:rsidRPr="00E7357C">
        <w:t xml:space="preserve">разработана </w:t>
      </w:r>
      <w:r w:rsidRPr="00E7357C">
        <w:t>п</w:t>
      </w:r>
      <w:r w:rsidR="00F2546D" w:rsidRPr="00E7357C">
        <w:t>роектная документация</w:t>
      </w:r>
      <w:r w:rsidR="001D48DD" w:rsidRPr="00E7357C">
        <w:t xml:space="preserve"> «Сети теплоснабжения в с. Эссо, Быстринского района, Камчатского каря. Реконструкция.»</w:t>
      </w:r>
      <w:r w:rsidR="009A2A50" w:rsidRPr="00E7357C">
        <w:t>.</w:t>
      </w:r>
    </w:p>
    <w:p w14:paraId="7DCC5A76" w14:textId="0E265AC0" w:rsidR="00551441" w:rsidRPr="00E7357C" w:rsidRDefault="00551441" w:rsidP="00C720D7">
      <w:pPr>
        <w:pStyle w:val="S"/>
        <w:spacing w:after="0"/>
        <w:rPr>
          <w:rFonts w:cs="Arial"/>
        </w:rPr>
      </w:pPr>
      <w:r w:rsidRPr="00E7357C">
        <w:rPr>
          <w:rFonts w:cs="Arial"/>
        </w:rPr>
        <w:t>Помимо этого, рекомендуется подключать новых потребителей с условием возврата отработанного теплоносителя обратно в систему теплоснабжения.</w:t>
      </w:r>
    </w:p>
    <w:p w14:paraId="707441C7" w14:textId="085C5031" w:rsidR="009A1638" w:rsidRPr="00E7357C" w:rsidRDefault="009A2A50" w:rsidP="00C720D7">
      <w:pPr>
        <w:pStyle w:val="S"/>
        <w:spacing w:after="0"/>
        <w:rPr>
          <w:rFonts w:cs="Arial"/>
        </w:rPr>
      </w:pPr>
      <w:r w:rsidRPr="00E7357C">
        <w:rPr>
          <w:rFonts w:cs="Arial"/>
        </w:rPr>
        <w:t>Кроме того,</w:t>
      </w:r>
      <w:r w:rsidR="009A1638" w:rsidRPr="00E7357C">
        <w:rPr>
          <w:rFonts w:cs="Arial"/>
        </w:rPr>
        <w:t xml:space="preserve"> возможно внедрение современного оборудования, использующее низкопотенциальное тепло для обеспечения тепловой энергией на нужды отопления и горячего водоснабжения. Таким оборудованием являются теплоснасосные установки, источником тепла для которых будет являться сбросная вода после потребителей.</w:t>
      </w:r>
    </w:p>
    <w:p w14:paraId="6E1C4007" w14:textId="25E4D984" w:rsidR="009A1638" w:rsidRPr="00E7357C" w:rsidRDefault="009A1638" w:rsidP="00C720D7">
      <w:pPr>
        <w:ind w:firstLine="426"/>
        <w:rPr>
          <w:rFonts w:eastAsia="Times New Roman"/>
          <w:szCs w:val="24"/>
          <w:lang w:eastAsia="ru-RU"/>
        </w:rPr>
      </w:pPr>
      <w:r w:rsidRPr="00E7357C">
        <w:rPr>
          <w:rFonts w:eastAsia="Times New Roman"/>
          <w:szCs w:val="24"/>
          <w:lang w:eastAsia="ru-RU"/>
        </w:rPr>
        <w:t xml:space="preserve">Так на сегодняшний </w:t>
      </w:r>
      <w:r w:rsidR="008F5811" w:rsidRPr="00E7357C">
        <w:rPr>
          <w:rFonts w:eastAsia="Times New Roman"/>
          <w:szCs w:val="24"/>
          <w:lang w:eastAsia="ru-RU"/>
        </w:rPr>
        <w:t>день используется</w:t>
      </w:r>
      <w:r w:rsidRPr="00E7357C">
        <w:rPr>
          <w:rFonts w:eastAsia="Times New Roman"/>
          <w:szCs w:val="24"/>
          <w:lang w:eastAsia="ru-RU"/>
        </w:rPr>
        <w:t xml:space="preserve"> в основном высокотемпературная часть </w:t>
      </w:r>
      <w:r w:rsidR="008F5811" w:rsidRPr="00E7357C">
        <w:rPr>
          <w:rFonts w:eastAsia="Times New Roman"/>
          <w:szCs w:val="24"/>
          <w:lang w:eastAsia="ru-RU"/>
        </w:rPr>
        <w:t>теплоносителя (</w:t>
      </w:r>
      <w:r w:rsidRPr="00E7357C">
        <w:rPr>
          <w:rFonts w:eastAsia="Times New Roman"/>
          <w:szCs w:val="24"/>
          <w:lang w:eastAsia="ru-RU"/>
        </w:rPr>
        <w:t xml:space="preserve">от 72 до 75 </w:t>
      </w:r>
      <w:r w:rsidRPr="00E7357C">
        <w:rPr>
          <w:rFonts w:eastAsia="Times New Roman"/>
          <w:szCs w:val="24"/>
          <w:vertAlign w:val="superscript"/>
          <w:lang w:eastAsia="ru-RU"/>
        </w:rPr>
        <w:t>о</w:t>
      </w:r>
      <w:r w:rsidRPr="00E7357C">
        <w:rPr>
          <w:rFonts w:eastAsia="Times New Roman"/>
          <w:szCs w:val="24"/>
          <w:lang w:eastAsia="ru-RU"/>
        </w:rPr>
        <w:t>С</w:t>
      </w:r>
      <w:r w:rsidR="008F5811" w:rsidRPr="00E7357C">
        <w:rPr>
          <w:rFonts w:eastAsia="Times New Roman"/>
          <w:szCs w:val="24"/>
          <w:lang w:eastAsia="ru-RU"/>
        </w:rPr>
        <w:t>),</w:t>
      </w:r>
      <w:r w:rsidRPr="00E7357C">
        <w:rPr>
          <w:rFonts w:eastAsia="Times New Roman"/>
          <w:szCs w:val="24"/>
          <w:lang w:eastAsia="ru-RU"/>
        </w:rPr>
        <w:t xml:space="preserve"> а средне и низко температурная отработанная часть в среднем с температурой 50-55</w:t>
      </w:r>
      <w:r w:rsidRPr="00E7357C">
        <w:rPr>
          <w:rFonts w:eastAsia="Times New Roman"/>
          <w:szCs w:val="24"/>
          <w:vertAlign w:val="superscript"/>
          <w:lang w:eastAsia="ru-RU"/>
        </w:rPr>
        <w:t xml:space="preserve"> о</w:t>
      </w:r>
      <w:r w:rsidRPr="00E7357C">
        <w:rPr>
          <w:rFonts w:eastAsia="Times New Roman"/>
          <w:szCs w:val="24"/>
          <w:lang w:eastAsia="ru-RU"/>
        </w:rPr>
        <w:t xml:space="preserve">С сбрасывается в окружающую среду и не </w:t>
      </w:r>
      <w:r w:rsidR="008F5811" w:rsidRPr="00E7357C">
        <w:rPr>
          <w:rFonts w:eastAsia="Times New Roman"/>
          <w:szCs w:val="24"/>
          <w:lang w:eastAsia="ru-RU"/>
        </w:rPr>
        <w:t>используется.</w:t>
      </w:r>
      <w:r w:rsidRPr="00E7357C">
        <w:rPr>
          <w:rFonts w:eastAsia="Times New Roman"/>
          <w:szCs w:val="24"/>
          <w:lang w:eastAsia="ru-RU"/>
        </w:rPr>
        <w:t xml:space="preserve">  Несмотря на то, что договорами о энергоснабжении АО «Тепло </w:t>
      </w:r>
      <w:r w:rsidR="008F5811" w:rsidRPr="00E7357C">
        <w:rPr>
          <w:rFonts w:eastAsia="Times New Roman"/>
          <w:szCs w:val="24"/>
          <w:lang w:eastAsia="ru-RU"/>
        </w:rPr>
        <w:t>Земли» установлена</w:t>
      </w:r>
      <w:r w:rsidRPr="00E7357C">
        <w:rPr>
          <w:rFonts w:eastAsia="Times New Roman"/>
          <w:szCs w:val="24"/>
          <w:lang w:eastAsia="ru-RU"/>
        </w:rPr>
        <w:t xml:space="preserve"> температура возврата </w:t>
      </w:r>
      <w:r w:rsidR="008F5811" w:rsidRPr="00E7357C">
        <w:rPr>
          <w:rFonts w:eastAsia="Times New Roman"/>
          <w:szCs w:val="24"/>
          <w:lang w:eastAsia="ru-RU"/>
        </w:rPr>
        <w:t>обратки не</w:t>
      </w:r>
      <w:r w:rsidRPr="00E7357C">
        <w:rPr>
          <w:rFonts w:eastAsia="Times New Roman"/>
          <w:szCs w:val="24"/>
          <w:lang w:eastAsia="ru-RU"/>
        </w:rPr>
        <w:t xml:space="preserve"> более 35 </w:t>
      </w:r>
      <w:r w:rsidRPr="00E7357C">
        <w:rPr>
          <w:rFonts w:eastAsia="Times New Roman"/>
          <w:szCs w:val="24"/>
          <w:vertAlign w:val="superscript"/>
          <w:lang w:eastAsia="ru-RU"/>
        </w:rPr>
        <w:t>о</w:t>
      </w:r>
      <w:r w:rsidRPr="00E7357C">
        <w:rPr>
          <w:rFonts w:eastAsia="Times New Roman"/>
          <w:szCs w:val="24"/>
          <w:lang w:eastAsia="ru-RU"/>
        </w:rPr>
        <w:t xml:space="preserve">С, встречаются случаи сброса у потребителя геотермального теплоносителя с гораздо более высокой температурой, что помимо нерационального использования, нарушает экологию в местах слива отработанного теплоносителя. При этом геотермальная вода ещё обладает значительным тепловым потенциалом. </w:t>
      </w:r>
    </w:p>
    <w:p w14:paraId="4CD13EA9" w14:textId="405998B4" w:rsidR="009A1638" w:rsidRPr="00E7357C" w:rsidRDefault="009A1638" w:rsidP="00C720D7">
      <w:pPr>
        <w:ind w:firstLine="426"/>
        <w:rPr>
          <w:rFonts w:eastAsia="Times New Roman"/>
          <w:szCs w:val="24"/>
          <w:lang w:eastAsia="ru-RU"/>
        </w:rPr>
      </w:pPr>
      <w:r w:rsidRPr="00E7357C">
        <w:rPr>
          <w:rFonts w:eastAsia="Times New Roman"/>
          <w:szCs w:val="24"/>
          <w:lang w:eastAsia="ru-RU"/>
        </w:rPr>
        <w:t xml:space="preserve">Для использования данного потенциала в качестве низкотемпературного источника тепла, </w:t>
      </w:r>
      <w:r w:rsidR="008F5811" w:rsidRPr="00E7357C">
        <w:rPr>
          <w:rFonts w:eastAsia="Times New Roman"/>
          <w:szCs w:val="24"/>
          <w:lang w:eastAsia="ru-RU"/>
        </w:rPr>
        <w:t>необходимо применять</w:t>
      </w:r>
      <w:r w:rsidRPr="00E7357C">
        <w:rPr>
          <w:rFonts w:eastAsia="Times New Roman"/>
          <w:szCs w:val="24"/>
          <w:lang w:eastAsia="ru-RU"/>
        </w:rPr>
        <w:t xml:space="preserve"> тепло-насосные установки (</w:t>
      </w:r>
      <w:r w:rsidR="008F5811" w:rsidRPr="00E7357C">
        <w:rPr>
          <w:rFonts w:eastAsia="Times New Roman"/>
          <w:szCs w:val="24"/>
          <w:lang w:eastAsia="ru-RU"/>
        </w:rPr>
        <w:t>ТНУ)</w:t>
      </w:r>
      <w:r w:rsidR="008F5811" w:rsidRPr="00E7357C">
        <w:rPr>
          <w:rFonts w:ascii="Cambria Math" w:hAnsi="Cambria Math"/>
          <w:szCs w:val="24"/>
        </w:rPr>
        <w:t xml:space="preserve"> либо</w:t>
      </w:r>
      <w:r w:rsidRPr="00E7357C">
        <w:rPr>
          <w:rFonts w:ascii="Cambria Math" w:hAnsi="Cambria Math"/>
          <w:szCs w:val="24"/>
        </w:rPr>
        <w:t xml:space="preserve"> низкотемпературные системы теплоснабжения (тёплые </w:t>
      </w:r>
      <w:r w:rsidR="008F5811" w:rsidRPr="00E7357C">
        <w:rPr>
          <w:rFonts w:ascii="Cambria Math" w:hAnsi="Cambria Math"/>
          <w:szCs w:val="24"/>
        </w:rPr>
        <w:t>полы,</w:t>
      </w:r>
      <w:r w:rsidRPr="00E7357C">
        <w:rPr>
          <w:rFonts w:ascii="Cambria Math" w:hAnsi="Cambria Math"/>
          <w:szCs w:val="24"/>
        </w:rPr>
        <w:t xml:space="preserve"> или «фенкойлы»)</w:t>
      </w:r>
      <w:r w:rsidRPr="00E7357C">
        <w:rPr>
          <w:rFonts w:eastAsia="Times New Roman"/>
          <w:szCs w:val="24"/>
          <w:lang w:eastAsia="ru-RU"/>
        </w:rPr>
        <w:t xml:space="preserve">.  Для   системы теплоснабжения с. Эссо характерна нехватка тепла у потребителей в   период самых низких температур (- 36 (-40)   </w:t>
      </w:r>
      <w:r w:rsidR="008F5811" w:rsidRPr="00E7357C">
        <w:rPr>
          <w:rFonts w:eastAsia="Times New Roman"/>
          <w:szCs w:val="24"/>
          <w:vertAlign w:val="superscript"/>
          <w:lang w:eastAsia="ru-RU"/>
        </w:rPr>
        <w:t>о</w:t>
      </w:r>
      <w:r w:rsidR="008F5811" w:rsidRPr="00E7357C">
        <w:rPr>
          <w:rFonts w:eastAsia="Times New Roman"/>
          <w:szCs w:val="24"/>
          <w:lang w:eastAsia="ru-RU"/>
        </w:rPr>
        <w:t>С) Наиболее</w:t>
      </w:r>
      <w:r w:rsidRPr="00E7357C">
        <w:rPr>
          <w:rFonts w:eastAsia="Times New Roman"/>
          <w:szCs w:val="24"/>
          <w:lang w:eastAsia="ru-RU"/>
        </w:rPr>
        <w:t xml:space="preserve"> рационально в этом случае использовать </w:t>
      </w:r>
      <w:r w:rsidR="008F5811" w:rsidRPr="00E7357C">
        <w:rPr>
          <w:rFonts w:eastAsia="Times New Roman"/>
          <w:szCs w:val="24"/>
          <w:lang w:eastAsia="ru-RU"/>
        </w:rPr>
        <w:t>тепло «отработанной» геотермальной воды,</w:t>
      </w:r>
      <w:r w:rsidRPr="00E7357C">
        <w:rPr>
          <w:rFonts w:eastAsia="Times New Roman"/>
          <w:szCs w:val="24"/>
          <w:lang w:eastAsia="ru-RU"/>
        </w:rPr>
        <w:t xml:space="preserve"> которая не используется. Одним из вариантов </w:t>
      </w:r>
      <w:r w:rsidR="008F5811" w:rsidRPr="00E7357C">
        <w:rPr>
          <w:rFonts w:eastAsia="Times New Roman"/>
          <w:szCs w:val="24"/>
          <w:lang w:eastAsia="ru-RU"/>
        </w:rPr>
        <w:t>является вариант</w:t>
      </w:r>
      <w:r w:rsidRPr="00E7357C">
        <w:rPr>
          <w:rFonts w:eastAsia="Times New Roman"/>
          <w:szCs w:val="24"/>
          <w:lang w:eastAsia="ru-RU"/>
        </w:rPr>
        <w:t xml:space="preserve">    установки пиково-резервной мощности на существующих насосных с использованием тепло-насосной установки (ТНУ) для   увеличения тепловой мощности для подключения новых потребителей.</w:t>
      </w:r>
    </w:p>
    <w:p w14:paraId="125DA573" w14:textId="748F7231" w:rsidR="009A1638" w:rsidRPr="00E7357C" w:rsidRDefault="009A1638" w:rsidP="00C720D7">
      <w:pPr>
        <w:ind w:firstLine="426"/>
        <w:rPr>
          <w:rFonts w:eastAsia="Times New Roman"/>
          <w:szCs w:val="24"/>
          <w:lang w:eastAsia="ru-RU"/>
        </w:rPr>
      </w:pPr>
      <w:r w:rsidRPr="00E7357C">
        <w:rPr>
          <w:rFonts w:eastAsia="Times New Roman"/>
          <w:szCs w:val="24"/>
          <w:lang w:eastAsia="ru-RU"/>
        </w:rPr>
        <w:t xml:space="preserve">В классических (не геотермальных) системах теплоснабжения  используют обычно два основных варианта повышения тепловой мощности источника: «качественное» - когда покрытие дополнительной тепловой нагрузки осуществляют за счёт увеличения температуры «подачи» (наиболее распространенный вариант), и «количественное» когда увеличение нагрузки покрывается за счёт  повышения расхода теплоносителя . При использовании тепла сбросной отработанной воды с помощью ТНУ возможен как один, так и другой вариант. Однако, в </w:t>
      </w:r>
      <w:r w:rsidR="008F5811" w:rsidRPr="00E7357C">
        <w:rPr>
          <w:rFonts w:eastAsia="Times New Roman"/>
          <w:szCs w:val="24"/>
          <w:lang w:eastAsia="ru-RU"/>
        </w:rPr>
        <w:t>статье показано,</w:t>
      </w:r>
      <w:r w:rsidRPr="00E7357C">
        <w:rPr>
          <w:rFonts w:eastAsia="Times New Roman"/>
          <w:szCs w:val="24"/>
          <w:lang w:eastAsia="ru-RU"/>
        </w:rPr>
        <w:t xml:space="preserve"> что для геотермальных систем вариант «количественный» - более экономичный. </w:t>
      </w:r>
    </w:p>
    <w:p w14:paraId="2DA0EE44" w14:textId="77777777" w:rsidR="009A1638" w:rsidRPr="00E7357C" w:rsidRDefault="009A1638" w:rsidP="00C720D7"/>
    <w:p w14:paraId="11E1771B" w14:textId="77777777" w:rsidR="009A1638" w:rsidRPr="00E7357C" w:rsidRDefault="009A1638" w:rsidP="00C720D7"/>
    <w:p w14:paraId="11A2F677" w14:textId="77777777" w:rsidR="009A1638" w:rsidRPr="00E7357C" w:rsidRDefault="009A1638" w:rsidP="00C720D7"/>
    <w:p w14:paraId="33D5FACA" w14:textId="77777777" w:rsidR="009A1638" w:rsidRPr="00E7357C" w:rsidRDefault="009A1638" w:rsidP="00C720D7"/>
    <w:p w14:paraId="3302DCC4" w14:textId="77777777" w:rsidR="009A1638" w:rsidRPr="00E7357C" w:rsidRDefault="009A1638" w:rsidP="00C720D7"/>
    <w:p w14:paraId="0FDC2CB0" w14:textId="77777777" w:rsidR="009A1638" w:rsidRPr="00E7357C" w:rsidRDefault="009A1638" w:rsidP="00C720D7"/>
    <w:p w14:paraId="0CAB1B7B" w14:textId="10E6C32F" w:rsidR="009A1638" w:rsidRPr="00E7357C" w:rsidRDefault="00BD132F" w:rsidP="00C720D7">
      <w:pPr>
        <w:jc w:val="center"/>
      </w:pPr>
      <w:r w:rsidRPr="00E7357C">
        <w:rPr>
          <w:b/>
          <w:i/>
        </w:rPr>
        <w:object w:dxaOrig="11487" w:dyaOrig="10280" w14:anchorId="2314C026">
          <v:shape id="_x0000_i1032" type="#_x0000_t75" style="width:456pt;height:407.25pt" o:ole="">
            <v:imagedata r:id="rId40" o:title=""/>
          </v:shape>
          <o:OLEObject Type="Embed" ProgID="Visio.Drawing.11" ShapeID="_x0000_i1032" DrawAspect="Content" ObjectID="_1763281030" r:id="rId41"/>
        </w:object>
      </w:r>
      <w:r w:rsidR="009A1638" w:rsidRPr="00E7357C">
        <w:rPr>
          <w:bCs/>
          <w:iCs/>
        </w:rPr>
        <w:t>Рис</w:t>
      </w:r>
      <w:r w:rsidR="008F5811" w:rsidRPr="00E7357C">
        <w:rPr>
          <w:bCs/>
          <w:iCs/>
        </w:rPr>
        <w:t xml:space="preserve">унок 8.1. </w:t>
      </w:r>
      <w:r w:rsidR="009A1638" w:rsidRPr="00E7357C">
        <w:rPr>
          <w:bCs/>
          <w:iCs/>
        </w:rPr>
        <w:t xml:space="preserve">Типовая схема   теплоснабжения с использованием теплонасосной установки (ТНУ) с. </w:t>
      </w:r>
      <w:r w:rsidR="008F5811" w:rsidRPr="00E7357C">
        <w:rPr>
          <w:bCs/>
          <w:iCs/>
        </w:rPr>
        <w:t>Эссо.</w:t>
      </w:r>
      <w:r w:rsidR="009A1638" w:rsidRPr="00E7357C">
        <w:rPr>
          <w:bCs/>
          <w:iCs/>
        </w:rPr>
        <w:t xml:space="preserve"> 1</w:t>
      </w:r>
      <w:r w:rsidR="009A1638" w:rsidRPr="00E7357C">
        <w:rPr>
          <w:bCs/>
        </w:rPr>
        <w:t>- скважина</w:t>
      </w:r>
      <w:r w:rsidR="009A1638" w:rsidRPr="00E7357C">
        <w:t>, 2- бак аккумулятор-дегазатор, 3- насосная группа, 4- потребители тепла, 5- испаритель ТНУ,6- слив отработанной термальной воды в пруд охладитель, 7- компрессор ТНУ, 8- конденсатор ТНУ, 9- дроссель ТНУ.</w:t>
      </w:r>
    </w:p>
    <w:p w14:paraId="1B49F25C" w14:textId="77777777" w:rsidR="009A1638" w:rsidRPr="00E7357C" w:rsidRDefault="009A1638" w:rsidP="00C720D7"/>
    <w:p w14:paraId="7EE3817E" w14:textId="77777777" w:rsidR="009A1638" w:rsidRPr="00E7357C" w:rsidRDefault="009A1638" w:rsidP="00C720D7">
      <w:pPr>
        <w:rPr>
          <w:b/>
          <w:szCs w:val="24"/>
        </w:rPr>
      </w:pPr>
      <w:r w:rsidRPr="00E7357C">
        <w:rPr>
          <w:b/>
          <w:szCs w:val="24"/>
        </w:rPr>
        <w:t>Описание предлагаемой схемы.</w:t>
      </w:r>
    </w:p>
    <w:p w14:paraId="78EBC950" w14:textId="77777777" w:rsidR="009A1638" w:rsidRPr="00E7357C" w:rsidRDefault="009A1638" w:rsidP="00C720D7">
      <w:pPr>
        <w:rPr>
          <w:szCs w:val="24"/>
        </w:rPr>
      </w:pPr>
      <w:r w:rsidRPr="00E7357C">
        <w:rPr>
          <w:szCs w:val="24"/>
        </w:rPr>
        <w:t xml:space="preserve">Геотермальная вода из скважины -1 поступает в бак аккумулятор-дегазатор -2, из бака насосами -3 подаётся потребителям  тепла -4. «Обратка» от потребителей разделяется на два потока которые идут в теплонасосную установку: первый поток - идёт в конденсатор ТНУ для нагрева до температуры  «подачи»,  и затем в  бак аккумулятор-дегазатор, где смешивается с геотермальной водой из скважины; второй поток – поступает в испаритель ТНУ -5  где отдаёт тепло фреоновому контуру ТНУ и сбрасывается в «пруд охладитель» -6. </w:t>
      </w:r>
    </w:p>
    <w:p w14:paraId="0896FCB9" w14:textId="77777777" w:rsidR="009A1638" w:rsidRPr="00E7357C" w:rsidRDefault="009A1638" w:rsidP="00C720D7">
      <w:pPr>
        <w:ind w:firstLine="708"/>
        <w:rPr>
          <w:szCs w:val="24"/>
        </w:rPr>
      </w:pPr>
      <w:r w:rsidRPr="00E7357C">
        <w:rPr>
          <w:szCs w:val="24"/>
        </w:rPr>
        <w:t xml:space="preserve"> Теплонасосная установка (ТНУ) работает как обычный фреоновый холодильник и имеет такие же элементы схемы (разница ТНУ и холодильника только в температурах испарителя и конденсатора, в холодильнике они значительно ниже):  Термальная вода от </w:t>
      </w:r>
      <w:r w:rsidRPr="00E7357C">
        <w:rPr>
          <w:szCs w:val="24"/>
        </w:rPr>
        <w:lastRenderedPageBreak/>
        <w:t>потребителя «обратка» (второй поток) -передаёт тепло  в   испарителе ТНУ -5 – фреону, который кипит, пары фреона поступают в компрессор - 7, где сжимаются и подаются в конденсатор ТНУ – 8, в котором происходит конденсация паров фреона при более высокой температуре и давлении, чем подходящая «обратка (первый поток). В результате теплообмена «обратка» (второй поток) нагревается в конденсаторе -8  до температуры («подачи»)   термальной воды выходящей из скважины и поступает в бак аккумулятор-дегазатор-2. Фреон после конденсации  поступает в устройство называемое «дроссель» (как правило, это устройство  «суживающее» поток) где происходит сбрасывание давления и температуры (до температуры ниже , чем температура поступающей в испаритель ТНУ -5 - «обратки»).  Таким образом цикл замыкается.</w:t>
      </w:r>
    </w:p>
    <w:p w14:paraId="236A0606" w14:textId="3BC70A98" w:rsidR="009A1638" w:rsidRPr="00E7357C" w:rsidRDefault="009A1638" w:rsidP="00C720D7">
      <w:pPr>
        <w:ind w:firstLine="426"/>
        <w:rPr>
          <w:szCs w:val="24"/>
        </w:rPr>
      </w:pPr>
      <w:r w:rsidRPr="00E7357C">
        <w:rPr>
          <w:szCs w:val="24"/>
        </w:rPr>
        <w:t xml:space="preserve">На основании собранных исходных данных по тепловой </w:t>
      </w:r>
      <w:r w:rsidR="008F5811" w:rsidRPr="00E7357C">
        <w:rPr>
          <w:szCs w:val="24"/>
        </w:rPr>
        <w:t>сети были</w:t>
      </w:r>
      <w:r w:rsidRPr="00E7357C">
        <w:rPr>
          <w:szCs w:val="24"/>
        </w:rPr>
        <w:t xml:space="preserve"> проведены тепло-гидравлические расчёты системы отопления энергорайона от третьей </w:t>
      </w:r>
      <w:r w:rsidR="008F5811" w:rsidRPr="00E7357C">
        <w:rPr>
          <w:szCs w:val="24"/>
        </w:rPr>
        <w:t>насосной с.</w:t>
      </w:r>
      <w:r w:rsidRPr="00E7357C">
        <w:rPr>
          <w:szCs w:val="24"/>
        </w:rPr>
        <w:t xml:space="preserve"> Эссо и определены нагрузки с помощью отечественной программы </w:t>
      </w:r>
      <w:r w:rsidRPr="00E7357C">
        <w:rPr>
          <w:szCs w:val="24"/>
          <w:lang w:val="en-US"/>
        </w:rPr>
        <w:t>Zulu</w:t>
      </w:r>
      <w:r w:rsidRPr="00E7357C">
        <w:rPr>
          <w:szCs w:val="24"/>
        </w:rPr>
        <w:t>. Данный энергорайон испытывает недостаток тепла в самые сильные морозы.  Анализ схемы теплоснабжения показал недостаток тепловой мощности   в пики теплопотребления в объёме 1,64 Гкал/ч (с учётом перспективной нагрузки)</w:t>
      </w:r>
    </w:p>
    <w:p w14:paraId="0328A1D1" w14:textId="78FB5505" w:rsidR="009A1638" w:rsidRPr="00E7357C" w:rsidRDefault="009A1638" w:rsidP="00C720D7">
      <w:pPr>
        <w:ind w:firstLine="426"/>
        <w:jc w:val="center"/>
      </w:pPr>
      <w:r w:rsidRPr="00E7357C">
        <w:rPr>
          <w:noProof/>
          <w:lang w:eastAsia="ru-RU"/>
        </w:rPr>
        <w:drawing>
          <wp:inline distT="0" distB="0" distL="0" distR="0" wp14:anchorId="7FB7C83A" wp14:editId="488964F6">
            <wp:extent cx="5650067" cy="2497453"/>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116" t="12032" r="1746" b="13203"/>
                    <a:stretch/>
                  </pic:blipFill>
                  <pic:spPr bwMode="auto">
                    <a:xfrm>
                      <a:off x="0" y="0"/>
                      <a:ext cx="5651661" cy="2498157"/>
                    </a:xfrm>
                    <a:prstGeom prst="rect">
                      <a:avLst/>
                    </a:prstGeom>
                    <a:ln>
                      <a:noFill/>
                    </a:ln>
                    <a:extLst>
                      <a:ext uri="{53640926-AAD7-44D8-BBD7-CCE9431645EC}">
                        <a14:shadowObscured xmlns:a14="http://schemas.microsoft.com/office/drawing/2010/main"/>
                      </a:ext>
                    </a:extLst>
                  </pic:spPr>
                </pic:pic>
              </a:graphicData>
            </a:graphic>
          </wp:inline>
        </w:drawing>
      </w:r>
    </w:p>
    <w:p w14:paraId="48D4931C" w14:textId="5C75E654" w:rsidR="009A1638" w:rsidRPr="00E7357C" w:rsidRDefault="009A1638" w:rsidP="00C720D7">
      <w:pPr>
        <w:pStyle w:val="af1"/>
        <w:spacing w:line="276" w:lineRule="auto"/>
        <w:jc w:val="center"/>
      </w:pPr>
      <w:r w:rsidRPr="00E7357C">
        <w:t xml:space="preserve">Рисунок </w:t>
      </w:r>
      <w:r w:rsidR="008F5811" w:rsidRPr="00E7357C">
        <w:t>8.2.</w:t>
      </w:r>
      <w:r w:rsidRPr="00E7357C">
        <w:t xml:space="preserve"> Участок схемы теплоснабжения энергорайона с. Эссо (Насосная №3) используемого в качестве примера для анализа вариантов регулировки нагрузки (расчёт нагрузки проведён по программе </w:t>
      </w:r>
      <w:r w:rsidRPr="00E7357C">
        <w:rPr>
          <w:lang w:val="en-US"/>
        </w:rPr>
        <w:t>Zulu</w:t>
      </w:r>
      <w:r w:rsidRPr="00E7357C">
        <w:t>)</w:t>
      </w:r>
    </w:p>
    <w:p w14:paraId="1E1C7E41" w14:textId="065712AB" w:rsidR="009A1638" w:rsidRPr="00E7357C" w:rsidRDefault="009A1638" w:rsidP="00C720D7">
      <w:pPr>
        <w:ind w:firstLine="426"/>
        <w:rPr>
          <w:szCs w:val="24"/>
        </w:rPr>
      </w:pPr>
      <w:r w:rsidRPr="00E7357C">
        <w:rPr>
          <w:szCs w:val="24"/>
        </w:rPr>
        <w:t xml:space="preserve">   Энергорайон снабжается геотермальной </w:t>
      </w:r>
      <w:r w:rsidR="008F5811" w:rsidRPr="00E7357C">
        <w:rPr>
          <w:szCs w:val="24"/>
        </w:rPr>
        <w:t>водой от двух</w:t>
      </w:r>
      <w:r w:rsidRPr="00E7357C">
        <w:rPr>
          <w:szCs w:val="24"/>
        </w:rPr>
        <w:t xml:space="preserve"> скважин 7 и 8 общий </w:t>
      </w:r>
      <w:r w:rsidR="008F5811" w:rsidRPr="00E7357C">
        <w:rPr>
          <w:szCs w:val="24"/>
        </w:rPr>
        <w:t>расход от</w:t>
      </w:r>
      <w:r w:rsidRPr="00E7357C">
        <w:rPr>
          <w:szCs w:val="24"/>
        </w:rPr>
        <w:t xml:space="preserve"> которых составляет 79,7 т/ч (22,14 л/с), от которых, через промежуточную ёмкость, геотермальная вода со средневзвешенной температурой 74 </w:t>
      </w:r>
      <w:r w:rsidRPr="00E7357C">
        <w:rPr>
          <w:szCs w:val="24"/>
          <w:vertAlign w:val="superscript"/>
        </w:rPr>
        <w:t>о</w:t>
      </w:r>
      <w:r w:rsidRPr="00E7357C">
        <w:rPr>
          <w:szCs w:val="24"/>
        </w:rPr>
        <w:t xml:space="preserve">С подаётся насосами потребителям. Отработанная вода   с температурой   </w:t>
      </w:r>
      <w:r w:rsidR="008F5811" w:rsidRPr="00E7357C">
        <w:rPr>
          <w:szCs w:val="24"/>
        </w:rPr>
        <w:t xml:space="preserve">55 </w:t>
      </w:r>
      <w:r w:rsidR="008F5811" w:rsidRPr="00E7357C">
        <w:rPr>
          <w:szCs w:val="24"/>
          <w:vertAlign w:val="superscript"/>
        </w:rPr>
        <w:t>о</w:t>
      </w:r>
      <w:r w:rsidR="008F5811" w:rsidRPr="00E7357C">
        <w:rPr>
          <w:szCs w:val="24"/>
        </w:rPr>
        <w:t>С</w:t>
      </w:r>
      <w:r w:rsidRPr="00E7357C">
        <w:rPr>
          <w:szCs w:val="24"/>
        </w:rPr>
        <w:t xml:space="preserve"> по традиционной схеме сбрасывается «на рельеф» (в реку Уксичан).  Рассматриваемый энергорайон с. Эссо ощущает недостаток тепловой энергии в сильные морозы, </w:t>
      </w:r>
      <w:r w:rsidR="008F5811" w:rsidRPr="00E7357C">
        <w:rPr>
          <w:szCs w:val="24"/>
        </w:rPr>
        <w:t>кроме того,</w:t>
      </w:r>
      <w:r w:rsidRPr="00E7357C">
        <w:rPr>
          <w:szCs w:val="24"/>
        </w:rPr>
        <w:t xml:space="preserve"> необходима дополнительная мощность для подключения перспективных потребителей.   Проведён расчёт схемы применения ТНУ </w:t>
      </w:r>
      <w:r w:rsidR="008F5811" w:rsidRPr="00E7357C">
        <w:rPr>
          <w:szCs w:val="24"/>
        </w:rPr>
        <w:t>для повышения</w:t>
      </w:r>
      <w:r w:rsidRPr="00E7357C">
        <w:rPr>
          <w:szCs w:val="24"/>
        </w:rPr>
        <w:t xml:space="preserve"> эффективности работы системы теплоснабжения и   снижения экологической нагрузки (температуры сброса) </w:t>
      </w:r>
      <w:r w:rsidR="008F5811" w:rsidRPr="00E7357C">
        <w:rPr>
          <w:szCs w:val="24"/>
        </w:rPr>
        <w:t>при увеличении</w:t>
      </w:r>
      <w:r w:rsidRPr="00E7357C">
        <w:rPr>
          <w:szCs w:val="24"/>
        </w:rPr>
        <w:t xml:space="preserve"> </w:t>
      </w:r>
      <w:r w:rsidR="008F5811" w:rsidRPr="00E7357C">
        <w:rPr>
          <w:szCs w:val="24"/>
        </w:rPr>
        <w:t>тепловой мощности, подаваемой</w:t>
      </w:r>
      <w:r w:rsidRPr="00E7357C">
        <w:rPr>
          <w:szCs w:val="24"/>
        </w:rPr>
        <w:t xml:space="preserve"> потребителям. </w:t>
      </w:r>
    </w:p>
    <w:p w14:paraId="46244F5E" w14:textId="7C9F5533" w:rsidR="009A1638" w:rsidRPr="00E7357C" w:rsidRDefault="009A1638" w:rsidP="00C720D7">
      <w:pPr>
        <w:ind w:firstLine="426"/>
        <w:rPr>
          <w:szCs w:val="24"/>
        </w:rPr>
      </w:pPr>
      <w:r w:rsidRPr="00E7357C">
        <w:rPr>
          <w:b/>
          <w:szCs w:val="24"/>
        </w:rPr>
        <w:lastRenderedPageBreak/>
        <w:t xml:space="preserve">Выбор теплоносителя, расчёт </w:t>
      </w:r>
      <w:r w:rsidR="008F5811" w:rsidRPr="00E7357C">
        <w:rPr>
          <w:b/>
          <w:szCs w:val="24"/>
        </w:rPr>
        <w:t>цикла ТНУ</w:t>
      </w:r>
      <w:r w:rsidRPr="00E7357C">
        <w:rPr>
          <w:b/>
          <w:szCs w:val="24"/>
        </w:rPr>
        <w:t xml:space="preserve">.   </w:t>
      </w:r>
      <w:r w:rsidRPr="00E7357C">
        <w:rPr>
          <w:szCs w:val="24"/>
        </w:rPr>
        <w:t>В качестве теплоносителя при температурах ниже 100 °</w:t>
      </w:r>
      <w:r w:rsidR="008F5811" w:rsidRPr="00E7357C">
        <w:rPr>
          <w:szCs w:val="24"/>
        </w:rPr>
        <w:t>C рекомендуется</w:t>
      </w:r>
      <w:r w:rsidRPr="00E7357C">
        <w:rPr>
          <w:szCs w:val="24"/>
        </w:rPr>
        <w:t xml:space="preserve"> использовать вещества, с температурой кипения при атмосферном давлении ниже, чем у воды.  В качестве рабочего тела ТНУ принят   распространённый хладагент   R 123 имеющий температуру кипения при атмосферном давлении+27,9 °</w:t>
      </w:r>
      <w:r w:rsidR="008F5811" w:rsidRPr="00E7357C">
        <w:rPr>
          <w:szCs w:val="24"/>
        </w:rPr>
        <w:t>C (1</w:t>
      </w:r>
      <w:r w:rsidRPr="00E7357C">
        <w:rPr>
          <w:szCs w:val="24"/>
        </w:rPr>
        <w:t xml:space="preserve">,1,1-трифтордихлорэтанн = Дихлортрифторэтан (C2HCl2F3)   </w:t>
      </w:r>
      <w:r w:rsidR="008F5811" w:rsidRPr="00E7357C">
        <w:rPr>
          <w:szCs w:val="24"/>
        </w:rPr>
        <w:t>- критическая</w:t>
      </w:r>
      <w:r w:rsidRPr="00E7357C">
        <w:rPr>
          <w:szCs w:val="24"/>
        </w:rPr>
        <w:t xml:space="preserve"> точка +183.68</w:t>
      </w:r>
      <w:bookmarkStart w:id="215" w:name="_Hlk102725529"/>
      <w:r w:rsidRPr="00E7357C">
        <w:rPr>
          <w:szCs w:val="24"/>
        </w:rPr>
        <w:t>°C</w:t>
      </w:r>
      <w:bookmarkEnd w:id="215"/>
      <w:r w:rsidRPr="00E7357C">
        <w:rPr>
          <w:szCs w:val="24"/>
        </w:rPr>
        <w:t xml:space="preserve">). </w:t>
      </w:r>
    </w:p>
    <w:p w14:paraId="7A05951F" w14:textId="21DF63BE" w:rsidR="009A1638" w:rsidRPr="00E7357C" w:rsidRDefault="00B17905" w:rsidP="00C720D7">
      <w:pPr>
        <w:ind w:firstLine="426"/>
        <w:rPr>
          <w:szCs w:val="24"/>
        </w:rPr>
      </w:pPr>
      <w:r w:rsidRPr="00E7357C">
        <w:rPr>
          <w:noProof/>
          <w:lang w:eastAsia="ru-RU"/>
        </w:rPr>
        <w:drawing>
          <wp:anchor distT="0" distB="0" distL="114300" distR="114300" simplePos="0" relativeHeight="251663872" behindDoc="0" locked="0" layoutInCell="1" allowOverlap="1" wp14:anchorId="59F31000" wp14:editId="33686CAC">
            <wp:simplePos x="0" y="0"/>
            <wp:positionH relativeFrom="column">
              <wp:posOffset>63764</wp:posOffset>
            </wp:positionH>
            <wp:positionV relativeFrom="paragraph">
              <wp:posOffset>1624306</wp:posOffset>
            </wp:positionV>
            <wp:extent cx="5774055" cy="2859405"/>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Цикл 123-60-31,9.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74055" cy="2859405"/>
                    </a:xfrm>
                    <a:prstGeom prst="rect">
                      <a:avLst/>
                    </a:prstGeom>
                  </pic:spPr>
                </pic:pic>
              </a:graphicData>
            </a:graphic>
          </wp:anchor>
        </w:drawing>
      </w:r>
      <w:r w:rsidR="009A1638" w:rsidRPr="00E7357C">
        <w:rPr>
          <w:szCs w:val="24"/>
        </w:rPr>
        <w:t xml:space="preserve">Расчёты параметров ТНУ проводились с помощью датской программы </w:t>
      </w:r>
      <w:bookmarkStart w:id="216" w:name="_Hlk101862248"/>
      <w:r w:rsidR="009A1638" w:rsidRPr="00E7357C">
        <w:rPr>
          <w:szCs w:val="24"/>
        </w:rPr>
        <w:t>CoolPack</w:t>
      </w:r>
      <w:bookmarkEnd w:id="216"/>
      <w:r w:rsidR="009A1638" w:rsidRPr="00E7357C">
        <w:rPr>
          <w:szCs w:val="24"/>
        </w:rPr>
        <w:t xml:space="preserve">  включающей базу данных термодинамического состояния различных веществ, в том числе легкокипящих. Были построен теоретический цикл и определены основные параметры, в том числе коэффициент трансформации теплового насоса - СОР</w:t>
      </w:r>
      <w:r w:rsidR="009A1638" w:rsidRPr="00E7357C">
        <w:rPr>
          <w:szCs w:val="24"/>
          <w:vertAlign w:val="subscript"/>
        </w:rPr>
        <w:t>тну</w:t>
      </w:r>
      <w:r w:rsidR="009A1638" w:rsidRPr="00E7357C">
        <w:rPr>
          <w:szCs w:val="24"/>
        </w:rPr>
        <w:t xml:space="preserve">, показывающий сколько </w:t>
      </w:r>
      <w:r w:rsidR="008F5811" w:rsidRPr="00E7357C">
        <w:rPr>
          <w:szCs w:val="24"/>
        </w:rPr>
        <w:t>единиц тепловой мощности,</w:t>
      </w:r>
      <w:r w:rsidR="009A1638" w:rsidRPr="00E7357C">
        <w:rPr>
          <w:szCs w:val="24"/>
        </w:rPr>
        <w:t xml:space="preserve"> можно получить </w:t>
      </w:r>
      <w:r w:rsidR="008F5811" w:rsidRPr="00E7357C">
        <w:rPr>
          <w:szCs w:val="24"/>
        </w:rPr>
        <w:t>с единицы, затраченной</w:t>
      </w:r>
      <w:r w:rsidR="009A1638" w:rsidRPr="00E7357C">
        <w:rPr>
          <w:szCs w:val="24"/>
        </w:rPr>
        <w:t xml:space="preserve"> на привод компрессора электрической мощности. Данный показатель общепринят в качестве критерия эффективности геотермальных систем теплоснабжения с ТНУ.</w:t>
      </w:r>
    </w:p>
    <w:p w14:paraId="2876C8D3" w14:textId="458BDE63" w:rsidR="009A1638" w:rsidRPr="00E7357C" w:rsidRDefault="009A1638" w:rsidP="00C720D7">
      <w:pPr>
        <w:pStyle w:val="af1"/>
        <w:spacing w:line="276" w:lineRule="auto"/>
        <w:jc w:val="center"/>
      </w:pPr>
      <w:r w:rsidRPr="00E7357C">
        <w:t xml:space="preserve">Рисунок </w:t>
      </w:r>
      <w:r w:rsidR="008F5811" w:rsidRPr="00E7357C">
        <w:t>8.</w:t>
      </w:r>
      <w:r w:rsidRPr="00E7357C">
        <w:t>3</w:t>
      </w:r>
      <w:r w:rsidR="008F5811" w:rsidRPr="00E7357C">
        <w:t>.</w:t>
      </w:r>
      <w:r w:rsidRPr="00E7357C">
        <w:t xml:space="preserve"> Цикл тепло-насосной установки (ТНУ) с основными параметрами рабочего тела (</w:t>
      </w:r>
      <w:r w:rsidRPr="00E7357C">
        <w:rPr>
          <w:lang w:val="en-US"/>
        </w:rPr>
        <w:t>R</w:t>
      </w:r>
      <w:r w:rsidRPr="00E7357C">
        <w:t>123) для варианта «количественного» регулирования. т.1   -параметры пара фреона перед компрессором, т.2 параметры пара после компрессора, т.2’ параметры фреона на начальной стадии конденсации в конденсаторе, т. 3 параметры фреона перед дросселем,т.4 -после дросселя перед испарителем, т.4’- после  испарителя.</w:t>
      </w:r>
    </w:p>
    <w:p w14:paraId="7002FCE6" w14:textId="2092A489" w:rsidR="009A1638" w:rsidRPr="00E7357C" w:rsidRDefault="009A1638" w:rsidP="00C720D7">
      <w:pPr>
        <w:pStyle w:val="af7"/>
        <w:ind w:left="0" w:firstLine="426"/>
      </w:pPr>
      <w:r w:rsidRPr="00E7357C">
        <w:t xml:space="preserve">Для преодоления гидравлического сопротивления системы при увеличении расхода    в схему требуется </w:t>
      </w:r>
      <w:r w:rsidR="008F5811" w:rsidRPr="00E7357C">
        <w:t>ввести дополнительный</w:t>
      </w:r>
      <w:r w:rsidRPr="00E7357C">
        <w:t xml:space="preserve"> насос в насосную группу -</w:t>
      </w:r>
      <w:r w:rsidR="008F5811" w:rsidRPr="00E7357C">
        <w:t>3,</w:t>
      </w:r>
      <w:r w:rsidRPr="00E7357C">
        <w:t xml:space="preserve"> мощность насоса -15 кВт, определялась исходя </w:t>
      </w:r>
      <w:r w:rsidR="008F5811" w:rsidRPr="00E7357C">
        <w:t>из сопротивления</w:t>
      </w:r>
      <w:r w:rsidRPr="00E7357C">
        <w:t xml:space="preserve">   сети третьей насосной при гидравлическом расчёте с помощью программы </w:t>
      </w:r>
      <w:r w:rsidRPr="00E7357C">
        <w:rPr>
          <w:lang w:val="en-US"/>
        </w:rPr>
        <w:t>Zulu</w:t>
      </w:r>
      <w:r w:rsidRPr="00E7357C">
        <w:t>.   Часть «обратки» геотермального теплоносителя в объёме 88,06 т/ч направляется в конденсатор 8, где нагревается за счёт конденсации фреона до   требуемой температуры (74</w:t>
      </w:r>
      <w:r w:rsidRPr="00E7357C">
        <w:rPr>
          <w:vertAlign w:val="superscript"/>
        </w:rPr>
        <w:t>о</w:t>
      </w:r>
      <w:r w:rsidRPr="00E7357C">
        <w:t>С). Рассматривался самый простой, одноконтурный цикл, внутрицикловые потери ТНУ не учитывались. Перепад температур между геотермальной водой и фреоном на входе и выходе теплообменных аппаратов (в конденсаторе, испарителе) задавался ∆</w:t>
      </w:r>
      <w:r w:rsidRPr="00E7357C">
        <w:rPr>
          <w:b/>
          <w:lang w:val="en-US"/>
        </w:rPr>
        <w:t>t</w:t>
      </w:r>
      <w:r w:rsidRPr="00E7357C">
        <w:t xml:space="preserve"> =5 </w:t>
      </w:r>
      <w:r w:rsidRPr="00E7357C">
        <w:rPr>
          <w:vertAlign w:val="superscript"/>
        </w:rPr>
        <w:t>о</w:t>
      </w:r>
      <w:r w:rsidRPr="00E7357C">
        <w:t>С.  График цикла  (</w:t>
      </w:r>
      <w:r w:rsidRPr="00E7357C">
        <w:rPr>
          <w:lang w:val="en-US"/>
        </w:rPr>
        <w:t>lg</w:t>
      </w:r>
      <w:r w:rsidRPr="00E7357C">
        <w:t xml:space="preserve"> </w:t>
      </w:r>
      <w:r w:rsidRPr="00E7357C">
        <w:rPr>
          <w:lang w:val="en-US"/>
        </w:rPr>
        <w:t>P</w:t>
      </w:r>
      <w:r w:rsidRPr="00E7357C">
        <w:t xml:space="preserve"> и </w:t>
      </w:r>
      <w:r w:rsidRPr="00E7357C">
        <w:rPr>
          <w:lang w:val="en-US"/>
        </w:rPr>
        <w:t>h</w:t>
      </w:r>
      <w:r w:rsidRPr="00E7357C">
        <w:t xml:space="preserve"> -диаграмма) приведён на рис. 3. Точка1 на </w:t>
      </w:r>
      <w:r w:rsidRPr="00E7357C">
        <w:lastRenderedPageBreak/>
        <w:t>графике (рис.3) характеризует параметры пара фреона перед компрессором, т.2 параметры пара после компрессора, т.2’ параметры фреона на начальной стадии конденсации в конденсаторе, т. 3 параметры фреона перед дросселем, т.4 -после дросселя перед испарителем, т.4’- после  испарителя.</w:t>
      </w:r>
    </w:p>
    <w:p w14:paraId="3DACF0E0" w14:textId="5CC04B0F" w:rsidR="009A1638" w:rsidRPr="00E7357C" w:rsidRDefault="009A1638" w:rsidP="00C720D7">
      <w:pPr>
        <w:pStyle w:val="af7"/>
        <w:ind w:left="0" w:firstLine="426"/>
      </w:pPr>
      <w:r w:rsidRPr="00E7357C">
        <w:t xml:space="preserve"> Расчётные параметры ТНУ составили: температура фреона в испарителе 31,9 </w:t>
      </w:r>
      <w:r w:rsidRPr="00E7357C">
        <w:rPr>
          <w:vertAlign w:val="superscript"/>
        </w:rPr>
        <w:t>о</w:t>
      </w:r>
      <w:r w:rsidRPr="00E7357C">
        <w:t xml:space="preserve">С, температура фреона в конденсаторе 79 </w:t>
      </w:r>
      <w:r w:rsidRPr="00E7357C">
        <w:rPr>
          <w:vertAlign w:val="superscript"/>
        </w:rPr>
        <w:t>о</w:t>
      </w:r>
      <w:r w:rsidRPr="00E7357C">
        <w:t xml:space="preserve">С , перегрев паров фреона перед компрессором до температуры 50 </w:t>
      </w:r>
      <w:r w:rsidRPr="00E7357C">
        <w:rPr>
          <w:vertAlign w:val="superscript"/>
        </w:rPr>
        <w:t>о</w:t>
      </w:r>
      <w:r w:rsidRPr="00E7357C">
        <w:t>С , переохлаждение фреона в конденсаторе перед дросселем ∆</w:t>
      </w:r>
      <w:r w:rsidRPr="00E7357C">
        <w:rPr>
          <w:b/>
          <w:lang w:val="en-US"/>
        </w:rPr>
        <w:t>t</w:t>
      </w:r>
      <w:r w:rsidRPr="00E7357C">
        <w:rPr>
          <w:b/>
        </w:rPr>
        <w:t xml:space="preserve"> </w:t>
      </w:r>
      <w:r w:rsidRPr="00E7357C">
        <w:t xml:space="preserve">конд =19 </w:t>
      </w:r>
      <w:r w:rsidRPr="00E7357C">
        <w:rPr>
          <w:vertAlign w:val="superscript"/>
        </w:rPr>
        <w:t>о</w:t>
      </w:r>
      <w:r w:rsidRPr="00E7357C">
        <w:t>С</w:t>
      </w:r>
      <w:r w:rsidR="008F5811" w:rsidRPr="00E7357C">
        <w:t>.</w:t>
      </w:r>
    </w:p>
    <w:p w14:paraId="2EA19BD1" w14:textId="580C70F0" w:rsidR="009A1638" w:rsidRPr="00E7357C" w:rsidRDefault="009A1638" w:rsidP="00C720D7">
      <w:pPr>
        <w:pStyle w:val="af7"/>
        <w:ind w:left="0" w:firstLine="426"/>
      </w:pPr>
      <w:r w:rsidRPr="00E7357C">
        <w:t xml:space="preserve">Расчётная температура геотермальной воды на сбросе в окружающую среду + 36,9 </w:t>
      </w:r>
      <w:r w:rsidRPr="00E7357C">
        <w:rPr>
          <w:vertAlign w:val="superscript"/>
        </w:rPr>
        <w:t>о</w:t>
      </w:r>
      <w:r w:rsidRPr="00E7357C">
        <w:t>С. Теоретический расчётный СОР</w:t>
      </w:r>
      <w:r w:rsidRPr="00E7357C">
        <w:rPr>
          <w:vertAlign w:val="subscript"/>
        </w:rPr>
        <w:t>тну</w:t>
      </w:r>
      <w:r w:rsidRPr="00E7357C">
        <w:t xml:space="preserve"> для данного варианта равен -7,23.  </w:t>
      </w:r>
    </w:p>
    <w:p w14:paraId="70559601" w14:textId="26C74C81" w:rsidR="008F5811" w:rsidRPr="00E7357C" w:rsidRDefault="00A853C5" w:rsidP="00C720D7">
      <w:pPr>
        <w:pStyle w:val="af7"/>
        <w:ind w:left="0" w:firstLine="425"/>
        <w:contextualSpacing w:val="0"/>
        <w:jc w:val="center"/>
        <w:rPr>
          <w:u w:val="single"/>
        </w:rPr>
      </w:pPr>
      <w:r w:rsidRPr="00E7357C">
        <w:rPr>
          <w:iCs/>
          <w:u w:val="single"/>
        </w:rPr>
        <w:t>Основные параметры нагрузки для энергорайона «Насосная №3», с. Эссо, Быстринского района, Камчатского края.</w:t>
      </w:r>
    </w:p>
    <w:p w14:paraId="08E35D9F" w14:textId="51F76E1E" w:rsidR="009A1638" w:rsidRPr="00E7357C" w:rsidRDefault="009A1638" w:rsidP="00C720D7">
      <w:pPr>
        <w:pStyle w:val="af7"/>
        <w:ind w:left="0" w:firstLine="425"/>
        <w:jc w:val="right"/>
        <w:rPr>
          <w:iCs/>
        </w:rPr>
      </w:pPr>
      <w:r w:rsidRPr="00E7357C">
        <w:rPr>
          <w:iCs/>
        </w:rPr>
        <w:t>Таблица</w:t>
      </w:r>
      <w:r w:rsidR="008F5811" w:rsidRPr="00E7357C">
        <w:rPr>
          <w:iCs/>
        </w:rPr>
        <w:t xml:space="preserve"> 8.1</w:t>
      </w:r>
      <w:r w:rsidRPr="00E7357C">
        <w:rPr>
          <w:iCs/>
        </w:rPr>
        <w:t xml:space="preserve">. </w:t>
      </w:r>
    </w:p>
    <w:tbl>
      <w:tblPr>
        <w:tblStyle w:val="af2"/>
        <w:tblpPr w:leftFromText="180" w:rightFromText="180" w:vertAnchor="text" w:horzAnchor="margin" w:tblpXSpec="right" w:tblpY="162"/>
        <w:tblW w:w="0" w:type="auto"/>
        <w:tblLayout w:type="fixed"/>
        <w:tblLook w:val="04A0" w:firstRow="1" w:lastRow="0" w:firstColumn="1" w:lastColumn="0" w:noHBand="0" w:noVBand="1"/>
      </w:tblPr>
      <w:tblGrid>
        <w:gridCol w:w="7372"/>
        <w:gridCol w:w="1794"/>
      </w:tblGrid>
      <w:tr w:rsidR="00E7357C" w:rsidRPr="00E7357C" w14:paraId="171DE28E" w14:textId="77777777" w:rsidTr="009A1638">
        <w:tc>
          <w:tcPr>
            <w:tcW w:w="7372" w:type="dxa"/>
            <w:vAlign w:val="center"/>
          </w:tcPr>
          <w:p w14:paraId="158B5530" w14:textId="77777777" w:rsidR="009A1638" w:rsidRPr="00E7357C" w:rsidRDefault="009A1638" w:rsidP="00C720D7">
            <w:pPr>
              <w:pStyle w:val="af7"/>
              <w:ind w:left="0"/>
              <w:jc w:val="left"/>
              <w:rPr>
                <w:b/>
                <w:sz w:val="20"/>
                <w:szCs w:val="20"/>
              </w:rPr>
            </w:pPr>
            <w:r w:rsidRPr="00E7357C">
              <w:rPr>
                <w:b/>
                <w:sz w:val="20"/>
                <w:szCs w:val="20"/>
              </w:rPr>
              <w:t>Наименование</w:t>
            </w:r>
          </w:p>
        </w:tc>
        <w:tc>
          <w:tcPr>
            <w:tcW w:w="1794" w:type="dxa"/>
            <w:vAlign w:val="center"/>
          </w:tcPr>
          <w:p w14:paraId="1D4FBD4D" w14:textId="77777777" w:rsidR="009A1638" w:rsidRPr="00E7357C" w:rsidRDefault="009A1638" w:rsidP="00C720D7">
            <w:pPr>
              <w:pStyle w:val="af7"/>
              <w:ind w:left="0" w:firstLine="426"/>
              <w:jc w:val="left"/>
              <w:rPr>
                <w:b/>
                <w:sz w:val="20"/>
                <w:szCs w:val="20"/>
              </w:rPr>
            </w:pPr>
            <w:r w:rsidRPr="00E7357C">
              <w:rPr>
                <w:b/>
                <w:sz w:val="20"/>
                <w:szCs w:val="20"/>
              </w:rPr>
              <w:t>Значения</w:t>
            </w:r>
          </w:p>
        </w:tc>
      </w:tr>
      <w:tr w:rsidR="00E7357C" w:rsidRPr="00E7357C" w14:paraId="4F154960" w14:textId="77777777" w:rsidTr="009A1638">
        <w:tc>
          <w:tcPr>
            <w:tcW w:w="7372" w:type="dxa"/>
            <w:vAlign w:val="center"/>
          </w:tcPr>
          <w:p w14:paraId="7089222C" w14:textId="77777777" w:rsidR="009A1638" w:rsidRPr="00E7357C" w:rsidRDefault="009A1638" w:rsidP="00C720D7">
            <w:pPr>
              <w:pStyle w:val="af7"/>
              <w:ind w:left="0" w:firstLine="426"/>
              <w:jc w:val="left"/>
              <w:rPr>
                <w:sz w:val="20"/>
                <w:szCs w:val="20"/>
              </w:rPr>
            </w:pPr>
            <w:r w:rsidRPr="00E7357C">
              <w:rPr>
                <w:sz w:val="20"/>
                <w:szCs w:val="20"/>
              </w:rPr>
              <w:t>Действующая тепловая нагрузка потребителя, Гкал/ч</w:t>
            </w:r>
          </w:p>
        </w:tc>
        <w:tc>
          <w:tcPr>
            <w:tcW w:w="1794" w:type="dxa"/>
            <w:vAlign w:val="center"/>
          </w:tcPr>
          <w:p w14:paraId="57F0E1DA" w14:textId="77777777" w:rsidR="009A1638" w:rsidRPr="00E7357C" w:rsidRDefault="009A1638" w:rsidP="00C720D7">
            <w:pPr>
              <w:pStyle w:val="af7"/>
              <w:ind w:left="0" w:firstLine="426"/>
              <w:jc w:val="left"/>
              <w:rPr>
                <w:sz w:val="20"/>
                <w:szCs w:val="20"/>
              </w:rPr>
            </w:pPr>
            <w:r w:rsidRPr="00E7357C">
              <w:rPr>
                <w:sz w:val="20"/>
                <w:szCs w:val="20"/>
              </w:rPr>
              <w:t>1,51</w:t>
            </w:r>
          </w:p>
        </w:tc>
      </w:tr>
      <w:tr w:rsidR="00E7357C" w:rsidRPr="00E7357C" w14:paraId="19D041BA" w14:textId="77777777" w:rsidTr="009A1638">
        <w:tc>
          <w:tcPr>
            <w:tcW w:w="7372" w:type="dxa"/>
            <w:vAlign w:val="center"/>
          </w:tcPr>
          <w:p w14:paraId="7EACD844" w14:textId="77777777" w:rsidR="009A1638" w:rsidRPr="00E7357C" w:rsidRDefault="009A1638" w:rsidP="00C720D7">
            <w:pPr>
              <w:pStyle w:val="af7"/>
              <w:ind w:left="0" w:firstLine="426"/>
              <w:jc w:val="left"/>
              <w:rPr>
                <w:sz w:val="20"/>
                <w:szCs w:val="20"/>
              </w:rPr>
            </w:pPr>
            <w:r w:rsidRPr="00E7357C">
              <w:rPr>
                <w:sz w:val="20"/>
                <w:szCs w:val="20"/>
              </w:rPr>
              <w:t>Дополнительная тепловая нагрузка, Гкал/ч</w:t>
            </w:r>
          </w:p>
        </w:tc>
        <w:tc>
          <w:tcPr>
            <w:tcW w:w="1794" w:type="dxa"/>
            <w:vAlign w:val="center"/>
          </w:tcPr>
          <w:p w14:paraId="47F1943A" w14:textId="77777777" w:rsidR="009A1638" w:rsidRPr="00E7357C" w:rsidRDefault="009A1638" w:rsidP="00C720D7">
            <w:pPr>
              <w:pStyle w:val="af7"/>
              <w:ind w:left="0" w:firstLine="426"/>
              <w:jc w:val="left"/>
              <w:rPr>
                <w:sz w:val="20"/>
                <w:szCs w:val="20"/>
              </w:rPr>
            </w:pPr>
            <w:r w:rsidRPr="00E7357C">
              <w:rPr>
                <w:sz w:val="20"/>
                <w:szCs w:val="20"/>
              </w:rPr>
              <w:t>1,674</w:t>
            </w:r>
          </w:p>
        </w:tc>
      </w:tr>
      <w:tr w:rsidR="00E7357C" w:rsidRPr="00E7357C" w14:paraId="4678AA77" w14:textId="77777777" w:rsidTr="009A1638">
        <w:tc>
          <w:tcPr>
            <w:tcW w:w="7372" w:type="dxa"/>
            <w:vAlign w:val="center"/>
          </w:tcPr>
          <w:p w14:paraId="65762913" w14:textId="77777777" w:rsidR="009A1638" w:rsidRPr="00E7357C" w:rsidRDefault="009A1638" w:rsidP="00C720D7">
            <w:pPr>
              <w:pStyle w:val="af7"/>
              <w:ind w:left="0" w:firstLine="426"/>
              <w:jc w:val="left"/>
              <w:rPr>
                <w:sz w:val="20"/>
                <w:szCs w:val="20"/>
              </w:rPr>
            </w:pPr>
            <w:r w:rsidRPr="00E7357C">
              <w:rPr>
                <w:sz w:val="20"/>
                <w:szCs w:val="20"/>
              </w:rPr>
              <w:t>Расход геотермальной воды со скважины, т/ч</w:t>
            </w:r>
          </w:p>
        </w:tc>
        <w:tc>
          <w:tcPr>
            <w:tcW w:w="1794" w:type="dxa"/>
            <w:vAlign w:val="center"/>
          </w:tcPr>
          <w:p w14:paraId="0112BA10" w14:textId="77777777" w:rsidR="009A1638" w:rsidRPr="00E7357C" w:rsidRDefault="009A1638" w:rsidP="00C720D7">
            <w:pPr>
              <w:pStyle w:val="af7"/>
              <w:ind w:left="0" w:firstLine="426"/>
              <w:jc w:val="left"/>
              <w:rPr>
                <w:sz w:val="20"/>
                <w:szCs w:val="20"/>
              </w:rPr>
            </w:pPr>
            <w:r w:rsidRPr="00E7357C">
              <w:rPr>
                <w:sz w:val="20"/>
                <w:szCs w:val="20"/>
              </w:rPr>
              <w:t>79,7</w:t>
            </w:r>
          </w:p>
        </w:tc>
      </w:tr>
      <w:tr w:rsidR="00E7357C" w:rsidRPr="00E7357C" w14:paraId="7FC8BE06" w14:textId="77777777" w:rsidTr="009A1638">
        <w:tc>
          <w:tcPr>
            <w:tcW w:w="7372" w:type="dxa"/>
            <w:vAlign w:val="center"/>
          </w:tcPr>
          <w:p w14:paraId="1E3068FB" w14:textId="77777777" w:rsidR="009A1638" w:rsidRPr="00E7357C" w:rsidRDefault="009A1638" w:rsidP="00C720D7">
            <w:pPr>
              <w:pStyle w:val="af7"/>
              <w:ind w:left="0" w:firstLine="426"/>
              <w:jc w:val="left"/>
              <w:rPr>
                <w:sz w:val="20"/>
                <w:szCs w:val="20"/>
              </w:rPr>
            </w:pPr>
            <w:r w:rsidRPr="00E7357C">
              <w:rPr>
                <w:sz w:val="20"/>
                <w:szCs w:val="20"/>
              </w:rPr>
              <w:t xml:space="preserve">Температура геотермальной воды на устье скважин, </w:t>
            </w:r>
            <w:r w:rsidRPr="00E7357C">
              <w:rPr>
                <w:sz w:val="20"/>
                <w:szCs w:val="20"/>
                <w:vertAlign w:val="superscript"/>
              </w:rPr>
              <w:t xml:space="preserve"> о</w:t>
            </w:r>
            <w:r w:rsidRPr="00E7357C">
              <w:rPr>
                <w:sz w:val="20"/>
                <w:szCs w:val="20"/>
              </w:rPr>
              <w:t>С</w:t>
            </w:r>
          </w:p>
        </w:tc>
        <w:tc>
          <w:tcPr>
            <w:tcW w:w="1794" w:type="dxa"/>
            <w:vAlign w:val="center"/>
          </w:tcPr>
          <w:p w14:paraId="42382AA4" w14:textId="77777777" w:rsidR="009A1638" w:rsidRPr="00E7357C" w:rsidRDefault="009A1638" w:rsidP="00C720D7">
            <w:pPr>
              <w:pStyle w:val="af7"/>
              <w:ind w:left="0" w:firstLine="426"/>
              <w:jc w:val="left"/>
              <w:rPr>
                <w:sz w:val="20"/>
                <w:szCs w:val="20"/>
              </w:rPr>
            </w:pPr>
            <w:r w:rsidRPr="00E7357C">
              <w:rPr>
                <w:sz w:val="20"/>
                <w:szCs w:val="20"/>
              </w:rPr>
              <w:t>74</w:t>
            </w:r>
          </w:p>
        </w:tc>
      </w:tr>
      <w:tr w:rsidR="00E7357C" w:rsidRPr="00E7357C" w14:paraId="3A79381A" w14:textId="77777777" w:rsidTr="009A1638">
        <w:tc>
          <w:tcPr>
            <w:tcW w:w="7372" w:type="dxa"/>
            <w:vAlign w:val="center"/>
          </w:tcPr>
          <w:p w14:paraId="532EF453" w14:textId="77777777" w:rsidR="009A1638" w:rsidRPr="00E7357C" w:rsidRDefault="009A1638" w:rsidP="00C720D7">
            <w:pPr>
              <w:pStyle w:val="af7"/>
              <w:ind w:left="0" w:firstLine="426"/>
              <w:jc w:val="left"/>
              <w:rPr>
                <w:sz w:val="20"/>
                <w:szCs w:val="20"/>
              </w:rPr>
            </w:pPr>
            <w:r w:rsidRPr="00E7357C">
              <w:rPr>
                <w:sz w:val="20"/>
                <w:szCs w:val="20"/>
              </w:rPr>
              <w:t>Температура в  «подающем» трубопроводе после насосной,</w:t>
            </w:r>
            <w:r w:rsidRPr="00E7357C">
              <w:rPr>
                <w:sz w:val="20"/>
                <w:szCs w:val="20"/>
                <w:vertAlign w:val="superscript"/>
              </w:rPr>
              <w:t xml:space="preserve"> о</w:t>
            </w:r>
            <w:r w:rsidRPr="00E7357C">
              <w:rPr>
                <w:sz w:val="20"/>
                <w:szCs w:val="20"/>
              </w:rPr>
              <w:t>С</w:t>
            </w:r>
          </w:p>
        </w:tc>
        <w:tc>
          <w:tcPr>
            <w:tcW w:w="1794" w:type="dxa"/>
            <w:vAlign w:val="center"/>
          </w:tcPr>
          <w:p w14:paraId="4B5FEFA4" w14:textId="77777777" w:rsidR="009A1638" w:rsidRPr="00E7357C" w:rsidRDefault="009A1638" w:rsidP="00C720D7">
            <w:pPr>
              <w:pStyle w:val="af7"/>
              <w:ind w:left="0" w:firstLine="426"/>
              <w:jc w:val="left"/>
              <w:rPr>
                <w:sz w:val="20"/>
                <w:szCs w:val="20"/>
              </w:rPr>
            </w:pPr>
            <w:r w:rsidRPr="00E7357C">
              <w:rPr>
                <w:sz w:val="20"/>
                <w:szCs w:val="20"/>
              </w:rPr>
              <w:t>74</w:t>
            </w:r>
          </w:p>
        </w:tc>
      </w:tr>
      <w:tr w:rsidR="00E7357C" w:rsidRPr="00E7357C" w14:paraId="62F94F2E" w14:textId="77777777" w:rsidTr="009A1638">
        <w:tc>
          <w:tcPr>
            <w:tcW w:w="7372" w:type="dxa"/>
            <w:vAlign w:val="center"/>
          </w:tcPr>
          <w:p w14:paraId="576A08E6" w14:textId="77777777" w:rsidR="009A1638" w:rsidRPr="00E7357C" w:rsidRDefault="009A1638" w:rsidP="00C720D7">
            <w:pPr>
              <w:pStyle w:val="af7"/>
              <w:ind w:left="0" w:firstLine="426"/>
              <w:jc w:val="left"/>
              <w:rPr>
                <w:sz w:val="20"/>
                <w:szCs w:val="20"/>
              </w:rPr>
            </w:pPr>
            <w:r w:rsidRPr="00E7357C">
              <w:rPr>
                <w:sz w:val="20"/>
                <w:szCs w:val="20"/>
              </w:rPr>
              <w:t xml:space="preserve">Температура в «обратном» трубопроводе после потребителя,  </w:t>
            </w:r>
            <w:r w:rsidRPr="00E7357C">
              <w:rPr>
                <w:sz w:val="20"/>
                <w:szCs w:val="20"/>
                <w:vertAlign w:val="superscript"/>
              </w:rPr>
              <w:t xml:space="preserve"> о</w:t>
            </w:r>
            <w:r w:rsidRPr="00E7357C">
              <w:rPr>
                <w:sz w:val="20"/>
                <w:szCs w:val="20"/>
              </w:rPr>
              <w:t>С</w:t>
            </w:r>
          </w:p>
        </w:tc>
        <w:tc>
          <w:tcPr>
            <w:tcW w:w="1794" w:type="dxa"/>
            <w:vAlign w:val="center"/>
          </w:tcPr>
          <w:p w14:paraId="19E43606" w14:textId="77777777" w:rsidR="009A1638" w:rsidRPr="00E7357C" w:rsidRDefault="009A1638" w:rsidP="00C720D7">
            <w:pPr>
              <w:pStyle w:val="af7"/>
              <w:ind w:left="0" w:firstLine="426"/>
              <w:jc w:val="left"/>
              <w:rPr>
                <w:sz w:val="20"/>
                <w:szCs w:val="20"/>
              </w:rPr>
            </w:pPr>
            <w:r w:rsidRPr="00E7357C">
              <w:rPr>
                <w:sz w:val="20"/>
                <w:szCs w:val="20"/>
              </w:rPr>
              <w:t>55</w:t>
            </w:r>
          </w:p>
        </w:tc>
      </w:tr>
      <w:tr w:rsidR="00E7357C" w:rsidRPr="00E7357C" w14:paraId="4398F18D" w14:textId="77777777" w:rsidTr="009A1638">
        <w:tc>
          <w:tcPr>
            <w:tcW w:w="7372" w:type="dxa"/>
            <w:vAlign w:val="center"/>
          </w:tcPr>
          <w:p w14:paraId="115F9119" w14:textId="77777777" w:rsidR="009A1638" w:rsidRPr="00E7357C" w:rsidRDefault="009A1638" w:rsidP="00C720D7">
            <w:pPr>
              <w:pStyle w:val="af7"/>
              <w:ind w:left="0" w:firstLine="426"/>
              <w:jc w:val="left"/>
              <w:rPr>
                <w:sz w:val="20"/>
                <w:szCs w:val="20"/>
              </w:rPr>
            </w:pPr>
            <w:r w:rsidRPr="00E7357C">
              <w:rPr>
                <w:sz w:val="20"/>
                <w:szCs w:val="20"/>
              </w:rPr>
              <w:t>Температура отработанной геотермальной воды</w:t>
            </w:r>
            <w:r w:rsidRPr="00E7357C">
              <w:rPr>
                <w:sz w:val="20"/>
                <w:szCs w:val="20"/>
                <w:vertAlign w:val="superscript"/>
              </w:rPr>
              <w:t xml:space="preserve">  </w:t>
            </w:r>
            <w:r w:rsidRPr="00E7357C">
              <w:rPr>
                <w:sz w:val="20"/>
                <w:szCs w:val="20"/>
              </w:rPr>
              <w:t xml:space="preserve">(«сброс» на рельеф), </w:t>
            </w:r>
            <w:r w:rsidRPr="00E7357C">
              <w:rPr>
                <w:sz w:val="20"/>
                <w:szCs w:val="20"/>
                <w:vertAlign w:val="superscript"/>
              </w:rPr>
              <w:t xml:space="preserve"> о</w:t>
            </w:r>
            <w:r w:rsidRPr="00E7357C">
              <w:rPr>
                <w:sz w:val="20"/>
                <w:szCs w:val="20"/>
              </w:rPr>
              <w:t>С</w:t>
            </w:r>
          </w:p>
        </w:tc>
        <w:tc>
          <w:tcPr>
            <w:tcW w:w="1794" w:type="dxa"/>
            <w:vAlign w:val="center"/>
          </w:tcPr>
          <w:p w14:paraId="1A4E2973" w14:textId="77777777" w:rsidR="009A1638" w:rsidRPr="00E7357C" w:rsidRDefault="009A1638" w:rsidP="00C720D7">
            <w:pPr>
              <w:pStyle w:val="af7"/>
              <w:ind w:left="0" w:firstLine="426"/>
              <w:jc w:val="left"/>
              <w:rPr>
                <w:sz w:val="20"/>
                <w:szCs w:val="20"/>
              </w:rPr>
            </w:pPr>
            <w:r w:rsidRPr="00E7357C">
              <w:rPr>
                <w:sz w:val="20"/>
                <w:szCs w:val="20"/>
              </w:rPr>
              <w:t>36,9</w:t>
            </w:r>
          </w:p>
        </w:tc>
      </w:tr>
      <w:tr w:rsidR="00E7357C" w:rsidRPr="00E7357C" w14:paraId="151DA827" w14:textId="77777777" w:rsidTr="009A1638">
        <w:tc>
          <w:tcPr>
            <w:tcW w:w="7372" w:type="dxa"/>
            <w:vAlign w:val="center"/>
          </w:tcPr>
          <w:p w14:paraId="5D7780B8" w14:textId="77777777" w:rsidR="009A1638" w:rsidRPr="00E7357C" w:rsidRDefault="009A1638" w:rsidP="00C720D7">
            <w:pPr>
              <w:pStyle w:val="af7"/>
              <w:ind w:left="0" w:firstLine="426"/>
              <w:jc w:val="left"/>
              <w:rPr>
                <w:sz w:val="20"/>
                <w:szCs w:val="20"/>
              </w:rPr>
            </w:pPr>
            <w:r w:rsidRPr="00E7357C">
              <w:rPr>
                <w:sz w:val="20"/>
                <w:szCs w:val="20"/>
              </w:rPr>
              <w:t>Температура геотермальной воды на входе в испаритель,</w:t>
            </w:r>
            <w:r w:rsidRPr="00E7357C">
              <w:rPr>
                <w:sz w:val="20"/>
                <w:szCs w:val="20"/>
                <w:vertAlign w:val="superscript"/>
              </w:rPr>
              <w:t xml:space="preserve"> о</w:t>
            </w:r>
            <w:r w:rsidRPr="00E7357C">
              <w:rPr>
                <w:sz w:val="20"/>
                <w:szCs w:val="20"/>
              </w:rPr>
              <w:t>С</w:t>
            </w:r>
          </w:p>
        </w:tc>
        <w:tc>
          <w:tcPr>
            <w:tcW w:w="1794" w:type="dxa"/>
            <w:vAlign w:val="center"/>
          </w:tcPr>
          <w:p w14:paraId="4C91EC28" w14:textId="77777777" w:rsidR="009A1638" w:rsidRPr="00E7357C" w:rsidRDefault="009A1638" w:rsidP="00C720D7">
            <w:pPr>
              <w:pStyle w:val="af7"/>
              <w:ind w:left="0" w:firstLine="426"/>
              <w:jc w:val="left"/>
              <w:rPr>
                <w:sz w:val="20"/>
                <w:szCs w:val="20"/>
              </w:rPr>
            </w:pPr>
            <w:r w:rsidRPr="00E7357C">
              <w:rPr>
                <w:sz w:val="20"/>
                <w:szCs w:val="20"/>
              </w:rPr>
              <w:t>55</w:t>
            </w:r>
          </w:p>
        </w:tc>
      </w:tr>
      <w:tr w:rsidR="00E7357C" w:rsidRPr="00E7357C" w14:paraId="00AB0EFD" w14:textId="77777777" w:rsidTr="009A1638">
        <w:tc>
          <w:tcPr>
            <w:tcW w:w="7372" w:type="dxa"/>
            <w:vAlign w:val="center"/>
          </w:tcPr>
          <w:p w14:paraId="2DC8B00B" w14:textId="77777777" w:rsidR="009A1638" w:rsidRPr="00E7357C" w:rsidRDefault="009A1638" w:rsidP="00C720D7">
            <w:pPr>
              <w:pStyle w:val="af7"/>
              <w:ind w:left="0" w:firstLine="426"/>
              <w:jc w:val="left"/>
              <w:rPr>
                <w:sz w:val="20"/>
                <w:szCs w:val="20"/>
              </w:rPr>
            </w:pPr>
            <w:r w:rsidRPr="00E7357C">
              <w:rPr>
                <w:sz w:val="20"/>
                <w:szCs w:val="20"/>
              </w:rPr>
              <w:t>Температура геотермальной воды на входе в конденсатор,</w:t>
            </w:r>
            <w:r w:rsidRPr="00E7357C">
              <w:rPr>
                <w:sz w:val="20"/>
                <w:szCs w:val="20"/>
                <w:vertAlign w:val="superscript"/>
              </w:rPr>
              <w:t xml:space="preserve"> о</w:t>
            </w:r>
            <w:r w:rsidRPr="00E7357C">
              <w:rPr>
                <w:sz w:val="20"/>
                <w:szCs w:val="20"/>
              </w:rPr>
              <w:t>С</w:t>
            </w:r>
          </w:p>
        </w:tc>
        <w:tc>
          <w:tcPr>
            <w:tcW w:w="1794" w:type="dxa"/>
            <w:vAlign w:val="center"/>
          </w:tcPr>
          <w:p w14:paraId="0716619A" w14:textId="77777777" w:rsidR="009A1638" w:rsidRPr="00E7357C" w:rsidRDefault="009A1638" w:rsidP="00C720D7">
            <w:pPr>
              <w:pStyle w:val="af7"/>
              <w:ind w:left="0" w:firstLine="426"/>
              <w:jc w:val="left"/>
              <w:rPr>
                <w:sz w:val="20"/>
                <w:szCs w:val="20"/>
              </w:rPr>
            </w:pPr>
            <w:r w:rsidRPr="00E7357C">
              <w:rPr>
                <w:sz w:val="20"/>
                <w:szCs w:val="20"/>
              </w:rPr>
              <w:t>55</w:t>
            </w:r>
          </w:p>
        </w:tc>
      </w:tr>
      <w:tr w:rsidR="00E7357C" w:rsidRPr="00E7357C" w14:paraId="7B04E9C3" w14:textId="77777777" w:rsidTr="009A1638">
        <w:tc>
          <w:tcPr>
            <w:tcW w:w="7372" w:type="dxa"/>
            <w:vAlign w:val="center"/>
          </w:tcPr>
          <w:p w14:paraId="3D6AC2AC" w14:textId="77777777" w:rsidR="009A1638" w:rsidRPr="00E7357C" w:rsidRDefault="009A1638" w:rsidP="00C720D7">
            <w:pPr>
              <w:pStyle w:val="af7"/>
              <w:ind w:left="0" w:firstLine="426"/>
              <w:jc w:val="left"/>
              <w:rPr>
                <w:sz w:val="20"/>
                <w:szCs w:val="20"/>
              </w:rPr>
            </w:pPr>
            <w:r w:rsidRPr="00E7357C">
              <w:rPr>
                <w:sz w:val="20"/>
                <w:szCs w:val="20"/>
              </w:rPr>
              <w:t xml:space="preserve">Температура геотермальной воды на выходе из конденсатора, </w:t>
            </w:r>
            <w:r w:rsidRPr="00E7357C">
              <w:rPr>
                <w:sz w:val="20"/>
                <w:szCs w:val="20"/>
                <w:vertAlign w:val="superscript"/>
              </w:rPr>
              <w:t xml:space="preserve"> о</w:t>
            </w:r>
            <w:r w:rsidRPr="00E7357C">
              <w:rPr>
                <w:sz w:val="20"/>
                <w:szCs w:val="20"/>
              </w:rPr>
              <w:t>С</w:t>
            </w:r>
          </w:p>
        </w:tc>
        <w:tc>
          <w:tcPr>
            <w:tcW w:w="1794" w:type="dxa"/>
            <w:vAlign w:val="center"/>
          </w:tcPr>
          <w:p w14:paraId="43BB1441" w14:textId="77777777" w:rsidR="009A1638" w:rsidRPr="00E7357C" w:rsidRDefault="009A1638" w:rsidP="00C720D7">
            <w:pPr>
              <w:pStyle w:val="af7"/>
              <w:ind w:left="0" w:firstLine="426"/>
              <w:jc w:val="left"/>
              <w:rPr>
                <w:sz w:val="20"/>
                <w:szCs w:val="20"/>
              </w:rPr>
            </w:pPr>
            <w:r w:rsidRPr="00E7357C">
              <w:rPr>
                <w:sz w:val="20"/>
                <w:szCs w:val="20"/>
              </w:rPr>
              <w:t>74</w:t>
            </w:r>
          </w:p>
        </w:tc>
      </w:tr>
      <w:tr w:rsidR="00E7357C" w:rsidRPr="00E7357C" w14:paraId="4F46DB77" w14:textId="77777777" w:rsidTr="009A1638">
        <w:tc>
          <w:tcPr>
            <w:tcW w:w="7372" w:type="dxa"/>
            <w:vAlign w:val="center"/>
          </w:tcPr>
          <w:p w14:paraId="0688CA1D" w14:textId="77777777" w:rsidR="009A1638" w:rsidRPr="00E7357C" w:rsidRDefault="009A1638" w:rsidP="00C720D7">
            <w:pPr>
              <w:pStyle w:val="af7"/>
              <w:ind w:left="0" w:firstLine="426"/>
              <w:jc w:val="left"/>
              <w:rPr>
                <w:sz w:val="20"/>
                <w:szCs w:val="20"/>
              </w:rPr>
            </w:pPr>
            <w:r w:rsidRPr="00E7357C">
              <w:rPr>
                <w:sz w:val="20"/>
                <w:szCs w:val="20"/>
              </w:rPr>
              <w:t>Мощность электропривода компрессора, кВт</w:t>
            </w:r>
          </w:p>
        </w:tc>
        <w:tc>
          <w:tcPr>
            <w:tcW w:w="1794" w:type="dxa"/>
            <w:vAlign w:val="center"/>
          </w:tcPr>
          <w:p w14:paraId="48BE8025" w14:textId="77777777" w:rsidR="009A1638" w:rsidRPr="00E7357C" w:rsidRDefault="009A1638" w:rsidP="00C720D7">
            <w:pPr>
              <w:pStyle w:val="af7"/>
              <w:ind w:left="0" w:firstLine="426"/>
              <w:jc w:val="left"/>
              <w:rPr>
                <w:sz w:val="20"/>
                <w:szCs w:val="20"/>
              </w:rPr>
            </w:pPr>
            <w:r w:rsidRPr="00E7357C">
              <w:rPr>
                <w:sz w:val="20"/>
                <w:szCs w:val="20"/>
              </w:rPr>
              <w:t>269,1</w:t>
            </w:r>
          </w:p>
        </w:tc>
      </w:tr>
      <w:tr w:rsidR="00E7357C" w:rsidRPr="00E7357C" w14:paraId="6FFAEB97" w14:textId="77777777" w:rsidTr="009A1638">
        <w:tc>
          <w:tcPr>
            <w:tcW w:w="7372" w:type="dxa"/>
            <w:vAlign w:val="center"/>
          </w:tcPr>
          <w:p w14:paraId="6C5E3DC4" w14:textId="77777777" w:rsidR="009A1638" w:rsidRPr="00E7357C" w:rsidRDefault="009A1638" w:rsidP="00C720D7">
            <w:pPr>
              <w:pStyle w:val="af7"/>
              <w:ind w:left="0" w:firstLine="426"/>
              <w:jc w:val="left"/>
              <w:rPr>
                <w:sz w:val="20"/>
                <w:szCs w:val="20"/>
              </w:rPr>
            </w:pPr>
            <w:r w:rsidRPr="00E7357C">
              <w:rPr>
                <w:sz w:val="20"/>
                <w:szCs w:val="20"/>
              </w:rPr>
              <w:t>Дополнительная мощность электропривода насоса для перекачки теплоносителя, кВт</w:t>
            </w:r>
          </w:p>
        </w:tc>
        <w:tc>
          <w:tcPr>
            <w:tcW w:w="1794" w:type="dxa"/>
            <w:vAlign w:val="center"/>
          </w:tcPr>
          <w:p w14:paraId="76748ABA" w14:textId="77777777" w:rsidR="009A1638" w:rsidRPr="00E7357C" w:rsidRDefault="009A1638" w:rsidP="00C720D7">
            <w:pPr>
              <w:pStyle w:val="af7"/>
              <w:ind w:left="0" w:firstLine="426"/>
              <w:jc w:val="left"/>
              <w:rPr>
                <w:sz w:val="20"/>
                <w:szCs w:val="20"/>
              </w:rPr>
            </w:pPr>
            <w:r w:rsidRPr="00E7357C">
              <w:rPr>
                <w:sz w:val="20"/>
                <w:szCs w:val="20"/>
              </w:rPr>
              <w:t>15</w:t>
            </w:r>
          </w:p>
        </w:tc>
      </w:tr>
      <w:tr w:rsidR="00E7357C" w:rsidRPr="00E7357C" w14:paraId="7BB58235" w14:textId="77777777" w:rsidTr="009A1638">
        <w:tc>
          <w:tcPr>
            <w:tcW w:w="7372" w:type="dxa"/>
            <w:vAlign w:val="center"/>
          </w:tcPr>
          <w:p w14:paraId="082D00F6" w14:textId="77777777" w:rsidR="009A1638" w:rsidRPr="00E7357C" w:rsidRDefault="009A1638" w:rsidP="00C720D7">
            <w:pPr>
              <w:pStyle w:val="af7"/>
              <w:ind w:left="0" w:firstLine="426"/>
              <w:jc w:val="left"/>
              <w:rPr>
                <w:sz w:val="20"/>
                <w:szCs w:val="20"/>
              </w:rPr>
            </w:pPr>
            <w:r w:rsidRPr="00E7357C">
              <w:rPr>
                <w:sz w:val="20"/>
                <w:szCs w:val="20"/>
              </w:rPr>
              <w:t>Теоретический коэффициент трансформации теплового насоса (</w:t>
            </w:r>
            <w:r w:rsidRPr="00E7357C">
              <w:t xml:space="preserve"> СОР</w:t>
            </w:r>
            <w:r w:rsidRPr="00E7357C">
              <w:rPr>
                <w:vertAlign w:val="subscript"/>
              </w:rPr>
              <w:t>тну</w:t>
            </w:r>
            <w:r w:rsidRPr="00E7357C">
              <w:rPr>
                <w:sz w:val="20"/>
                <w:szCs w:val="20"/>
              </w:rPr>
              <w:t xml:space="preserve"> )</w:t>
            </w:r>
          </w:p>
        </w:tc>
        <w:tc>
          <w:tcPr>
            <w:tcW w:w="1794" w:type="dxa"/>
            <w:vAlign w:val="center"/>
          </w:tcPr>
          <w:p w14:paraId="418A8FA5" w14:textId="77777777" w:rsidR="009A1638" w:rsidRPr="00E7357C" w:rsidRDefault="009A1638" w:rsidP="00C720D7">
            <w:pPr>
              <w:pStyle w:val="af7"/>
              <w:ind w:left="0" w:firstLine="426"/>
              <w:jc w:val="left"/>
              <w:rPr>
                <w:sz w:val="20"/>
                <w:szCs w:val="20"/>
              </w:rPr>
            </w:pPr>
            <w:r w:rsidRPr="00E7357C">
              <w:rPr>
                <w:sz w:val="20"/>
                <w:szCs w:val="20"/>
              </w:rPr>
              <w:t>7,23</w:t>
            </w:r>
          </w:p>
        </w:tc>
      </w:tr>
    </w:tbl>
    <w:p w14:paraId="2C4DCCA7" w14:textId="77777777" w:rsidR="009A1638" w:rsidRPr="00E7357C" w:rsidRDefault="009A1638" w:rsidP="00C720D7">
      <w:pPr>
        <w:pStyle w:val="af7"/>
        <w:ind w:left="0" w:firstLine="426"/>
      </w:pPr>
    </w:p>
    <w:p w14:paraId="3FB0E115" w14:textId="7A989F94" w:rsidR="009A1638" w:rsidRPr="00E7357C" w:rsidRDefault="009A1638" w:rsidP="00C720D7">
      <w:pPr>
        <w:pStyle w:val="af7"/>
        <w:ind w:left="0" w:firstLine="426"/>
      </w:pPr>
      <w:r w:rsidRPr="00E7357C">
        <w:t xml:space="preserve">  Таким образом с 1 кВт (0,00086 Гкал/ч) электрической мощности двигателя компрессора ТНУ можно теоретически, максимально получить 7,23 кВт тепловой мощности (или 0,00622 Гкал/ч), и при этом снизить температуру сброса термальной воды  в р. Уксичан – на 18 градусов с 55 </w:t>
      </w:r>
      <w:r w:rsidRPr="00E7357C">
        <w:rPr>
          <w:vertAlign w:val="superscript"/>
        </w:rPr>
        <w:t>о</w:t>
      </w:r>
      <w:r w:rsidRPr="00E7357C">
        <w:t xml:space="preserve">С до 36,9 </w:t>
      </w:r>
      <w:r w:rsidRPr="00E7357C">
        <w:rPr>
          <w:vertAlign w:val="superscript"/>
        </w:rPr>
        <w:t>о</w:t>
      </w:r>
      <w:r w:rsidRPr="00E7357C">
        <w:t>С.</w:t>
      </w:r>
    </w:p>
    <w:p w14:paraId="47B8EF63" w14:textId="77777777" w:rsidR="009A1638" w:rsidRPr="00E7357C" w:rsidRDefault="009A1638" w:rsidP="00C720D7">
      <w:pPr>
        <w:pStyle w:val="S"/>
        <w:spacing w:after="0"/>
        <w:rPr>
          <w:rFonts w:cs="Arial"/>
        </w:rPr>
      </w:pPr>
    </w:p>
    <w:p w14:paraId="3D383CA6" w14:textId="2459C679" w:rsidR="008328C1" w:rsidRPr="00E7357C" w:rsidRDefault="00A9016F" w:rsidP="00C720D7">
      <w:pPr>
        <w:pStyle w:val="5"/>
      </w:pPr>
      <w:bookmarkStart w:id="217" w:name="_Toc150505140"/>
      <w:bookmarkStart w:id="218" w:name="bookmark43"/>
      <w:r w:rsidRPr="00E7357C">
        <w:t>Часть 5. Строительство тепловых сетей для обеспечения нормативной надежности теплоснабжения.</w:t>
      </w:r>
      <w:bookmarkEnd w:id="217"/>
    </w:p>
    <w:p w14:paraId="1F121DF2" w14:textId="79C4BDFB" w:rsidR="00500A56" w:rsidRPr="00E7357C" w:rsidRDefault="00500A56" w:rsidP="00C720D7">
      <w:pPr>
        <w:rPr>
          <w:szCs w:val="24"/>
          <w:lang w:eastAsia="ru-RU"/>
        </w:rPr>
      </w:pPr>
      <w:r w:rsidRPr="00E7357C">
        <w:rPr>
          <w:sz w:val="28"/>
          <w:szCs w:val="28"/>
        </w:rPr>
        <w:t xml:space="preserve"> </w:t>
      </w:r>
      <w:bookmarkStart w:id="219" w:name="_Hlk83498509"/>
      <w:r w:rsidR="008C0BF6" w:rsidRPr="00E7357C">
        <w:rPr>
          <w:szCs w:val="24"/>
        </w:rPr>
        <w:t xml:space="preserve">На момент разработки схемы теплоснабжения большая часть тепловых сетей находятся в крайне изношенном состоянии, срок эксплуатации составляет более </w:t>
      </w:r>
      <w:r w:rsidR="00013E37" w:rsidRPr="00E7357C">
        <w:rPr>
          <w:szCs w:val="24"/>
        </w:rPr>
        <w:t>30</w:t>
      </w:r>
      <w:r w:rsidR="008C0BF6" w:rsidRPr="00E7357C">
        <w:rPr>
          <w:szCs w:val="24"/>
        </w:rPr>
        <w:t xml:space="preserve"> лет. </w:t>
      </w:r>
      <w:bookmarkEnd w:id="219"/>
      <w:r w:rsidR="008C0BF6" w:rsidRPr="00E7357C">
        <w:rPr>
          <w:szCs w:val="24"/>
        </w:rPr>
        <w:t xml:space="preserve">Поэтому к расчетному сроку необходимо заменить </w:t>
      </w:r>
      <w:r w:rsidR="00013E37" w:rsidRPr="00E7357C">
        <w:rPr>
          <w:szCs w:val="24"/>
        </w:rPr>
        <w:t>часть</w:t>
      </w:r>
      <w:r w:rsidR="008C0BF6" w:rsidRPr="00E7357C">
        <w:rPr>
          <w:szCs w:val="24"/>
        </w:rPr>
        <w:t xml:space="preserve"> тепловы</w:t>
      </w:r>
      <w:r w:rsidR="00013E37" w:rsidRPr="00E7357C">
        <w:rPr>
          <w:szCs w:val="24"/>
        </w:rPr>
        <w:t>х</w:t>
      </w:r>
      <w:r w:rsidR="008C0BF6" w:rsidRPr="00E7357C">
        <w:rPr>
          <w:szCs w:val="24"/>
        </w:rPr>
        <w:t xml:space="preserve"> сет</w:t>
      </w:r>
      <w:r w:rsidR="00013E37" w:rsidRPr="00E7357C">
        <w:rPr>
          <w:szCs w:val="24"/>
        </w:rPr>
        <w:t>ей</w:t>
      </w:r>
      <w:r w:rsidR="008C0BF6" w:rsidRPr="00E7357C">
        <w:rPr>
          <w:szCs w:val="24"/>
        </w:rPr>
        <w:t xml:space="preserve"> на территории </w:t>
      </w:r>
      <w:bookmarkStart w:id="220" w:name="_Hlk83498539"/>
      <w:r w:rsidR="0025560D" w:rsidRPr="00E7357C">
        <w:rPr>
          <w:szCs w:val="24"/>
        </w:rPr>
        <w:t>Эссовского</w:t>
      </w:r>
      <w:r w:rsidR="008C0BF6" w:rsidRPr="00E7357C">
        <w:rPr>
          <w:szCs w:val="24"/>
        </w:rPr>
        <w:t xml:space="preserve"> сельского поселения </w:t>
      </w:r>
      <w:r w:rsidR="0025560D" w:rsidRPr="00E7357C">
        <w:rPr>
          <w:szCs w:val="24"/>
        </w:rPr>
        <w:t>Быстринского муниципального района</w:t>
      </w:r>
      <w:r w:rsidR="008C0BF6" w:rsidRPr="00E7357C">
        <w:rPr>
          <w:szCs w:val="24"/>
        </w:rPr>
        <w:t xml:space="preserve"> Камчатского края</w:t>
      </w:r>
      <w:bookmarkEnd w:id="220"/>
      <w:r w:rsidR="0035762A" w:rsidRPr="00E7357C">
        <w:rPr>
          <w:szCs w:val="24"/>
        </w:rPr>
        <w:t>, исчерпавших свой нормативный срок службы</w:t>
      </w:r>
      <w:r w:rsidR="008C0BF6" w:rsidRPr="00E7357C">
        <w:rPr>
          <w:szCs w:val="24"/>
        </w:rPr>
        <w:t>.</w:t>
      </w:r>
    </w:p>
    <w:p w14:paraId="6BD01FDC" w14:textId="105ADB7B" w:rsidR="009564C2" w:rsidRPr="00E7357C" w:rsidRDefault="00A9016F" w:rsidP="00C720D7">
      <w:pPr>
        <w:pStyle w:val="5"/>
      </w:pPr>
      <w:bookmarkStart w:id="221" w:name="_Toc150505141"/>
      <w:bookmarkStart w:id="222" w:name="bookmark44"/>
      <w:bookmarkEnd w:id="218"/>
      <w:r w:rsidRPr="00E7357C">
        <w:lastRenderedPageBreak/>
        <w:t xml:space="preserve">Часть 6. Реконструкция тепловых сетей с увеличением диаметра трубопроводов для обеспечения перспективных приростов </w:t>
      </w:r>
      <w:r w:rsidR="00FA469F" w:rsidRPr="00E7357C">
        <w:t>тепловой нагрузки</w:t>
      </w:r>
      <w:bookmarkEnd w:id="221"/>
    </w:p>
    <w:p w14:paraId="1E3DD561" w14:textId="7A14A7EF" w:rsidR="008C0BF6" w:rsidRPr="00E7357C" w:rsidRDefault="000C4984" w:rsidP="00C720D7">
      <w:pPr>
        <w:spacing w:after="0"/>
      </w:pPr>
      <w:bookmarkStart w:id="223" w:name="_Hlk83498462"/>
      <w:r w:rsidRPr="00E7357C">
        <w:t>Мероприятия по реконструкции</w:t>
      </w:r>
      <w:r w:rsidR="008C0BF6" w:rsidRPr="00E7357C">
        <w:t xml:space="preserve"> тепловых сетей</w:t>
      </w:r>
      <w:r w:rsidRPr="00E7357C">
        <w:t xml:space="preserve"> с увеличением диаметра трубопроводов</w:t>
      </w:r>
      <w:r w:rsidR="008C0BF6" w:rsidRPr="00E7357C">
        <w:t xml:space="preserve"> для обеспечения перспективных приростов тепловой нагрузки под жилищную застройку</w:t>
      </w:r>
      <w:r w:rsidR="001E2E42" w:rsidRPr="00E7357C">
        <w:t xml:space="preserve"> не предусмотрены</w:t>
      </w:r>
      <w:r w:rsidR="008C0BF6" w:rsidRPr="00E7357C">
        <w:t xml:space="preserve">. Диаметр и длину тепловой сети необходимо определить в процессе разработки проектной документации. </w:t>
      </w:r>
    </w:p>
    <w:p w14:paraId="39D203F7" w14:textId="775E1662" w:rsidR="0028206B" w:rsidRPr="00E7357C" w:rsidRDefault="00A9016F" w:rsidP="00C720D7">
      <w:pPr>
        <w:pStyle w:val="5"/>
        <w:rPr>
          <w:rFonts w:eastAsia="TimesNewRomanPS-BoldMT"/>
        </w:rPr>
      </w:pPr>
      <w:bookmarkStart w:id="224" w:name="_Toc150505142"/>
      <w:bookmarkStart w:id="225" w:name="bookmark45"/>
      <w:bookmarkEnd w:id="222"/>
      <w:bookmarkEnd w:id="223"/>
      <w:r w:rsidRPr="00E7357C">
        <w:t xml:space="preserve">Часть 7. Реконструкция тепловых сетей, подлежащих замене в связи с исчерпанием эксплуатационного </w:t>
      </w:r>
      <w:r w:rsidR="00FA469F" w:rsidRPr="00E7357C">
        <w:t>ресурса</w:t>
      </w:r>
      <w:r w:rsidRPr="00E7357C">
        <w:t>.</w:t>
      </w:r>
      <w:bookmarkEnd w:id="224"/>
    </w:p>
    <w:bookmarkEnd w:id="225"/>
    <w:p w14:paraId="48EEE702" w14:textId="172B9B35" w:rsidR="007C1D24" w:rsidRPr="00E7357C" w:rsidRDefault="005F3EB2" w:rsidP="00C720D7">
      <w:pPr>
        <w:spacing w:after="0"/>
      </w:pPr>
      <w:r w:rsidRPr="00E7357C">
        <w:t>Р</w:t>
      </w:r>
      <w:r w:rsidR="007C1D24" w:rsidRPr="00E7357C">
        <w:t>еконструкци</w:t>
      </w:r>
      <w:r w:rsidRPr="00E7357C">
        <w:t>я</w:t>
      </w:r>
      <w:r w:rsidR="007C1D24" w:rsidRPr="00E7357C">
        <w:t xml:space="preserve"> тепловых сетей для обеспечения нормативной надежности и безопасности теплоснабжения</w:t>
      </w:r>
      <w:r w:rsidR="000C4984" w:rsidRPr="00E7357C">
        <w:t xml:space="preserve"> </w:t>
      </w:r>
      <w:r w:rsidRPr="00E7357C">
        <w:t>осуществляется</w:t>
      </w:r>
      <w:r w:rsidR="000C4984" w:rsidRPr="00E7357C">
        <w:t xml:space="preserve"> в рамках планового ремонта ветхих и аварийных сетей.</w:t>
      </w:r>
    </w:p>
    <w:p w14:paraId="53496BB3" w14:textId="44426C79" w:rsidR="00A9016F" w:rsidRPr="00E7357C" w:rsidRDefault="00A9016F" w:rsidP="00C720D7">
      <w:pPr>
        <w:ind w:firstLine="0"/>
        <w:rPr>
          <w:rFonts w:eastAsia="TimesNewRomanPS-BoldMT"/>
          <w:b/>
          <w:szCs w:val="24"/>
          <w:lang w:eastAsia="ru-RU"/>
        </w:rPr>
      </w:pPr>
      <w:r w:rsidRPr="00E7357C">
        <w:rPr>
          <w:rFonts w:eastAsia="TimesNewRomanPS-BoldMT"/>
          <w:b/>
          <w:szCs w:val="24"/>
          <w:lang w:eastAsia="ru-RU"/>
        </w:rPr>
        <w:t xml:space="preserve">Часть 8. Строительство и реконструкция насосных станций </w:t>
      </w:r>
    </w:p>
    <w:p w14:paraId="629C13D5" w14:textId="77777777" w:rsidR="002A3B7D" w:rsidRPr="00E7357C" w:rsidRDefault="002A3B7D" w:rsidP="00C720D7">
      <w:pPr>
        <w:rPr>
          <w:rFonts w:cs="Arial"/>
        </w:rPr>
      </w:pPr>
      <w:r w:rsidRPr="00E7357C">
        <w:rPr>
          <w:rFonts w:cs="Arial"/>
        </w:rPr>
        <w:t>В эксплуатируемых насосных станциях насосы напрямую подключены к питающей сети и эксплуатируются с постоянной частотой вращения. При этом функции энергосбережения и ресурсосбережения (экономии электроэнергии и перекачиваемой воды) невозможно реализовать в принципе, т.к. регулировка подачи жидкости осуществляется следующими способами:</w:t>
      </w:r>
    </w:p>
    <w:p w14:paraId="18B1C911" w14:textId="77777777" w:rsidR="002A3B7D" w:rsidRPr="00E7357C" w:rsidRDefault="002A3B7D" w:rsidP="00C720D7">
      <w:pPr>
        <w:rPr>
          <w:rFonts w:cs="Arial"/>
        </w:rPr>
      </w:pPr>
      <w:r w:rsidRPr="00E7357C">
        <w:rPr>
          <w:rFonts w:cs="Arial"/>
        </w:rPr>
        <w:t>•</w:t>
      </w:r>
      <w:r w:rsidRPr="00E7357C">
        <w:rPr>
          <w:rFonts w:cs="Arial"/>
        </w:rPr>
        <w:tab/>
        <w:t>дросселированием трубопровода;</w:t>
      </w:r>
    </w:p>
    <w:p w14:paraId="777B6039" w14:textId="77777777" w:rsidR="002A3B7D" w:rsidRPr="00E7357C" w:rsidRDefault="002A3B7D" w:rsidP="00C720D7">
      <w:pPr>
        <w:rPr>
          <w:rFonts w:cs="Arial"/>
        </w:rPr>
      </w:pPr>
      <w:r w:rsidRPr="00E7357C">
        <w:rPr>
          <w:rFonts w:cs="Arial"/>
        </w:rPr>
        <w:t>•</w:t>
      </w:r>
      <w:r w:rsidRPr="00E7357C">
        <w:rPr>
          <w:rFonts w:cs="Arial"/>
        </w:rPr>
        <w:tab/>
        <w:t>ступенчатым регулированием.</w:t>
      </w:r>
    </w:p>
    <w:p w14:paraId="0A042687" w14:textId="53275CBF" w:rsidR="002A3B7D" w:rsidRPr="00E7357C" w:rsidRDefault="002A3B7D" w:rsidP="00C720D7">
      <w:pPr>
        <w:rPr>
          <w:rFonts w:cs="Arial"/>
        </w:rPr>
      </w:pPr>
      <w:r w:rsidRPr="00E7357C">
        <w:rPr>
          <w:rFonts w:cs="Arial"/>
        </w:rPr>
        <w:t>При регулировании способом дросселирования регулирование осуществляется за счёт изменения поперечного сечения трубопровода вручную при помощи задвижки. При этом рост давления на выходе насоса при закрытии задвижки приводит к сокращению срока службы запорных устройств, уплотнений и т.д., что в свою очередь приводит к увеличению утечек и потерям перекачиваемой жидкости. Регулирование ступенчатым способом вызывает частые пуски и остановы двигателей, что уменьшает срок эксплуатации оборудования и вызывает существенные колебания в подачи насосной станции. КПД насосных станций с таким управлением очень низкий, т.к. электроприводы работают не в оптимальном режиме. Броски сетевых токов при пуске и останове приводят к выходу из строя электродвигателей.</w:t>
      </w:r>
    </w:p>
    <w:p w14:paraId="51691F94" w14:textId="6466C0BC" w:rsidR="00C71299" w:rsidRPr="00E7357C" w:rsidRDefault="002A3B7D" w:rsidP="00C720D7">
      <w:r w:rsidRPr="00E7357C">
        <w:rPr>
          <w:rFonts w:cs="Arial"/>
        </w:rPr>
        <w:t>На момент разработки схемы теплоснабжения мероприятий по с</w:t>
      </w:r>
      <w:r w:rsidR="00951F8A" w:rsidRPr="00E7357C">
        <w:rPr>
          <w:rFonts w:cs="Arial"/>
        </w:rPr>
        <w:t>троительств</w:t>
      </w:r>
      <w:r w:rsidRPr="00E7357C">
        <w:rPr>
          <w:rFonts w:cs="Arial"/>
        </w:rPr>
        <w:t>у</w:t>
      </w:r>
      <w:r w:rsidR="00951F8A" w:rsidRPr="00E7357C">
        <w:rPr>
          <w:rFonts w:cs="Arial"/>
        </w:rPr>
        <w:t xml:space="preserve"> новых насосных станций не предусматривается. </w:t>
      </w:r>
      <w:r w:rsidR="00666041" w:rsidRPr="00E7357C">
        <w:rPr>
          <w:rFonts w:cs="Arial"/>
        </w:rPr>
        <w:t>Предполагается реализация мероприятия «Модернизация насосных станций «Ягодная», №2, №3 в с. Эссо»</w:t>
      </w:r>
      <w:r w:rsidR="00CA156E" w:rsidRPr="00E7357C">
        <w:rPr>
          <w:rFonts w:cs="Arial"/>
        </w:rPr>
        <w:t xml:space="preserve"> путем создания автоматизированной системы управления с установкой частотных преобразователей электродвигателей насосов, заменой запорной арматуры на запорно-регулирующую с электроприводами, а также установкой электромагнитных расходомеров.</w:t>
      </w:r>
    </w:p>
    <w:p w14:paraId="51586942" w14:textId="77777777" w:rsidR="00C71299" w:rsidRPr="00E7357C" w:rsidRDefault="00C71299" w:rsidP="00C720D7"/>
    <w:p w14:paraId="6BE04420" w14:textId="3BC153A2" w:rsidR="00C71299" w:rsidRPr="00E7357C" w:rsidRDefault="00C71299" w:rsidP="00C720D7">
      <w:pPr>
        <w:ind w:firstLine="0"/>
        <w:rPr>
          <w:rFonts w:eastAsia="TimesNewRomanPS-BoldMT"/>
          <w:b/>
          <w:szCs w:val="24"/>
          <w:lang w:eastAsia="ru-RU"/>
        </w:rPr>
      </w:pPr>
      <w:r w:rsidRPr="00E7357C">
        <w:rPr>
          <w:rFonts w:eastAsia="TimesNewRomanPS-BoldMT"/>
          <w:b/>
          <w:szCs w:val="24"/>
          <w:lang w:eastAsia="ru-RU"/>
        </w:rPr>
        <w:t>Часть 9. Предложения по реконструкции и техническому перевооружению систем потребления тепловой энергии, наладке гидравлического режима (балансировке систем), вызванные изменениями теп</w:t>
      </w:r>
      <w:r w:rsidR="00885273" w:rsidRPr="00E7357C">
        <w:rPr>
          <w:rFonts w:eastAsia="TimesNewRomanPS-BoldMT"/>
          <w:b/>
          <w:szCs w:val="24"/>
          <w:lang w:eastAsia="ru-RU"/>
        </w:rPr>
        <w:t>л</w:t>
      </w:r>
      <w:r w:rsidRPr="00E7357C">
        <w:rPr>
          <w:rFonts w:eastAsia="TimesNewRomanPS-BoldMT"/>
          <w:b/>
          <w:szCs w:val="24"/>
          <w:lang w:eastAsia="ru-RU"/>
        </w:rPr>
        <w:t xml:space="preserve">ового и (или) гидравлического режимов систем теплоснабжения и (или) изменением схемы присоединения систем ГВС потребителей. </w:t>
      </w:r>
    </w:p>
    <w:p w14:paraId="6DF797A1" w14:textId="535917D7" w:rsidR="0035762A" w:rsidRPr="00E7357C" w:rsidRDefault="0035762A" w:rsidP="00C720D7">
      <w:pPr>
        <w:pStyle w:val="Default"/>
        <w:spacing w:before="240" w:line="276" w:lineRule="auto"/>
        <w:ind w:firstLine="708"/>
        <w:jc w:val="both"/>
        <w:rPr>
          <w:color w:val="auto"/>
        </w:rPr>
      </w:pPr>
      <w:r w:rsidRPr="00E7357C">
        <w:rPr>
          <w:rFonts w:eastAsia="MS Mincho"/>
          <w:color w:val="auto"/>
          <w:szCs w:val="20"/>
          <w:lang w:eastAsia="ru-RU"/>
        </w:rPr>
        <w:lastRenderedPageBreak/>
        <w:t>Содержание токсикологических компонентов в термальной воде Эссовского</w:t>
      </w:r>
      <w:r w:rsidR="001E2E42" w:rsidRPr="00E7357C">
        <w:rPr>
          <w:rFonts w:eastAsia="MS Mincho"/>
          <w:color w:val="auto"/>
          <w:szCs w:val="20"/>
          <w:lang w:eastAsia="ru-RU"/>
        </w:rPr>
        <w:t xml:space="preserve"> </w:t>
      </w:r>
      <w:r w:rsidRPr="00E7357C">
        <w:rPr>
          <w:rFonts w:eastAsia="MS Mincho"/>
          <w:color w:val="auto"/>
          <w:szCs w:val="20"/>
          <w:lang w:eastAsia="ru-RU"/>
        </w:rPr>
        <w:t>геотермального месторождения (мышьяка и метаборной кислоты) превышает ПДК (0.05мг/л и 0,5 мл/л соответственно) в несколько раз, отчётом по запасам прямое использование вод для нужд ГВС -</w:t>
      </w:r>
      <w:r w:rsidR="001E2E42" w:rsidRPr="00E7357C">
        <w:rPr>
          <w:rFonts w:eastAsia="MS Mincho"/>
          <w:color w:val="auto"/>
          <w:szCs w:val="20"/>
          <w:lang w:eastAsia="ru-RU"/>
        </w:rPr>
        <w:t xml:space="preserve"> </w:t>
      </w:r>
      <w:r w:rsidRPr="00E7357C">
        <w:rPr>
          <w:rFonts w:eastAsia="MS Mincho"/>
          <w:color w:val="auto"/>
          <w:szCs w:val="20"/>
          <w:lang w:eastAsia="ru-RU"/>
        </w:rPr>
        <w:t xml:space="preserve">запрещено. Вместе с тем вода обладает лечебным </w:t>
      </w:r>
      <w:r w:rsidR="001E2E42" w:rsidRPr="00E7357C">
        <w:rPr>
          <w:rFonts w:eastAsia="MS Mincho"/>
          <w:color w:val="auto"/>
          <w:szCs w:val="20"/>
          <w:lang w:eastAsia="ru-RU"/>
        </w:rPr>
        <w:t>в</w:t>
      </w:r>
      <w:r w:rsidRPr="00E7357C">
        <w:rPr>
          <w:rFonts w:eastAsia="MS Mincho"/>
          <w:color w:val="auto"/>
          <w:szCs w:val="20"/>
          <w:lang w:eastAsia="ru-RU"/>
        </w:rPr>
        <w:t xml:space="preserve">оздействием и возможно её использование для бальнеологии. </w:t>
      </w:r>
      <w:r w:rsidRPr="00E7357C">
        <w:rPr>
          <w:color w:val="auto"/>
        </w:rPr>
        <w:t>Термальная вода обладает низким коррозионным воздействием на трубопроводы и арматуру, при отсутствии кислорода воздуха. Поэтому попадание воздуха в систему недопустимо, с этой целью система всегда должна быть заполнена геотермальным теплоносителем (исключение – проведение ремонтных и профилактических работ. Рекомендуется в качестве подводящих трубопроводов использовать пластиковые, металлопластиковые и другие трубы</w:t>
      </w:r>
      <w:r w:rsidR="001E2E42" w:rsidRPr="00E7357C">
        <w:rPr>
          <w:color w:val="auto"/>
        </w:rPr>
        <w:t>, не подверженные коррозионному воздействию</w:t>
      </w:r>
      <w:r w:rsidRPr="00E7357C">
        <w:rPr>
          <w:color w:val="auto"/>
        </w:rPr>
        <w:t>.</w:t>
      </w:r>
    </w:p>
    <w:p w14:paraId="4E80EE47" w14:textId="614B6F5D" w:rsidR="0035762A" w:rsidRPr="00E7357C" w:rsidRDefault="0035762A" w:rsidP="00C720D7">
      <w:pPr>
        <w:pStyle w:val="Default"/>
        <w:spacing w:line="276" w:lineRule="auto"/>
        <w:ind w:firstLine="708"/>
        <w:jc w:val="both"/>
        <w:rPr>
          <w:color w:val="auto"/>
        </w:rPr>
      </w:pPr>
      <w:r w:rsidRPr="00E7357C">
        <w:rPr>
          <w:color w:val="auto"/>
        </w:rPr>
        <w:t>Возможны два варианта организации снабжения горячей водой питьевого качества потребителей с. Эссо. Первый вариант установка классической «четырёхтрубной» системы со строительством центральных тепловых пунктов (ЦТП) в районе насосных. Второй – установка индивидуальных тепловых пунктов (ИТП) непосредственно у потребителей. Первый вариант потребует коренной реконструкции «двухтрубной» сети со строительством дополнительных сетей и разводки их по потребителям. Недостатком данного варианта является необходимость привлечения больших средств единовременно, строительство дополнительных сетей параллельно действующих теплотрасс. Учитывая подземное исполнение трасс, это приведёт к дополнительному разрушению дорожной инфраструктуры улиц и проездов и их последующее восстановление, что приведёт к значительным затратам.</w:t>
      </w:r>
    </w:p>
    <w:p w14:paraId="4341FE1F" w14:textId="77777777" w:rsidR="0035762A" w:rsidRPr="00E7357C" w:rsidRDefault="0035762A" w:rsidP="00C720D7">
      <w:pPr>
        <w:pStyle w:val="Default"/>
        <w:spacing w:line="276" w:lineRule="auto"/>
        <w:ind w:firstLine="708"/>
        <w:jc w:val="both"/>
        <w:rPr>
          <w:color w:val="auto"/>
        </w:rPr>
      </w:pPr>
      <w:r w:rsidRPr="00E7357C">
        <w:rPr>
          <w:color w:val="auto"/>
        </w:rPr>
        <w:t xml:space="preserve">Второй вариант более предпочтителен, так как не требует крупномасштабного строительства сетей.  Существующие сети теплоснабжения обладают повышенной пропускной способностью, достаточной для организации ГВС. При этом сети холодного водоснабжения практически до всех потребителей подведены. </w:t>
      </w:r>
    </w:p>
    <w:p w14:paraId="55BECD6B" w14:textId="436C3721" w:rsidR="0035762A" w:rsidRPr="00E7357C" w:rsidRDefault="0035762A" w:rsidP="00C720D7">
      <w:pPr>
        <w:pStyle w:val="Default"/>
        <w:spacing w:line="276" w:lineRule="auto"/>
        <w:ind w:firstLine="708"/>
        <w:jc w:val="both"/>
        <w:rPr>
          <w:color w:val="auto"/>
        </w:rPr>
      </w:pPr>
      <w:r w:rsidRPr="00E7357C">
        <w:rPr>
          <w:color w:val="auto"/>
        </w:rPr>
        <w:t>Ниже рассматривается схема ИТП для частного домовладения– рис</w:t>
      </w:r>
      <w:r w:rsidR="00D10905" w:rsidRPr="00E7357C">
        <w:rPr>
          <w:color w:val="auto"/>
        </w:rPr>
        <w:t xml:space="preserve">унке </w:t>
      </w:r>
      <w:r w:rsidR="00C720D7" w:rsidRPr="00E7357C">
        <w:rPr>
          <w:color w:val="auto"/>
        </w:rPr>
        <w:t>8.4</w:t>
      </w:r>
      <w:r w:rsidRPr="00E7357C">
        <w:rPr>
          <w:color w:val="auto"/>
        </w:rPr>
        <w:t>.</w:t>
      </w:r>
    </w:p>
    <w:p w14:paraId="524BB7B3" w14:textId="415E6FB5" w:rsidR="0035762A" w:rsidRPr="00E7357C" w:rsidRDefault="0035762A" w:rsidP="00C720D7">
      <w:pPr>
        <w:pStyle w:val="Default"/>
        <w:spacing w:line="276" w:lineRule="auto"/>
        <w:ind w:firstLine="708"/>
        <w:jc w:val="center"/>
        <w:rPr>
          <w:iCs/>
          <w:color w:val="auto"/>
        </w:rPr>
      </w:pPr>
      <w:r w:rsidRPr="00E7357C">
        <w:rPr>
          <w:iCs/>
          <w:noProof/>
          <w:color w:val="auto"/>
          <w:sz w:val="32"/>
          <w:szCs w:val="32"/>
          <w:lang w:eastAsia="ru-RU"/>
        </w:rPr>
        <w:lastRenderedPageBreak/>
        <w:drawing>
          <wp:anchor distT="0" distB="0" distL="114300" distR="114300" simplePos="0" relativeHeight="251660800" behindDoc="0" locked="0" layoutInCell="1" allowOverlap="1" wp14:anchorId="3DD32E63" wp14:editId="585FBDAE">
            <wp:simplePos x="0" y="0"/>
            <wp:positionH relativeFrom="column">
              <wp:posOffset>-70485</wp:posOffset>
            </wp:positionH>
            <wp:positionV relativeFrom="paragraph">
              <wp:posOffset>0</wp:posOffset>
            </wp:positionV>
            <wp:extent cx="5937885" cy="4109085"/>
            <wp:effectExtent l="0" t="0" r="5715" b="571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885" cy="4109085"/>
                    </a:xfrm>
                    <a:prstGeom prst="rect">
                      <a:avLst/>
                    </a:prstGeom>
                    <a:noFill/>
                    <a:ln>
                      <a:noFill/>
                    </a:ln>
                  </pic:spPr>
                </pic:pic>
              </a:graphicData>
            </a:graphic>
          </wp:anchor>
        </w:drawing>
      </w:r>
      <w:r w:rsidRPr="00E7357C">
        <w:rPr>
          <w:iCs/>
          <w:color w:val="auto"/>
        </w:rPr>
        <w:t>Рис</w:t>
      </w:r>
      <w:r w:rsidR="00D10905" w:rsidRPr="00E7357C">
        <w:rPr>
          <w:iCs/>
          <w:color w:val="auto"/>
        </w:rPr>
        <w:t>унок</w:t>
      </w:r>
      <w:r w:rsidRPr="00E7357C">
        <w:rPr>
          <w:iCs/>
          <w:color w:val="auto"/>
        </w:rPr>
        <w:t xml:space="preserve"> </w:t>
      </w:r>
      <w:r w:rsidR="00C720D7" w:rsidRPr="00E7357C">
        <w:rPr>
          <w:iCs/>
          <w:color w:val="auto"/>
        </w:rPr>
        <w:t>8.4</w:t>
      </w:r>
      <w:r w:rsidRPr="00E7357C">
        <w:rPr>
          <w:iCs/>
          <w:color w:val="auto"/>
        </w:rPr>
        <w:t>. Типовые варианты разводки системы отопления и ГВС, схема индивидуального теплового пункта в частном доме с тепловой нагрузкой до 0,1 Гкал/ч.</w:t>
      </w:r>
    </w:p>
    <w:p w14:paraId="792D8A90" w14:textId="77777777" w:rsidR="0035762A" w:rsidRPr="00E7357C" w:rsidRDefault="0035762A" w:rsidP="00C720D7">
      <w:pPr>
        <w:pStyle w:val="Default"/>
        <w:spacing w:line="276" w:lineRule="auto"/>
        <w:ind w:firstLine="708"/>
        <w:jc w:val="both"/>
        <w:rPr>
          <w:color w:val="auto"/>
        </w:rPr>
      </w:pPr>
    </w:p>
    <w:p w14:paraId="13DB59C4" w14:textId="5C44FE21" w:rsidR="0035762A" w:rsidRPr="00E7357C" w:rsidRDefault="0035762A" w:rsidP="00C720D7">
      <w:pPr>
        <w:pStyle w:val="Default"/>
        <w:spacing w:line="276" w:lineRule="auto"/>
        <w:ind w:firstLine="708"/>
        <w:jc w:val="both"/>
        <w:rPr>
          <w:color w:val="auto"/>
        </w:rPr>
      </w:pPr>
      <w:r w:rsidRPr="00E7357C">
        <w:rPr>
          <w:color w:val="auto"/>
        </w:rPr>
        <w:t xml:space="preserve">На входе в систему на подающем трубопроводе устанавливается регулировочная шайба расчётного диаметра из стойких к коррозии материалов. Аналогичная шайба может устанавливаться на обратном трубопроводе. Место расположение шайб и диаметр определяется из гидравлического расчёта подводящей сети в соответствии с программой Zulu или в результате наладки гидравлического режима сетей. В соответствии с рекомендациями СНИПа, место установки шайб зависит от значения напора в обратном трубопроводе. Величина требуемого напора обеспечивающего залив системы отопления по умолчанию на 4 метра выше высоты здания. Если величина расчетного напора в обратном трубопроводе оказывалась меньше, чем высота здания плюс 4 метра, то дроссельная шайба предусматривалась на обратном трубопроводе, в противном случае - на подающем. Редукционный клапан 9 предохраняет систему от избыточного давления. Запорная арматура 10, при необходимости, отключает систему </w:t>
      </w:r>
      <w:r w:rsidR="009007D9" w:rsidRPr="00E7357C">
        <w:rPr>
          <w:color w:val="auto"/>
        </w:rPr>
        <w:t>от магистральных</w:t>
      </w:r>
      <w:r w:rsidRPr="00E7357C">
        <w:rPr>
          <w:color w:val="auto"/>
        </w:rPr>
        <w:t xml:space="preserve"> трубопроводов. Расходомеры учитывают количество проходящей воды.  </w:t>
      </w:r>
      <w:r w:rsidR="00D10905" w:rsidRPr="00E7357C">
        <w:rPr>
          <w:color w:val="auto"/>
        </w:rPr>
        <w:t>За расходомером</w:t>
      </w:r>
      <w:r w:rsidRPr="00E7357C">
        <w:rPr>
          <w:color w:val="auto"/>
        </w:rPr>
        <w:t xml:space="preserve"> устанавливается «обратный клапан» – 11.</w:t>
      </w:r>
    </w:p>
    <w:p w14:paraId="610F6A26" w14:textId="6FC8BF41" w:rsidR="0035762A" w:rsidRPr="00E7357C" w:rsidRDefault="00C720D7" w:rsidP="00C720D7">
      <w:pPr>
        <w:pStyle w:val="Default"/>
        <w:spacing w:line="276" w:lineRule="auto"/>
        <w:ind w:firstLine="708"/>
        <w:jc w:val="both"/>
        <w:rPr>
          <w:color w:val="auto"/>
        </w:rPr>
      </w:pPr>
      <w:r w:rsidRPr="00E7357C">
        <w:rPr>
          <w:color w:val="auto"/>
        </w:rPr>
        <w:t>Согласно закону</w:t>
      </w:r>
      <w:r w:rsidR="0035762A" w:rsidRPr="00E7357C">
        <w:rPr>
          <w:color w:val="auto"/>
        </w:rPr>
        <w:t xml:space="preserve"> об энергосбережении №261 счетчики (расходомеры) обязаны иметь все потребители.   Надо отметить,</w:t>
      </w:r>
      <w:r w:rsidR="00D10905" w:rsidRPr="00E7357C">
        <w:rPr>
          <w:color w:val="auto"/>
        </w:rPr>
        <w:t xml:space="preserve"> </w:t>
      </w:r>
      <w:r w:rsidR="0035762A" w:rsidRPr="00E7357C">
        <w:rPr>
          <w:color w:val="auto"/>
        </w:rPr>
        <w:t xml:space="preserve">что с 2019 года в Закон внесены изменения, и если раньше для зданий с тепловой мощностью до 0,2 Гкал/час   счетчики можно было не устанавливать, то на сегодняшний день установка приборов учета прописана для всех. Все потребители, независимо от мощности потребления обязаны установить приборы учета тепловой энергии.    </w:t>
      </w:r>
    </w:p>
    <w:p w14:paraId="27682B9E" w14:textId="26F2FB0F" w:rsidR="0035762A" w:rsidRPr="00E7357C" w:rsidRDefault="0035762A" w:rsidP="00C720D7">
      <w:pPr>
        <w:pStyle w:val="Default"/>
        <w:spacing w:line="276" w:lineRule="auto"/>
        <w:ind w:firstLine="708"/>
        <w:jc w:val="both"/>
        <w:rPr>
          <w:color w:val="auto"/>
        </w:rPr>
      </w:pPr>
      <w:r w:rsidRPr="00E7357C">
        <w:rPr>
          <w:color w:val="auto"/>
        </w:rPr>
        <w:lastRenderedPageBreak/>
        <w:t>Вместе с тем, в «</w:t>
      </w:r>
      <w:r w:rsidR="00D10905" w:rsidRPr="00E7357C">
        <w:rPr>
          <w:color w:val="auto"/>
        </w:rPr>
        <w:t>Правилах коммерческого</w:t>
      </w:r>
      <w:r w:rsidRPr="00E7357C">
        <w:rPr>
          <w:color w:val="auto"/>
        </w:rPr>
        <w:t xml:space="preserve"> учета тепловой энергии, теплоносителя» утвержденных постановлением Правительства №1034 от 18 ноября 2013 года предусмотрена возможность упрощённой системы учёта: </w:t>
      </w:r>
    </w:p>
    <w:p w14:paraId="625E10E2" w14:textId="0EE0EDE1" w:rsidR="0035762A" w:rsidRPr="00E7357C" w:rsidRDefault="0035762A" w:rsidP="00C720D7">
      <w:pPr>
        <w:pStyle w:val="Default"/>
        <w:spacing w:line="276" w:lineRule="auto"/>
        <w:ind w:firstLine="708"/>
        <w:jc w:val="both"/>
        <w:rPr>
          <w:color w:val="auto"/>
        </w:rPr>
      </w:pPr>
      <w:r w:rsidRPr="00E7357C">
        <w:rPr>
          <w:color w:val="auto"/>
        </w:rPr>
        <w:t xml:space="preserve">«98. В открытых и закрытых системах теплопотребления, суммарная тепловая нагрузка которых не превышает </w:t>
      </w:r>
      <w:r w:rsidRPr="00E7357C">
        <w:rPr>
          <w:b/>
          <w:color w:val="auto"/>
        </w:rPr>
        <w:t xml:space="preserve">0,1 Гкал/ч, </w:t>
      </w:r>
      <w:r w:rsidRPr="00E7357C">
        <w:rPr>
          <w:color w:val="auto"/>
        </w:rPr>
        <w:t>на узле учета с помощью приборов определяется только время работы приборов узла учета, масса (объем) полученного и возвращенного теплоносителя, а также масса (объем) теплоносителя, расходуемого на подпитку.»  Исходя из «Правил…»,  не требуется установка полномасштабного  дорогого прибора учета тепловой энергии (теплосчетчика), для варианта закрытой системы (рис</w:t>
      </w:r>
      <w:r w:rsidR="00C720D7" w:rsidRPr="00E7357C">
        <w:rPr>
          <w:color w:val="auto"/>
        </w:rPr>
        <w:t>. 8.4</w:t>
      </w:r>
      <w:r w:rsidRPr="00E7357C">
        <w:rPr>
          <w:color w:val="auto"/>
        </w:rPr>
        <w:t>.) достаточно установить один недорогой расходомер (водомерный счётчик)   на «подаче» (поскольку система «закрыта»</w:t>
      </w:r>
      <w:r w:rsidR="009007D9" w:rsidRPr="00E7357C">
        <w:rPr>
          <w:color w:val="auto"/>
        </w:rPr>
        <w:t xml:space="preserve"> </w:t>
      </w:r>
      <w:r w:rsidRPr="00E7357C">
        <w:rPr>
          <w:color w:val="auto"/>
        </w:rPr>
        <w:t xml:space="preserve">-  расход подпитки равен нулю, счётчик на «обратке» устанавливать нет необходимости),   измерить время работы прибора  –   как правило - это    месяц между измерениями,  (зафиксировать показания расходомеров  на начало и конец месяца),  масса (объем) полученного и возвращенного теплоносителя  определяется по показанию  расходомера. </w:t>
      </w:r>
    </w:p>
    <w:p w14:paraId="4DBA88B0" w14:textId="40D28B6F" w:rsidR="0035762A" w:rsidRPr="00E7357C" w:rsidRDefault="0035762A" w:rsidP="00C720D7">
      <w:pPr>
        <w:pStyle w:val="Default"/>
        <w:spacing w:line="276" w:lineRule="auto"/>
        <w:ind w:firstLine="708"/>
        <w:jc w:val="both"/>
        <w:rPr>
          <w:color w:val="auto"/>
        </w:rPr>
      </w:pPr>
      <w:r w:rsidRPr="00E7357C">
        <w:rPr>
          <w:color w:val="auto"/>
        </w:rPr>
        <w:t xml:space="preserve">Практически все дома частного сектора в с. Эссо подходят под </w:t>
      </w:r>
      <w:r w:rsidR="00D10905" w:rsidRPr="00E7357C">
        <w:rPr>
          <w:color w:val="auto"/>
        </w:rPr>
        <w:t>требования Правил</w:t>
      </w:r>
      <w:r w:rsidRPr="00E7357C">
        <w:rPr>
          <w:color w:val="auto"/>
        </w:rPr>
        <w:t xml:space="preserve"> - мощность теплопотребления не превышает</w:t>
      </w:r>
      <w:r w:rsidR="009007D9" w:rsidRPr="00E7357C">
        <w:rPr>
          <w:color w:val="auto"/>
        </w:rPr>
        <w:t xml:space="preserve"> </w:t>
      </w:r>
      <w:r w:rsidRPr="00E7357C">
        <w:rPr>
          <w:color w:val="auto"/>
        </w:rPr>
        <w:t>- 0,1 Гкал/ч. Обычный водомер может устанавливаться с дистанционной передачей данных и использоваться</w:t>
      </w:r>
      <w:r w:rsidR="009007D9" w:rsidRPr="00E7357C">
        <w:rPr>
          <w:color w:val="auto"/>
        </w:rPr>
        <w:t xml:space="preserve"> АО «Тепло Земли»</w:t>
      </w:r>
      <w:r w:rsidRPr="00E7357C">
        <w:rPr>
          <w:color w:val="auto"/>
        </w:rPr>
        <w:t xml:space="preserve"> для технологического учёта. </w:t>
      </w:r>
    </w:p>
    <w:p w14:paraId="081AB8EF" w14:textId="23CD1891" w:rsidR="0035762A" w:rsidRPr="00E7357C" w:rsidRDefault="0035762A" w:rsidP="00C720D7">
      <w:pPr>
        <w:spacing w:after="0"/>
        <w:ind w:firstLine="851"/>
        <w:rPr>
          <w:rFonts w:eastAsia="Times New Roman"/>
          <w:szCs w:val="20"/>
          <w:lang w:eastAsia="ru-RU"/>
        </w:rPr>
      </w:pPr>
      <w:r w:rsidRPr="00E7357C">
        <w:rPr>
          <w:rFonts w:eastAsia="Times New Roman"/>
          <w:szCs w:val="20"/>
          <w:lang w:eastAsia="ru-RU"/>
        </w:rPr>
        <w:t xml:space="preserve">В последние годы возникло множество вариантов беспроводной передачи данных </w:t>
      </w:r>
      <w:r w:rsidR="00D10905" w:rsidRPr="00E7357C">
        <w:rPr>
          <w:rFonts w:eastAsia="Times New Roman"/>
          <w:szCs w:val="20"/>
          <w:lang w:eastAsia="ru-RU"/>
        </w:rPr>
        <w:t>– как GSM</w:t>
      </w:r>
      <w:r w:rsidRPr="00E7357C">
        <w:rPr>
          <w:rFonts w:eastAsia="Times New Roman"/>
          <w:szCs w:val="20"/>
          <w:lang w:eastAsia="ru-RU"/>
        </w:rPr>
        <w:t>, GPRS, 3G, Wi-Fi, так и новые технологии, такие как LoRaWAN.  В настоящее время беспроводная технология LoRaWAN все активнее внедряется в приборный учет, освещение, управление энергосистемами.  Сенсоры LoRaWAN могут передавать информацию на дистанции 15 км — в поселках и более 2 км — в плотно застроенных городах, обеспечивая скорость обмена данными от 300 бит/сек до 100 кбит/</w:t>
      </w:r>
      <w:r w:rsidR="00D10905" w:rsidRPr="00E7357C">
        <w:rPr>
          <w:rFonts w:eastAsia="Times New Roman"/>
          <w:szCs w:val="20"/>
          <w:lang w:eastAsia="ru-RU"/>
        </w:rPr>
        <w:t>сек.,</w:t>
      </w:r>
      <w:r w:rsidRPr="00E7357C">
        <w:rPr>
          <w:rFonts w:eastAsia="Times New Roman"/>
          <w:szCs w:val="20"/>
          <w:lang w:eastAsia="ru-RU"/>
        </w:rPr>
        <w:t xml:space="preserve"> т.е. </w:t>
      </w:r>
      <w:r w:rsidR="00D10905" w:rsidRPr="00E7357C">
        <w:rPr>
          <w:rFonts w:eastAsia="Times New Roman"/>
          <w:szCs w:val="20"/>
          <w:lang w:eastAsia="ru-RU"/>
        </w:rPr>
        <w:t>этого вполне</w:t>
      </w:r>
      <w:r w:rsidRPr="00E7357C">
        <w:rPr>
          <w:rFonts w:eastAsia="Times New Roman"/>
          <w:szCs w:val="20"/>
          <w:lang w:eastAsia="ru-RU"/>
        </w:rPr>
        <w:t xml:space="preserve"> достаточно для с. Эссо. Сенсоры требуют мало энергии; многие из них могут бесперебойно функционировать вплоть до 10 лет, питаясь от обычной «пальчиковой» батарейки.   В последнее время стоимость таких систем непрерывно снижается. </w:t>
      </w:r>
      <w:r w:rsidR="00D10905" w:rsidRPr="00E7357C">
        <w:rPr>
          <w:rFonts w:eastAsia="Times New Roman"/>
          <w:szCs w:val="20"/>
          <w:lang w:eastAsia="ru-RU"/>
        </w:rPr>
        <w:t>Например,</w:t>
      </w:r>
      <w:r w:rsidRPr="00E7357C">
        <w:rPr>
          <w:rFonts w:eastAsia="Times New Roman"/>
          <w:szCs w:val="20"/>
          <w:lang w:eastAsia="ru-RU"/>
        </w:rPr>
        <w:t xml:space="preserve"> в настоящее время   счетчик с передачей данных   СВК-15 с модулем КАРАТ-926 </w:t>
      </w:r>
      <w:r w:rsidR="00D10905" w:rsidRPr="00E7357C">
        <w:rPr>
          <w:rFonts w:eastAsia="Times New Roman"/>
          <w:szCs w:val="20"/>
          <w:lang w:eastAsia="ru-RU"/>
        </w:rPr>
        <w:t>LW стоит</w:t>
      </w:r>
      <w:r w:rsidRPr="00E7357C">
        <w:rPr>
          <w:rFonts w:eastAsia="Times New Roman"/>
          <w:szCs w:val="20"/>
          <w:lang w:eastAsia="ru-RU"/>
        </w:rPr>
        <w:t xml:space="preserve"> -2 800 руб.  Счетчик с передачей данных помимо учётных функций поможет в аварийных ситуациях быстро передать данные на диспетчерский пункт, определить аварию и оперативно решить проблему. Такие же счетчики следует предусмотреть в сетях холодного водоснабжения, где также запрещено безучётное потребление, и также </w:t>
      </w:r>
      <w:r w:rsidR="00D10905" w:rsidRPr="00E7357C">
        <w:rPr>
          <w:rFonts w:eastAsia="Times New Roman"/>
          <w:szCs w:val="20"/>
          <w:lang w:eastAsia="ru-RU"/>
        </w:rPr>
        <w:t>могут возникнуть</w:t>
      </w:r>
      <w:r w:rsidRPr="00E7357C">
        <w:rPr>
          <w:rFonts w:eastAsia="Times New Roman"/>
          <w:szCs w:val="20"/>
          <w:lang w:eastAsia="ru-RU"/>
        </w:rPr>
        <w:t xml:space="preserve"> аварийные ситуации.</w:t>
      </w:r>
    </w:p>
    <w:p w14:paraId="04355902" w14:textId="55D60CA2" w:rsidR="0035762A" w:rsidRPr="00E7357C" w:rsidRDefault="0035762A" w:rsidP="00C720D7">
      <w:pPr>
        <w:pStyle w:val="Default"/>
        <w:spacing w:line="276" w:lineRule="auto"/>
        <w:ind w:firstLine="708"/>
        <w:jc w:val="both"/>
        <w:rPr>
          <w:rFonts w:eastAsia="Times New Roman"/>
          <w:color w:val="auto"/>
          <w:szCs w:val="20"/>
          <w:lang w:eastAsia="ru-RU"/>
        </w:rPr>
      </w:pPr>
      <w:r w:rsidRPr="00E7357C">
        <w:rPr>
          <w:color w:val="auto"/>
        </w:rPr>
        <w:t>В индивидуальном тепловом пункте (ИТП) (рис.</w:t>
      </w:r>
      <w:r w:rsidR="00C720D7" w:rsidRPr="00E7357C">
        <w:rPr>
          <w:color w:val="auto"/>
        </w:rPr>
        <w:t>8.4</w:t>
      </w:r>
      <w:r w:rsidRPr="00E7357C">
        <w:rPr>
          <w:color w:val="auto"/>
        </w:rPr>
        <w:t xml:space="preserve">.) происходит подготовка горячей воды питьевого качества с использованием так называемых «бойлеров косвенного нагрева»-теплообменников накопительного типа. Расчётный объём бойлера в среднем составляет около 100 литров на семью из 5 человек. Холодная вода поступает по водопроводу  в систему ГВС, на трубопроводе холодной воды установлен расходомер типа  </w:t>
      </w:r>
      <w:r w:rsidRPr="00E7357C">
        <w:rPr>
          <w:rFonts w:eastAsia="Times New Roman"/>
          <w:color w:val="auto"/>
          <w:szCs w:val="20"/>
          <w:lang w:eastAsia="ru-RU"/>
        </w:rPr>
        <w:t>СВК-15 с модулем КАРАТ-926 LW и обратный клапан 11. Нагрев холодной воды питьевого качества происходит за счёт термальной воды, учитывая температуру поступающей по подающему трубопроводу термальной воды равную 70</w:t>
      </w:r>
      <w:r w:rsidRPr="00E7357C">
        <w:rPr>
          <w:rFonts w:eastAsia="Times New Roman"/>
          <w:color w:val="auto"/>
          <w:szCs w:val="20"/>
          <w:vertAlign w:val="superscript"/>
          <w:lang w:eastAsia="ru-RU"/>
        </w:rPr>
        <w:t>о</w:t>
      </w:r>
      <w:r w:rsidRPr="00E7357C">
        <w:rPr>
          <w:rFonts w:eastAsia="Times New Roman"/>
          <w:color w:val="auto"/>
          <w:szCs w:val="20"/>
          <w:lang w:eastAsia="ru-RU"/>
        </w:rPr>
        <w:t>С нагрев горячей воды возможен до  значений 65-68</w:t>
      </w:r>
      <w:r w:rsidRPr="00E7357C">
        <w:rPr>
          <w:rFonts w:eastAsia="Times New Roman"/>
          <w:color w:val="auto"/>
          <w:szCs w:val="20"/>
          <w:vertAlign w:val="superscript"/>
          <w:lang w:eastAsia="ru-RU"/>
        </w:rPr>
        <w:t xml:space="preserve"> о</w:t>
      </w:r>
      <w:r w:rsidRPr="00E7357C">
        <w:rPr>
          <w:rFonts w:eastAsia="Times New Roman"/>
          <w:color w:val="auto"/>
          <w:szCs w:val="20"/>
          <w:lang w:eastAsia="ru-RU"/>
        </w:rPr>
        <w:t>С  что соответствует требованиям к системам ГВС (60-75</w:t>
      </w:r>
      <w:r w:rsidRPr="00E7357C">
        <w:rPr>
          <w:rFonts w:eastAsia="Times New Roman"/>
          <w:color w:val="auto"/>
          <w:szCs w:val="20"/>
          <w:vertAlign w:val="superscript"/>
          <w:lang w:eastAsia="ru-RU"/>
        </w:rPr>
        <w:t xml:space="preserve"> о</w:t>
      </w:r>
      <w:r w:rsidRPr="00E7357C">
        <w:rPr>
          <w:rFonts w:eastAsia="Times New Roman"/>
          <w:color w:val="auto"/>
          <w:szCs w:val="20"/>
          <w:lang w:eastAsia="ru-RU"/>
        </w:rPr>
        <w:t xml:space="preserve">С).  </w:t>
      </w:r>
      <w:r w:rsidR="00D10905" w:rsidRPr="00E7357C">
        <w:rPr>
          <w:rFonts w:eastAsia="Times New Roman"/>
          <w:color w:val="auto"/>
          <w:szCs w:val="20"/>
          <w:lang w:eastAsia="ru-RU"/>
        </w:rPr>
        <w:t>Кроме этого,</w:t>
      </w:r>
      <w:r w:rsidRPr="00E7357C">
        <w:rPr>
          <w:rFonts w:eastAsia="Times New Roman"/>
          <w:color w:val="auto"/>
          <w:szCs w:val="20"/>
          <w:lang w:eastAsia="ru-RU"/>
        </w:rPr>
        <w:t xml:space="preserve"> </w:t>
      </w:r>
      <w:r w:rsidRPr="00E7357C">
        <w:rPr>
          <w:rFonts w:eastAsia="Times New Roman"/>
          <w:color w:val="auto"/>
          <w:szCs w:val="20"/>
          <w:lang w:eastAsia="ru-RU"/>
        </w:rPr>
        <w:lastRenderedPageBreak/>
        <w:t xml:space="preserve">в бойлерах косвенного нагрева устанавливается, как правило, электронагреватель (обеспечивающий подачу ГВС даже в случае </w:t>
      </w:r>
      <w:r w:rsidR="00D10905" w:rsidRPr="00E7357C">
        <w:rPr>
          <w:rFonts w:eastAsia="Times New Roman"/>
          <w:color w:val="auto"/>
          <w:szCs w:val="20"/>
          <w:lang w:eastAsia="ru-RU"/>
        </w:rPr>
        <w:t>отключения тепловых</w:t>
      </w:r>
      <w:r w:rsidRPr="00E7357C">
        <w:rPr>
          <w:rFonts w:eastAsia="Times New Roman"/>
          <w:color w:val="auto"/>
          <w:szCs w:val="20"/>
          <w:lang w:eastAsia="ru-RU"/>
        </w:rPr>
        <w:t xml:space="preserve"> сетей в летний период).</w:t>
      </w:r>
    </w:p>
    <w:p w14:paraId="0DA44D57" w14:textId="13CB1BEB" w:rsidR="0035762A" w:rsidRPr="00E7357C" w:rsidRDefault="0035762A" w:rsidP="00C720D7">
      <w:pPr>
        <w:pStyle w:val="Default"/>
        <w:spacing w:line="276" w:lineRule="auto"/>
        <w:ind w:firstLine="708"/>
        <w:jc w:val="both"/>
        <w:rPr>
          <w:color w:val="auto"/>
        </w:rPr>
      </w:pPr>
      <w:r w:rsidRPr="00E7357C">
        <w:rPr>
          <w:color w:val="auto"/>
        </w:rPr>
        <w:t>Регулятор температуры прямого действия 8 (рис.</w:t>
      </w:r>
      <w:r w:rsidR="009D297A" w:rsidRPr="00E7357C">
        <w:rPr>
          <w:color w:val="auto"/>
        </w:rPr>
        <w:t>8.4</w:t>
      </w:r>
      <w:r w:rsidRPr="00E7357C">
        <w:rPr>
          <w:color w:val="auto"/>
        </w:rPr>
        <w:t xml:space="preserve">) уменьшает подачу термальной воды в бойлер косвенного нагрева при достижении определённой заданной температуры, тем самым сокращает потребление термальной воды на приготовление ГВС.  Программируемый комнатный термостат 6 регулирует потоки тепловой энергии в систему </w:t>
      </w:r>
      <w:r w:rsidR="00D10905" w:rsidRPr="00E7357C">
        <w:rPr>
          <w:color w:val="auto"/>
        </w:rPr>
        <w:t>отопления и</w:t>
      </w:r>
      <w:r w:rsidRPr="00E7357C">
        <w:rPr>
          <w:color w:val="auto"/>
        </w:rPr>
        <w:t xml:space="preserve"> ГВС. В случае повышенного расхода ГВС, контроллер с помощью позиционных клапанов с электроприводом 7, временно ограничивает расход термальной воды на систему отопления дома и направляет основной поток термальной </w:t>
      </w:r>
      <w:r w:rsidR="00D10905" w:rsidRPr="00E7357C">
        <w:rPr>
          <w:color w:val="auto"/>
        </w:rPr>
        <w:t>воды в</w:t>
      </w:r>
      <w:r w:rsidRPr="00E7357C">
        <w:rPr>
          <w:color w:val="auto"/>
        </w:rPr>
        <w:t xml:space="preserve"> бойлер на нагрев ГВС. После повышения температуры в бойлере, контроллер вновь увеличивает расход воды в систему отопления.</w:t>
      </w:r>
    </w:p>
    <w:p w14:paraId="7337AB24" w14:textId="56767024" w:rsidR="0035762A" w:rsidRPr="00E7357C" w:rsidRDefault="0035762A" w:rsidP="00C720D7">
      <w:pPr>
        <w:pStyle w:val="Default"/>
        <w:spacing w:line="276" w:lineRule="auto"/>
        <w:ind w:firstLine="708"/>
        <w:jc w:val="both"/>
        <w:rPr>
          <w:color w:val="auto"/>
        </w:rPr>
      </w:pPr>
      <w:r w:rsidRPr="00E7357C">
        <w:rPr>
          <w:color w:val="auto"/>
        </w:rPr>
        <w:t>На рис.</w:t>
      </w:r>
      <w:r w:rsidR="00C720D7" w:rsidRPr="00E7357C">
        <w:rPr>
          <w:color w:val="auto"/>
        </w:rPr>
        <w:t>8.4</w:t>
      </w:r>
      <w:r w:rsidRPr="00E7357C">
        <w:rPr>
          <w:color w:val="auto"/>
        </w:rPr>
        <w:t xml:space="preserve">. представлена коллекторная система разводки отопления, которая обладает наименьшим сопротивлением, однако требует более точной регулировки по контурам. На рис. 1. </w:t>
      </w:r>
      <w:r w:rsidR="00E44DAF" w:rsidRPr="00E7357C">
        <w:rPr>
          <w:color w:val="auto"/>
        </w:rPr>
        <w:t>п</w:t>
      </w:r>
      <w:r w:rsidRPr="00E7357C">
        <w:rPr>
          <w:color w:val="auto"/>
        </w:rPr>
        <w:t xml:space="preserve">редставлены различные схемы подключения отопительных приборов в зависимости от потребностей жителей частного дома.  Наиболее рациональное использование тепла достигается для системы № </w:t>
      </w:r>
      <w:r w:rsidRPr="00E7357C">
        <w:rPr>
          <w:color w:val="auto"/>
          <w:lang w:val="en-US"/>
        </w:rPr>
        <w:t>II</w:t>
      </w:r>
      <w:r w:rsidRPr="00E7357C">
        <w:rPr>
          <w:color w:val="auto"/>
        </w:rPr>
        <w:t xml:space="preserve"> в которой термальная вода подаётся сначала в   радиаторы отопления, а затем (уже остывшая до температуры 35-40 </w:t>
      </w:r>
      <w:bookmarkStart w:id="226" w:name="_Hlk141866325"/>
      <w:r w:rsidRPr="00E7357C">
        <w:rPr>
          <w:color w:val="auto"/>
          <w:vertAlign w:val="superscript"/>
        </w:rPr>
        <w:t>о</w:t>
      </w:r>
      <w:r w:rsidRPr="00E7357C">
        <w:rPr>
          <w:color w:val="auto"/>
        </w:rPr>
        <w:t>С</w:t>
      </w:r>
      <w:bookmarkEnd w:id="226"/>
      <w:r w:rsidRPr="00E7357C">
        <w:rPr>
          <w:color w:val="auto"/>
        </w:rPr>
        <w:t xml:space="preserve"> ) направляется в систему тёплого пола (различные варианты систем тёплого пола приведены на рис.</w:t>
      </w:r>
      <w:r w:rsidR="00C720D7" w:rsidRPr="00E7357C">
        <w:rPr>
          <w:color w:val="auto"/>
        </w:rPr>
        <w:t>8.4</w:t>
      </w:r>
      <w:r w:rsidRPr="00E7357C">
        <w:rPr>
          <w:color w:val="auto"/>
        </w:rPr>
        <w:t>.), где дополнительно остывает, при этом создавая комфортную температуру в помещении. Регулировка температуры в помещении осуществляется с помощью терморегулирующих клапанов типа РТ</w:t>
      </w:r>
      <w:r w:rsidRPr="00E7357C">
        <w:rPr>
          <w:color w:val="auto"/>
          <w:lang w:val="en-US"/>
        </w:rPr>
        <w:t>D</w:t>
      </w:r>
      <w:r w:rsidRPr="00E7357C">
        <w:rPr>
          <w:color w:val="auto"/>
        </w:rPr>
        <w:t>-</w:t>
      </w:r>
      <w:r w:rsidRPr="00E7357C">
        <w:rPr>
          <w:color w:val="auto"/>
          <w:lang w:val="en-US"/>
        </w:rPr>
        <w:t>N</w:t>
      </w:r>
      <w:r w:rsidRPr="00E7357C">
        <w:rPr>
          <w:color w:val="auto"/>
        </w:rPr>
        <w:t>-(</w:t>
      </w:r>
      <w:r w:rsidRPr="00E7357C">
        <w:rPr>
          <w:color w:val="auto"/>
          <w:lang w:val="en-US"/>
        </w:rPr>
        <w:t>G</w:t>
      </w:r>
      <w:r w:rsidRPr="00E7357C">
        <w:rPr>
          <w:color w:val="auto"/>
        </w:rPr>
        <w:t>) (1,3,4 на рис.</w:t>
      </w:r>
      <w:r w:rsidR="00C720D7" w:rsidRPr="00E7357C">
        <w:rPr>
          <w:color w:val="auto"/>
        </w:rPr>
        <w:t>8.4</w:t>
      </w:r>
      <w:r w:rsidRPr="00E7357C">
        <w:rPr>
          <w:color w:val="auto"/>
        </w:rPr>
        <w:t xml:space="preserve">). </w:t>
      </w:r>
      <w:r w:rsidR="00D10905" w:rsidRPr="00E7357C">
        <w:rPr>
          <w:color w:val="auto"/>
        </w:rPr>
        <w:t>Рекомендуются клапаны</w:t>
      </w:r>
      <w:r w:rsidRPr="00E7357C">
        <w:rPr>
          <w:color w:val="auto"/>
        </w:rPr>
        <w:t xml:space="preserve"> </w:t>
      </w:r>
      <w:r w:rsidRPr="00E7357C">
        <w:rPr>
          <w:color w:val="auto"/>
          <w:lang w:val="en-US"/>
        </w:rPr>
        <w:t>Danfoss</w:t>
      </w:r>
      <w:r w:rsidRPr="00E7357C">
        <w:rPr>
          <w:color w:val="auto"/>
        </w:rPr>
        <w:t xml:space="preserve"> прямого действия (стоимость клапана с терморегулирующей </w:t>
      </w:r>
      <w:r w:rsidR="00D10905" w:rsidRPr="00E7357C">
        <w:rPr>
          <w:color w:val="auto"/>
        </w:rPr>
        <w:t>головкой 2</w:t>
      </w:r>
      <w:r w:rsidRPr="00E7357C">
        <w:rPr>
          <w:color w:val="auto"/>
        </w:rPr>
        <w:t>-3 т.р.), они регулируют подачу теплоносителя в зависимости от температуры воздуха в помещении (точность регулировки +- 2</w:t>
      </w:r>
      <w:r w:rsidRPr="00E7357C">
        <w:rPr>
          <w:color w:val="auto"/>
          <w:vertAlign w:val="superscript"/>
        </w:rPr>
        <w:t xml:space="preserve"> о</w:t>
      </w:r>
      <w:r w:rsidRPr="00E7357C">
        <w:rPr>
          <w:color w:val="auto"/>
        </w:rPr>
        <w:t>С). Данные клапаны в течении 15 лет хорошо себя зарекомендовали на термальной воде Эссовского месторождения.</w:t>
      </w:r>
    </w:p>
    <w:p w14:paraId="39AD682F" w14:textId="77777777" w:rsidR="0035762A" w:rsidRPr="00E7357C" w:rsidRDefault="0035762A" w:rsidP="00C720D7">
      <w:pPr>
        <w:spacing w:after="0"/>
        <w:ind w:left="90" w:right="43" w:firstLine="618"/>
        <w:rPr>
          <w:rFonts w:eastAsia="Times New Roman"/>
          <w:i/>
          <w:szCs w:val="20"/>
          <w:lang w:eastAsia="ru-RU"/>
        </w:rPr>
      </w:pPr>
      <w:r w:rsidRPr="00E7357C">
        <w:rPr>
          <w:rFonts w:eastAsia="Times New Roman"/>
          <w:i/>
          <w:szCs w:val="20"/>
          <w:lang w:eastAsia="ru-RU"/>
        </w:rPr>
        <w:t>Выводы.</w:t>
      </w:r>
    </w:p>
    <w:p w14:paraId="4C82A053" w14:textId="58DC997B" w:rsidR="0035762A" w:rsidRPr="00E7357C" w:rsidRDefault="0035762A" w:rsidP="00C720D7">
      <w:pPr>
        <w:spacing w:after="0"/>
        <w:ind w:firstLine="720"/>
        <w:rPr>
          <w:rFonts w:eastAsia="Times New Roman"/>
          <w:szCs w:val="24"/>
          <w:lang w:eastAsia="ru-RU"/>
        </w:rPr>
      </w:pPr>
      <w:r w:rsidRPr="00E7357C">
        <w:rPr>
          <w:rFonts w:eastAsia="Times New Roman"/>
          <w:szCs w:val="24"/>
          <w:lang w:eastAsia="ru-RU"/>
        </w:rPr>
        <w:t xml:space="preserve">Предлагается </w:t>
      </w:r>
      <w:r w:rsidR="00D10905" w:rsidRPr="00E7357C">
        <w:rPr>
          <w:rFonts w:eastAsia="Times New Roman"/>
          <w:szCs w:val="24"/>
          <w:lang w:eastAsia="ru-RU"/>
        </w:rPr>
        <w:t>переход на</w:t>
      </w:r>
      <w:r w:rsidRPr="00E7357C">
        <w:rPr>
          <w:rFonts w:eastAsia="Times New Roman"/>
          <w:szCs w:val="24"/>
          <w:lang w:eastAsia="ru-RU"/>
        </w:rPr>
        <w:t xml:space="preserve"> систему ГВС с индивидуальным тепловым пунктом (ИТП) у каждого потребителя. Предложены технические и организационные мероприятия по оптимизации системы теплоснабжения у потребителя частного дома позволяющие увеличить «съём тепла».  </w:t>
      </w:r>
    </w:p>
    <w:p w14:paraId="4A4D7468" w14:textId="68D7C1EF" w:rsidR="0035762A" w:rsidRPr="00E7357C" w:rsidRDefault="0035762A" w:rsidP="00C720D7">
      <w:pPr>
        <w:spacing w:after="0"/>
        <w:ind w:firstLine="720"/>
        <w:rPr>
          <w:rFonts w:eastAsia="Times New Roman"/>
          <w:szCs w:val="24"/>
          <w:lang w:eastAsia="ru-RU"/>
        </w:rPr>
      </w:pPr>
      <w:r w:rsidRPr="00E7357C">
        <w:rPr>
          <w:rFonts w:eastAsia="Times New Roman"/>
          <w:szCs w:val="24"/>
          <w:lang w:eastAsia="ru-RU"/>
        </w:rPr>
        <w:t xml:space="preserve">Из первоочередных </w:t>
      </w:r>
      <w:r w:rsidR="00D10905" w:rsidRPr="00E7357C">
        <w:rPr>
          <w:rFonts w:eastAsia="Times New Roman"/>
          <w:szCs w:val="24"/>
          <w:lang w:eastAsia="ru-RU"/>
        </w:rPr>
        <w:t>мероприятий требуется: установка</w:t>
      </w:r>
      <w:r w:rsidRPr="00E7357C">
        <w:rPr>
          <w:rFonts w:eastAsia="Times New Roman"/>
          <w:szCs w:val="24"/>
          <w:lang w:eastAsia="ru-RU"/>
        </w:rPr>
        <w:t xml:space="preserve"> </w:t>
      </w:r>
      <w:r w:rsidR="00D10905" w:rsidRPr="00E7357C">
        <w:rPr>
          <w:rFonts w:eastAsia="Times New Roman"/>
          <w:szCs w:val="24"/>
          <w:lang w:eastAsia="ru-RU"/>
        </w:rPr>
        <w:t>водяных счетчиков</w:t>
      </w:r>
      <w:r w:rsidRPr="00E7357C">
        <w:rPr>
          <w:rFonts w:eastAsia="Times New Roman"/>
          <w:szCs w:val="24"/>
          <w:lang w:eastAsia="ru-RU"/>
        </w:rPr>
        <w:t xml:space="preserve"> с передачей данных у каждого потребителя (технологический учёт), установка регулирующих шайб, терморегулирующих клапанов, газоотводящих клапанов.  Предлагаемые типы терморегулирующих клапанов хорошо себя зарекомендовали в течении 15 лет </w:t>
      </w:r>
      <w:r w:rsidR="00D10905" w:rsidRPr="00E7357C">
        <w:rPr>
          <w:rFonts w:eastAsia="Times New Roman"/>
          <w:szCs w:val="24"/>
          <w:lang w:eastAsia="ru-RU"/>
        </w:rPr>
        <w:t>эксплуатации на</w:t>
      </w:r>
      <w:r w:rsidRPr="00E7357C">
        <w:rPr>
          <w:rFonts w:eastAsia="Times New Roman"/>
          <w:szCs w:val="24"/>
          <w:lang w:eastAsia="ru-RU"/>
        </w:rPr>
        <w:t xml:space="preserve"> термальной воде Эссовского месторождения.  </w:t>
      </w:r>
    </w:p>
    <w:p w14:paraId="187794F9" w14:textId="53A5205F" w:rsidR="0035762A" w:rsidRPr="00E7357C" w:rsidRDefault="0035762A" w:rsidP="00C720D7">
      <w:pPr>
        <w:spacing w:after="0"/>
        <w:ind w:firstLine="720"/>
        <w:rPr>
          <w:rFonts w:eastAsia="Times New Roman"/>
          <w:szCs w:val="24"/>
          <w:lang w:eastAsia="ru-RU"/>
        </w:rPr>
      </w:pPr>
      <w:r w:rsidRPr="00E7357C">
        <w:rPr>
          <w:rFonts w:eastAsia="Times New Roman"/>
          <w:szCs w:val="24"/>
          <w:lang w:eastAsia="ru-RU"/>
        </w:rPr>
        <w:t xml:space="preserve">Рассчитаны </w:t>
      </w:r>
      <w:r w:rsidR="00D10905" w:rsidRPr="00E7357C">
        <w:rPr>
          <w:rFonts w:eastAsia="Times New Roman"/>
          <w:szCs w:val="24"/>
          <w:lang w:eastAsia="ru-RU"/>
        </w:rPr>
        <w:t>конкретные диаметры</w:t>
      </w:r>
      <w:r w:rsidRPr="00E7357C">
        <w:rPr>
          <w:rFonts w:eastAsia="Times New Roman"/>
          <w:szCs w:val="24"/>
          <w:lang w:eastAsia="ru-RU"/>
        </w:rPr>
        <w:t xml:space="preserve"> и количество регулирующих шайб по всем   потребителям с. Эссо.  </w:t>
      </w:r>
    </w:p>
    <w:p w14:paraId="3E9ACA1B" w14:textId="04135EBB" w:rsidR="0035762A" w:rsidRPr="00E7357C" w:rsidRDefault="0035762A" w:rsidP="00C720D7">
      <w:pPr>
        <w:spacing w:after="0"/>
        <w:rPr>
          <w:szCs w:val="24"/>
        </w:rPr>
      </w:pPr>
      <w:r w:rsidRPr="00E7357C">
        <w:rPr>
          <w:szCs w:val="24"/>
        </w:rPr>
        <w:t xml:space="preserve">Для повышения надёжности </w:t>
      </w:r>
      <w:r w:rsidR="00D10905" w:rsidRPr="00E7357C">
        <w:rPr>
          <w:szCs w:val="24"/>
        </w:rPr>
        <w:t>системы теплоснабжения</w:t>
      </w:r>
      <w:r w:rsidRPr="00E7357C">
        <w:rPr>
          <w:szCs w:val="24"/>
        </w:rPr>
        <w:t xml:space="preserve"> с. Эссо, в качестве резервного источника для частных домов рекомендуется установка индивидуальных печей (каминов).</w:t>
      </w:r>
    </w:p>
    <w:p w14:paraId="5F277F4C" w14:textId="037300F0" w:rsidR="00FA469F" w:rsidRPr="00E7357C" w:rsidRDefault="00FA469F" w:rsidP="00C720D7">
      <w:pPr>
        <w:spacing w:after="0"/>
        <w:ind w:firstLine="0"/>
        <w:rPr>
          <w:rFonts w:eastAsia="TimesNewRomanPS-BoldMT"/>
          <w:b/>
          <w:szCs w:val="24"/>
          <w:lang w:eastAsia="ru-RU"/>
        </w:rPr>
      </w:pPr>
      <w:r w:rsidRPr="00E7357C">
        <w:rPr>
          <w:rFonts w:eastAsia="TimesNewRomanPS-BoldMT"/>
          <w:b/>
          <w:szCs w:val="24"/>
          <w:lang w:eastAsia="ru-RU"/>
        </w:rPr>
        <w:br w:type="page"/>
      </w:r>
    </w:p>
    <w:p w14:paraId="094B5DC1" w14:textId="77777777" w:rsidR="00FA469F" w:rsidRPr="00E7357C" w:rsidRDefault="00FA469F" w:rsidP="00C720D7">
      <w:pPr>
        <w:pStyle w:val="22"/>
        <w:ind w:left="0" w:firstLine="0"/>
      </w:pPr>
      <w:bookmarkStart w:id="227" w:name="_Toc533067418"/>
      <w:bookmarkStart w:id="228" w:name="_Toc150505143"/>
      <w:r w:rsidRPr="00E7357C">
        <w:lastRenderedPageBreak/>
        <w:t>ПРЕДЛОЖЕНИЯ ПО ПЕРЕВОДУ ОТКРЫТЫХ СИСТЕМ ТЕПЛОСНАБЖЕНИЯ (ГОРЯЧЕГО ВОДОСНАБЖЕНИЯ) В ЗАКРЫТЫЕ СИСТЕМЫ ГОРЯЧЕГО ВОДОСНАБЖЕНИЯ</w:t>
      </w:r>
      <w:bookmarkEnd w:id="227"/>
      <w:bookmarkEnd w:id="228"/>
    </w:p>
    <w:p w14:paraId="2B58721B" w14:textId="1D43C414" w:rsidR="00FA469F" w:rsidRPr="00E7357C" w:rsidRDefault="00C71299" w:rsidP="00C720D7">
      <w:pPr>
        <w:pStyle w:val="5"/>
      </w:pPr>
      <w:bookmarkStart w:id="229" w:name="_Toc522105806"/>
      <w:bookmarkStart w:id="230" w:name="_Toc533067419"/>
      <w:bookmarkStart w:id="231" w:name="_Toc150505144"/>
      <w:bookmarkStart w:id="232" w:name="sub_1681"/>
      <w:r w:rsidRPr="00E7357C">
        <w:rPr>
          <w:bCs/>
        </w:rPr>
        <w:t>Часть 1. Т</w:t>
      </w:r>
      <w:r w:rsidR="00FA469F" w:rsidRPr="00E7357C">
        <w:t>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29"/>
      <w:bookmarkEnd w:id="230"/>
      <w:bookmarkEnd w:id="231"/>
    </w:p>
    <w:p w14:paraId="7B1E4A1A" w14:textId="77C6F96D" w:rsidR="00BE2F47" w:rsidRPr="00E7357C" w:rsidRDefault="00BE2F47" w:rsidP="00C720D7">
      <w:pPr>
        <w:spacing w:after="60"/>
      </w:pPr>
      <w:r w:rsidRPr="00E7357C">
        <w:t>Согласно пункт</w:t>
      </w:r>
      <w:r w:rsidR="00A91BE6" w:rsidRPr="00E7357C">
        <w:t>у</w:t>
      </w:r>
      <w:r w:rsidRPr="00E7357C">
        <w:t xml:space="preserve"> 8 статьи 29 главы 7 Федеральный закон от 27.07.2010 г. №</w:t>
      </w:r>
      <w:r w:rsidR="009D1071" w:rsidRPr="00E7357C">
        <w:t> </w:t>
      </w:r>
      <w:r w:rsidRPr="00E7357C">
        <w:t>190-ФЗ (ред. от 0</w:t>
      </w:r>
      <w:r w:rsidR="00A91BE6" w:rsidRPr="00E7357C">
        <w:t>1</w:t>
      </w:r>
      <w:r w:rsidRPr="00E7357C">
        <w:t>.05.20</w:t>
      </w:r>
      <w:r w:rsidR="00A91BE6" w:rsidRPr="00E7357C">
        <w:t>22</w:t>
      </w:r>
      <w:r w:rsidRPr="00E7357C">
        <w:t xml:space="preserve">) «О теплоснабжении»: </w:t>
      </w:r>
    </w:p>
    <w:p w14:paraId="540DAE8C" w14:textId="08C79D7B" w:rsidR="00BE2F47" w:rsidRPr="00E7357C" w:rsidRDefault="00BE2F47" w:rsidP="00C720D7">
      <w:pPr>
        <w:pStyle w:val="af7"/>
        <w:numPr>
          <w:ilvl w:val="0"/>
          <w:numId w:val="25"/>
        </w:numPr>
        <w:ind w:left="851" w:hanging="284"/>
        <w:contextualSpacing w:val="0"/>
      </w:pPr>
      <w:r w:rsidRPr="00E7357C">
        <w:t xml:space="preserve">С 1 января 2013 года подключение (технологическое присоединение) </w:t>
      </w:r>
      <w:r w:rsidRPr="00E7357C">
        <w:rPr>
          <w:b/>
        </w:rPr>
        <w:t>объектов капитального строительства</w:t>
      </w:r>
      <w:r w:rsidRPr="00E7357C">
        <w:t xml:space="preserve">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(часть 8 введена Федеральным законом от 07.12.2011 г. № 417-ФЗ (ред. 30.12.2012))</w:t>
      </w:r>
      <w:r w:rsidR="00A91BE6" w:rsidRPr="00E7357C">
        <w:t>.</w:t>
      </w:r>
      <w:r w:rsidRPr="00E7357C">
        <w:t xml:space="preserve"> </w:t>
      </w:r>
    </w:p>
    <w:p w14:paraId="4360DDEA" w14:textId="77777777" w:rsidR="00BE2F47" w:rsidRPr="00E7357C" w:rsidRDefault="00BE2F47" w:rsidP="00C720D7">
      <w:pPr>
        <w:spacing w:after="0"/>
      </w:pPr>
      <w:r w:rsidRPr="00E7357C">
        <w:t xml:space="preserve">Существование открытой схемы теплоснабжения имеет следующие недостатки: </w:t>
      </w:r>
    </w:p>
    <w:p w14:paraId="762E429B" w14:textId="77777777" w:rsidR="00BE2F47" w:rsidRPr="00E7357C" w:rsidRDefault="00BE2F47" w:rsidP="00C720D7">
      <w:pPr>
        <w:pStyle w:val="af7"/>
        <w:numPr>
          <w:ilvl w:val="0"/>
          <w:numId w:val="41"/>
        </w:numPr>
        <w:ind w:left="851" w:hanging="284"/>
        <w:contextualSpacing w:val="0"/>
      </w:pPr>
      <w:r w:rsidRPr="00E7357C">
        <w:t xml:space="preserve">повышенные расходы тепла на отопление и ГВС; </w:t>
      </w:r>
    </w:p>
    <w:p w14:paraId="67BE2406" w14:textId="77777777" w:rsidR="00BE2F47" w:rsidRPr="00E7357C" w:rsidRDefault="00BE2F47" w:rsidP="00C720D7">
      <w:pPr>
        <w:pStyle w:val="af7"/>
        <w:numPr>
          <w:ilvl w:val="0"/>
          <w:numId w:val="41"/>
        </w:numPr>
        <w:ind w:left="851" w:hanging="284"/>
        <w:contextualSpacing w:val="0"/>
      </w:pPr>
      <w:r w:rsidRPr="00E7357C">
        <w:t xml:space="preserve">высокие удельные расходы топлива и электроэнергии на производство тепла; </w:t>
      </w:r>
    </w:p>
    <w:p w14:paraId="0478F3CB" w14:textId="4E3D9133" w:rsidR="00BE2F47" w:rsidRPr="00E7357C" w:rsidRDefault="00BE2F47" w:rsidP="00C720D7">
      <w:pPr>
        <w:pStyle w:val="af7"/>
        <w:numPr>
          <w:ilvl w:val="0"/>
          <w:numId w:val="41"/>
        </w:numPr>
        <w:ind w:left="851" w:hanging="284"/>
        <w:contextualSpacing w:val="0"/>
      </w:pPr>
      <w:r w:rsidRPr="00E7357C">
        <w:t xml:space="preserve">повышенные затраты на эксплуатацию </w:t>
      </w:r>
      <w:r w:rsidR="00725880" w:rsidRPr="00E7357C">
        <w:t>насосных</w:t>
      </w:r>
      <w:r w:rsidRPr="00E7357C">
        <w:t xml:space="preserve"> и тепловых сетей; </w:t>
      </w:r>
    </w:p>
    <w:p w14:paraId="2F2D5EA8" w14:textId="77777777" w:rsidR="00BE2F47" w:rsidRPr="00E7357C" w:rsidRDefault="00BE2F47" w:rsidP="00C720D7">
      <w:pPr>
        <w:pStyle w:val="af7"/>
        <w:numPr>
          <w:ilvl w:val="0"/>
          <w:numId w:val="41"/>
        </w:numPr>
        <w:ind w:left="851" w:hanging="284"/>
        <w:contextualSpacing w:val="0"/>
      </w:pPr>
      <w:r w:rsidRPr="00E7357C">
        <w:t xml:space="preserve">не обеспечивается качественное теплоснабжение потребителей из-за больших потерь тепла и количества повреждений на тепловых сетях; </w:t>
      </w:r>
    </w:p>
    <w:p w14:paraId="7A951770" w14:textId="77777777" w:rsidR="00BE2F47" w:rsidRPr="00E7357C" w:rsidRDefault="00BE2F47" w:rsidP="00C720D7">
      <w:pPr>
        <w:pStyle w:val="af7"/>
        <w:numPr>
          <w:ilvl w:val="0"/>
          <w:numId w:val="41"/>
        </w:numPr>
        <w:spacing w:after="120"/>
        <w:ind w:left="851" w:hanging="284"/>
        <w:contextualSpacing w:val="0"/>
      </w:pPr>
      <w:r w:rsidRPr="00E7357C">
        <w:t xml:space="preserve">повышенные затраты на химводоподготовку. </w:t>
      </w:r>
    </w:p>
    <w:p w14:paraId="44B11DAC" w14:textId="27B04154" w:rsidR="00FA469F" w:rsidRPr="00E7357C" w:rsidRDefault="00C71299" w:rsidP="00C720D7">
      <w:pPr>
        <w:pStyle w:val="5"/>
      </w:pPr>
      <w:bookmarkStart w:id="233" w:name="_Toc150505145"/>
      <w:bookmarkStart w:id="234" w:name="sub_1682"/>
      <w:bookmarkEnd w:id="232"/>
      <w:r w:rsidRPr="00E7357C">
        <w:t>Часть 2. Обоснование и пересмотр графика температур теплоносителя и его расхода в открытой системе теплоснабжения (горячего водоснабжения).</w:t>
      </w:r>
      <w:bookmarkEnd w:id="233"/>
    </w:p>
    <w:p w14:paraId="59CC1E3C" w14:textId="77777777" w:rsidR="00BE2F47" w:rsidRPr="00E7357C" w:rsidRDefault="00BE2F47" w:rsidP="00C720D7">
      <w:pPr>
        <w:spacing w:after="0"/>
      </w:pPr>
      <w:bookmarkStart w:id="235" w:name="_Toc522105808"/>
      <w:bookmarkStart w:id="236" w:name="_Toc533067421"/>
      <w:bookmarkStart w:id="237" w:name="sub_1683"/>
      <w:bookmarkEnd w:id="234"/>
      <w:r w:rsidRPr="00E7357C">
        <w:t xml:space="preserve">Существуют три способа центрального регулирования отпуска тепловой энергии: </w:t>
      </w:r>
    </w:p>
    <w:p w14:paraId="06B0B9F8" w14:textId="77777777" w:rsidR="00BE2F47" w:rsidRPr="00E7357C" w:rsidRDefault="00BE2F47" w:rsidP="00C720D7">
      <w:pPr>
        <w:pStyle w:val="af7"/>
        <w:numPr>
          <w:ilvl w:val="0"/>
          <w:numId w:val="42"/>
        </w:numPr>
        <w:ind w:left="851" w:hanging="284"/>
        <w:contextualSpacing w:val="0"/>
      </w:pPr>
      <w:r w:rsidRPr="00E7357C">
        <w:t xml:space="preserve">качественный, заключающийся в регулировании отпуска теплоты за счет изменения температуры теплоносителя при сохранении постоянным его расхода; </w:t>
      </w:r>
    </w:p>
    <w:p w14:paraId="44DB0E39" w14:textId="77777777" w:rsidR="00BE2F47" w:rsidRPr="00E7357C" w:rsidRDefault="00BE2F47" w:rsidP="00C720D7">
      <w:pPr>
        <w:pStyle w:val="af7"/>
        <w:numPr>
          <w:ilvl w:val="0"/>
          <w:numId w:val="42"/>
        </w:numPr>
        <w:ind w:left="851" w:hanging="284"/>
        <w:contextualSpacing w:val="0"/>
      </w:pPr>
      <w:r w:rsidRPr="00E7357C">
        <w:t xml:space="preserve">количественный, заключающийся в регулировании отпуска теплоты путем изменения расхода теплоносителя при постоянной температуре </w:t>
      </w:r>
    </w:p>
    <w:p w14:paraId="22BD8437" w14:textId="77777777" w:rsidR="00BE2F47" w:rsidRPr="00E7357C" w:rsidRDefault="00BE2F47" w:rsidP="00C720D7">
      <w:pPr>
        <w:pStyle w:val="af7"/>
        <w:numPr>
          <w:ilvl w:val="0"/>
          <w:numId w:val="42"/>
        </w:numPr>
        <w:spacing w:after="120"/>
        <w:ind w:left="851" w:hanging="284"/>
        <w:contextualSpacing w:val="0"/>
      </w:pPr>
      <w:r w:rsidRPr="00E7357C">
        <w:t xml:space="preserve">качественно-количественный, заключающийся в регулировании отпуска теплоты посредством одновременного изменения расхода и температуры теплоносителя. </w:t>
      </w:r>
    </w:p>
    <w:p w14:paraId="5B85EDD9" w14:textId="3D546CEF" w:rsidR="00BE2F47" w:rsidRPr="00E7357C" w:rsidRDefault="00316FE3" w:rsidP="00C720D7">
      <w:pPr>
        <w:spacing w:after="0"/>
      </w:pPr>
      <w:r w:rsidRPr="00E7357C">
        <w:t>В</w:t>
      </w:r>
      <w:r w:rsidR="00BE2F47" w:rsidRPr="00E7357C">
        <w:t xml:space="preserve"> настоящее время в системах теплоснабжения </w:t>
      </w:r>
      <w:r w:rsidR="009F113E" w:rsidRPr="00E7357C">
        <w:t xml:space="preserve">муниципального образования </w:t>
      </w:r>
      <w:r w:rsidR="0025560D" w:rsidRPr="00E7357C">
        <w:rPr>
          <w:szCs w:val="24"/>
        </w:rPr>
        <w:t>Эссовского</w:t>
      </w:r>
      <w:r w:rsidR="009C2685" w:rsidRPr="00E7357C">
        <w:rPr>
          <w:szCs w:val="24"/>
        </w:rPr>
        <w:t xml:space="preserve"> сельского поселения </w:t>
      </w:r>
      <w:r w:rsidR="0025560D" w:rsidRPr="00E7357C">
        <w:rPr>
          <w:szCs w:val="24"/>
        </w:rPr>
        <w:t>Быстринского муниципального района</w:t>
      </w:r>
      <w:r w:rsidR="009C2685" w:rsidRPr="00E7357C">
        <w:rPr>
          <w:szCs w:val="24"/>
        </w:rPr>
        <w:t xml:space="preserve"> Камчатского края</w:t>
      </w:r>
      <w:r w:rsidR="00D103CA" w:rsidRPr="00E7357C">
        <w:rPr>
          <w:szCs w:val="24"/>
        </w:rPr>
        <w:t xml:space="preserve"> </w:t>
      </w:r>
      <w:r w:rsidR="00BE2F47" w:rsidRPr="00E7357C">
        <w:t>к</w:t>
      </w:r>
      <w:r w:rsidR="00A57DC5" w:rsidRPr="00E7357C">
        <w:t>оли</w:t>
      </w:r>
      <w:r w:rsidR="00BE2F47" w:rsidRPr="00E7357C">
        <w:t xml:space="preserve">чественный </w:t>
      </w:r>
      <w:r w:rsidRPr="00E7357C">
        <w:t xml:space="preserve">применяется количественный </w:t>
      </w:r>
      <w:r w:rsidR="00BE2F47" w:rsidRPr="00E7357C">
        <w:t xml:space="preserve">способ регулирования отпуска тепловой энергии. </w:t>
      </w:r>
    </w:p>
    <w:p w14:paraId="7F64C8E5" w14:textId="7F7133E1" w:rsidR="00C71299" w:rsidRPr="00E7357C" w:rsidRDefault="00C71299" w:rsidP="00C720D7">
      <w:pPr>
        <w:spacing w:after="0"/>
        <w:ind w:firstLine="0"/>
        <w:rPr>
          <w:rFonts w:eastAsia="Times New Roman"/>
          <w:b/>
          <w:szCs w:val="24"/>
          <w:lang w:eastAsia="ru-RU"/>
        </w:rPr>
      </w:pPr>
      <w:bookmarkStart w:id="238" w:name="_Toc522105809"/>
      <w:bookmarkStart w:id="239" w:name="_Toc533067422"/>
      <w:bookmarkStart w:id="240" w:name="sub_1684"/>
      <w:bookmarkEnd w:id="235"/>
      <w:bookmarkEnd w:id="236"/>
      <w:bookmarkEnd w:id="237"/>
      <w:r w:rsidRPr="00E7357C">
        <w:rPr>
          <w:rFonts w:eastAsia="Times New Roman"/>
          <w:b/>
          <w:szCs w:val="24"/>
          <w:lang w:eastAsia="ru-RU"/>
        </w:rPr>
        <w:t>Часть 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p>
    <w:p w14:paraId="103123BE" w14:textId="521BA0F4" w:rsidR="00316FE3" w:rsidRPr="00E7357C" w:rsidRDefault="00BE2F47" w:rsidP="00C720D7">
      <w:pPr>
        <w:spacing w:after="0"/>
      </w:pPr>
      <w:r w:rsidRPr="00E7357C">
        <w:t xml:space="preserve">Реконструкция тепловых сетей для обеспечения работы системы </w:t>
      </w:r>
      <w:r w:rsidR="00316FE3" w:rsidRPr="00E7357C">
        <w:t>теплоснабжения</w:t>
      </w:r>
      <w:r w:rsidR="00BE551C" w:rsidRPr="00E7357C">
        <w:t xml:space="preserve"> </w:t>
      </w:r>
      <w:r w:rsidR="00316FE3" w:rsidRPr="00E7357C">
        <w:t xml:space="preserve">производится в рамках запланированных работ на участках тепловых сетей, исчерпавших </w:t>
      </w:r>
      <w:r w:rsidR="00316FE3" w:rsidRPr="00E7357C">
        <w:lastRenderedPageBreak/>
        <w:t xml:space="preserve">свой срок использования, а также реализации мероприятия «Подключение (присоединение) к сетям инженерно-технического обеспечения. Реконструкция сетей централизованного теплоснабжения и холодного водоснабжения улиц Березовая, Зеленая, Южная, Кедровая, пер. Медвежий угол, ул. им. Девяткина, ул. Линейная в с. Эссо, Быстринского района Камчатского края». Характеристики тепловой сети определены проектной документацией. </w:t>
      </w:r>
    </w:p>
    <w:p w14:paraId="2032DA90" w14:textId="77777777" w:rsidR="00316FE3" w:rsidRPr="00E7357C" w:rsidRDefault="00316FE3" w:rsidP="00C720D7">
      <w:pPr>
        <w:spacing w:after="0"/>
      </w:pPr>
    </w:p>
    <w:p w14:paraId="47E03598" w14:textId="755CB731" w:rsidR="00FA469F" w:rsidRPr="00E7357C" w:rsidRDefault="003403E6" w:rsidP="00C720D7">
      <w:pPr>
        <w:pStyle w:val="5"/>
      </w:pPr>
      <w:bookmarkStart w:id="241" w:name="_Toc150505146"/>
      <w:r w:rsidRPr="00E7357C">
        <w:rPr>
          <w:bCs/>
        </w:rPr>
        <w:t xml:space="preserve">Часть 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w:t>
      </w:r>
      <w:r w:rsidR="00FA469F" w:rsidRPr="00E7357C">
        <w:t>водоснабжения</w:t>
      </w:r>
      <w:bookmarkEnd w:id="238"/>
      <w:bookmarkEnd w:id="239"/>
      <w:r w:rsidRPr="00E7357C">
        <w:t>.</w:t>
      </w:r>
      <w:bookmarkEnd w:id="241"/>
    </w:p>
    <w:p w14:paraId="7F74EF8B" w14:textId="351A826E" w:rsidR="00BE2F47" w:rsidRPr="00E7357C" w:rsidRDefault="00BB7C59" w:rsidP="00C720D7">
      <w:pPr>
        <w:spacing w:after="0"/>
      </w:pPr>
      <w:bookmarkStart w:id="242" w:name="_Toc522105810"/>
      <w:bookmarkStart w:id="243" w:name="_Toc533067423"/>
      <w:bookmarkStart w:id="244" w:name="sub_1685"/>
      <w:bookmarkEnd w:id="240"/>
      <w:r w:rsidRPr="00E7357C">
        <w:rPr>
          <w:bCs/>
        </w:rPr>
        <w:t xml:space="preserve">Информация о расчете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w:t>
      </w:r>
      <w:r w:rsidRPr="00E7357C">
        <w:t>водоснабжения отсутствует</w:t>
      </w:r>
      <w:r w:rsidR="00BE2F47" w:rsidRPr="00E7357C">
        <w:t xml:space="preserve">. </w:t>
      </w:r>
    </w:p>
    <w:p w14:paraId="14E4BF5F" w14:textId="4DF625B0" w:rsidR="00FA469F" w:rsidRPr="00E7357C" w:rsidRDefault="003403E6" w:rsidP="00C720D7">
      <w:pPr>
        <w:pStyle w:val="5"/>
      </w:pPr>
      <w:bookmarkStart w:id="245" w:name="_Toc522105811"/>
      <w:bookmarkStart w:id="246" w:name="_Toc533067424"/>
      <w:bookmarkStart w:id="247" w:name="_Toc150505147"/>
      <w:bookmarkEnd w:id="242"/>
      <w:bookmarkEnd w:id="243"/>
      <w:bookmarkEnd w:id="244"/>
      <w:r w:rsidRPr="00E7357C">
        <w:rPr>
          <w:bCs/>
        </w:rPr>
        <w:t xml:space="preserve">Часть </w:t>
      </w:r>
      <w:r w:rsidR="00BB7C59" w:rsidRPr="00E7357C">
        <w:rPr>
          <w:bCs/>
        </w:rPr>
        <w:t>5</w:t>
      </w:r>
      <w:r w:rsidRPr="00E7357C">
        <w:rPr>
          <w:bCs/>
        </w:rPr>
        <w:t>. П</w:t>
      </w:r>
      <w:r w:rsidR="00BB7C59" w:rsidRPr="00E7357C">
        <w:rPr>
          <w:bCs/>
        </w:rPr>
        <w:t>р</w:t>
      </w:r>
      <w:r w:rsidR="00FA469F" w:rsidRPr="00E7357C">
        <w:t>едложения по источникам инвестиций</w:t>
      </w:r>
      <w:bookmarkEnd w:id="245"/>
      <w:bookmarkEnd w:id="246"/>
      <w:bookmarkEnd w:id="247"/>
    </w:p>
    <w:p w14:paraId="3FE6E4FE" w14:textId="77777777" w:rsidR="00BE2F47" w:rsidRPr="00E7357C" w:rsidRDefault="00BE2F47" w:rsidP="00C720D7">
      <w:pPr>
        <w:spacing w:after="0"/>
      </w:pPr>
      <w:r w:rsidRPr="00E7357C">
        <w:t xml:space="preserve">В качестве источников финансирования рассматриваются: </w:t>
      </w:r>
    </w:p>
    <w:p w14:paraId="17EBBAF8" w14:textId="77777777" w:rsidR="00BE2F47" w:rsidRPr="00E7357C" w:rsidRDefault="00BE2F47" w:rsidP="00C720D7">
      <w:pPr>
        <w:pStyle w:val="af7"/>
        <w:numPr>
          <w:ilvl w:val="0"/>
          <w:numId w:val="43"/>
        </w:numPr>
        <w:ind w:left="851" w:hanging="284"/>
        <w:contextualSpacing w:val="0"/>
      </w:pPr>
      <w:r w:rsidRPr="00E7357C">
        <w:t xml:space="preserve">собственные средства теплоснабжающих организаций; </w:t>
      </w:r>
    </w:p>
    <w:p w14:paraId="497075A3" w14:textId="77777777" w:rsidR="00BE2F47" w:rsidRPr="00E7357C" w:rsidRDefault="00BE2F47" w:rsidP="00C720D7">
      <w:pPr>
        <w:pStyle w:val="af7"/>
        <w:numPr>
          <w:ilvl w:val="0"/>
          <w:numId w:val="43"/>
        </w:numPr>
        <w:ind w:left="851" w:hanging="284"/>
        <w:contextualSpacing w:val="0"/>
      </w:pPr>
      <w:r w:rsidRPr="00E7357C">
        <w:t xml:space="preserve">заемные средства; </w:t>
      </w:r>
    </w:p>
    <w:p w14:paraId="7A5DDB3B" w14:textId="77777777" w:rsidR="00BE2F47" w:rsidRPr="00E7357C" w:rsidRDefault="00BE2F47" w:rsidP="00C720D7">
      <w:pPr>
        <w:pStyle w:val="af7"/>
        <w:numPr>
          <w:ilvl w:val="0"/>
          <w:numId w:val="43"/>
        </w:numPr>
        <w:spacing w:after="120"/>
        <w:ind w:left="851" w:hanging="284"/>
        <w:contextualSpacing w:val="0"/>
      </w:pPr>
      <w:r w:rsidRPr="00E7357C">
        <w:t xml:space="preserve">бюджетные средства. </w:t>
      </w:r>
    </w:p>
    <w:p w14:paraId="7DB071A6" w14:textId="77777777" w:rsidR="00BE2F47" w:rsidRPr="00E7357C" w:rsidRDefault="00BE2F47" w:rsidP="00C720D7">
      <w:pPr>
        <w:spacing w:after="0"/>
      </w:pPr>
      <w:r w:rsidRPr="00E7357C">
        <w:t xml:space="preserve">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 </w:t>
      </w:r>
    </w:p>
    <w:p w14:paraId="7504DA06" w14:textId="77777777" w:rsidR="00BE2F47" w:rsidRPr="00E7357C" w:rsidRDefault="00BE2F47" w:rsidP="00C720D7">
      <w:pPr>
        <w:spacing w:after="0"/>
      </w:pPr>
      <w:r w:rsidRPr="00E7357C">
        <w:t xml:space="preserve">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 </w:t>
      </w:r>
    </w:p>
    <w:p w14:paraId="562D0799" w14:textId="77777777" w:rsidR="00FA469F" w:rsidRPr="00E7357C" w:rsidRDefault="00BE2F47" w:rsidP="00C720D7">
      <w:pPr>
        <w:spacing w:after="0"/>
      </w:pPr>
      <w:r w:rsidRPr="00E7357C">
        <w:t xml:space="preserve">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w:t>
      </w:r>
      <w:r w:rsidR="00FA469F" w:rsidRPr="00E7357C">
        <w:br w:type="page"/>
      </w:r>
    </w:p>
    <w:p w14:paraId="18895652" w14:textId="77777777" w:rsidR="00211DC0" w:rsidRPr="00E7357C" w:rsidRDefault="00211DC0" w:rsidP="00C720D7">
      <w:pPr>
        <w:pStyle w:val="22"/>
        <w:rPr>
          <w:rFonts w:eastAsia="TimesNewRomanPS-BoldMT"/>
        </w:rPr>
      </w:pPr>
      <w:bookmarkStart w:id="248" w:name="_Toc150505148"/>
      <w:r w:rsidRPr="00E7357C">
        <w:rPr>
          <w:rStyle w:val="53"/>
          <w:b/>
          <w:bCs/>
          <w:sz w:val="24"/>
        </w:rPr>
        <w:lastRenderedPageBreak/>
        <w:t>ПЕРСПЕКТИВНЫЕ ТОПЛИВНЫЕ БАЛАНСЫ</w:t>
      </w:r>
      <w:bookmarkEnd w:id="248"/>
    </w:p>
    <w:p w14:paraId="67C1442E" w14:textId="7433AEC1" w:rsidR="00211DC0" w:rsidRPr="00E7357C" w:rsidRDefault="00B27D32" w:rsidP="00C720D7">
      <w:pPr>
        <w:pStyle w:val="5"/>
        <w:rPr>
          <w:rFonts w:eastAsia="TimesNewRomanPS-BoldMT"/>
        </w:rPr>
      </w:pPr>
      <w:bookmarkStart w:id="249" w:name="_Toc150505149"/>
      <w:r w:rsidRPr="00E7357C">
        <w:rPr>
          <w:rFonts w:eastAsia="TimesNewRomanPS-BoldMT"/>
        </w:rPr>
        <w:t>Часть 1.</w:t>
      </w:r>
      <w:r w:rsidR="00211DC0" w:rsidRPr="00E7357C">
        <w:rPr>
          <w:rFonts w:eastAsia="TimesNewRomanPS-BoldMT"/>
        </w:rPr>
        <w:t xml:space="preserve"> </w:t>
      </w:r>
      <w:r w:rsidR="00360051" w:rsidRPr="00E7357C">
        <w:t>Р</w:t>
      </w:r>
      <w:r w:rsidR="00211DC0" w:rsidRPr="00E7357C">
        <w:t xml:space="preserve">асчеты </w:t>
      </w:r>
      <w:r w:rsidR="00FA469F" w:rsidRPr="00E7357C">
        <w:t>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49"/>
    </w:p>
    <w:p w14:paraId="101A0A80" w14:textId="77777777" w:rsidR="00725880" w:rsidRPr="00E7357C" w:rsidRDefault="00655A1F" w:rsidP="00C720D7">
      <w:pPr>
        <w:spacing w:after="0"/>
        <w:ind w:firstLine="709"/>
      </w:pPr>
      <w:r w:rsidRPr="00E7357C">
        <w:t>Потребность в условном топливе для выработки теплоты котельн</w:t>
      </w:r>
    </w:p>
    <w:p w14:paraId="43C48241" w14:textId="2AF83BC7" w:rsidR="00655A1F" w:rsidRPr="00E7357C" w:rsidRDefault="00A721AE" w:rsidP="00C720D7">
      <w:pPr>
        <w:spacing w:after="0"/>
        <w:ind w:firstLine="709"/>
      </w:pPr>
      <w:r w:rsidRPr="00E7357C">
        <w:t>ой</w:t>
      </w:r>
      <w:r w:rsidR="00655A1F" w:rsidRPr="00E7357C">
        <w:t xml:space="preserve">, т.у.т. определяется по формуле: </w:t>
      </w:r>
    </w:p>
    <w:p w14:paraId="64C5CC0E" w14:textId="77777777" w:rsidR="00655A1F" w:rsidRPr="00E7357C" w:rsidRDefault="00655A1F" w:rsidP="00C720D7">
      <w:pPr>
        <w:spacing w:before="120"/>
        <w:ind w:firstLine="709"/>
        <w:jc w:val="center"/>
      </w:pPr>
      <m:oMath>
        <m:r>
          <m:rPr>
            <m:sty m:val="p"/>
          </m:rPr>
          <w:rPr>
            <w:rFonts w:ascii="Cambria Math" w:hAnsi="Cambria Math"/>
          </w:rPr>
          <m:t>B=</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выр</m:t>
            </m:r>
          </m:sub>
        </m:sSub>
        <m:r>
          <m:rPr>
            <m:sty m:val="p"/>
          </m:rPr>
          <w:rPr>
            <w:rFonts w:ascii="Cambria Math" w:hAnsi="Cambria Math"/>
          </w:rPr>
          <m:t>∙b∙</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E7357C">
        <w:t>,</w:t>
      </w:r>
    </w:p>
    <w:p w14:paraId="13322A21" w14:textId="77777777" w:rsidR="00655A1F" w:rsidRPr="00E7357C" w:rsidRDefault="00655A1F" w:rsidP="00C720D7">
      <w:pPr>
        <w:spacing w:after="0"/>
      </w:pPr>
      <w:r w:rsidRPr="00E7357C">
        <w:t xml:space="preserve">где: b – удельный расход условного топлива, кг у.т./Гкал; </w:t>
      </w:r>
    </w:p>
    <w:p w14:paraId="0686DCD4" w14:textId="77777777" w:rsidR="00655A1F" w:rsidRPr="00E7357C" w:rsidRDefault="00655A1F" w:rsidP="00C720D7">
      <w:pPr>
        <w:spacing w:after="0"/>
      </w:pPr>
      <w:r w:rsidRPr="00E7357C">
        <w:t>Q</w:t>
      </w:r>
      <w:r w:rsidRPr="00E7357C">
        <w:rPr>
          <w:vertAlign w:val="subscript"/>
        </w:rPr>
        <w:t>выр</w:t>
      </w:r>
      <w:r w:rsidRPr="00E7357C">
        <w:t xml:space="preserve"> – общее количество выработанной теплоты на теплоисточнике (котельной), Гкал. </w:t>
      </w:r>
    </w:p>
    <w:p w14:paraId="7ED26443" w14:textId="77777777" w:rsidR="00655A1F" w:rsidRPr="00E7357C" w:rsidRDefault="00655A1F" w:rsidP="00C720D7">
      <w:pPr>
        <w:spacing w:before="120"/>
        <w:ind w:firstLine="709"/>
        <w:jc w:val="center"/>
      </w:pPr>
      <w:r w:rsidRPr="00E7357C">
        <w:t>Q</w:t>
      </w:r>
      <w:r w:rsidRPr="00E7357C">
        <w:rPr>
          <w:vertAlign w:val="subscript"/>
        </w:rPr>
        <w:t>выр</w:t>
      </w:r>
      <w:r w:rsidRPr="00E7357C">
        <w:t xml:space="preserve"> = Q</w:t>
      </w:r>
      <w:r w:rsidRPr="00E7357C">
        <w:rPr>
          <w:vertAlign w:val="subscript"/>
        </w:rPr>
        <w:t>отп</w:t>
      </w:r>
      <w:r w:rsidRPr="00E7357C">
        <w:t xml:space="preserve"> + Q</w:t>
      </w:r>
      <w:r w:rsidRPr="00E7357C">
        <w:rPr>
          <w:vertAlign w:val="subscript"/>
        </w:rPr>
        <w:t>сн</w:t>
      </w:r>
      <w:r w:rsidRPr="00E7357C">
        <w:t>,</w:t>
      </w:r>
    </w:p>
    <w:p w14:paraId="685D67D5" w14:textId="77777777" w:rsidR="00655A1F" w:rsidRPr="00E7357C" w:rsidRDefault="00655A1F" w:rsidP="00C720D7">
      <w:pPr>
        <w:spacing w:after="0"/>
      </w:pPr>
      <w:r w:rsidRPr="00E7357C">
        <w:t>где: Q</w:t>
      </w:r>
      <w:r w:rsidRPr="00E7357C">
        <w:rPr>
          <w:vertAlign w:val="subscript"/>
        </w:rPr>
        <w:t>отп</w:t>
      </w:r>
      <w:r w:rsidRPr="00E7357C">
        <w:t xml:space="preserve"> – количество теплоты, отпущенной в тепловую сеть от теплоисточника за рассматриваемый период, Гкал; </w:t>
      </w:r>
    </w:p>
    <w:p w14:paraId="62653C34" w14:textId="77777777" w:rsidR="00655A1F" w:rsidRPr="00E7357C" w:rsidRDefault="00655A1F" w:rsidP="00C720D7">
      <w:r w:rsidRPr="00E7357C">
        <w:t>Q</w:t>
      </w:r>
      <w:r w:rsidRPr="00E7357C">
        <w:rPr>
          <w:vertAlign w:val="subscript"/>
        </w:rPr>
        <w:t>сн</w:t>
      </w:r>
      <w:r w:rsidRPr="00E7357C">
        <w:t xml:space="preserve"> – количество теплоты, расходуемое на собственные нужды теплоисточника Гкал, за тот же период. </w:t>
      </w:r>
    </w:p>
    <w:p w14:paraId="60C39152" w14:textId="77777777" w:rsidR="00655A1F" w:rsidRPr="00E7357C" w:rsidRDefault="00655A1F" w:rsidP="00C720D7">
      <w:pPr>
        <w:ind w:firstLine="709"/>
      </w:pPr>
      <w:r w:rsidRPr="00E7357C">
        <w:t xml:space="preserve">Удельный расход условного топлива, кг у.т./Гкал, вычисляется по формуле: </w:t>
      </w:r>
    </w:p>
    <w:p w14:paraId="49AAEF59" w14:textId="77777777" w:rsidR="00655A1F" w:rsidRPr="00E7357C" w:rsidRDefault="00655A1F" w:rsidP="00C720D7">
      <w:pPr>
        <w:spacing w:before="120"/>
        <w:ind w:firstLine="709"/>
        <w:jc w:val="center"/>
      </w:pPr>
      <m:oMath>
        <m:r>
          <m:rPr>
            <m:sty m:val="p"/>
          </m:rPr>
          <w:rPr>
            <w:rFonts w:ascii="Cambria Math" w:hAnsi="Cambria Math"/>
          </w:rPr>
          <m:t>b=</m:t>
        </m:r>
        <m:f>
          <m:fPr>
            <m:ctrlPr>
              <w:rPr>
                <w:rFonts w:ascii="Cambria Math" w:hAnsi="Cambria Math"/>
              </w:rPr>
            </m:ctrlPr>
          </m:fPr>
          <m:num>
            <m:r>
              <m:rPr>
                <m:sty m:val="p"/>
              </m:rPr>
              <w:rPr>
                <w:rFonts w:ascii="Cambria Math" w:hAnsi="Cambria Math"/>
              </w:rPr>
              <m:t>142,86</m:t>
            </m:r>
          </m:num>
          <m:den>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den>
        </m:f>
        <m:r>
          <m:rPr>
            <m:sty m:val="p"/>
          </m:rPr>
          <w:rPr>
            <w:rFonts w:ascii="Cambria Math" w:hAnsi="Cambria Math"/>
          </w:rPr>
          <m:t>∙100</m:t>
        </m:r>
      </m:oMath>
      <w:r w:rsidRPr="00E7357C">
        <w:t>;</w:t>
      </w:r>
    </w:p>
    <w:p w14:paraId="3DAD0D23" w14:textId="77777777" w:rsidR="00655A1F" w:rsidRPr="00E7357C" w:rsidRDefault="00655A1F" w:rsidP="00C720D7">
      <w:r w:rsidRPr="00E7357C">
        <w:t xml:space="preserve">где: </w:t>
      </w:r>
      <m:oMath>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oMath>
      <w:r w:rsidRPr="00E7357C">
        <w:t xml:space="preserve"> </w:t>
      </w:r>
      <w:r w:rsidR="001A4EB1" w:rsidRPr="00E7357C">
        <w:t>–</w:t>
      </w:r>
      <w:r w:rsidRPr="00E7357C">
        <w:t xml:space="preserve"> коэффициент полезного действия котлоагрегата, соответствующий номинальной загрузке котлоагрегата, %. </w:t>
      </w:r>
    </w:p>
    <w:p w14:paraId="32DDCF75" w14:textId="77777777" w:rsidR="00655A1F" w:rsidRPr="00E7357C" w:rsidRDefault="00655A1F" w:rsidP="00C720D7">
      <w:r w:rsidRPr="00E7357C">
        <w:t xml:space="preserve">При наличии в котельной нескольких котлов разных типов средняя норма расхода условного топлива на выработку теплоты за планируемый период, кг у.т./Гкал, определяется как средневзвешенная величина. </w:t>
      </w:r>
    </w:p>
    <w:p w14:paraId="026C89E2" w14:textId="77777777" w:rsidR="00655A1F" w:rsidRPr="00E7357C" w:rsidRDefault="00655A1F" w:rsidP="00C720D7">
      <w:pPr>
        <w:spacing w:after="0"/>
      </w:pPr>
      <w:r w:rsidRPr="00E7357C">
        <w:t>Пересчёт условного топлива B</w:t>
      </w:r>
      <w:r w:rsidRPr="00E7357C">
        <w:rPr>
          <w:vertAlign w:val="subscript"/>
        </w:rPr>
        <w:t>усл</w:t>
      </w:r>
      <w:r w:rsidRPr="00E7357C">
        <w:t xml:space="preserve"> в натуральное B</w:t>
      </w:r>
      <w:r w:rsidRPr="00E7357C">
        <w:rPr>
          <w:vertAlign w:val="subscript"/>
        </w:rPr>
        <w:t>нат</w:t>
      </w:r>
      <w:r w:rsidRPr="00E7357C">
        <w:t xml:space="preserve"> выполняется в соответствии с характеристикой топлива и значением калорийного эквивалента по формуле: </w:t>
      </w:r>
    </w:p>
    <w:p w14:paraId="18F2566E" w14:textId="77777777" w:rsidR="00655A1F" w:rsidRPr="00E7357C" w:rsidRDefault="00655A1F" w:rsidP="00C720D7">
      <w:pPr>
        <w:spacing w:before="120"/>
        <w:ind w:firstLine="709"/>
        <w:jc w:val="center"/>
      </w:pPr>
      <w:r w:rsidRPr="00E7357C">
        <w:t>B</w:t>
      </w:r>
      <w:r w:rsidRPr="00E7357C">
        <w:rPr>
          <w:vertAlign w:val="subscript"/>
        </w:rPr>
        <w:t>нат</w:t>
      </w:r>
      <w:r w:rsidRPr="00E7357C">
        <w:t xml:space="preserve"> = B</w:t>
      </w:r>
      <w:r w:rsidRPr="00E7357C">
        <w:rPr>
          <w:vertAlign w:val="subscript"/>
        </w:rPr>
        <w:t>усл</w:t>
      </w:r>
      <w:r w:rsidRPr="00E7357C">
        <w:t xml:space="preserve"> / Э,</w:t>
      </w:r>
    </w:p>
    <w:p w14:paraId="23EA7DB3" w14:textId="77777777" w:rsidR="00655A1F" w:rsidRPr="00E7357C" w:rsidRDefault="00655A1F" w:rsidP="00C720D7">
      <w:pPr>
        <w:spacing w:after="0"/>
      </w:pPr>
      <w:r w:rsidRPr="00E7357C">
        <w:t xml:space="preserve">где: Э </w:t>
      </w:r>
      <w:r w:rsidR="001A4EB1" w:rsidRPr="00E7357C">
        <w:t>–</w:t>
      </w:r>
      <w:r w:rsidRPr="00E7357C">
        <w:t xml:space="preserve"> калорийный коэффициент, определяемый по соотношению: </w:t>
      </w:r>
    </w:p>
    <w:p w14:paraId="75E50E4C" w14:textId="77777777" w:rsidR="00655A1F" w:rsidRPr="00E7357C" w:rsidRDefault="00655A1F" w:rsidP="00C720D7">
      <w:pPr>
        <w:spacing w:before="120"/>
        <w:ind w:firstLine="709"/>
        <w:jc w:val="center"/>
      </w:pPr>
      <w:r w:rsidRPr="00E7357C">
        <w:t>Э = Q</w:t>
      </w:r>
      <w:r w:rsidRPr="00E7357C">
        <w:rPr>
          <w:vertAlign w:val="subscript"/>
        </w:rPr>
        <w:t>рн</w:t>
      </w:r>
      <w:r w:rsidRPr="00E7357C">
        <w:t xml:space="preserve"> / Q</w:t>
      </w:r>
      <w:r w:rsidRPr="00E7357C">
        <w:rPr>
          <w:vertAlign w:val="subscript"/>
        </w:rPr>
        <w:t>ру.т</w:t>
      </w:r>
      <w:r w:rsidRPr="00E7357C">
        <w:t>.,</w:t>
      </w:r>
    </w:p>
    <w:p w14:paraId="6F626461" w14:textId="77777777" w:rsidR="00655A1F" w:rsidRPr="00E7357C" w:rsidRDefault="00655A1F" w:rsidP="00C720D7">
      <w:pPr>
        <w:spacing w:after="0"/>
      </w:pPr>
      <w:r w:rsidRPr="00E7357C">
        <w:t>где: Q</w:t>
      </w:r>
      <w:r w:rsidRPr="00E7357C">
        <w:rPr>
          <w:vertAlign w:val="subscript"/>
        </w:rPr>
        <w:t xml:space="preserve">ру.т. </w:t>
      </w:r>
      <w:r w:rsidR="001A4EB1" w:rsidRPr="00E7357C">
        <w:t>–</w:t>
      </w:r>
      <w:r w:rsidRPr="00E7357C">
        <w:t xml:space="preserve"> низшая теплота сгорания условного топлива, равная 29309 ккал/кг; </w:t>
      </w:r>
    </w:p>
    <w:p w14:paraId="2CB1D74C" w14:textId="77777777" w:rsidR="00655A1F" w:rsidRPr="00E7357C" w:rsidRDefault="00655A1F" w:rsidP="00C720D7">
      <w:pPr>
        <w:spacing w:after="0"/>
      </w:pPr>
      <w:r w:rsidRPr="00E7357C">
        <w:t>Q</w:t>
      </w:r>
      <w:r w:rsidRPr="00E7357C">
        <w:rPr>
          <w:vertAlign w:val="subscript"/>
        </w:rPr>
        <w:t>рн</w:t>
      </w:r>
      <w:r w:rsidRPr="00E7357C">
        <w:t xml:space="preserve"> </w:t>
      </w:r>
      <w:r w:rsidR="001A4EB1" w:rsidRPr="00E7357C">
        <w:t>–</w:t>
      </w:r>
      <w:r w:rsidRPr="00E7357C">
        <w:t xml:space="preserve"> низшая теплота сгорания натурального топлива, ккал/м</w:t>
      </w:r>
      <w:r w:rsidRPr="00E7357C">
        <w:rPr>
          <w:vertAlign w:val="superscript"/>
        </w:rPr>
        <w:t>3</w:t>
      </w:r>
      <w:r w:rsidRPr="00E7357C">
        <w:t xml:space="preserve">, определяется сертификатом топлива. </w:t>
      </w:r>
    </w:p>
    <w:p w14:paraId="3D9D5467" w14:textId="77777777" w:rsidR="001A4EB1" w:rsidRPr="00E7357C" w:rsidRDefault="001A4EB1" w:rsidP="00C720D7">
      <w:pPr>
        <w:spacing w:after="0"/>
      </w:pPr>
      <w:r w:rsidRPr="00E7357C">
        <w:t xml:space="preserve">Часовой расход натурального топлива определяется по формуле: </w:t>
      </w:r>
    </w:p>
    <w:p w14:paraId="57BBCC6F" w14:textId="77777777" w:rsidR="001A4EB1" w:rsidRPr="00E7357C" w:rsidRDefault="00A844EC" w:rsidP="00C720D7">
      <w:pPr>
        <w:pStyle w:val="af6"/>
        <w:shd w:val="clear" w:color="auto" w:fill="FFFFFF"/>
        <w:spacing w:before="0" w:beforeAutospacing="0" w:after="120" w:afterAutospacing="0" w:line="276" w:lineRule="auto"/>
        <w:ind w:left="225"/>
        <w:jc w:val="center"/>
        <w:rPr>
          <w:rFonts w:ascii="Arial" w:hAnsi="Arial" w:cs="Arial"/>
          <w:sz w:val="27"/>
          <w:szCs w:val="27"/>
        </w:rPr>
      </w:pPr>
      <w:r w:rsidRPr="00E7357C">
        <w:rPr>
          <w:rFonts w:ascii="Arial" w:hAnsi="Arial" w:cs="Arial"/>
          <w:noProof/>
          <w:sz w:val="27"/>
          <w:szCs w:val="27"/>
        </w:rPr>
        <w:drawing>
          <wp:inline distT="0" distB="0" distL="0" distR="0" wp14:anchorId="57A9D327" wp14:editId="29165BC8">
            <wp:extent cx="675640" cy="436880"/>
            <wp:effectExtent l="0" t="0" r="0" b="1270"/>
            <wp:docPr id="8" name="Рисунок 8" descr="image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5640" cy="436880"/>
                    </a:xfrm>
                    <a:prstGeom prst="rect">
                      <a:avLst/>
                    </a:prstGeom>
                    <a:noFill/>
                    <a:ln>
                      <a:noFill/>
                    </a:ln>
                  </pic:spPr>
                </pic:pic>
              </a:graphicData>
            </a:graphic>
          </wp:inline>
        </w:drawing>
      </w:r>
      <w:r w:rsidR="001A4EB1" w:rsidRPr="00E7357C">
        <w:rPr>
          <w:rFonts w:ascii="Arial" w:hAnsi="Arial" w:cs="Arial"/>
          <w:sz w:val="27"/>
          <w:szCs w:val="27"/>
        </w:rPr>
        <w:t> ,</w:t>
      </w:r>
    </w:p>
    <w:p w14:paraId="5A9E9012" w14:textId="77777777" w:rsidR="001A4EB1" w:rsidRPr="00E7357C" w:rsidRDefault="001A4EB1" w:rsidP="00C720D7">
      <w:pPr>
        <w:spacing w:after="0"/>
      </w:pPr>
      <w:r w:rsidRPr="00E7357C">
        <w:t>где Q</w:t>
      </w:r>
      <w:r w:rsidRPr="00E7357C">
        <w:rPr>
          <w:vertAlign w:val="subscript"/>
        </w:rPr>
        <w:t>к</w:t>
      </w:r>
      <w:r w:rsidRPr="00E7357C">
        <w:t xml:space="preserve"> – номинальная (установленная) тепловая производительность котельной, кДж/ч; </w:t>
      </w:r>
    </w:p>
    <w:p w14:paraId="1009E2E6" w14:textId="77777777" w:rsidR="001A4EB1" w:rsidRPr="00E7357C" w:rsidRDefault="001A4EB1" w:rsidP="00C720D7">
      <w:pPr>
        <w:spacing w:after="0"/>
      </w:pPr>
      <w:r w:rsidRPr="00E7357C">
        <w:lastRenderedPageBreak/>
        <w:t>Q</w:t>
      </w:r>
      <w:r w:rsidRPr="00E7357C">
        <w:rPr>
          <w:vertAlign w:val="subscript"/>
        </w:rPr>
        <w:t>н</w:t>
      </w:r>
      <w:r w:rsidRPr="00E7357C">
        <w:rPr>
          <w:vertAlign w:val="superscript"/>
        </w:rPr>
        <w:t>p</w:t>
      </w:r>
      <w:r w:rsidRPr="00E7357C">
        <w:t xml:space="preserve"> – теплота сгорания топлива, кДж/кг; </w:t>
      </w:r>
    </w:p>
    <w:p w14:paraId="5469CF9B" w14:textId="2DA29D6E" w:rsidR="00D103CA" w:rsidRPr="00E7357C" w:rsidRDefault="001A4EB1" w:rsidP="00C720D7">
      <w:pPr>
        <w:rPr>
          <w:u w:val="single"/>
        </w:rPr>
      </w:pPr>
      <w:r w:rsidRPr="00E7357C">
        <w:t xml:space="preserve">h – коэффициент полезного действия котлоагрегата. </w:t>
      </w:r>
    </w:p>
    <w:p w14:paraId="6D701777" w14:textId="77777777" w:rsidR="00B76720" w:rsidRPr="00E7357C" w:rsidRDefault="00A721AE" w:rsidP="00C720D7">
      <w:pPr>
        <w:spacing w:before="120"/>
      </w:pPr>
      <w:r w:rsidRPr="00E7357C">
        <w:t xml:space="preserve"> </w:t>
      </w:r>
      <w:r w:rsidR="00B76720" w:rsidRPr="00E7357C">
        <w:t>«Проектирование котельных, для которых не определён в установленном порядке вид топлива, не допускается. Вид топлива и его классификация (основное, при необходи</w:t>
      </w:r>
      <w:r w:rsidR="00B76720" w:rsidRPr="00E7357C">
        <w:softHyphen/>
        <w:t>мости аварийное) определяется по согласованию с рег</w:t>
      </w:r>
      <w:r w:rsidR="00A0153E" w:rsidRPr="00E7357C">
        <w:t>иональными уполномоченными орга</w:t>
      </w:r>
      <w:r w:rsidR="00B76720" w:rsidRPr="00E7357C">
        <w:t xml:space="preserve">нами власти. Количество и способ доставки необходимо согласовать с топливоснабжающими организациями». </w:t>
      </w:r>
    </w:p>
    <w:p w14:paraId="00411E14" w14:textId="79543A74" w:rsidR="00B76720" w:rsidRPr="00E7357C" w:rsidRDefault="00B76720" w:rsidP="00C720D7">
      <w:r w:rsidRPr="00E7357C">
        <w:t>Суточный расход топлива определяется в соотве</w:t>
      </w:r>
      <w:r w:rsidR="00A0153E" w:rsidRPr="00E7357C">
        <w:t>тствии с п. 13.4, для водо</w:t>
      </w:r>
      <w:r w:rsidRPr="00E7357C">
        <w:t>грейных котлов – исходя из 24 часов их работы при пок</w:t>
      </w:r>
      <w:r w:rsidR="00A0153E" w:rsidRPr="00E7357C">
        <w:t>рытии тепловых нагрузок, рассчи</w:t>
      </w:r>
      <w:r w:rsidRPr="00E7357C">
        <w:t xml:space="preserve">танных по средней температуре самого холодного месяца. </w:t>
      </w:r>
    </w:p>
    <w:p w14:paraId="3157C0E7" w14:textId="56E129D2" w:rsidR="00360051" w:rsidRPr="00E7357C" w:rsidRDefault="00360051" w:rsidP="00C720D7">
      <w:r w:rsidRPr="00E7357C">
        <w:t>На момент разработки схемы теплоснабжения источник</w:t>
      </w:r>
      <w:r w:rsidR="00725880" w:rsidRPr="00E7357C">
        <w:t>ам</w:t>
      </w:r>
      <w:r w:rsidRPr="00E7357C">
        <w:t xml:space="preserve"> тепловой энергии, расположенные на территории </w:t>
      </w:r>
      <w:r w:rsidRPr="00E7357C">
        <w:rPr>
          <w:szCs w:val="24"/>
        </w:rPr>
        <w:t xml:space="preserve">Эссовского сельского поселения Быстринского муниципального района Камчатского края, </w:t>
      </w:r>
      <w:r w:rsidRPr="00E7357C">
        <w:t xml:space="preserve">топливо не </w:t>
      </w:r>
      <w:r w:rsidR="00725880" w:rsidRPr="00E7357C">
        <w:t>требуется</w:t>
      </w:r>
      <w:r w:rsidRPr="00E7357C">
        <w:t xml:space="preserve">. </w:t>
      </w:r>
    </w:p>
    <w:p w14:paraId="56F75D19" w14:textId="2FAFB4D8" w:rsidR="00360051" w:rsidRPr="00E7357C" w:rsidRDefault="00360051" w:rsidP="00C720D7">
      <w:r w:rsidRPr="00E7357C">
        <w:t xml:space="preserve">В случае принятия решения о строительстве источника тепловой энергии, использующего топливо, потребуется корректировка данной схемы теплоснабжения с расчетом </w:t>
      </w:r>
      <w:r w:rsidR="00223760" w:rsidRPr="00E7357C">
        <w:t>расхода топлива, а также его резервных запасов.</w:t>
      </w:r>
    </w:p>
    <w:p w14:paraId="5D2BA3D4" w14:textId="2F53753E" w:rsidR="00476882" w:rsidRPr="00E7357C" w:rsidRDefault="00B27D32" w:rsidP="00C720D7">
      <w:pPr>
        <w:pStyle w:val="5"/>
        <w:rPr>
          <w:rFonts w:eastAsia="TimesNewRomanPS-BoldMT"/>
        </w:rPr>
      </w:pPr>
      <w:bookmarkStart w:id="250" w:name="_Toc150505150"/>
      <w:bookmarkStart w:id="251" w:name="bookmark47"/>
      <w:r w:rsidRPr="00E7357C">
        <w:rPr>
          <w:rFonts w:eastAsia="TimesNewRomanPS-BoldMT"/>
        </w:rPr>
        <w:t>Часть 2. Р</w:t>
      </w:r>
      <w:r w:rsidR="00FA469F" w:rsidRPr="00E7357C">
        <w:t>езультаты расчетов по каждому источнику тепловой энергии нормативных запасов топлива</w:t>
      </w:r>
      <w:r w:rsidR="00360051" w:rsidRPr="00E7357C">
        <w:t>.</w:t>
      </w:r>
      <w:bookmarkEnd w:id="250"/>
    </w:p>
    <w:bookmarkEnd w:id="251"/>
    <w:p w14:paraId="6E38EF8E" w14:textId="78677600" w:rsidR="00A721AE" w:rsidRPr="00E7357C" w:rsidRDefault="00A721AE" w:rsidP="00C720D7">
      <w:r w:rsidRPr="00E7357C">
        <w:t>Аварийн</w:t>
      </w:r>
      <w:r w:rsidR="00DB401F" w:rsidRPr="00E7357C">
        <w:t>ого</w:t>
      </w:r>
      <w:r w:rsidRPr="00E7357C">
        <w:t xml:space="preserve"> (резервн</w:t>
      </w:r>
      <w:r w:rsidR="00DB401F" w:rsidRPr="00E7357C">
        <w:t>ого</w:t>
      </w:r>
      <w:r w:rsidRPr="00E7357C">
        <w:t>) вид топлива</w:t>
      </w:r>
      <w:r w:rsidR="00D103CA" w:rsidRPr="00E7357C">
        <w:t xml:space="preserve"> </w:t>
      </w:r>
      <w:r w:rsidRPr="00E7357C">
        <w:t xml:space="preserve">на </w:t>
      </w:r>
      <w:r w:rsidR="00223760" w:rsidRPr="00E7357C">
        <w:t>источниках тепловой энергии</w:t>
      </w:r>
      <w:r w:rsidR="00BE551C" w:rsidRPr="00E7357C">
        <w:t xml:space="preserve"> </w:t>
      </w:r>
      <w:r w:rsidR="009B7AC3" w:rsidRPr="00E7357C">
        <w:t>нет ввиду отсутствия топливной генерации</w:t>
      </w:r>
      <w:r w:rsidR="00BE551C" w:rsidRPr="00E7357C">
        <w:t>.</w:t>
      </w:r>
    </w:p>
    <w:p w14:paraId="74A923E0" w14:textId="4EDE1CF9" w:rsidR="00FA469F" w:rsidRPr="00E7357C" w:rsidRDefault="00B27D32" w:rsidP="00C720D7">
      <w:pPr>
        <w:pStyle w:val="5"/>
      </w:pPr>
      <w:bookmarkStart w:id="252" w:name="_Toc522105815"/>
      <w:bookmarkStart w:id="253" w:name="_Toc533067428"/>
      <w:bookmarkStart w:id="254" w:name="_Toc150505151"/>
      <w:bookmarkStart w:id="255" w:name="sub_1703"/>
      <w:r w:rsidRPr="00E7357C">
        <w:t>Часть 3.</w:t>
      </w:r>
      <w:r w:rsidR="00FA469F" w:rsidRPr="00E7357C">
        <w:t xml:space="preserve"> </w:t>
      </w:r>
      <w:r w:rsidRPr="00E7357C">
        <w:t>В</w:t>
      </w:r>
      <w:r w:rsidR="00FA469F" w:rsidRPr="00E7357C">
        <w:t>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52"/>
      <w:bookmarkEnd w:id="253"/>
      <w:bookmarkEnd w:id="254"/>
    </w:p>
    <w:bookmarkEnd w:id="255"/>
    <w:p w14:paraId="19CEE308" w14:textId="358C5FAF" w:rsidR="009D404F" w:rsidRPr="00E7357C" w:rsidRDefault="009D404F" w:rsidP="00C720D7">
      <w:pPr>
        <w:spacing w:after="0"/>
      </w:pPr>
      <w:r w:rsidRPr="00E7357C">
        <w:t xml:space="preserve">На существующих источниках тепловой энергии используется </w:t>
      </w:r>
      <w:r w:rsidR="00936D9C" w:rsidRPr="00E7357C">
        <w:t xml:space="preserve">термальная вода с температурой на устье скважин около 75 </w:t>
      </w:r>
      <w:r w:rsidR="00936D9C" w:rsidRPr="00E7357C">
        <w:rPr>
          <w:vertAlign w:val="superscript"/>
        </w:rPr>
        <w:t>о</w:t>
      </w:r>
      <w:r w:rsidR="00936D9C" w:rsidRPr="00E7357C">
        <w:t>С</w:t>
      </w:r>
      <w:r w:rsidR="00052F81" w:rsidRPr="00E7357C">
        <w:t>.</w:t>
      </w:r>
    </w:p>
    <w:p w14:paraId="06D47819" w14:textId="6D86DA94" w:rsidR="008420E1" w:rsidRPr="00E7357C" w:rsidRDefault="006C193F" w:rsidP="00C720D7">
      <w:pPr>
        <w:pStyle w:val="5"/>
        <w:rPr>
          <w:shd w:val="clear" w:color="auto" w:fill="FFFFFF"/>
        </w:rPr>
      </w:pPr>
      <w:bookmarkStart w:id="256" w:name="_Toc150505152"/>
      <w:r w:rsidRPr="00E7357C">
        <w:rPr>
          <w:shd w:val="clear" w:color="auto" w:fill="FFFFFF"/>
        </w:rPr>
        <w:t>Часть 4. П</w:t>
      </w:r>
      <w:r w:rsidR="008420E1" w:rsidRPr="00E7357C">
        <w:rPr>
          <w:shd w:val="clear" w:color="auto" w:fill="FFFFFF"/>
        </w:rPr>
        <w:t>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56"/>
    </w:p>
    <w:p w14:paraId="0087D699" w14:textId="643ED703" w:rsidR="0033131C" w:rsidRPr="00E7357C" w:rsidRDefault="00052F81" w:rsidP="00C720D7">
      <w:pPr>
        <w:spacing w:after="0"/>
      </w:pPr>
      <w:r w:rsidRPr="00E7357C">
        <w:t>Топливо на источниках теплоснабжения</w:t>
      </w:r>
      <w:r w:rsidR="0033131C" w:rsidRPr="00E7357C">
        <w:t xml:space="preserve"> </w:t>
      </w:r>
      <w:r w:rsidR="0025560D" w:rsidRPr="00E7357C">
        <w:t>Эссовского</w:t>
      </w:r>
      <w:r w:rsidR="0033131C" w:rsidRPr="00E7357C">
        <w:t xml:space="preserve"> сельского поселения </w:t>
      </w:r>
      <w:r w:rsidR="0025560D" w:rsidRPr="00E7357C">
        <w:t>Быстринского муниципального района</w:t>
      </w:r>
      <w:r w:rsidR="0033131C" w:rsidRPr="00E7357C">
        <w:t xml:space="preserve"> Камчатского края </w:t>
      </w:r>
      <w:r w:rsidRPr="00E7357C">
        <w:t>не используется</w:t>
      </w:r>
      <w:r w:rsidR="0033131C" w:rsidRPr="00E7357C">
        <w:rPr>
          <w:lang w:eastAsia="ru-RU"/>
        </w:rPr>
        <w:t xml:space="preserve">. </w:t>
      </w:r>
    </w:p>
    <w:p w14:paraId="20C594E5" w14:textId="1D63FC41" w:rsidR="008420E1" w:rsidRPr="00E7357C" w:rsidRDefault="006C193F" w:rsidP="00C720D7">
      <w:pPr>
        <w:pStyle w:val="5"/>
        <w:rPr>
          <w:shd w:val="clear" w:color="auto" w:fill="FFFFFF"/>
        </w:rPr>
      </w:pPr>
      <w:bookmarkStart w:id="257" w:name="_Toc150505153"/>
      <w:r w:rsidRPr="00E7357C">
        <w:rPr>
          <w:shd w:val="clear" w:color="auto" w:fill="FFFFFF"/>
        </w:rPr>
        <w:t>Часть 5. П</w:t>
      </w:r>
      <w:r w:rsidR="008420E1" w:rsidRPr="00E7357C">
        <w:rPr>
          <w:shd w:val="clear" w:color="auto" w:fill="FFFFFF"/>
        </w:rPr>
        <w:t>риоритетное направление развития топливного баланса поселения, городского округа</w:t>
      </w:r>
      <w:bookmarkEnd w:id="257"/>
    </w:p>
    <w:p w14:paraId="56EDC871" w14:textId="77777777" w:rsidR="00EC728C" w:rsidRPr="00E7357C" w:rsidRDefault="009F3265" w:rsidP="00C720D7">
      <w:pPr>
        <w:spacing w:after="0"/>
        <w:rPr>
          <w:rFonts w:eastAsia="Times New Roman"/>
          <w:b/>
          <w:bCs/>
          <w:szCs w:val="26"/>
        </w:rPr>
      </w:pPr>
      <w:r w:rsidRPr="00E7357C">
        <w:t>Мероприятия не предусматриваются</w:t>
      </w:r>
      <w:r w:rsidR="0040567B" w:rsidRPr="00E7357C">
        <w:t xml:space="preserve">. </w:t>
      </w:r>
      <w:r w:rsidR="00EC728C" w:rsidRPr="00E7357C">
        <w:br w:type="page"/>
      </w:r>
    </w:p>
    <w:p w14:paraId="7B2F7A2D" w14:textId="77777777" w:rsidR="000A2BD5" w:rsidRPr="00E7357C" w:rsidRDefault="000A2BD5" w:rsidP="00C720D7">
      <w:pPr>
        <w:pStyle w:val="22"/>
        <w:rPr>
          <w:rFonts w:eastAsia="TimesNewRomanPS-BoldMT"/>
        </w:rPr>
      </w:pPr>
      <w:bookmarkStart w:id="258" w:name="_Toc150505154"/>
      <w:r w:rsidRPr="00E7357C">
        <w:lastRenderedPageBreak/>
        <w:t>ОЦЕНКА НАДЁЖНОСТИ ТЕПЛОСНАБЖЕНИЯ</w:t>
      </w:r>
      <w:bookmarkEnd w:id="258"/>
    </w:p>
    <w:p w14:paraId="676F1C76" w14:textId="2722585B" w:rsidR="000A2BD5" w:rsidRPr="00E7357C" w:rsidRDefault="005A5544" w:rsidP="00C720D7">
      <w:pPr>
        <w:pStyle w:val="5"/>
        <w:rPr>
          <w:rFonts w:eastAsia="TimesNewRomanPS-BoldMT"/>
        </w:rPr>
      </w:pPr>
      <w:bookmarkStart w:id="259" w:name="_Toc150505155"/>
      <w:r w:rsidRPr="00E7357C">
        <w:rPr>
          <w:rFonts w:eastAsia="TimesNewRomanPS-BoldMT"/>
        </w:rPr>
        <w:t>Часть 1. Определение перспективных показателей надежности, определяемых числом нарушений в подаче тепловой энергии.</w:t>
      </w:r>
      <w:bookmarkEnd w:id="259"/>
    </w:p>
    <w:p w14:paraId="2CA3CE7C" w14:textId="77777777" w:rsidR="00200398" w:rsidRPr="00E7357C" w:rsidRDefault="00200398" w:rsidP="00C720D7">
      <w:pPr>
        <w:spacing w:after="0"/>
      </w:pPr>
      <w:r w:rsidRPr="00E7357C">
        <w:t xml:space="preserve">Оценка надежности теплоснабжения разрабатывается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w:t>
      </w:r>
      <w:r w:rsidR="00D658DB" w:rsidRPr="00E7357C">
        <w:t xml:space="preserve">СП 124.13330.2012 </w:t>
      </w:r>
      <w:r w:rsidRPr="00E7357C">
        <w:t>«Тепловые сети» в части пунктов 6.2</w:t>
      </w:r>
      <w:r w:rsidR="00D658DB" w:rsidRPr="00E7357C">
        <w:t>5</w:t>
      </w:r>
      <w:r w:rsidRPr="00E7357C">
        <w:t>-6.3</w:t>
      </w:r>
      <w:r w:rsidR="00D658DB" w:rsidRPr="00E7357C">
        <w:t>0</w:t>
      </w:r>
      <w:r w:rsidRPr="00E7357C">
        <w:t xml:space="preserve"> раздела «Надежность». </w:t>
      </w:r>
    </w:p>
    <w:p w14:paraId="233528F1" w14:textId="77777777" w:rsidR="00200398" w:rsidRPr="00E7357C" w:rsidRDefault="00200398" w:rsidP="00C720D7">
      <w:r w:rsidRPr="00E7357C">
        <w:t>В С</w:t>
      </w:r>
      <w:r w:rsidR="00D658DB" w:rsidRPr="00E7357C">
        <w:t>П</w:t>
      </w:r>
      <w:r w:rsidRPr="00E7357C">
        <w:t xml:space="preserve"> </w:t>
      </w:r>
      <w:r w:rsidR="00D658DB" w:rsidRPr="00E7357C">
        <w:t>124.13330.2012</w:t>
      </w:r>
      <w:r w:rsidRPr="00E7357C">
        <w:t xml:space="preserve">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w:t>
      </w:r>
    </w:p>
    <w:p w14:paraId="49705A60" w14:textId="77777777" w:rsidR="00200398" w:rsidRPr="00E7357C" w:rsidRDefault="00200398" w:rsidP="00C720D7">
      <w:pPr>
        <w:spacing w:after="0"/>
      </w:pPr>
      <w:r w:rsidRPr="00E7357C">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w:t>
      </w:r>
    </w:p>
    <w:p w14:paraId="7647F0E2" w14:textId="77777777" w:rsidR="00200398" w:rsidRPr="00E7357C" w:rsidRDefault="00200398" w:rsidP="00C720D7">
      <w:pPr>
        <w:pStyle w:val="af7"/>
        <w:numPr>
          <w:ilvl w:val="0"/>
          <w:numId w:val="11"/>
        </w:numPr>
        <w:ind w:left="851" w:hanging="284"/>
        <w:contextualSpacing w:val="0"/>
      </w:pPr>
      <w:r w:rsidRPr="00E7357C">
        <w:t xml:space="preserve">источника тепловой энергии Рит = 0,97; </w:t>
      </w:r>
    </w:p>
    <w:p w14:paraId="40F11067" w14:textId="77777777" w:rsidR="00200398" w:rsidRPr="00E7357C" w:rsidRDefault="00200398" w:rsidP="00C720D7">
      <w:pPr>
        <w:pStyle w:val="af7"/>
        <w:numPr>
          <w:ilvl w:val="0"/>
          <w:numId w:val="11"/>
        </w:numPr>
        <w:ind w:left="851" w:hanging="284"/>
        <w:contextualSpacing w:val="0"/>
      </w:pPr>
      <w:r w:rsidRPr="00E7357C">
        <w:t xml:space="preserve">тепловых сетей Ртс = 0,9; </w:t>
      </w:r>
    </w:p>
    <w:p w14:paraId="7B0F1475" w14:textId="77777777" w:rsidR="00200398" w:rsidRPr="00E7357C" w:rsidRDefault="00200398" w:rsidP="00C720D7">
      <w:pPr>
        <w:pStyle w:val="af7"/>
        <w:numPr>
          <w:ilvl w:val="0"/>
          <w:numId w:val="11"/>
        </w:numPr>
        <w:ind w:left="851" w:hanging="284"/>
        <w:contextualSpacing w:val="0"/>
      </w:pPr>
      <w:r w:rsidRPr="00E7357C">
        <w:t xml:space="preserve">потребителя тепловой энергии Рпт = 0,99; </w:t>
      </w:r>
    </w:p>
    <w:p w14:paraId="0C90D2EE" w14:textId="77777777" w:rsidR="00200398" w:rsidRPr="00E7357C" w:rsidRDefault="00200398" w:rsidP="00C720D7">
      <w:pPr>
        <w:pStyle w:val="af7"/>
        <w:numPr>
          <w:ilvl w:val="0"/>
          <w:numId w:val="11"/>
        </w:numPr>
        <w:spacing w:after="120"/>
        <w:ind w:left="851" w:hanging="284"/>
        <w:contextualSpacing w:val="0"/>
      </w:pPr>
      <w:r w:rsidRPr="00E7357C">
        <w:t xml:space="preserve">СЦТ в целом Рсцт = 0,9-0,97-0,99 = 0,86. </w:t>
      </w:r>
    </w:p>
    <w:p w14:paraId="2AF8A2D8" w14:textId="77777777" w:rsidR="00200398" w:rsidRPr="00E7357C" w:rsidRDefault="00200398" w:rsidP="00C720D7">
      <w:pPr>
        <w:spacing w:after="0"/>
      </w:pPr>
      <w:r w:rsidRPr="00E7357C">
        <w:t xml:space="preserve">Нормативные показатели безотказности тепловых сетей обеспечиваются следующими мероприятиями: </w:t>
      </w:r>
    </w:p>
    <w:p w14:paraId="1F8BFCA8" w14:textId="77777777" w:rsidR="00200398" w:rsidRPr="00E7357C" w:rsidRDefault="00200398" w:rsidP="00C720D7">
      <w:pPr>
        <w:numPr>
          <w:ilvl w:val="0"/>
          <w:numId w:val="29"/>
        </w:numPr>
        <w:spacing w:after="0"/>
        <w:ind w:left="851" w:hanging="284"/>
      </w:pPr>
      <w:r w:rsidRPr="00E7357C">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14:paraId="586877BF" w14:textId="77777777" w:rsidR="00200398" w:rsidRPr="00E7357C" w:rsidRDefault="00200398" w:rsidP="00C720D7">
      <w:pPr>
        <w:numPr>
          <w:ilvl w:val="0"/>
          <w:numId w:val="29"/>
        </w:numPr>
        <w:spacing w:after="0"/>
        <w:ind w:left="851" w:hanging="284"/>
      </w:pPr>
      <w:r w:rsidRPr="00E7357C">
        <w:t xml:space="preserve">местом размещения резервных трубопроводных связей между радиальными теплопроводами; </w:t>
      </w:r>
    </w:p>
    <w:p w14:paraId="3AC6B580" w14:textId="77777777" w:rsidR="00200398" w:rsidRPr="00E7357C" w:rsidRDefault="00200398" w:rsidP="00C720D7">
      <w:pPr>
        <w:numPr>
          <w:ilvl w:val="0"/>
          <w:numId w:val="29"/>
        </w:numPr>
        <w:spacing w:after="0"/>
        <w:ind w:left="851" w:hanging="284"/>
      </w:pPr>
      <w:r w:rsidRPr="00E7357C">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14:paraId="742DC48A" w14:textId="77777777" w:rsidR="00200398" w:rsidRPr="00E7357C" w:rsidRDefault="00200398" w:rsidP="00C720D7">
      <w:pPr>
        <w:numPr>
          <w:ilvl w:val="0"/>
          <w:numId w:val="29"/>
        </w:numPr>
        <w:spacing w:after="0"/>
        <w:ind w:left="851" w:hanging="284"/>
      </w:pPr>
      <w:r w:rsidRPr="00E7357C">
        <w:t xml:space="preserve">необходимость замены на конкретных участках конструкций тепловых сетей теплопроводов на более надежные, а также обоснованность перехода на надземную или тоннельную прокладку; </w:t>
      </w:r>
    </w:p>
    <w:p w14:paraId="1AD9E88F" w14:textId="77777777" w:rsidR="00200398" w:rsidRPr="00E7357C" w:rsidRDefault="00200398" w:rsidP="00C720D7">
      <w:pPr>
        <w:numPr>
          <w:ilvl w:val="0"/>
          <w:numId w:val="29"/>
        </w:numPr>
        <w:ind w:left="851" w:hanging="284"/>
      </w:pPr>
      <w:r w:rsidRPr="00E7357C">
        <w:t xml:space="preserve">очередность ремонтов и замен теплопроводов, частично или полностью утративших свой ресурс. </w:t>
      </w:r>
    </w:p>
    <w:p w14:paraId="34BB6455" w14:textId="77777777" w:rsidR="00200398" w:rsidRPr="00E7357C" w:rsidRDefault="00200398" w:rsidP="00C720D7">
      <w:r w:rsidRPr="00E7357C">
        <w:t xml:space="preserve">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0,97. </w:t>
      </w:r>
    </w:p>
    <w:p w14:paraId="1404D511" w14:textId="77777777" w:rsidR="00200398" w:rsidRPr="00E7357C" w:rsidRDefault="00200398" w:rsidP="00C720D7">
      <w:pPr>
        <w:spacing w:after="0"/>
      </w:pPr>
      <w:r w:rsidRPr="00E7357C">
        <w:lastRenderedPageBreak/>
        <w:t xml:space="preserve">Нормативные показатели готовности систем теплоснабжения обеспечиваются следующими мероприятиями: </w:t>
      </w:r>
    </w:p>
    <w:p w14:paraId="186EABE5" w14:textId="77777777" w:rsidR="00200398" w:rsidRPr="00E7357C" w:rsidRDefault="00200398" w:rsidP="00C720D7">
      <w:pPr>
        <w:numPr>
          <w:ilvl w:val="0"/>
          <w:numId w:val="30"/>
        </w:numPr>
        <w:spacing w:after="0"/>
        <w:ind w:left="851" w:hanging="284"/>
      </w:pPr>
      <w:r w:rsidRPr="00E7357C">
        <w:t xml:space="preserve">готовностью СЦТ к отопительному сезону; </w:t>
      </w:r>
    </w:p>
    <w:p w14:paraId="68C524F0" w14:textId="77777777" w:rsidR="00200398" w:rsidRPr="00E7357C" w:rsidRDefault="00200398" w:rsidP="00C720D7">
      <w:pPr>
        <w:numPr>
          <w:ilvl w:val="0"/>
          <w:numId w:val="30"/>
        </w:numPr>
        <w:spacing w:after="0"/>
        <w:ind w:left="851" w:hanging="284"/>
      </w:pPr>
      <w:r w:rsidRPr="00E7357C">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14:paraId="6E270698" w14:textId="77777777" w:rsidR="00200398" w:rsidRPr="00E7357C" w:rsidRDefault="00200398" w:rsidP="00C720D7">
      <w:pPr>
        <w:numPr>
          <w:ilvl w:val="0"/>
          <w:numId w:val="30"/>
        </w:numPr>
        <w:spacing w:after="0"/>
        <w:ind w:left="851" w:hanging="284"/>
      </w:pPr>
      <w:r w:rsidRPr="00E7357C">
        <w:t xml:space="preserve">способностью тепловых сетей обеспечить исправное функционирование СЦТ при нерасчетных похолоданиях; </w:t>
      </w:r>
    </w:p>
    <w:p w14:paraId="6A34D546" w14:textId="77777777" w:rsidR="00200398" w:rsidRPr="00E7357C" w:rsidRDefault="00200398" w:rsidP="00C720D7">
      <w:pPr>
        <w:numPr>
          <w:ilvl w:val="0"/>
          <w:numId w:val="30"/>
        </w:numPr>
        <w:spacing w:after="0"/>
        <w:ind w:left="851" w:hanging="284"/>
      </w:pPr>
      <w:r w:rsidRPr="00E7357C">
        <w:t xml:space="preserve">организационными и техническими мерами, необходимые для обеспечения исправного функционирования СЦТ на уровне заданной готовности; </w:t>
      </w:r>
    </w:p>
    <w:p w14:paraId="07E6D98A" w14:textId="77777777" w:rsidR="00200398" w:rsidRPr="00E7357C" w:rsidRDefault="00200398" w:rsidP="00C720D7">
      <w:pPr>
        <w:numPr>
          <w:ilvl w:val="0"/>
          <w:numId w:val="30"/>
        </w:numPr>
        <w:ind w:left="851" w:hanging="284"/>
      </w:pPr>
      <w:r w:rsidRPr="00E7357C">
        <w:t xml:space="preserve">максимально допустимым числом часов готовности для источника теплоты. </w:t>
      </w:r>
    </w:p>
    <w:p w14:paraId="3E344751" w14:textId="77777777" w:rsidR="00200398" w:rsidRPr="00E7357C" w:rsidRDefault="00200398" w:rsidP="00C720D7">
      <w:pPr>
        <w:spacing w:after="60"/>
      </w:pPr>
      <w:r w:rsidRPr="00E7357C">
        <w:t xml:space="preserve">Потребители теплоты по надежности теплоснабжения делятся на три категории: </w:t>
      </w:r>
    </w:p>
    <w:p w14:paraId="76A0D380" w14:textId="77777777" w:rsidR="00200398" w:rsidRPr="00E7357C" w:rsidRDefault="00200398" w:rsidP="00C720D7">
      <w:r w:rsidRPr="00E7357C">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14:paraId="12DED6FB" w14:textId="77777777" w:rsidR="00200398" w:rsidRPr="00E7357C" w:rsidRDefault="00200398" w:rsidP="00C720D7">
      <w:pPr>
        <w:spacing w:after="0"/>
      </w:pPr>
      <w:r w:rsidRPr="00E7357C">
        <w:t xml:space="preserve">Вторая категория – потребители, допускающие снижение температуры в отапливаемых помещениях на период ликвидации аварии, но не более 54 ч: </w:t>
      </w:r>
    </w:p>
    <w:p w14:paraId="09EA09DE" w14:textId="77777777" w:rsidR="00200398" w:rsidRPr="00E7357C" w:rsidRDefault="00200398" w:rsidP="00C720D7">
      <w:pPr>
        <w:numPr>
          <w:ilvl w:val="0"/>
          <w:numId w:val="31"/>
        </w:numPr>
        <w:spacing w:after="0"/>
        <w:ind w:left="851" w:hanging="284"/>
      </w:pPr>
      <w:r w:rsidRPr="00E7357C">
        <w:t xml:space="preserve">жилых и общественных зданий до 12°С; </w:t>
      </w:r>
    </w:p>
    <w:p w14:paraId="72894357" w14:textId="77777777" w:rsidR="00200398" w:rsidRPr="00E7357C" w:rsidRDefault="00200398" w:rsidP="00C720D7">
      <w:pPr>
        <w:numPr>
          <w:ilvl w:val="0"/>
          <w:numId w:val="31"/>
        </w:numPr>
        <w:ind w:left="851" w:hanging="284"/>
      </w:pPr>
      <w:r w:rsidRPr="00E7357C">
        <w:t xml:space="preserve">промышленных зданий до 8°С. </w:t>
      </w:r>
    </w:p>
    <w:p w14:paraId="16E95B91" w14:textId="42024BB5" w:rsidR="00200398" w:rsidRPr="00E7357C" w:rsidRDefault="00200398" w:rsidP="00C720D7">
      <w:r w:rsidRPr="00E7357C">
        <w:t xml:space="preserve">Третья категория – остальные потребители. Например, временные здания и сооружения, вспомогательные здания промышленных предприятий, бытовые помещения и т.п. </w:t>
      </w:r>
    </w:p>
    <w:p w14:paraId="3DBD4DED" w14:textId="4224DFAE" w:rsidR="00E73E1D" w:rsidRPr="00E7357C" w:rsidRDefault="005A5544" w:rsidP="00C720D7">
      <w:pPr>
        <w:pStyle w:val="5"/>
        <w:rPr>
          <w:rFonts w:eastAsia="TimesNewRomanPS-BoldMT"/>
        </w:rPr>
      </w:pPr>
      <w:bookmarkStart w:id="260" w:name="_Toc150505156"/>
      <w:bookmarkStart w:id="261" w:name="bookmark48"/>
      <w:r w:rsidRPr="00E7357C">
        <w:rPr>
          <w:rFonts w:eastAsia="TimesNewRomanPS-BoldMT"/>
        </w:rPr>
        <w:t>Часть 2. Определение перспективных показателей, определяемых приведенной продолжительностью прекращений подачи тепловой энергии.</w:t>
      </w:r>
      <w:bookmarkEnd w:id="260"/>
    </w:p>
    <w:bookmarkEnd w:id="261"/>
    <w:p w14:paraId="22635358" w14:textId="69139BD7" w:rsidR="00200398" w:rsidRPr="00E7357C" w:rsidRDefault="00200398" w:rsidP="00C720D7">
      <w:r w:rsidRPr="00E7357C">
        <w:t>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+12°С в течение ремонтно-восстановительного периода после отказов принимается в соответствии с таблицей 1</w:t>
      </w:r>
      <w:r w:rsidR="008C1F31" w:rsidRPr="00E7357C">
        <w:t>1</w:t>
      </w:r>
      <w:r w:rsidRPr="00E7357C">
        <w:t>.</w:t>
      </w:r>
      <w:r w:rsidR="005277D8" w:rsidRPr="00E7357C">
        <w:t>1</w:t>
      </w:r>
      <w:r w:rsidRPr="00E7357C">
        <w:t xml:space="preserve">. </w:t>
      </w:r>
    </w:p>
    <w:p w14:paraId="0CDF2490" w14:textId="4CBE54FF" w:rsidR="00200398" w:rsidRPr="00E7357C" w:rsidRDefault="00B45855" w:rsidP="00C720D7">
      <w:pPr>
        <w:spacing w:after="0"/>
        <w:ind w:firstLine="0"/>
      </w:pPr>
      <w:r w:rsidRPr="00E7357C">
        <w:br w:type="page"/>
      </w:r>
    </w:p>
    <w:p w14:paraId="678A648E" w14:textId="3CCF9154" w:rsidR="00200398" w:rsidRPr="00E7357C" w:rsidRDefault="00200398" w:rsidP="00C720D7">
      <w:pPr>
        <w:spacing w:after="60"/>
        <w:ind w:firstLine="0"/>
        <w:jc w:val="center"/>
        <w:rPr>
          <w:u w:val="single"/>
        </w:rPr>
      </w:pPr>
      <w:r w:rsidRPr="00E7357C">
        <w:rPr>
          <w:u w:val="single"/>
        </w:rPr>
        <w:lastRenderedPageBreak/>
        <w:t>Допускаемое снижение подачи теплоты в зависимости от диаметра теплопроводов и расчетной температуры наружного воздуха</w:t>
      </w:r>
    </w:p>
    <w:p w14:paraId="0207236E" w14:textId="66E6D341" w:rsidR="008C1F31" w:rsidRPr="00E7357C" w:rsidRDefault="008C1F31" w:rsidP="00C720D7">
      <w:pPr>
        <w:spacing w:after="60"/>
        <w:ind w:firstLine="0"/>
        <w:jc w:val="right"/>
        <w:rPr>
          <w:u w:val="single"/>
        </w:rPr>
      </w:pPr>
      <w:r w:rsidRPr="00E7357C">
        <w:t>Таблица 11.1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6"/>
        <w:gridCol w:w="2140"/>
        <w:gridCol w:w="1097"/>
        <w:gridCol w:w="1097"/>
        <w:gridCol w:w="1097"/>
        <w:gridCol w:w="1097"/>
        <w:gridCol w:w="1090"/>
      </w:tblGrid>
      <w:tr w:rsidR="00E7357C" w:rsidRPr="00E7357C" w14:paraId="28F9F2C9" w14:textId="77777777" w:rsidTr="00200398">
        <w:trPr>
          <w:trHeight w:val="255"/>
          <w:tblHeader/>
        </w:trPr>
        <w:tc>
          <w:tcPr>
            <w:tcW w:w="924" w:type="pct"/>
            <w:vMerge w:val="restart"/>
            <w:shd w:val="clear" w:color="auto" w:fill="auto"/>
            <w:vAlign w:val="center"/>
          </w:tcPr>
          <w:p w14:paraId="434076EC" w14:textId="77777777" w:rsidR="00200398" w:rsidRPr="00E7357C" w:rsidRDefault="00200398" w:rsidP="00C720D7">
            <w:pPr>
              <w:pStyle w:val="afffb"/>
              <w:spacing w:line="276" w:lineRule="auto"/>
              <w:rPr>
                <w:b/>
              </w:rPr>
            </w:pPr>
            <w:r w:rsidRPr="00E7357C">
              <w:rPr>
                <w:b/>
              </w:rPr>
              <w:t>Диаметр труб тепловых сетей, мм</w:t>
            </w:r>
          </w:p>
        </w:tc>
        <w:tc>
          <w:tcPr>
            <w:tcW w:w="1145" w:type="pct"/>
            <w:vMerge w:val="restart"/>
            <w:shd w:val="clear" w:color="auto" w:fill="auto"/>
            <w:vAlign w:val="center"/>
          </w:tcPr>
          <w:p w14:paraId="1B1F25B0" w14:textId="77777777" w:rsidR="00200398" w:rsidRPr="00E7357C" w:rsidRDefault="00200398" w:rsidP="00C720D7">
            <w:pPr>
              <w:pStyle w:val="afffb"/>
              <w:spacing w:line="276" w:lineRule="auto"/>
              <w:rPr>
                <w:b/>
              </w:rPr>
            </w:pPr>
            <w:r w:rsidRPr="00E7357C">
              <w:rPr>
                <w:b/>
              </w:rPr>
              <w:t>Время восстановления теплоснабжения, ч</w:t>
            </w:r>
          </w:p>
        </w:tc>
        <w:tc>
          <w:tcPr>
            <w:tcW w:w="2932" w:type="pct"/>
            <w:gridSpan w:val="5"/>
            <w:shd w:val="clear" w:color="auto" w:fill="auto"/>
            <w:vAlign w:val="center"/>
          </w:tcPr>
          <w:p w14:paraId="14F57E46" w14:textId="77777777" w:rsidR="00200398" w:rsidRPr="00E7357C" w:rsidRDefault="00200398" w:rsidP="00C720D7">
            <w:pPr>
              <w:pStyle w:val="afffb"/>
              <w:spacing w:line="276" w:lineRule="auto"/>
              <w:rPr>
                <w:b/>
              </w:rPr>
            </w:pPr>
            <w:r w:rsidRPr="00E7357C">
              <w:rPr>
                <w:b/>
              </w:rPr>
              <w:t xml:space="preserve">Расчетная температура наружного воздуха </w:t>
            </w:r>
            <w:r w:rsidRPr="00E7357C">
              <w:rPr>
                <w:b/>
                <w:lang w:val="en-US"/>
              </w:rPr>
              <w:t>t</w:t>
            </w:r>
            <w:r w:rsidRPr="00E7357C">
              <w:rPr>
                <w:b/>
                <w:vertAlign w:val="subscript"/>
              </w:rPr>
              <w:t>0</w:t>
            </w:r>
            <w:r w:rsidRPr="00E7357C">
              <w:rPr>
                <w:b/>
              </w:rPr>
              <w:t>, °</w:t>
            </w:r>
            <w:r w:rsidRPr="00E7357C">
              <w:rPr>
                <w:b/>
                <w:lang w:val="en-US"/>
              </w:rPr>
              <w:t>C</w:t>
            </w:r>
          </w:p>
        </w:tc>
      </w:tr>
      <w:tr w:rsidR="00E7357C" w:rsidRPr="00E7357C" w14:paraId="4E456D86" w14:textId="77777777" w:rsidTr="00ED40B3">
        <w:trPr>
          <w:trHeight w:val="255"/>
          <w:tblHeader/>
        </w:trPr>
        <w:tc>
          <w:tcPr>
            <w:tcW w:w="924" w:type="pct"/>
            <w:vMerge/>
            <w:shd w:val="clear" w:color="auto" w:fill="auto"/>
            <w:vAlign w:val="center"/>
          </w:tcPr>
          <w:p w14:paraId="17E3DB12" w14:textId="77777777" w:rsidR="00200398" w:rsidRPr="00E7357C" w:rsidRDefault="00200398" w:rsidP="00C720D7">
            <w:pPr>
              <w:pStyle w:val="afffb"/>
              <w:spacing w:line="276" w:lineRule="auto"/>
              <w:rPr>
                <w:b/>
              </w:rPr>
            </w:pPr>
          </w:p>
        </w:tc>
        <w:tc>
          <w:tcPr>
            <w:tcW w:w="1145" w:type="pct"/>
            <w:vMerge/>
            <w:shd w:val="clear" w:color="auto" w:fill="auto"/>
            <w:vAlign w:val="center"/>
          </w:tcPr>
          <w:p w14:paraId="1B57F10C" w14:textId="77777777" w:rsidR="00200398" w:rsidRPr="00E7357C" w:rsidRDefault="00200398" w:rsidP="00C720D7">
            <w:pPr>
              <w:pStyle w:val="afffb"/>
              <w:spacing w:line="276" w:lineRule="auto"/>
              <w:rPr>
                <w:b/>
              </w:rPr>
            </w:pPr>
          </w:p>
        </w:tc>
        <w:tc>
          <w:tcPr>
            <w:tcW w:w="587" w:type="pct"/>
            <w:shd w:val="clear" w:color="auto" w:fill="auto"/>
            <w:vAlign w:val="center"/>
          </w:tcPr>
          <w:p w14:paraId="17C712FB" w14:textId="77777777" w:rsidR="00200398" w:rsidRPr="00E7357C" w:rsidRDefault="00200398" w:rsidP="00C720D7">
            <w:pPr>
              <w:pStyle w:val="afffb"/>
              <w:spacing w:line="276" w:lineRule="auto"/>
              <w:rPr>
                <w:b/>
                <w:lang w:val="en-US"/>
              </w:rPr>
            </w:pPr>
            <w:r w:rsidRPr="00E7357C">
              <w:rPr>
                <w:b/>
                <w:lang w:val="en-US"/>
              </w:rPr>
              <w:t>-10</w:t>
            </w:r>
          </w:p>
        </w:tc>
        <w:tc>
          <w:tcPr>
            <w:tcW w:w="587" w:type="pct"/>
            <w:shd w:val="clear" w:color="auto" w:fill="auto"/>
            <w:vAlign w:val="center"/>
          </w:tcPr>
          <w:p w14:paraId="4B2FF4CF" w14:textId="77777777" w:rsidR="00200398" w:rsidRPr="00E7357C" w:rsidRDefault="00200398" w:rsidP="00C720D7">
            <w:pPr>
              <w:pStyle w:val="afffb"/>
              <w:spacing w:line="276" w:lineRule="auto"/>
              <w:rPr>
                <w:b/>
                <w:lang w:val="en-US"/>
              </w:rPr>
            </w:pPr>
            <w:r w:rsidRPr="00E7357C">
              <w:rPr>
                <w:b/>
                <w:lang w:val="en-US"/>
              </w:rPr>
              <w:t>-20</w:t>
            </w:r>
          </w:p>
        </w:tc>
        <w:tc>
          <w:tcPr>
            <w:tcW w:w="587" w:type="pct"/>
            <w:shd w:val="clear" w:color="auto" w:fill="auto"/>
            <w:vAlign w:val="center"/>
          </w:tcPr>
          <w:p w14:paraId="09CF89EF" w14:textId="77777777" w:rsidR="00200398" w:rsidRPr="00E7357C" w:rsidRDefault="00200398" w:rsidP="00C720D7">
            <w:pPr>
              <w:pStyle w:val="afffb"/>
              <w:spacing w:line="276" w:lineRule="auto"/>
              <w:rPr>
                <w:b/>
                <w:lang w:val="en-US"/>
              </w:rPr>
            </w:pPr>
            <w:r w:rsidRPr="00E7357C">
              <w:rPr>
                <w:b/>
                <w:lang w:val="en-US"/>
              </w:rPr>
              <w:t>-30</w:t>
            </w:r>
          </w:p>
        </w:tc>
        <w:tc>
          <w:tcPr>
            <w:tcW w:w="587" w:type="pct"/>
            <w:shd w:val="clear" w:color="auto" w:fill="auto"/>
            <w:vAlign w:val="center"/>
          </w:tcPr>
          <w:p w14:paraId="79EB5C67" w14:textId="77777777" w:rsidR="00200398" w:rsidRPr="00E7357C" w:rsidRDefault="00200398" w:rsidP="00C720D7">
            <w:pPr>
              <w:pStyle w:val="afffb"/>
              <w:spacing w:line="276" w:lineRule="auto"/>
              <w:rPr>
                <w:b/>
                <w:lang w:val="en-US"/>
              </w:rPr>
            </w:pPr>
            <w:r w:rsidRPr="00E7357C">
              <w:rPr>
                <w:b/>
                <w:lang w:val="en-US"/>
              </w:rPr>
              <w:t>-40</w:t>
            </w:r>
          </w:p>
        </w:tc>
        <w:tc>
          <w:tcPr>
            <w:tcW w:w="583" w:type="pct"/>
            <w:shd w:val="clear" w:color="auto" w:fill="auto"/>
            <w:vAlign w:val="center"/>
          </w:tcPr>
          <w:p w14:paraId="5544DFAA" w14:textId="77777777" w:rsidR="00200398" w:rsidRPr="00E7357C" w:rsidRDefault="00200398" w:rsidP="00C720D7">
            <w:pPr>
              <w:pStyle w:val="afffb"/>
              <w:spacing w:line="276" w:lineRule="auto"/>
              <w:rPr>
                <w:b/>
                <w:lang w:val="en-US"/>
              </w:rPr>
            </w:pPr>
            <w:r w:rsidRPr="00E7357C">
              <w:rPr>
                <w:b/>
                <w:lang w:val="en-US"/>
              </w:rPr>
              <w:t>-50</w:t>
            </w:r>
          </w:p>
        </w:tc>
      </w:tr>
      <w:tr w:rsidR="00E7357C" w:rsidRPr="00E7357C" w14:paraId="50A8FF85" w14:textId="77777777" w:rsidTr="00200398">
        <w:trPr>
          <w:trHeight w:val="255"/>
          <w:tblHeader/>
        </w:trPr>
        <w:tc>
          <w:tcPr>
            <w:tcW w:w="924" w:type="pct"/>
            <w:vMerge/>
            <w:shd w:val="clear" w:color="auto" w:fill="auto"/>
            <w:vAlign w:val="center"/>
          </w:tcPr>
          <w:p w14:paraId="588795AE" w14:textId="77777777" w:rsidR="00200398" w:rsidRPr="00E7357C" w:rsidRDefault="00200398" w:rsidP="00C720D7">
            <w:pPr>
              <w:pStyle w:val="afffb"/>
              <w:spacing w:line="276" w:lineRule="auto"/>
              <w:rPr>
                <w:b/>
              </w:rPr>
            </w:pPr>
          </w:p>
        </w:tc>
        <w:tc>
          <w:tcPr>
            <w:tcW w:w="1145" w:type="pct"/>
            <w:vMerge/>
            <w:shd w:val="clear" w:color="auto" w:fill="auto"/>
            <w:vAlign w:val="center"/>
          </w:tcPr>
          <w:p w14:paraId="6486128B" w14:textId="77777777" w:rsidR="00200398" w:rsidRPr="00E7357C" w:rsidRDefault="00200398" w:rsidP="00C720D7">
            <w:pPr>
              <w:pStyle w:val="afffb"/>
              <w:spacing w:line="276" w:lineRule="auto"/>
              <w:rPr>
                <w:b/>
              </w:rPr>
            </w:pPr>
          </w:p>
        </w:tc>
        <w:tc>
          <w:tcPr>
            <w:tcW w:w="2932" w:type="pct"/>
            <w:gridSpan w:val="5"/>
            <w:shd w:val="clear" w:color="auto" w:fill="auto"/>
            <w:vAlign w:val="center"/>
          </w:tcPr>
          <w:p w14:paraId="068252A4" w14:textId="77777777" w:rsidR="00200398" w:rsidRPr="00E7357C" w:rsidRDefault="00200398" w:rsidP="00C720D7">
            <w:pPr>
              <w:pStyle w:val="afffb"/>
              <w:spacing w:line="276" w:lineRule="auto"/>
              <w:rPr>
                <w:b/>
              </w:rPr>
            </w:pPr>
            <w:r w:rsidRPr="00E7357C">
              <w:rPr>
                <w:b/>
              </w:rPr>
              <w:t>Допускаемое снижение подачи теплоты, %</w:t>
            </w:r>
          </w:p>
        </w:tc>
      </w:tr>
      <w:tr w:rsidR="00E7357C" w:rsidRPr="00E7357C" w14:paraId="721C8484" w14:textId="77777777" w:rsidTr="00ED40B3">
        <w:trPr>
          <w:trHeight w:val="255"/>
        </w:trPr>
        <w:tc>
          <w:tcPr>
            <w:tcW w:w="924" w:type="pct"/>
            <w:shd w:val="clear" w:color="auto" w:fill="auto"/>
            <w:vAlign w:val="center"/>
          </w:tcPr>
          <w:p w14:paraId="7E5F7604" w14:textId="7F38C498" w:rsidR="00200398" w:rsidRPr="00E7357C" w:rsidRDefault="005277D8" w:rsidP="00C720D7">
            <w:pPr>
              <w:pStyle w:val="afffb"/>
              <w:spacing w:line="276" w:lineRule="auto"/>
            </w:pPr>
            <w:r w:rsidRPr="00E7357C">
              <w:t xml:space="preserve">до </w:t>
            </w:r>
            <w:r w:rsidR="00200398" w:rsidRPr="00E7357C">
              <w:t>300</w:t>
            </w:r>
          </w:p>
        </w:tc>
        <w:tc>
          <w:tcPr>
            <w:tcW w:w="1145" w:type="pct"/>
            <w:shd w:val="clear" w:color="auto" w:fill="auto"/>
            <w:vAlign w:val="center"/>
          </w:tcPr>
          <w:p w14:paraId="2F3F7C74" w14:textId="77777777" w:rsidR="00200398" w:rsidRPr="00E7357C" w:rsidRDefault="00200398" w:rsidP="00C720D7">
            <w:pPr>
              <w:pStyle w:val="afffb"/>
              <w:spacing w:line="276" w:lineRule="auto"/>
            </w:pPr>
            <w:r w:rsidRPr="00E7357C">
              <w:t>15</w:t>
            </w:r>
          </w:p>
        </w:tc>
        <w:tc>
          <w:tcPr>
            <w:tcW w:w="587" w:type="pct"/>
            <w:shd w:val="clear" w:color="auto" w:fill="auto"/>
            <w:vAlign w:val="center"/>
          </w:tcPr>
          <w:p w14:paraId="31963181" w14:textId="77777777" w:rsidR="00200398" w:rsidRPr="00E7357C" w:rsidRDefault="00200398" w:rsidP="00C720D7">
            <w:pPr>
              <w:pStyle w:val="afffb"/>
              <w:spacing w:line="276" w:lineRule="auto"/>
              <w:rPr>
                <w:lang w:val="en-US"/>
              </w:rPr>
            </w:pPr>
            <w:r w:rsidRPr="00E7357C">
              <w:rPr>
                <w:lang w:val="en-US"/>
              </w:rPr>
              <w:t>32</w:t>
            </w:r>
          </w:p>
        </w:tc>
        <w:tc>
          <w:tcPr>
            <w:tcW w:w="587" w:type="pct"/>
            <w:shd w:val="clear" w:color="auto" w:fill="auto"/>
            <w:vAlign w:val="center"/>
          </w:tcPr>
          <w:p w14:paraId="69F5E0A7" w14:textId="77777777" w:rsidR="00200398" w:rsidRPr="00E7357C" w:rsidRDefault="00200398" w:rsidP="00C720D7">
            <w:pPr>
              <w:pStyle w:val="afffb"/>
              <w:spacing w:line="276" w:lineRule="auto"/>
              <w:rPr>
                <w:lang w:val="en-US"/>
              </w:rPr>
            </w:pPr>
            <w:r w:rsidRPr="00E7357C">
              <w:rPr>
                <w:lang w:val="en-US"/>
              </w:rPr>
              <w:t>50</w:t>
            </w:r>
          </w:p>
        </w:tc>
        <w:tc>
          <w:tcPr>
            <w:tcW w:w="587" w:type="pct"/>
            <w:shd w:val="clear" w:color="auto" w:fill="auto"/>
            <w:vAlign w:val="center"/>
          </w:tcPr>
          <w:p w14:paraId="18B848C0" w14:textId="77777777" w:rsidR="00200398" w:rsidRPr="00E7357C" w:rsidRDefault="00200398" w:rsidP="00C720D7">
            <w:pPr>
              <w:pStyle w:val="afffb"/>
              <w:spacing w:line="276" w:lineRule="auto"/>
              <w:rPr>
                <w:lang w:val="en-US"/>
              </w:rPr>
            </w:pPr>
            <w:r w:rsidRPr="00E7357C">
              <w:rPr>
                <w:lang w:val="en-US"/>
              </w:rPr>
              <w:t>60</w:t>
            </w:r>
          </w:p>
        </w:tc>
        <w:tc>
          <w:tcPr>
            <w:tcW w:w="587" w:type="pct"/>
            <w:shd w:val="clear" w:color="auto" w:fill="auto"/>
            <w:vAlign w:val="center"/>
          </w:tcPr>
          <w:p w14:paraId="70CBBEAB" w14:textId="77777777" w:rsidR="00200398" w:rsidRPr="00E7357C" w:rsidRDefault="00200398" w:rsidP="00C720D7">
            <w:pPr>
              <w:pStyle w:val="afffb"/>
              <w:spacing w:line="276" w:lineRule="auto"/>
              <w:rPr>
                <w:lang w:val="en-US"/>
              </w:rPr>
            </w:pPr>
            <w:r w:rsidRPr="00E7357C">
              <w:rPr>
                <w:lang w:val="en-US"/>
              </w:rPr>
              <w:t>59</w:t>
            </w:r>
          </w:p>
        </w:tc>
        <w:tc>
          <w:tcPr>
            <w:tcW w:w="583" w:type="pct"/>
            <w:shd w:val="clear" w:color="auto" w:fill="auto"/>
            <w:vAlign w:val="center"/>
          </w:tcPr>
          <w:p w14:paraId="535EACEB" w14:textId="77777777" w:rsidR="00200398" w:rsidRPr="00E7357C" w:rsidRDefault="00200398" w:rsidP="00C720D7">
            <w:pPr>
              <w:pStyle w:val="afffb"/>
              <w:spacing w:line="276" w:lineRule="auto"/>
              <w:rPr>
                <w:lang w:val="en-US"/>
              </w:rPr>
            </w:pPr>
            <w:r w:rsidRPr="00E7357C">
              <w:rPr>
                <w:lang w:val="en-US"/>
              </w:rPr>
              <w:t>64</w:t>
            </w:r>
          </w:p>
        </w:tc>
      </w:tr>
      <w:tr w:rsidR="00E7357C" w:rsidRPr="00E7357C" w14:paraId="40CB05AA" w14:textId="77777777" w:rsidTr="00ED40B3">
        <w:trPr>
          <w:trHeight w:val="255"/>
        </w:trPr>
        <w:tc>
          <w:tcPr>
            <w:tcW w:w="924" w:type="pct"/>
            <w:shd w:val="clear" w:color="auto" w:fill="auto"/>
            <w:vAlign w:val="center"/>
          </w:tcPr>
          <w:p w14:paraId="4B14B14A" w14:textId="77777777" w:rsidR="00200398" w:rsidRPr="00E7357C" w:rsidRDefault="00200398" w:rsidP="00C720D7">
            <w:pPr>
              <w:pStyle w:val="afffb"/>
              <w:spacing w:line="276" w:lineRule="auto"/>
            </w:pPr>
            <w:r w:rsidRPr="00E7357C">
              <w:t>400</w:t>
            </w:r>
          </w:p>
        </w:tc>
        <w:tc>
          <w:tcPr>
            <w:tcW w:w="1145" w:type="pct"/>
            <w:shd w:val="clear" w:color="auto" w:fill="auto"/>
            <w:vAlign w:val="center"/>
          </w:tcPr>
          <w:p w14:paraId="73E24F1A" w14:textId="77777777" w:rsidR="00200398" w:rsidRPr="00E7357C" w:rsidRDefault="00200398" w:rsidP="00C720D7">
            <w:pPr>
              <w:pStyle w:val="afffb"/>
              <w:spacing w:line="276" w:lineRule="auto"/>
            </w:pPr>
            <w:r w:rsidRPr="00E7357C">
              <w:t>18</w:t>
            </w:r>
          </w:p>
        </w:tc>
        <w:tc>
          <w:tcPr>
            <w:tcW w:w="587" w:type="pct"/>
            <w:shd w:val="clear" w:color="auto" w:fill="auto"/>
            <w:vAlign w:val="center"/>
          </w:tcPr>
          <w:p w14:paraId="4C0195E0" w14:textId="77777777" w:rsidR="00200398" w:rsidRPr="00E7357C" w:rsidRDefault="00200398" w:rsidP="00C720D7">
            <w:pPr>
              <w:pStyle w:val="afffb"/>
              <w:spacing w:line="276" w:lineRule="auto"/>
              <w:rPr>
                <w:lang w:val="en-US"/>
              </w:rPr>
            </w:pPr>
            <w:r w:rsidRPr="00E7357C">
              <w:rPr>
                <w:lang w:val="en-US"/>
              </w:rPr>
              <w:t>41</w:t>
            </w:r>
          </w:p>
        </w:tc>
        <w:tc>
          <w:tcPr>
            <w:tcW w:w="587" w:type="pct"/>
            <w:shd w:val="clear" w:color="auto" w:fill="auto"/>
            <w:vAlign w:val="center"/>
          </w:tcPr>
          <w:p w14:paraId="73DF8EE9" w14:textId="77777777" w:rsidR="00200398" w:rsidRPr="00E7357C" w:rsidRDefault="00200398" w:rsidP="00C720D7">
            <w:pPr>
              <w:pStyle w:val="afffb"/>
              <w:spacing w:line="276" w:lineRule="auto"/>
              <w:rPr>
                <w:lang w:val="en-US"/>
              </w:rPr>
            </w:pPr>
            <w:r w:rsidRPr="00E7357C">
              <w:rPr>
                <w:lang w:val="en-US"/>
              </w:rPr>
              <w:t>56</w:t>
            </w:r>
          </w:p>
        </w:tc>
        <w:tc>
          <w:tcPr>
            <w:tcW w:w="587" w:type="pct"/>
            <w:shd w:val="clear" w:color="auto" w:fill="auto"/>
            <w:vAlign w:val="center"/>
          </w:tcPr>
          <w:p w14:paraId="627A66FF" w14:textId="77777777" w:rsidR="00200398" w:rsidRPr="00E7357C" w:rsidRDefault="00200398" w:rsidP="00C720D7">
            <w:pPr>
              <w:pStyle w:val="afffb"/>
              <w:spacing w:line="276" w:lineRule="auto"/>
              <w:rPr>
                <w:lang w:val="en-US"/>
              </w:rPr>
            </w:pPr>
            <w:r w:rsidRPr="00E7357C">
              <w:rPr>
                <w:lang w:val="en-US"/>
              </w:rPr>
              <w:t>65</w:t>
            </w:r>
          </w:p>
        </w:tc>
        <w:tc>
          <w:tcPr>
            <w:tcW w:w="587" w:type="pct"/>
            <w:shd w:val="clear" w:color="auto" w:fill="auto"/>
            <w:vAlign w:val="center"/>
          </w:tcPr>
          <w:p w14:paraId="0CCE2346" w14:textId="77777777" w:rsidR="00200398" w:rsidRPr="00E7357C" w:rsidRDefault="00200398" w:rsidP="00C720D7">
            <w:pPr>
              <w:pStyle w:val="afffb"/>
              <w:spacing w:line="276" w:lineRule="auto"/>
              <w:rPr>
                <w:lang w:val="en-US"/>
              </w:rPr>
            </w:pPr>
            <w:r w:rsidRPr="00E7357C">
              <w:rPr>
                <w:lang w:val="en-US"/>
              </w:rPr>
              <w:t>63</w:t>
            </w:r>
          </w:p>
        </w:tc>
        <w:tc>
          <w:tcPr>
            <w:tcW w:w="583" w:type="pct"/>
            <w:shd w:val="clear" w:color="auto" w:fill="auto"/>
            <w:vAlign w:val="center"/>
          </w:tcPr>
          <w:p w14:paraId="5B2BF7B7" w14:textId="77777777" w:rsidR="00200398" w:rsidRPr="00E7357C" w:rsidRDefault="00200398" w:rsidP="00C720D7">
            <w:pPr>
              <w:pStyle w:val="afffb"/>
              <w:spacing w:line="276" w:lineRule="auto"/>
              <w:rPr>
                <w:lang w:val="en-US"/>
              </w:rPr>
            </w:pPr>
            <w:r w:rsidRPr="00E7357C">
              <w:rPr>
                <w:lang w:val="en-US"/>
              </w:rPr>
              <w:t>68</w:t>
            </w:r>
          </w:p>
        </w:tc>
      </w:tr>
      <w:tr w:rsidR="00E7357C" w:rsidRPr="00E7357C" w14:paraId="5F61D944" w14:textId="77777777" w:rsidTr="00ED40B3">
        <w:trPr>
          <w:trHeight w:val="255"/>
        </w:trPr>
        <w:tc>
          <w:tcPr>
            <w:tcW w:w="924" w:type="pct"/>
            <w:shd w:val="clear" w:color="auto" w:fill="auto"/>
            <w:vAlign w:val="center"/>
          </w:tcPr>
          <w:p w14:paraId="47A530F6" w14:textId="77777777" w:rsidR="00200398" w:rsidRPr="00E7357C" w:rsidRDefault="00200398" w:rsidP="00C720D7">
            <w:pPr>
              <w:pStyle w:val="afffb"/>
              <w:spacing w:line="276" w:lineRule="auto"/>
            </w:pPr>
            <w:r w:rsidRPr="00E7357C">
              <w:t>500</w:t>
            </w:r>
          </w:p>
        </w:tc>
        <w:tc>
          <w:tcPr>
            <w:tcW w:w="1145" w:type="pct"/>
            <w:shd w:val="clear" w:color="auto" w:fill="auto"/>
            <w:vAlign w:val="center"/>
          </w:tcPr>
          <w:p w14:paraId="27541DEB" w14:textId="77777777" w:rsidR="00200398" w:rsidRPr="00E7357C" w:rsidRDefault="00200398" w:rsidP="00C720D7">
            <w:pPr>
              <w:pStyle w:val="afffb"/>
              <w:spacing w:line="276" w:lineRule="auto"/>
            </w:pPr>
            <w:r w:rsidRPr="00E7357C">
              <w:t>22</w:t>
            </w:r>
          </w:p>
        </w:tc>
        <w:tc>
          <w:tcPr>
            <w:tcW w:w="587" w:type="pct"/>
            <w:shd w:val="clear" w:color="auto" w:fill="auto"/>
            <w:vAlign w:val="center"/>
          </w:tcPr>
          <w:p w14:paraId="610C7DF6" w14:textId="77777777" w:rsidR="00200398" w:rsidRPr="00E7357C" w:rsidRDefault="00200398" w:rsidP="00C720D7">
            <w:pPr>
              <w:pStyle w:val="afffb"/>
              <w:spacing w:line="276" w:lineRule="auto"/>
              <w:rPr>
                <w:lang w:val="en-US"/>
              </w:rPr>
            </w:pPr>
            <w:r w:rsidRPr="00E7357C">
              <w:rPr>
                <w:lang w:val="en-US"/>
              </w:rPr>
              <w:t>49</w:t>
            </w:r>
          </w:p>
        </w:tc>
        <w:tc>
          <w:tcPr>
            <w:tcW w:w="587" w:type="pct"/>
            <w:shd w:val="clear" w:color="auto" w:fill="auto"/>
            <w:vAlign w:val="center"/>
          </w:tcPr>
          <w:p w14:paraId="37492C0C" w14:textId="77777777" w:rsidR="00200398" w:rsidRPr="00E7357C" w:rsidRDefault="00200398" w:rsidP="00C720D7">
            <w:pPr>
              <w:pStyle w:val="afffb"/>
              <w:spacing w:line="276" w:lineRule="auto"/>
              <w:rPr>
                <w:lang w:val="en-US"/>
              </w:rPr>
            </w:pPr>
            <w:r w:rsidRPr="00E7357C">
              <w:rPr>
                <w:lang w:val="en-US"/>
              </w:rPr>
              <w:t>63</w:t>
            </w:r>
          </w:p>
        </w:tc>
        <w:tc>
          <w:tcPr>
            <w:tcW w:w="587" w:type="pct"/>
            <w:shd w:val="clear" w:color="auto" w:fill="auto"/>
            <w:vAlign w:val="center"/>
          </w:tcPr>
          <w:p w14:paraId="0D2B8E7F" w14:textId="77777777" w:rsidR="00200398" w:rsidRPr="00E7357C" w:rsidRDefault="00200398" w:rsidP="00C720D7">
            <w:pPr>
              <w:pStyle w:val="afffb"/>
              <w:spacing w:line="276" w:lineRule="auto"/>
              <w:rPr>
                <w:lang w:val="en-US"/>
              </w:rPr>
            </w:pPr>
            <w:r w:rsidRPr="00E7357C">
              <w:rPr>
                <w:lang w:val="en-US"/>
              </w:rPr>
              <w:t>70</w:t>
            </w:r>
          </w:p>
        </w:tc>
        <w:tc>
          <w:tcPr>
            <w:tcW w:w="587" w:type="pct"/>
            <w:shd w:val="clear" w:color="auto" w:fill="auto"/>
            <w:vAlign w:val="center"/>
          </w:tcPr>
          <w:p w14:paraId="5B065236" w14:textId="77777777" w:rsidR="00200398" w:rsidRPr="00E7357C" w:rsidRDefault="00200398" w:rsidP="00C720D7">
            <w:pPr>
              <w:pStyle w:val="afffb"/>
              <w:spacing w:line="276" w:lineRule="auto"/>
              <w:rPr>
                <w:lang w:val="en-US"/>
              </w:rPr>
            </w:pPr>
            <w:r w:rsidRPr="00E7357C">
              <w:rPr>
                <w:lang w:val="en-US"/>
              </w:rPr>
              <w:t>69</w:t>
            </w:r>
          </w:p>
        </w:tc>
        <w:tc>
          <w:tcPr>
            <w:tcW w:w="583" w:type="pct"/>
            <w:shd w:val="clear" w:color="auto" w:fill="auto"/>
            <w:vAlign w:val="center"/>
          </w:tcPr>
          <w:p w14:paraId="1C8CC4AD" w14:textId="77777777" w:rsidR="00200398" w:rsidRPr="00E7357C" w:rsidRDefault="00200398" w:rsidP="00C720D7">
            <w:pPr>
              <w:pStyle w:val="afffb"/>
              <w:spacing w:line="276" w:lineRule="auto"/>
              <w:rPr>
                <w:lang w:val="en-US"/>
              </w:rPr>
            </w:pPr>
            <w:r w:rsidRPr="00E7357C">
              <w:rPr>
                <w:lang w:val="en-US"/>
              </w:rPr>
              <w:t>73</w:t>
            </w:r>
          </w:p>
        </w:tc>
      </w:tr>
      <w:tr w:rsidR="00E7357C" w:rsidRPr="00E7357C" w14:paraId="1B859348" w14:textId="77777777" w:rsidTr="00ED40B3">
        <w:trPr>
          <w:trHeight w:val="255"/>
        </w:trPr>
        <w:tc>
          <w:tcPr>
            <w:tcW w:w="924" w:type="pct"/>
            <w:shd w:val="clear" w:color="auto" w:fill="auto"/>
            <w:vAlign w:val="center"/>
          </w:tcPr>
          <w:p w14:paraId="47D8FD4A" w14:textId="77777777" w:rsidR="00200398" w:rsidRPr="00E7357C" w:rsidRDefault="00200398" w:rsidP="00C720D7">
            <w:pPr>
              <w:pStyle w:val="afffb"/>
              <w:spacing w:line="276" w:lineRule="auto"/>
            </w:pPr>
            <w:r w:rsidRPr="00E7357C">
              <w:t>600</w:t>
            </w:r>
          </w:p>
        </w:tc>
        <w:tc>
          <w:tcPr>
            <w:tcW w:w="1145" w:type="pct"/>
            <w:shd w:val="clear" w:color="auto" w:fill="auto"/>
            <w:vAlign w:val="center"/>
          </w:tcPr>
          <w:p w14:paraId="6A79D5D3" w14:textId="77777777" w:rsidR="00200398" w:rsidRPr="00E7357C" w:rsidRDefault="00200398" w:rsidP="00C720D7">
            <w:pPr>
              <w:pStyle w:val="afffb"/>
              <w:spacing w:line="276" w:lineRule="auto"/>
            </w:pPr>
            <w:r w:rsidRPr="00E7357C">
              <w:t>26</w:t>
            </w:r>
          </w:p>
        </w:tc>
        <w:tc>
          <w:tcPr>
            <w:tcW w:w="587" w:type="pct"/>
            <w:shd w:val="clear" w:color="auto" w:fill="auto"/>
            <w:vAlign w:val="center"/>
          </w:tcPr>
          <w:p w14:paraId="5F0CE69A" w14:textId="77777777" w:rsidR="00200398" w:rsidRPr="00E7357C" w:rsidRDefault="00200398" w:rsidP="00C720D7">
            <w:pPr>
              <w:pStyle w:val="afffb"/>
              <w:spacing w:line="276" w:lineRule="auto"/>
              <w:rPr>
                <w:lang w:val="en-US"/>
              </w:rPr>
            </w:pPr>
            <w:r w:rsidRPr="00E7357C">
              <w:rPr>
                <w:lang w:val="en-US"/>
              </w:rPr>
              <w:t>52</w:t>
            </w:r>
          </w:p>
        </w:tc>
        <w:tc>
          <w:tcPr>
            <w:tcW w:w="587" w:type="pct"/>
            <w:shd w:val="clear" w:color="auto" w:fill="auto"/>
            <w:vAlign w:val="center"/>
          </w:tcPr>
          <w:p w14:paraId="0CF791D1" w14:textId="77777777" w:rsidR="00200398" w:rsidRPr="00E7357C" w:rsidRDefault="00200398" w:rsidP="00C720D7">
            <w:pPr>
              <w:pStyle w:val="afffb"/>
              <w:spacing w:line="276" w:lineRule="auto"/>
              <w:rPr>
                <w:lang w:val="en-US"/>
              </w:rPr>
            </w:pPr>
            <w:r w:rsidRPr="00E7357C">
              <w:rPr>
                <w:lang w:val="en-US"/>
              </w:rPr>
              <w:t>68</w:t>
            </w:r>
          </w:p>
        </w:tc>
        <w:tc>
          <w:tcPr>
            <w:tcW w:w="587" w:type="pct"/>
            <w:shd w:val="clear" w:color="auto" w:fill="auto"/>
            <w:vAlign w:val="center"/>
          </w:tcPr>
          <w:p w14:paraId="10A1B9AC" w14:textId="77777777" w:rsidR="00200398" w:rsidRPr="00E7357C" w:rsidRDefault="00200398" w:rsidP="00C720D7">
            <w:pPr>
              <w:pStyle w:val="afffb"/>
              <w:spacing w:line="276" w:lineRule="auto"/>
              <w:rPr>
                <w:lang w:val="en-US"/>
              </w:rPr>
            </w:pPr>
            <w:r w:rsidRPr="00E7357C">
              <w:rPr>
                <w:lang w:val="en-US"/>
              </w:rPr>
              <w:t>75</w:t>
            </w:r>
          </w:p>
        </w:tc>
        <w:tc>
          <w:tcPr>
            <w:tcW w:w="587" w:type="pct"/>
            <w:shd w:val="clear" w:color="auto" w:fill="auto"/>
            <w:vAlign w:val="center"/>
          </w:tcPr>
          <w:p w14:paraId="275CBE8C" w14:textId="77777777" w:rsidR="00200398" w:rsidRPr="00E7357C" w:rsidRDefault="00200398" w:rsidP="00C720D7">
            <w:pPr>
              <w:pStyle w:val="afffb"/>
              <w:spacing w:line="276" w:lineRule="auto"/>
              <w:rPr>
                <w:lang w:val="en-US"/>
              </w:rPr>
            </w:pPr>
            <w:r w:rsidRPr="00E7357C">
              <w:rPr>
                <w:lang w:val="en-US"/>
              </w:rPr>
              <w:t>73</w:t>
            </w:r>
          </w:p>
        </w:tc>
        <w:tc>
          <w:tcPr>
            <w:tcW w:w="583" w:type="pct"/>
            <w:shd w:val="clear" w:color="auto" w:fill="auto"/>
            <w:vAlign w:val="center"/>
          </w:tcPr>
          <w:p w14:paraId="2C06CA24" w14:textId="77777777" w:rsidR="00200398" w:rsidRPr="00E7357C" w:rsidRDefault="00200398" w:rsidP="00C720D7">
            <w:pPr>
              <w:pStyle w:val="afffb"/>
              <w:spacing w:line="276" w:lineRule="auto"/>
              <w:rPr>
                <w:lang w:val="en-US"/>
              </w:rPr>
            </w:pPr>
            <w:r w:rsidRPr="00E7357C">
              <w:rPr>
                <w:lang w:val="en-US"/>
              </w:rPr>
              <w:t>77</w:t>
            </w:r>
          </w:p>
        </w:tc>
      </w:tr>
      <w:tr w:rsidR="00E7357C" w:rsidRPr="00E7357C" w14:paraId="59E923EB" w14:textId="77777777" w:rsidTr="00ED40B3">
        <w:trPr>
          <w:trHeight w:val="255"/>
        </w:trPr>
        <w:tc>
          <w:tcPr>
            <w:tcW w:w="924" w:type="pct"/>
            <w:shd w:val="clear" w:color="auto" w:fill="auto"/>
            <w:vAlign w:val="center"/>
          </w:tcPr>
          <w:p w14:paraId="6E700094" w14:textId="77777777" w:rsidR="00200398" w:rsidRPr="00E7357C" w:rsidRDefault="00200398" w:rsidP="00C720D7">
            <w:pPr>
              <w:pStyle w:val="afffb"/>
              <w:spacing w:line="276" w:lineRule="auto"/>
            </w:pPr>
            <w:r w:rsidRPr="00E7357C">
              <w:t>700</w:t>
            </w:r>
          </w:p>
        </w:tc>
        <w:tc>
          <w:tcPr>
            <w:tcW w:w="1145" w:type="pct"/>
            <w:shd w:val="clear" w:color="auto" w:fill="auto"/>
            <w:vAlign w:val="center"/>
          </w:tcPr>
          <w:p w14:paraId="59D31C49" w14:textId="77777777" w:rsidR="00200398" w:rsidRPr="00E7357C" w:rsidRDefault="00200398" w:rsidP="00C720D7">
            <w:pPr>
              <w:pStyle w:val="afffb"/>
              <w:spacing w:line="276" w:lineRule="auto"/>
            </w:pPr>
            <w:r w:rsidRPr="00E7357C">
              <w:t>29</w:t>
            </w:r>
          </w:p>
        </w:tc>
        <w:tc>
          <w:tcPr>
            <w:tcW w:w="587" w:type="pct"/>
            <w:shd w:val="clear" w:color="auto" w:fill="auto"/>
            <w:vAlign w:val="center"/>
          </w:tcPr>
          <w:p w14:paraId="12F0F35D" w14:textId="77777777" w:rsidR="00200398" w:rsidRPr="00E7357C" w:rsidRDefault="00200398" w:rsidP="00C720D7">
            <w:pPr>
              <w:pStyle w:val="afffb"/>
              <w:spacing w:line="276" w:lineRule="auto"/>
              <w:rPr>
                <w:lang w:val="en-US"/>
              </w:rPr>
            </w:pPr>
            <w:r w:rsidRPr="00E7357C">
              <w:rPr>
                <w:lang w:val="en-US"/>
              </w:rPr>
              <w:t>59</w:t>
            </w:r>
          </w:p>
        </w:tc>
        <w:tc>
          <w:tcPr>
            <w:tcW w:w="587" w:type="pct"/>
            <w:shd w:val="clear" w:color="auto" w:fill="auto"/>
            <w:vAlign w:val="center"/>
          </w:tcPr>
          <w:p w14:paraId="40B4FE44" w14:textId="77777777" w:rsidR="00200398" w:rsidRPr="00E7357C" w:rsidRDefault="00200398" w:rsidP="00C720D7">
            <w:pPr>
              <w:pStyle w:val="afffb"/>
              <w:spacing w:line="276" w:lineRule="auto"/>
              <w:rPr>
                <w:lang w:val="en-US"/>
              </w:rPr>
            </w:pPr>
            <w:r w:rsidRPr="00E7357C">
              <w:rPr>
                <w:lang w:val="en-US"/>
              </w:rPr>
              <w:t>70</w:t>
            </w:r>
          </w:p>
        </w:tc>
        <w:tc>
          <w:tcPr>
            <w:tcW w:w="587" w:type="pct"/>
            <w:shd w:val="clear" w:color="auto" w:fill="auto"/>
            <w:vAlign w:val="center"/>
          </w:tcPr>
          <w:p w14:paraId="7A8B5B7A" w14:textId="77777777" w:rsidR="00200398" w:rsidRPr="00E7357C" w:rsidRDefault="00200398" w:rsidP="00C720D7">
            <w:pPr>
              <w:pStyle w:val="afffb"/>
              <w:spacing w:line="276" w:lineRule="auto"/>
              <w:rPr>
                <w:lang w:val="en-US"/>
              </w:rPr>
            </w:pPr>
            <w:r w:rsidRPr="00E7357C">
              <w:rPr>
                <w:lang w:val="en-US"/>
              </w:rPr>
              <w:t>76</w:t>
            </w:r>
          </w:p>
        </w:tc>
        <w:tc>
          <w:tcPr>
            <w:tcW w:w="587" w:type="pct"/>
            <w:shd w:val="clear" w:color="auto" w:fill="auto"/>
            <w:vAlign w:val="center"/>
          </w:tcPr>
          <w:p w14:paraId="4F416349" w14:textId="77777777" w:rsidR="00200398" w:rsidRPr="00E7357C" w:rsidRDefault="00200398" w:rsidP="00C720D7">
            <w:pPr>
              <w:pStyle w:val="afffb"/>
              <w:spacing w:line="276" w:lineRule="auto"/>
              <w:rPr>
                <w:lang w:val="en-US"/>
              </w:rPr>
            </w:pPr>
            <w:r w:rsidRPr="00E7357C">
              <w:rPr>
                <w:lang w:val="en-US"/>
              </w:rPr>
              <w:t>75</w:t>
            </w:r>
          </w:p>
        </w:tc>
        <w:tc>
          <w:tcPr>
            <w:tcW w:w="583" w:type="pct"/>
            <w:shd w:val="clear" w:color="auto" w:fill="auto"/>
            <w:vAlign w:val="center"/>
          </w:tcPr>
          <w:p w14:paraId="1A8ACD0D" w14:textId="77777777" w:rsidR="00200398" w:rsidRPr="00E7357C" w:rsidRDefault="00200398" w:rsidP="00C720D7">
            <w:pPr>
              <w:pStyle w:val="afffb"/>
              <w:spacing w:line="276" w:lineRule="auto"/>
              <w:rPr>
                <w:lang w:val="en-US"/>
              </w:rPr>
            </w:pPr>
            <w:r w:rsidRPr="00E7357C">
              <w:rPr>
                <w:lang w:val="en-US"/>
              </w:rPr>
              <w:t>78</w:t>
            </w:r>
          </w:p>
        </w:tc>
      </w:tr>
      <w:tr w:rsidR="00E7357C" w:rsidRPr="00E7357C" w14:paraId="3732D022" w14:textId="77777777" w:rsidTr="00ED40B3">
        <w:trPr>
          <w:trHeight w:val="255"/>
        </w:trPr>
        <w:tc>
          <w:tcPr>
            <w:tcW w:w="924" w:type="pct"/>
            <w:shd w:val="clear" w:color="auto" w:fill="auto"/>
            <w:vAlign w:val="center"/>
          </w:tcPr>
          <w:p w14:paraId="6013D10D" w14:textId="77777777" w:rsidR="00200398" w:rsidRPr="00E7357C" w:rsidRDefault="00200398" w:rsidP="00C720D7">
            <w:pPr>
              <w:pStyle w:val="afffb"/>
              <w:spacing w:line="276" w:lineRule="auto"/>
            </w:pPr>
            <w:r w:rsidRPr="00E7357C">
              <w:t>800 – 1000</w:t>
            </w:r>
          </w:p>
        </w:tc>
        <w:tc>
          <w:tcPr>
            <w:tcW w:w="1145" w:type="pct"/>
            <w:shd w:val="clear" w:color="auto" w:fill="auto"/>
            <w:vAlign w:val="center"/>
          </w:tcPr>
          <w:p w14:paraId="7347C207" w14:textId="77777777" w:rsidR="00200398" w:rsidRPr="00E7357C" w:rsidRDefault="00200398" w:rsidP="00C720D7">
            <w:pPr>
              <w:pStyle w:val="afffb"/>
              <w:spacing w:line="276" w:lineRule="auto"/>
            </w:pPr>
            <w:r w:rsidRPr="00E7357C">
              <w:t>40</w:t>
            </w:r>
          </w:p>
        </w:tc>
        <w:tc>
          <w:tcPr>
            <w:tcW w:w="587" w:type="pct"/>
            <w:shd w:val="clear" w:color="auto" w:fill="auto"/>
            <w:vAlign w:val="center"/>
          </w:tcPr>
          <w:p w14:paraId="22EB6C5F" w14:textId="77777777" w:rsidR="00200398" w:rsidRPr="00E7357C" w:rsidRDefault="00200398" w:rsidP="00C720D7">
            <w:pPr>
              <w:pStyle w:val="afffb"/>
              <w:spacing w:line="276" w:lineRule="auto"/>
              <w:rPr>
                <w:lang w:val="en-US"/>
              </w:rPr>
            </w:pPr>
            <w:r w:rsidRPr="00E7357C">
              <w:rPr>
                <w:lang w:val="en-US"/>
              </w:rPr>
              <w:t>66</w:t>
            </w:r>
          </w:p>
        </w:tc>
        <w:tc>
          <w:tcPr>
            <w:tcW w:w="587" w:type="pct"/>
            <w:shd w:val="clear" w:color="auto" w:fill="auto"/>
            <w:vAlign w:val="center"/>
          </w:tcPr>
          <w:p w14:paraId="3CA94CA8" w14:textId="77777777" w:rsidR="00200398" w:rsidRPr="00E7357C" w:rsidRDefault="00200398" w:rsidP="00C720D7">
            <w:pPr>
              <w:pStyle w:val="afffb"/>
              <w:spacing w:line="276" w:lineRule="auto"/>
              <w:rPr>
                <w:lang w:val="en-US"/>
              </w:rPr>
            </w:pPr>
            <w:r w:rsidRPr="00E7357C">
              <w:rPr>
                <w:lang w:val="en-US"/>
              </w:rPr>
              <w:t>75</w:t>
            </w:r>
          </w:p>
        </w:tc>
        <w:tc>
          <w:tcPr>
            <w:tcW w:w="587" w:type="pct"/>
            <w:shd w:val="clear" w:color="auto" w:fill="auto"/>
            <w:vAlign w:val="center"/>
          </w:tcPr>
          <w:p w14:paraId="45EEA232" w14:textId="77777777" w:rsidR="00200398" w:rsidRPr="00E7357C" w:rsidRDefault="00200398" w:rsidP="00C720D7">
            <w:pPr>
              <w:pStyle w:val="afffb"/>
              <w:spacing w:line="276" w:lineRule="auto"/>
              <w:rPr>
                <w:lang w:val="en-US"/>
              </w:rPr>
            </w:pPr>
            <w:r w:rsidRPr="00E7357C">
              <w:rPr>
                <w:lang w:val="en-US"/>
              </w:rPr>
              <w:t>80</w:t>
            </w:r>
          </w:p>
        </w:tc>
        <w:tc>
          <w:tcPr>
            <w:tcW w:w="587" w:type="pct"/>
            <w:shd w:val="clear" w:color="auto" w:fill="auto"/>
            <w:vAlign w:val="center"/>
          </w:tcPr>
          <w:p w14:paraId="6ED137D8" w14:textId="77777777" w:rsidR="00200398" w:rsidRPr="00E7357C" w:rsidRDefault="00200398" w:rsidP="00C720D7">
            <w:pPr>
              <w:pStyle w:val="afffb"/>
              <w:spacing w:line="276" w:lineRule="auto"/>
              <w:rPr>
                <w:lang w:val="en-US"/>
              </w:rPr>
            </w:pPr>
            <w:r w:rsidRPr="00E7357C">
              <w:rPr>
                <w:lang w:val="en-US"/>
              </w:rPr>
              <w:t>79</w:t>
            </w:r>
          </w:p>
        </w:tc>
        <w:tc>
          <w:tcPr>
            <w:tcW w:w="583" w:type="pct"/>
            <w:shd w:val="clear" w:color="auto" w:fill="auto"/>
            <w:vAlign w:val="center"/>
          </w:tcPr>
          <w:p w14:paraId="6B5857F2" w14:textId="77777777" w:rsidR="00200398" w:rsidRPr="00E7357C" w:rsidRDefault="00200398" w:rsidP="00C720D7">
            <w:pPr>
              <w:pStyle w:val="afffb"/>
              <w:spacing w:line="276" w:lineRule="auto"/>
              <w:rPr>
                <w:lang w:val="en-US"/>
              </w:rPr>
            </w:pPr>
            <w:r w:rsidRPr="00E7357C">
              <w:rPr>
                <w:lang w:val="en-US"/>
              </w:rPr>
              <w:t>82</w:t>
            </w:r>
          </w:p>
        </w:tc>
      </w:tr>
      <w:tr w:rsidR="0069116D" w:rsidRPr="00E7357C" w14:paraId="07348BA7" w14:textId="77777777" w:rsidTr="00ED40B3">
        <w:trPr>
          <w:trHeight w:val="255"/>
        </w:trPr>
        <w:tc>
          <w:tcPr>
            <w:tcW w:w="924" w:type="pct"/>
            <w:shd w:val="clear" w:color="auto" w:fill="auto"/>
            <w:vAlign w:val="center"/>
          </w:tcPr>
          <w:p w14:paraId="33676D83" w14:textId="77777777" w:rsidR="00200398" w:rsidRPr="00E7357C" w:rsidRDefault="00200398" w:rsidP="00C720D7">
            <w:pPr>
              <w:pStyle w:val="afffb"/>
              <w:spacing w:line="276" w:lineRule="auto"/>
            </w:pPr>
            <w:r w:rsidRPr="00E7357C">
              <w:t>1200 – 1400</w:t>
            </w:r>
          </w:p>
        </w:tc>
        <w:tc>
          <w:tcPr>
            <w:tcW w:w="1145" w:type="pct"/>
            <w:shd w:val="clear" w:color="auto" w:fill="auto"/>
            <w:vAlign w:val="center"/>
          </w:tcPr>
          <w:p w14:paraId="21E1072B" w14:textId="77777777" w:rsidR="00200398" w:rsidRPr="00E7357C" w:rsidRDefault="00200398" w:rsidP="00C720D7">
            <w:pPr>
              <w:pStyle w:val="afffb"/>
              <w:spacing w:line="276" w:lineRule="auto"/>
            </w:pPr>
            <w:r w:rsidRPr="00E7357C">
              <w:t>До 54</w:t>
            </w:r>
          </w:p>
        </w:tc>
        <w:tc>
          <w:tcPr>
            <w:tcW w:w="587" w:type="pct"/>
            <w:shd w:val="clear" w:color="auto" w:fill="auto"/>
            <w:vAlign w:val="center"/>
          </w:tcPr>
          <w:p w14:paraId="50DCC886" w14:textId="77777777" w:rsidR="00200398" w:rsidRPr="00E7357C" w:rsidRDefault="00200398" w:rsidP="00C720D7">
            <w:pPr>
              <w:pStyle w:val="afffb"/>
              <w:spacing w:line="276" w:lineRule="auto"/>
              <w:rPr>
                <w:lang w:val="en-US"/>
              </w:rPr>
            </w:pPr>
            <w:r w:rsidRPr="00E7357C">
              <w:rPr>
                <w:lang w:val="en-US"/>
              </w:rPr>
              <w:t>71</w:t>
            </w:r>
          </w:p>
        </w:tc>
        <w:tc>
          <w:tcPr>
            <w:tcW w:w="587" w:type="pct"/>
            <w:shd w:val="clear" w:color="auto" w:fill="auto"/>
            <w:vAlign w:val="center"/>
          </w:tcPr>
          <w:p w14:paraId="41059698" w14:textId="77777777" w:rsidR="00200398" w:rsidRPr="00E7357C" w:rsidRDefault="00200398" w:rsidP="00C720D7">
            <w:pPr>
              <w:pStyle w:val="afffb"/>
              <w:spacing w:line="276" w:lineRule="auto"/>
              <w:rPr>
                <w:lang w:val="en-US"/>
              </w:rPr>
            </w:pPr>
            <w:r w:rsidRPr="00E7357C">
              <w:rPr>
                <w:lang w:val="en-US"/>
              </w:rPr>
              <w:t>79</w:t>
            </w:r>
          </w:p>
        </w:tc>
        <w:tc>
          <w:tcPr>
            <w:tcW w:w="587" w:type="pct"/>
            <w:shd w:val="clear" w:color="auto" w:fill="auto"/>
            <w:vAlign w:val="center"/>
          </w:tcPr>
          <w:p w14:paraId="0E6F1DDD" w14:textId="77777777" w:rsidR="00200398" w:rsidRPr="00E7357C" w:rsidRDefault="00200398" w:rsidP="00C720D7">
            <w:pPr>
              <w:pStyle w:val="afffb"/>
              <w:spacing w:line="276" w:lineRule="auto"/>
              <w:rPr>
                <w:lang w:val="en-US"/>
              </w:rPr>
            </w:pPr>
            <w:r w:rsidRPr="00E7357C">
              <w:rPr>
                <w:lang w:val="en-US"/>
              </w:rPr>
              <w:t>83</w:t>
            </w:r>
          </w:p>
        </w:tc>
        <w:tc>
          <w:tcPr>
            <w:tcW w:w="587" w:type="pct"/>
            <w:shd w:val="clear" w:color="auto" w:fill="auto"/>
            <w:vAlign w:val="center"/>
          </w:tcPr>
          <w:p w14:paraId="57D95630" w14:textId="77777777" w:rsidR="00200398" w:rsidRPr="00E7357C" w:rsidRDefault="00200398" w:rsidP="00C720D7">
            <w:pPr>
              <w:pStyle w:val="afffb"/>
              <w:spacing w:line="276" w:lineRule="auto"/>
              <w:rPr>
                <w:lang w:val="en-US"/>
              </w:rPr>
            </w:pPr>
            <w:r w:rsidRPr="00E7357C">
              <w:rPr>
                <w:lang w:val="en-US"/>
              </w:rPr>
              <w:t>82</w:t>
            </w:r>
          </w:p>
        </w:tc>
        <w:tc>
          <w:tcPr>
            <w:tcW w:w="583" w:type="pct"/>
            <w:shd w:val="clear" w:color="auto" w:fill="auto"/>
            <w:vAlign w:val="center"/>
          </w:tcPr>
          <w:p w14:paraId="47CC6467" w14:textId="77777777" w:rsidR="00200398" w:rsidRPr="00E7357C" w:rsidRDefault="00200398" w:rsidP="00C720D7">
            <w:pPr>
              <w:pStyle w:val="afffb"/>
              <w:spacing w:line="276" w:lineRule="auto"/>
              <w:rPr>
                <w:lang w:val="en-US"/>
              </w:rPr>
            </w:pPr>
            <w:r w:rsidRPr="00E7357C">
              <w:rPr>
                <w:lang w:val="en-US"/>
              </w:rPr>
              <w:t>85</w:t>
            </w:r>
          </w:p>
        </w:tc>
      </w:tr>
    </w:tbl>
    <w:p w14:paraId="078C2F64" w14:textId="77777777" w:rsidR="00A853C5" w:rsidRPr="00E7357C" w:rsidRDefault="00A853C5" w:rsidP="00C720D7">
      <w:pPr>
        <w:spacing w:after="60"/>
        <w:ind w:firstLine="0"/>
        <w:jc w:val="center"/>
        <w:rPr>
          <w:u w:val="single"/>
        </w:rPr>
      </w:pPr>
    </w:p>
    <w:p w14:paraId="39D88B64" w14:textId="0EFC7E76" w:rsidR="00200398" w:rsidRPr="00E7357C" w:rsidRDefault="00200398" w:rsidP="00C720D7">
      <w:pPr>
        <w:spacing w:after="60"/>
        <w:ind w:firstLine="0"/>
        <w:jc w:val="center"/>
        <w:rPr>
          <w:u w:val="single"/>
        </w:rPr>
      </w:pPr>
      <w:r w:rsidRPr="00E7357C">
        <w:rPr>
          <w:u w:val="single"/>
        </w:rPr>
        <w:t>Среднее время на восстановление теплоснабжения при отключении тепловых сетей</w:t>
      </w:r>
    </w:p>
    <w:p w14:paraId="50BDB0C3" w14:textId="20E58209" w:rsidR="008C1F31" w:rsidRPr="00E7357C" w:rsidRDefault="008C1F31" w:rsidP="00C720D7">
      <w:pPr>
        <w:spacing w:after="60"/>
        <w:ind w:firstLine="0"/>
        <w:jc w:val="right"/>
        <w:rPr>
          <w:u w:val="single"/>
        </w:rPr>
      </w:pPr>
      <w:r w:rsidRPr="00E7357C">
        <w:t>Таблица 11.2</w:t>
      </w:r>
    </w:p>
    <w:tbl>
      <w:tblPr>
        <w:tblStyle w:val="af2"/>
        <w:tblW w:w="5000" w:type="pct"/>
        <w:tblLook w:val="04A0" w:firstRow="1" w:lastRow="0" w:firstColumn="1" w:lastColumn="0" w:noHBand="0" w:noVBand="1"/>
      </w:tblPr>
      <w:tblGrid>
        <w:gridCol w:w="4450"/>
        <w:gridCol w:w="4894"/>
      </w:tblGrid>
      <w:tr w:rsidR="00E7357C" w:rsidRPr="00E7357C" w14:paraId="5B8A9817" w14:textId="77777777" w:rsidTr="00ED40B3">
        <w:tc>
          <w:tcPr>
            <w:tcW w:w="2381" w:type="pct"/>
            <w:vAlign w:val="center"/>
          </w:tcPr>
          <w:p w14:paraId="43683E3D" w14:textId="77777777" w:rsidR="00200398" w:rsidRPr="00E7357C" w:rsidRDefault="00200398" w:rsidP="00C720D7">
            <w:pPr>
              <w:pStyle w:val="S"/>
              <w:spacing w:after="0"/>
              <w:ind w:firstLine="0"/>
              <w:jc w:val="center"/>
              <w:rPr>
                <w:b/>
                <w:sz w:val="20"/>
                <w:szCs w:val="20"/>
              </w:rPr>
            </w:pPr>
            <w:r w:rsidRPr="00E7357C">
              <w:rPr>
                <w:rFonts w:ascii="yandex-sans" w:hAnsi="yandex-sans"/>
                <w:b/>
                <w:sz w:val="20"/>
                <w:szCs w:val="20"/>
                <w:shd w:val="clear" w:color="auto" w:fill="FFFFFF"/>
              </w:rPr>
              <w:t>Условный диаметр трубопровода отключаемой тепловой сети, мм</w:t>
            </w:r>
          </w:p>
        </w:tc>
        <w:tc>
          <w:tcPr>
            <w:tcW w:w="2619" w:type="pct"/>
            <w:vAlign w:val="center"/>
          </w:tcPr>
          <w:p w14:paraId="11288BDF" w14:textId="77777777" w:rsidR="00200398" w:rsidRPr="00E7357C" w:rsidRDefault="00200398" w:rsidP="00C720D7">
            <w:pPr>
              <w:shd w:val="clear" w:color="auto" w:fill="FFFFFF"/>
              <w:spacing w:after="0"/>
              <w:ind w:firstLine="0"/>
              <w:jc w:val="center"/>
              <w:rPr>
                <w:rFonts w:ascii="yandex-sans" w:eastAsia="Times New Roman" w:hAnsi="yandex-sans"/>
                <w:b/>
                <w:sz w:val="20"/>
                <w:szCs w:val="20"/>
                <w:lang w:eastAsia="ru-RU"/>
              </w:rPr>
            </w:pPr>
            <w:r w:rsidRPr="00E7357C">
              <w:rPr>
                <w:rFonts w:ascii="yandex-sans" w:eastAsia="Times New Roman" w:hAnsi="yandex-sans"/>
                <w:b/>
                <w:sz w:val="20"/>
                <w:szCs w:val="20"/>
                <w:lang w:eastAsia="ru-RU"/>
              </w:rPr>
              <w:t>Среднее время на восстановление теплоснабжения при отключении тепловых сетей, час</w:t>
            </w:r>
          </w:p>
        </w:tc>
      </w:tr>
      <w:tr w:rsidR="00E7357C" w:rsidRPr="00E7357C" w14:paraId="277C6885" w14:textId="77777777" w:rsidTr="00ED40B3">
        <w:tc>
          <w:tcPr>
            <w:tcW w:w="2381" w:type="pct"/>
            <w:vAlign w:val="center"/>
          </w:tcPr>
          <w:p w14:paraId="6EF99F64" w14:textId="77777777" w:rsidR="00200398" w:rsidRPr="00E7357C" w:rsidRDefault="00200398" w:rsidP="00C720D7">
            <w:pPr>
              <w:pStyle w:val="S"/>
              <w:spacing w:after="0"/>
              <w:ind w:firstLine="0"/>
              <w:jc w:val="center"/>
              <w:rPr>
                <w:sz w:val="20"/>
                <w:szCs w:val="20"/>
              </w:rPr>
            </w:pPr>
            <w:r w:rsidRPr="00E7357C">
              <w:rPr>
                <w:sz w:val="20"/>
                <w:szCs w:val="20"/>
              </w:rPr>
              <w:t>50</w:t>
            </w:r>
          </w:p>
        </w:tc>
        <w:tc>
          <w:tcPr>
            <w:tcW w:w="2619" w:type="pct"/>
            <w:vAlign w:val="center"/>
          </w:tcPr>
          <w:p w14:paraId="7964B4E3" w14:textId="77777777" w:rsidR="00200398" w:rsidRPr="00E7357C" w:rsidRDefault="00200398" w:rsidP="00C720D7">
            <w:pPr>
              <w:pStyle w:val="S"/>
              <w:spacing w:after="0"/>
              <w:ind w:firstLine="0"/>
              <w:jc w:val="center"/>
              <w:rPr>
                <w:sz w:val="20"/>
                <w:szCs w:val="20"/>
              </w:rPr>
            </w:pPr>
            <w:r w:rsidRPr="00E7357C">
              <w:rPr>
                <w:sz w:val="20"/>
                <w:szCs w:val="20"/>
              </w:rPr>
              <w:t>5</w:t>
            </w:r>
          </w:p>
        </w:tc>
      </w:tr>
      <w:tr w:rsidR="00E7357C" w:rsidRPr="00E7357C" w14:paraId="7DFFA86C" w14:textId="77777777" w:rsidTr="00ED40B3">
        <w:tc>
          <w:tcPr>
            <w:tcW w:w="2381" w:type="pct"/>
            <w:vAlign w:val="center"/>
          </w:tcPr>
          <w:p w14:paraId="6AC27A20" w14:textId="77777777" w:rsidR="00200398" w:rsidRPr="00E7357C" w:rsidRDefault="00200398" w:rsidP="00C720D7">
            <w:pPr>
              <w:pStyle w:val="S"/>
              <w:spacing w:after="0"/>
              <w:ind w:firstLine="0"/>
              <w:jc w:val="center"/>
              <w:rPr>
                <w:sz w:val="20"/>
                <w:szCs w:val="20"/>
              </w:rPr>
            </w:pPr>
            <w:r w:rsidRPr="00E7357C">
              <w:rPr>
                <w:sz w:val="20"/>
                <w:szCs w:val="20"/>
              </w:rPr>
              <w:t>80</w:t>
            </w:r>
          </w:p>
        </w:tc>
        <w:tc>
          <w:tcPr>
            <w:tcW w:w="2619" w:type="pct"/>
            <w:vAlign w:val="center"/>
          </w:tcPr>
          <w:p w14:paraId="41D4063A" w14:textId="77777777" w:rsidR="00200398" w:rsidRPr="00E7357C" w:rsidRDefault="00200398" w:rsidP="00C720D7">
            <w:pPr>
              <w:pStyle w:val="S"/>
              <w:spacing w:after="0"/>
              <w:ind w:firstLine="0"/>
              <w:jc w:val="center"/>
              <w:rPr>
                <w:sz w:val="20"/>
                <w:szCs w:val="20"/>
              </w:rPr>
            </w:pPr>
            <w:r w:rsidRPr="00E7357C">
              <w:rPr>
                <w:sz w:val="20"/>
                <w:szCs w:val="20"/>
              </w:rPr>
              <w:t>5</w:t>
            </w:r>
          </w:p>
        </w:tc>
      </w:tr>
      <w:tr w:rsidR="00E7357C" w:rsidRPr="00E7357C" w14:paraId="131DB349" w14:textId="77777777" w:rsidTr="00ED40B3">
        <w:tc>
          <w:tcPr>
            <w:tcW w:w="2381" w:type="pct"/>
            <w:vAlign w:val="center"/>
          </w:tcPr>
          <w:p w14:paraId="53ED30C4" w14:textId="77777777" w:rsidR="00200398" w:rsidRPr="00E7357C" w:rsidRDefault="00200398" w:rsidP="00C720D7">
            <w:pPr>
              <w:pStyle w:val="S"/>
              <w:spacing w:after="0"/>
              <w:ind w:firstLine="0"/>
              <w:jc w:val="center"/>
              <w:rPr>
                <w:sz w:val="20"/>
                <w:szCs w:val="20"/>
              </w:rPr>
            </w:pPr>
            <w:r w:rsidRPr="00E7357C">
              <w:rPr>
                <w:sz w:val="20"/>
                <w:szCs w:val="20"/>
              </w:rPr>
              <w:t>100</w:t>
            </w:r>
          </w:p>
        </w:tc>
        <w:tc>
          <w:tcPr>
            <w:tcW w:w="2619" w:type="pct"/>
            <w:vAlign w:val="center"/>
          </w:tcPr>
          <w:p w14:paraId="4D74C105" w14:textId="77777777" w:rsidR="00200398" w:rsidRPr="00E7357C" w:rsidRDefault="00200398" w:rsidP="00C720D7">
            <w:pPr>
              <w:pStyle w:val="S"/>
              <w:spacing w:after="0"/>
              <w:ind w:firstLine="0"/>
              <w:jc w:val="center"/>
              <w:rPr>
                <w:sz w:val="20"/>
                <w:szCs w:val="20"/>
              </w:rPr>
            </w:pPr>
            <w:r w:rsidRPr="00E7357C">
              <w:rPr>
                <w:sz w:val="20"/>
                <w:szCs w:val="20"/>
              </w:rPr>
              <w:t>5</w:t>
            </w:r>
          </w:p>
        </w:tc>
      </w:tr>
      <w:tr w:rsidR="00E7357C" w:rsidRPr="00E7357C" w14:paraId="4482F3C2" w14:textId="77777777" w:rsidTr="00ED40B3">
        <w:tc>
          <w:tcPr>
            <w:tcW w:w="2381" w:type="pct"/>
            <w:vAlign w:val="center"/>
          </w:tcPr>
          <w:p w14:paraId="7573C285" w14:textId="77777777" w:rsidR="00200398" w:rsidRPr="00E7357C" w:rsidRDefault="00200398" w:rsidP="00C720D7">
            <w:pPr>
              <w:pStyle w:val="S"/>
              <w:spacing w:after="0"/>
              <w:ind w:firstLine="0"/>
              <w:jc w:val="center"/>
              <w:rPr>
                <w:sz w:val="20"/>
                <w:szCs w:val="20"/>
              </w:rPr>
            </w:pPr>
            <w:r w:rsidRPr="00E7357C">
              <w:rPr>
                <w:sz w:val="20"/>
                <w:szCs w:val="20"/>
              </w:rPr>
              <w:t>150</w:t>
            </w:r>
          </w:p>
        </w:tc>
        <w:tc>
          <w:tcPr>
            <w:tcW w:w="2619" w:type="pct"/>
            <w:vAlign w:val="center"/>
          </w:tcPr>
          <w:p w14:paraId="74FA61B3" w14:textId="77777777" w:rsidR="00200398" w:rsidRPr="00E7357C" w:rsidRDefault="00200398" w:rsidP="00C720D7">
            <w:pPr>
              <w:pStyle w:val="S"/>
              <w:spacing w:after="0"/>
              <w:ind w:firstLine="0"/>
              <w:jc w:val="center"/>
              <w:rPr>
                <w:sz w:val="20"/>
                <w:szCs w:val="20"/>
              </w:rPr>
            </w:pPr>
            <w:r w:rsidRPr="00E7357C">
              <w:rPr>
                <w:sz w:val="20"/>
                <w:szCs w:val="20"/>
              </w:rPr>
              <w:t>5</w:t>
            </w:r>
          </w:p>
        </w:tc>
      </w:tr>
      <w:tr w:rsidR="00E7357C" w:rsidRPr="00E7357C" w14:paraId="3F0B01BE" w14:textId="77777777" w:rsidTr="00ED40B3">
        <w:tc>
          <w:tcPr>
            <w:tcW w:w="2381" w:type="pct"/>
            <w:vAlign w:val="center"/>
          </w:tcPr>
          <w:p w14:paraId="6ECE2A52" w14:textId="77777777" w:rsidR="00200398" w:rsidRPr="00E7357C" w:rsidRDefault="00200398" w:rsidP="00C720D7">
            <w:pPr>
              <w:pStyle w:val="S"/>
              <w:spacing w:after="0"/>
              <w:ind w:firstLine="0"/>
              <w:jc w:val="center"/>
              <w:rPr>
                <w:sz w:val="20"/>
                <w:szCs w:val="20"/>
              </w:rPr>
            </w:pPr>
            <w:r w:rsidRPr="00E7357C">
              <w:rPr>
                <w:sz w:val="20"/>
                <w:szCs w:val="20"/>
              </w:rPr>
              <w:t>200</w:t>
            </w:r>
          </w:p>
        </w:tc>
        <w:tc>
          <w:tcPr>
            <w:tcW w:w="2619" w:type="pct"/>
            <w:vAlign w:val="center"/>
          </w:tcPr>
          <w:p w14:paraId="763A8B9D" w14:textId="77777777" w:rsidR="00200398" w:rsidRPr="00E7357C" w:rsidRDefault="00200398" w:rsidP="00C720D7">
            <w:pPr>
              <w:pStyle w:val="S"/>
              <w:spacing w:after="0"/>
              <w:ind w:firstLine="0"/>
              <w:jc w:val="center"/>
              <w:rPr>
                <w:sz w:val="20"/>
                <w:szCs w:val="20"/>
              </w:rPr>
            </w:pPr>
            <w:r w:rsidRPr="00E7357C">
              <w:rPr>
                <w:sz w:val="20"/>
                <w:szCs w:val="20"/>
              </w:rPr>
              <w:t>10</w:t>
            </w:r>
          </w:p>
        </w:tc>
      </w:tr>
      <w:tr w:rsidR="00E7357C" w:rsidRPr="00E7357C" w14:paraId="56EEA084" w14:textId="77777777" w:rsidTr="00ED40B3">
        <w:tc>
          <w:tcPr>
            <w:tcW w:w="2381" w:type="pct"/>
            <w:vAlign w:val="center"/>
          </w:tcPr>
          <w:p w14:paraId="244EABAB" w14:textId="77777777" w:rsidR="00200398" w:rsidRPr="00E7357C" w:rsidRDefault="00200398" w:rsidP="00C720D7">
            <w:pPr>
              <w:pStyle w:val="S"/>
              <w:spacing w:after="0"/>
              <w:ind w:firstLine="0"/>
              <w:jc w:val="center"/>
              <w:rPr>
                <w:sz w:val="20"/>
                <w:szCs w:val="20"/>
              </w:rPr>
            </w:pPr>
            <w:r w:rsidRPr="00E7357C">
              <w:rPr>
                <w:sz w:val="20"/>
                <w:szCs w:val="20"/>
              </w:rPr>
              <w:t>300</w:t>
            </w:r>
          </w:p>
        </w:tc>
        <w:tc>
          <w:tcPr>
            <w:tcW w:w="2619" w:type="pct"/>
            <w:vAlign w:val="center"/>
          </w:tcPr>
          <w:p w14:paraId="791C8A32" w14:textId="77777777" w:rsidR="00200398" w:rsidRPr="00E7357C" w:rsidRDefault="00200398" w:rsidP="00C720D7">
            <w:pPr>
              <w:pStyle w:val="S"/>
              <w:spacing w:after="0"/>
              <w:ind w:firstLine="0"/>
              <w:jc w:val="center"/>
              <w:rPr>
                <w:sz w:val="20"/>
                <w:szCs w:val="20"/>
              </w:rPr>
            </w:pPr>
            <w:r w:rsidRPr="00E7357C">
              <w:rPr>
                <w:sz w:val="20"/>
                <w:szCs w:val="20"/>
              </w:rPr>
              <w:t>15</w:t>
            </w:r>
          </w:p>
        </w:tc>
      </w:tr>
    </w:tbl>
    <w:p w14:paraId="1B90C7A4" w14:textId="77777777" w:rsidR="00200398" w:rsidRPr="00E7357C" w:rsidRDefault="00200398" w:rsidP="00C720D7">
      <w:pPr>
        <w:spacing w:before="120" w:after="0"/>
      </w:pPr>
      <w:r w:rsidRPr="00E7357C">
        <w:t xml:space="preserve">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 </w:t>
      </w:r>
    </w:p>
    <w:p w14:paraId="1C479055" w14:textId="77777777" w:rsidR="00200398" w:rsidRPr="00E7357C" w:rsidRDefault="00200398" w:rsidP="00C720D7">
      <w:pPr>
        <w:spacing w:after="0"/>
      </w:pPr>
      <w:r w:rsidRPr="00E7357C">
        <w:t xml:space="preserve">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 </w:t>
      </w:r>
    </w:p>
    <w:p w14:paraId="0078D7BD" w14:textId="77777777" w:rsidR="00200398" w:rsidRPr="00E7357C" w:rsidRDefault="00200398" w:rsidP="00C720D7">
      <w:r w:rsidRPr="00E7357C">
        <w:t xml:space="preserve">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 </w:t>
      </w:r>
    </w:p>
    <w:p w14:paraId="36F90C62" w14:textId="77777777" w:rsidR="00200398" w:rsidRPr="00E7357C" w:rsidRDefault="00200398" w:rsidP="00C720D7">
      <w:r w:rsidRPr="00E7357C">
        <w:t xml:space="preserve">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22 конструкций. Результаты шурфовок учитываются при составлении плана ремонтов тепловых сетей. </w:t>
      </w:r>
    </w:p>
    <w:p w14:paraId="0B5CD137" w14:textId="51F20D73" w:rsidR="00200398" w:rsidRPr="00E7357C" w:rsidRDefault="00200398" w:rsidP="00C720D7">
      <w:pPr>
        <w:spacing w:after="0"/>
      </w:pPr>
      <w:r w:rsidRPr="00E7357C">
        <w:t xml:space="preserve">Тепловые сети от источника теплоснабжения,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w:t>
      </w:r>
      <w:r w:rsidRPr="00E7357C">
        <w:lastRenderedPageBreak/>
        <w:t xml:space="preserve">прочность в условиях температурных деформаций, вызванных повышением температуры до расчетных значений, а также проверка в этих условиях компенсирующей способности элементов тепловой сети. </w:t>
      </w:r>
    </w:p>
    <w:p w14:paraId="02D2E01C" w14:textId="77777777" w:rsidR="00200398" w:rsidRPr="00E7357C" w:rsidRDefault="00200398" w:rsidP="00C720D7">
      <w:pPr>
        <w:spacing w:after="0"/>
      </w:pPr>
      <w:r w:rsidRPr="00E7357C">
        <w:t xml:space="preserve">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водоподогревательных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(1,25 рабочего), но не ниже 1,6 МПа (16 кгс/см²). Температура воды в трубопроводах при испытаниях не превышает 45°C. </w:t>
      </w:r>
    </w:p>
    <w:p w14:paraId="6EEC3D54" w14:textId="77777777" w:rsidR="00200398" w:rsidRPr="00E7357C" w:rsidRDefault="00200398" w:rsidP="00C720D7">
      <w:pPr>
        <w:spacing w:after="0"/>
      </w:pPr>
      <w:r w:rsidRPr="00E7357C">
        <w:t xml:space="preserve">Для дистанционного обнаружения мест повреждения трубопроводов тепловых сетей канальной и бесканальной прокладки под слоем грунта на глубине до 3-4 м в зависимости от типа грунта и вида дефекта используются течеискатели. </w:t>
      </w:r>
    </w:p>
    <w:p w14:paraId="77F9B155" w14:textId="77777777" w:rsidR="00200398" w:rsidRPr="00E7357C" w:rsidRDefault="00200398" w:rsidP="00C720D7">
      <w:pPr>
        <w:spacing w:after="0"/>
      </w:pPr>
      <w:r w:rsidRPr="00E7357C">
        <w:t xml:space="preserve">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 </w:t>
      </w:r>
    </w:p>
    <w:p w14:paraId="4114F759" w14:textId="77777777" w:rsidR="00200398" w:rsidRPr="00E7357C" w:rsidRDefault="00200398" w:rsidP="00C720D7">
      <w:r w:rsidRPr="00E7357C">
        <w:t xml:space="preserve">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от 06.05.2011 г. № 354. </w:t>
      </w:r>
    </w:p>
    <w:p w14:paraId="19D6275E" w14:textId="77777777" w:rsidR="00846BB5" w:rsidRPr="00E7357C" w:rsidRDefault="00846BB5" w:rsidP="00C720D7">
      <w:pPr>
        <w:spacing w:after="0"/>
        <w:ind w:firstLine="0"/>
        <w:rPr>
          <w:rFonts w:eastAsia="TimesNewRomanPS-BoldMT"/>
          <w:b/>
          <w:szCs w:val="24"/>
          <w:lang w:eastAsia="ru-RU"/>
        </w:rPr>
      </w:pPr>
      <w:r w:rsidRPr="00E7357C">
        <w:rPr>
          <w:rFonts w:eastAsia="TimesNewRomanPS-BoldMT"/>
          <w:b/>
          <w:szCs w:val="24"/>
          <w:lang w:eastAsia="ru-RU"/>
        </w:rPr>
        <w:t>Часть 1. Определение перспективных показателей надежности, определяемых числом нарушений в подаче тепловой энергии.</w:t>
      </w:r>
    </w:p>
    <w:p w14:paraId="0C85ED36" w14:textId="47B1052F" w:rsidR="00200398" w:rsidRPr="00E7357C" w:rsidRDefault="00200398" w:rsidP="00C720D7">
      <w:pPr>
        <w:spacing w:after="0"/>
      </w:pPr>
      <w:r w:rsidRPr="00E7357C">
        <w:t xml:space="preserve">В связи с тем, что нарушения подачи теплоты на отопление и вентиляцию могут привести к катастрофическим последствиям, а ограничения нагрузки горячего водоснабжения лишь к временному снижению комфорта, показатели рассчитываются для отопительно-вентиляционной нагрузки. </w:t>
      </w:r>
    </w:p>
    <w:p w14:paraId="08E9FACD" w14:textId="77777777" w:rsidR="00200398" w:rsidRPr="00E7357C" w:rsidRDefault="00200398" w:rsidP="00C720D7">
      <w:pPr>
        <w:spacing w:after="0"/>
      </w:pPr>
      <w:r w:rsidRPr="00E7357C">
        <w:t xml:space="preserve">Потребители с малой нагрузкой, либо значительно удаленные от источника и не имеющие резервных веток теплоснабжения исключаются из расчета, т.к. в аварийном режиме нет возможности обеспечить их достаточным количеством тепла. Предлагается установить у данных потребителей индивидуальные резервные источники тепла, обеспечивающие температуру внутреннего воздуха не ниже допустимой. </w:t>
      </w:r>
    </w:p>
    <w:p w14:paraId="2E1DB097" w14:textId="71213AFD" w:rsidR="00200398" w:rsidRPr="00E7357C" w:rsidRDefault="00200398" w:rsidP="00C720D7">
      <w:pPr>
        <w:spacing w:after="0"/>
      </w:pPr>
      <w:r w:rsidRPr="00E7357C">
        <w:t>Участки с</w:t>
      </w:r>
      <w:r w:rsidR="00316160" w:rsidRPr="00E7357C">
        <w:t>о</w:t>
      </w:r>
      <w:r w:rsidRPr="00E7357C">
        <w:t xml:space="preserve"> значительным превышением расчетного потока отказа над потоком отказа при начальной интенсивности рекомендуются к перекладке. Наибольшее значение потока отказов имеют участки с большой его протяженностью. При наличии на участке запорной арматуры участок делится на более мелкие, что приведет к снижению потока отказов и времени восстановления. </w:t>
      </w:r>
    </w:p>
    <w:p w14:paraId="440C5D82" w14:textId="77777777" w:rsidR="00200398" w:rsidRPr="00E7357C" w:rsidRDefault="00200398" w:rsidP="00C720D7">
      <w:pPr>
        <w:spacing w:after="0"/>
      </w:pPr>
      <w:r w:rsidRPr="00E7357C">
        <w:t xml:space="preserve">Если сеть тупиковая (не имеет кольцевой части), очевидно, что при выходе из строя одного из элементов полностью прекращается теплоснабжение потребителей, расположенных за этим элементом. Теплоснабжение остальных потребителей не нарушается. Наибольшие значения относительного количества отключенной нагрузки </w:t>
      </w:r>
      <w:r w:rsidRPr="00E7357C">
        <w:lastRenderedPageBreak/>
        <w:t xml:space="preserve">имеют головные участки теплосети. Чем выше данные значения, тем большее влияние имеет данных участков на надежность системы в целом. Нулевые значения имеют участки закольцованных сетей, т.к. отключение данных участков не приводит к полному отключению потребителей, и участки, подключенная нагрузка которых относительно суммарной по сети незначительна. </w:t>
      </w:r>
    </w:p>
    <w:p w14:paraId="296C1719" w14:textId="77777777" w:rsidR="00200398" w:rsidRPr="00E7357C" w:rsidRDefault="00200398" w:rsidP="00C720D7">
      <w:pPr>
        <w:spacing w:after="0"/>
      </w:pPr>
      <w:r w:rsidRPr="00E7357C">
        <w:t xml:space="preserve">В тепловых сетях, имеющих кольцевую часть, каждому состоянию сети с выходом из строя элемента кольцевой части соответствует свой уровень подачи тепла потребителям. </w:t>
      </w:r>
    </w:p>
    <w:p w14:paraId="32BEEFE0" w14:textId="77777777" w:rsidR="00200398" w:rsidRPr="00E7357C" w:rsidRDefault="00200398" w:rsidP="00C720D7">
      <w:r w:rsidRPr="00E7357C">
        <w:t>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Актуализированная редакция СНиП 41-02-2003 «Тепловые сети» и ограничено мин</w:t>
      </w:r>
      <w:r w:rsidR="004E6207" w:rsidRPr="00E7357C">
        <w:t>имально-допустимым значением 12</w:t>
      </w:r>
      <w:r w:rsidRPr="00E7357C">
        <w:t>°С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над нормативн</w:t>
      </w:r>
      <w:r w:rsidR="004E6207" w:rsidRPr="00E7357C">
        <w:t>ым</w:t>
      </w:r>
      <w:r w:rsidRPr="00E7357C">
        <w:t xml:space="preserve"> необходимо дополнительное секционирование тепловой сети.</w:t>
      </w:r>
      <w:r w:rsidR="004E6207" w:rsidRPr="00E7357C">
        <w:t xml:space="preserve"> </w:t>
      </w:r>
    </w:p>
    <w:p w14:paraId="7E10F712" w14:textId="746C27C1" w:rsidR="00E73E1D" w:rsidRPr="00E7357C" w:rsidRDefault="00846BB5" w:rsidP="00C720D7">
      <w:pPr>
        <w:pStyle w:val="5"/>
        <w:rPr>
          <w:rFonts w:eastAsia="TimesNewRomanPS-BoldMT"/>
        </w:rPr>
      </w:pPr>
      <w:bookmarkStart w:id="262" w:name="_Toc150505157"/>
      <w:r w:rsidRPr="00E7357C">
        <w:rPr>
          <w:bCs/>
        </w:rPr>
        <w:t>Часть 2. Определение перспективных показателей, определяемых приведенной продолжительностью прекращений подачи тепловой энергии</w:t>
      </w:r>
      <w:r w:rsidRPr="00E7357C">
        <w:t>.</w:t>
      </w:r>
      <w:bookmarkEnd w:id="262"/>
    </w:p>
    <w:p w14:paraId="6BE37442" w14:textId="77777777" w:rsidR="008A6581" w:rsidRPr="00E7357C" w:rsidRDefault="008A6581" w:rsidP="00C720D7">
      <w:r w:rsidRPr="00E7357C">
        <w:t>Согласно методическим рекомендациям по разработке схем теплоснабжения, утвержденных приказом Министерства регионального развития Российской Федерации и Министерства энергетики Российской Федерации №565/667 от 29.12.2012</w:t>
      </w:r>
      <w:r w:rsidR="00215678" w:rsidRPr="00E7357C">
        <w:t xml:space="preserve"> г.</w:t>
      </w:r>
      <w:r w:rsidRPr="00E7357C">
        <w:t>, оценка недоотпуска тепловой энергии от источника теплоснабжения определяется вероятностью отказа теплопровода и продолжительностью отопительного периода.</w:t>
      </w:r>
      <w:r w:rsidR="00DB39B6" w:rsidRPr="00E7357C">
        <w:t xml:space="preserve"> </w:t>
      </w:r>
    </w:p>
    <w:p w14:paraId="0FEFF899" w14:textId="77777777" w:rsidR="004E6207" w:rsidRPr="00E7357C" w:rsidRDefault="004E6207" w:rsidP="00C720D7">
      <w:r w:rsidRPr="00E7357C">
        <w:t xml:space="preserve">Пропускная способность трубопроводов достаточна для пропуска расчетного расхода теплоносителя. Участки тепловой сети, рекомендуемые к замене для повышения эффективности и безаварийности работы тепловой сети представлены в </w:t>
      </w:r>
      <w:r w:rsidRPr="00E7357C">
        <w:rPr>
          <w:i/>
        </w:rPr>
        <w:t>главе 8 «Предложения по строительству, реконструкции и (или) модернизации тепловых сетей»</w:t>
      </w:r>
      <w:r w:rsidRPr="00E7357C">
        <w:t xml:space="preserve">. </w:t>
      </w:r>
    </w:p>
    <w:p w14:paraId="5B33FE68" w14:textId="50B31496" w:rsidR="00846BB5" w:rsidRPr="00E7357C" w:rsidRDefault="00846BB5" w:rsidP="00C720D7">
      <w:pPr>
        <w:spacing w:after="0"/>
        <w:rPr>
          <w:rFonts w:eastAsia="Times New Roman"/>
          <w:b/>
          <w:szCs w:val="24"/>
          <w:lang w:eastAsia="ru-RU"/>
        </w:rPr>
      </w:pPr>
      <w:r w:rsidRPr="00E7357C">
        <w:rPr>
          <w:rFonts w:eastAsia="Times New Roman"/>
          <w:b/>
          <w:szCs w:val="24"/>
          <w:lang w:eastAsia="ru-RU"/>
        </w:rPr>
        <w:t>Часть 3. Определение перспективных показателей, определяемых приведенным объемом недоотпуска тепла в результате нарушений в подаче тепловой энергии.</w:t>
      </w:r>
    </w:p>
    <w:p w14:paraId="7673C59A" w14:textId="0A438438" w:rsidR="0080389B" w:rsidRPr="00E7357C" w:rsidRDefault="0080389B" w:rsidP="00C720D7">
      <w:pPr>
        <w:spacing w:after="0"/>
      </w:pPr>
      <w:r w:rsidRPr="00E7357C">
        <w:t xml:space="preserve">Оценка недоотпуска тепловой энергии потребителям вычисляется в соответствии с формулой: </w:t>
      </w:r>
    </w:p>
    <w:p w14:paraId="52709437" w14:textId="60EC5A9C" w:rsidR="0080389B" w:rsidRPr="00E7357C" w:rsidRDefault="0080389B" w:rsidP="00C720D7">
      <w:pPr>
        <w:spacing w:after="0"/>
        <w:jc w:val="center"/>
        <w:rPr>
          <w:sz w:val="22"/>
        </w:rPr>
      </w:pPr>
      <m:oMath>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н</m:t>
            </m:r>
          </m:sub>
        </m:sSub>
        <m:r>
          <m:rPr>
            <m:sty m:val="p"/>
          </m:rPr>
          <w:rPr>
            <w:rFonts w:ascii="Cambria Math" w:hAnsi="Cambria Math"/>
          </w:rPr>
          <m:t>=</m:t>
        </m:r>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Q</m:t>
                </m:r>
              </m:e>
            </m:acc>
          </m:e>
          <m:sub>
            <m:r>
              <m:rPr>
                <m:sty m:val="p"/>
              </m:rPr>
              <w:rPr>
                <w:rFonts w:ascii="Cambria Math" w:hAnsi="Cambria Math"/>
              </w:rPr>
              <m:t>пр</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rPr>
              <m:t>оп</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тп</m:t>
            </m:r>
          </m:sub>
        </m:sSub>
      </m:oMath>
      <w:r w:rsidRPr="00E7357C">
        <w:rPr>
          <w:sz w:val="22"/>
        </w:rPr>
        <w:t>, [Гкал],</w:t>
      </w:r>
      <w:r w:rsidRPr="00E7357C">
        <w:rPr>
          <w:sz w:val="22"/>
        </w:rPr>
        <w:tab/>
      </w:r>
    </w:p>
    <w:p w14:paraId="43F2D1C7" w14:textId="77777777" w:rsidR="0080389B" w:rsidRPr="00E7357C" w:rsidRDefault="0080389B" w:rsidP="00C720D7">
      <w:pPr>
        <w:spacing w:after="0"/>
      </w:pPr>
      <w:r w:rsidRPr="00E7357C">
        <w:t xml:space="preserve">где: </w:t>
      </w:r>
    </w:p>
    <w:p w14:paraId="5566AA4A" w14:textId="77777777" w:rsidR="0080389B" w:rsidRPr="00E7357C" w:rsidRDefault="00EF06FC" w:rsidP="00C720D7">
      <w:pPr>
        <w:spacing w:after="0"/>
      </w:pPr>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rPr>
              <m:t>пр</m:t>
            </m:r>
          </m:sub>
        </m:sSub>
      </m:oMath>
      <w:r w:rsidR="0080389B" w:rsidRPr="00E7357C">
        <w:t xml:space="preserve"> </w:t>
      </w:r>
      <w:r w:rsidR="008E3AB8" w:rsidRPr="00E7357C">
        <w:t>–</w:t>
      </w:r>
      <w:r w:rsidR="0080389B" w:rsidRPr="00E7357C">
        <w:t xml:space="preserve"> среднегодовая тепловая мощность теплопотребляющих установок потребителя (либо, по-другому, тепловая нагрузка потребителя), Гкал/ч; </w:t>
      </w:r>
    </w:p>
    <w:p w14:paraId="5E9FC168" w14:textId="77777777" w:rsidR="0080389B" w:rsidRPr="00E7357C" w:rsidRDefault="00EF06FC" w:rsidP="00C720D7">
      <w:pPr>
        <w:spacing w:after="0"/>
      </w:pPr>
      <m:oMath>
        <m:sSub>
          <m:sSubPr>
            <m:ctrlPr>
              <w:rPr>
                <w:rFonts w:ascii="Cambria Math" w:hAnsi="Cambria Math"/>
                <w:i/>
              </w:rPr>
            </m:ctrlPr>
          </m:sSubPr>
          <m:e>
            <m:r>
              <w:rPr>
                <w:rFonts w:ascii="Cambria Math" w:hAnsi="Cambria Math"/>
                <w:lang w:val="en-US"/>
              </w:rPr>
              <m:t>T</m:t>
            </m:r>
          </m:e>
          <m:sub>
            <m:r>
              <w:rPr>
                <w:rFonts w:ascii="Cambria Math" w:hAnsi="Cambria Math"/>
              </w:rPr>
              <m:t>оп</m:t>
            </m:r>
          </m:sub>
        </m:sSub>
      </m:oMath>
      <w:r w:rsidR="0080389B" w:rsidRPr="00E7357C">
        <w:t xml:space="preserve"> </w:t>
      </w:r>
      <w:r w:rsidR="008E3AB8" w:rsidRPr="00E7357C">
        <w:t>–</w:t>
      </w:r>
      <w:r w:rsidR="0080389B" w:rsidRPr="00E7357C">
        <w:t xml:space="preserve"> продолжительность отопительного периода, ч; </w:t>
      </w:r>
    </w:p>
    <w:p w14:paraId="31CB9B88" w14:textId="77777777" w:rsidR="0080389B" w:rsidRPr="00E7357C" w:rsidRDefault="00EF06FC" w:rsidP="00C720D7">
      <m:oMath>
        <m:sSub>
          <m:sSubPr>
            <m:ctrlPr>
              <w:rPr>
                <w:rFonts w:ascii="Cambria Math" w:hAnsi="Cambria Math"/>
                <w:i/>
              </w:rPr>
            </m:ctrlPr>
          </m:sSubPr>
          <m:e>
            <m:r>
              <w:rPr>
                <w:rFonts w:ascii="Cambria Math" w:hAnsi="Cambria Math"/>
                <w:lang w:val="en-US"/>
              </w:rPr>
              <m:t>q</m:t>
            </m:r>
          </m:e>
          <m:sub>
            <m:r>
              <w:rPr>
                <w:rFonts w:ascii="Cambria Math" w:hAnsi="Cambria Math"/>
              </w:rPr>
              <m:t>тп</m:t>
            </m:r>
          </m:sub>
        </m:sSub>
      </m:oMath>
      <w:r w:rsidR="0080389B" w:rsidRPr="00E7357C">
        <w:t xml:space="preserve"> </w:t>
      </w:r>
      <w:r w:rsidR="008E3AB8" w:rsidRPr="00E7357C">
        <w:t>–</w:t>
      </w:r>
      <w:r w:rsidR="0080389B" w:rsidRPr="00E7357C">
        <w:t xml:space="preserve"> вероятность отказа теплопровода. </w:t>
      </w:r>
    </w:p>
    <w:p w14:paraId="6B1A87B2" w14:textId="77777777" w:rsidR="0080389B" w:rsidRPr="00E7357C" w:rsidRDefault="0080389B" w:rsidP="00C720D7">
      <w:pPr>
        <w:spacing w:after="0"/>
      </w:pPr>
      <w:r w:rsidRPr="00E7357C">
        <w:t xml:space="preserve">Как было показано выше, реконструкция тепловых сетей в связи с исчерпанием физического ресурса действующих магистральных теплопроводов необходима для обеспечения теплоснабжения потребителей с надежностью, характеризующейся нормативными показателями, принятыми при их проектировании. </w:t>
      </w:r>
    </w:p>
    <w:p w14:paraId="73D4A8F4" w14:textId="36E70AEC" w:rsidR="004E6207" w:rsidRPr="00E7357C" w:rsidRDefault="005116C1" w:rsidP="00C720D7">
      <w:pPr>
        <w:spacing w:after="0"/>
      </w:pPr>
      <w:r w:rsidRPr="00E7357C">
        <w:lastRenderedPageBreak/>
        <w:t>Большая часть</w:t>
      </w:r>
      <w:r w:rsidR="008E3AB8" w:rsidRPr="00E7357C">
        <w:t xml:space="preserve"> тепловых сетей </w:t>
      </w:r>
      <w:r w:rsidR="0080389B" w:rsidRPr="00E7357C">
        <w:t>практически полн</w:t>
      </w:r>
      <w:r w:rsidR="008E3AB8" w:rsidRPr="00E7357C">
        <w:t>остью</w:t>
      </w:r>
      <w:r w:rsidR="0080389B" w:rsidRPr="00E7357C">
        <w:t xml:space="preserve"> исчерпа</w:t>
      </w:r>
      <w:r w:rsidR="008E3AB8" w:rsidRPr="00E7357C">
        <w:t>л</w:t>
      </w:r>
      <w:r w:rsidR="006E458D" w:rsidRPr="00E7357C">
        <w:t>а</w:t>
      </w:r>
      <w:r w:rsidR="0080389B" w:rsidRPr="00E7357C">
        <w:t xml:space="preserve"> </w:t>
      </w:r>
      <w:r w:rsidR="008E3AB8" w:rsidRPr="00E7357C">
        <w:t xml:space="preserve">свой </w:t>
      </w:r>
      <w:r w:rsidR="0080389B" w:rsidRPr="00E7357C">
        <w:t>физическ</w:t>
      </w:r>
      <w:r w:rsidR="008E3AB8" w:rsidRPr="00E7357C">
        <w:t>ий</w:t>
      </w:r>
      <w:r w:rsidR="0080389B" w:rsidRPr="00E7357C">
        <w:t xml:space="preserve"> ресурс. Средневзвешенный срок их эксплуатации приближается к критическому, свыше 30 лет. Если не предпринять действенных мер долгосрочного характера по восстановлению эксплуатационного ресурса, то в ближайшие пять лет поток отказов на тепловых сетях зоны действия может значительно увеличиться.</w:t>
      </w:r>
      <w:r w:rsidR="004E6207" w:rsidRPr="00E7357C">
        <w:t xml:space="preserve"> </w:t>
      </w:r>
    </w:p>
    <w:p w14:paraId="25D8A1A2" w14:textId="4D773B03" w:rsidR="00846BB5" w:rsidRPr="00E7357C" w:rsidRDefault="004E6207" w:rsidP="00C720D7">
      <w:pPr>
        <w:spacing w:after="0"/>
      </w:pPr>
      <w:r w:rsidRPr="00E7357C">
        <w:t>По состоянию на 20</w:t>
      </w:r>
      <w:r w:rsidR="006E4BA9" w:rsidRPr="00E7357C">
        <w:t>2</w:t>
      </w:r>
      <w:r w:rsidR="00C654D5" w:rsidRPr="00E7357C">
        <w:t>3</w:t>
      </w:r>
      <w:r w:rsidRPr="00E7357C">
        <w:t xml:space="preserve"> год недоотпуск тепловой энергии </w:t>
      </w:r>
      <w:r w:rsidR="006E4BA9" w:rsidRPr="00E7357C">
        <w:t xml:space="preserve">присутствует </w:t>
      </w:r>
      <w:r w:rsidR="00C654D5" w:rsidRPr="00E7357C">
        <w:t>из-за</w:t>
      </w:r>
      <w:r w:rsidR="00847C11" w:rsidRPr="00E7357C">
        <w:t xml:space="preserve"> </w:t>
      </w:r>
      <w:r w:rsidR="00C654D5" w:rsidRPr="00E7357C">
        <w:t>высокого</w:t>
      </w:r>
      <w:r w:rsidR="00847C11" w:rsidRPr="00E7357C">
        <w:t xml:space="preserve"> </w:t>
      </w:r>
      <w:r w:rsidR="006E4BA9" w:rsidRPr="00E7357C">
        <w:t>износа сетей</w:t>
      </w:r>
      <w:r w:rsidRPr="00E7357C">
        <w:t>.</w:t>
      </w:r>
    </w:p>
    <w:p w14:paraId="721FB8EE" w14:textId="77777777" w:rsidR="00846BB5" w:rsidRPr="00E7357C" w:rsidRDefault="00846BB5" w:rsidP="00C720D7">
      <w:pPr>
        <w:spacing w:after="0"/>
      </w:pPr>
    </w:p>
    <w:p w14:paraId="000F4545" w14:textId="77777777" w:rsidR="00846BB5" w:rsidRPr="00E7357C" w:rsidRDefault="00846BB5" w:rsidP="00C720D7">
      <w:pPr>
        <w:ind w:firstLine="0"/>
        <w:rPr>
          <w:rFonts w:eastAsia="Times New Roman"/>
          <w:b/>
          <w:szCs w:val="24"/>
          <w:lang w:eastAsia="ru-RU"/>
        </w:rPr>
      </w:pPr>
      <w:r w:rsidRPr="00E7357C">
        <w:rPr>
          <w:rFonts w:eastAsia="Times New Roman"/>
          <w:b/>
          <w:szCs w:val="24"/>
          <w:lang w:eastAsia="ru-RU"/>
        </w:rPr>
        <w:t>Часть 4. Предложения, обеспечивающие надежность систем теплоснабжения</w:t>
      </w:r>
      <w:r w:rsidR="004E6207" w:rsidRPr="00E7357C">
        <w:rPr>
          <w:rFonts w:eastAsia="Times New Roman"/>
          <w:b/>
          <w:szCs w:val="24"/>
          <w:lang w:eastAsia="ru-RU"/>
        </w:rPr>
        <w:t xml:space="preserve"> </w:t>
      </w:r>
    </w:p>
    <w:p w14:paraId="08392921" w14:textId="6531579F" w:rsidR="00BF76B4" w:rsidRPr="00E7357C" w:rsidRDefault="00BF76B4" w:rsidP="00C720D7">
      <w:pPr>
        <w:ind w:firstLine="500"/>
        <w:rPr>
          <w:b/>
          <w:bCs/>
        </w:rPr>
      </w:pPr>
      <w:r w:rsidRPr="00E7357C">
        <w:rPr>
          <w:b/>
          <w:bCs/>
        </w:rPr>
        <w:t>Модернизация насосных станций:</w:t>
      </w:r>
    </w:p>
    <w:p w14:paraId="568DD4BE" w14:textId="210998D7" w:rsidR="00E40711" w:rsidRPr="00E7357C" w:rsidRDefault="00E40711" w:rsidP="00C720D7">
      <w:pPr>
        <w:ind w:firstLine="500"/>
      </w:pPr>
      <w:r w:rsidRPr="00E7357C">
        <w:t>Регулировка подачи жидкости осуществляется следующими способами:</w:t>
      </w:r>
    </w:p>
    <w:p w14:paraId="1A27585D" w14:textId="77777777" w:rsidR="00E40711" w:rsidRPr="00E7357C" w:rsidRDefault="00E40711" w:rsidP="00C720D7">
      <w:pPr>
        <w:ind w:firstLine="500"/>
      </w:pPr>
      <w:r w:rsidRPr="00E7357C">
        <w:t>•</w:t>
      </w:r>
      <w:r w:rsidRPr="00E7357C">
        <w:tab/>
        <w:t>дросселированием трубопровода;</w:t>
      </w:r>
    </w:p>
    <w:p w14:paraId="7275AB5E" w14:textId="77777777" w:rsidR="00E40711" w:rsidRPr="00E7357C" w:rsidRDefault="00E40711" w:rsidP="00C720D7">
      <w:pPr>
        <w:ind w:firstLine="500"/>
      </w:pPr>
      <w:r w:rsidRPr="00E7357C">
        <w:t>•</w:t>
      </w:r>
      <w:r w:rsidRPr="00E7357C">
        <w:tab/>
        <w:t>ступенчатым регулированием.</w:t>
      </w:r>
    </w:p>
    <w:p w14:paraId="273C2F35" w14:textId="77777777" w:rsidR="00E40711" w:rsidRPr="00E7357C" w:rsidRDefault="00E40711" w:rsidP="00C720D7">
      <w:pPr>
        <w:ind w:firstLine="500"/>
      </w:pPr>
      <w:r w:rsidRPr="00E7357C">
        <w:t>При регулировании способом дросселирования регулирование осуществляется за счёт изменения поперечного сечения трубопровода вручную при помощи задвижки. При этом рост давления на выходе насоса при закрытии задвижки приводит к сокращению срока службы запорных устройств, уплотнений и т.д., что в свою очередь приводит к увеличению утечек и потерям перекачиваемой жидкости. Регулирование ступенчатым способом вызывает частые пуски и остановы двигателей, что уменьшает срок эксплуатации оборудования и вызывает существенные колебания в подачи насосной станции. КПД насосных станций с таким управлением очень низкий, т.к. электроприводы работают не в оптимальном режиме. Броски сетевых токов при пуске и останове приводят к выходу из строя электродвигателей.</w:t>
      </w:r>
    </w:p>
    <w:p w14:paraId="4AEBDA0C" w14:textId="77777777" w:rsidR="00E40711" w:rsidRPr="00E7357C" w:rsidRDefault="00E40711" w:rsidP="00C720D7">
      <w:pPr>
        <w:ind w:firstLine="500"/>
      </w:pPr>
      <w:r w:rsidRPr="00E7357C">
        <w:t>В насосных станциях отсутствуют контрольно-измерительные приборы, позволяющие фиксировать и сохранять параметры теплоносителя, поданного потребителям, с целью диспетчеризации и дальнейшему анализу.</w:t>
      </w:r>
    </w:p>
    <w:p w14:paraId="4F64BA15" w14:textId="2D66B040" w:rsidR="0000690E" w:rsidRPr="00E7357C" w:rsidRDefault="00E40711" w:rsidP="00C720D7">
      <w:pPr>
        <w:ind w:firstLine="500"/>
      </w:pPr>
      <w:r w:rsidRPr="00E7357C">
        <w:t>Данное положение способствует некачественному снабжению потребителей тепловой энергией, отсутствию возможности точного учета отпущенного теплоносителя, увеличенными затратами на передачу тепловой энергии.</w:t>
      </w:r>
    </w:p>
    <w:p w14:paraId="4420D673" w14:textId="77777777" w:rsidR="00E40711" w:rsidRPr="00E7357C" w:rsidRDefault="00E40711" w:rsidP="00C720D7">
      <w:pPr>
        <w:ind w:firstLine="500"/>
      </w:pPr>
      <w:r w:rsidRPr="00E7357C">
        <w:t>Для решения описанных проблем предлагаются следующие мероприятия:</w:t>
      </w:r>
    </w:p>
    <w:p w14:paraId="5949A84F" w14:textId="77777777" w:rsidR="00E40711" w:rsidRPr="00E7357C" w:rsidRDefault="00E40711" w:rsidP="00C720D7">
      <w:pPr>
        <w:pStyle w:val="af7"/>
        <w:numPr>
          <w:ilvl w:val="0"/>
          <w:numId w:val="51"/>
        </w:numPr>
      </w:pPr>
      <w:r w:rsidRPr="00E7357C">
        <w:t>создание автоматизированной системы управления с установкой частотных преобразователей электродвигателей насосов;</w:t>
      </w:r>
    </w:p>
    <w:p w14:paraId="47FB510C" w14:textId="77777777" w:rsidR="00E40711" w:rsidRPr="00E7357C" w:rsidRDefault="00E40711" w:rsidP="00C720D7">
      <w:pPr>
        <w:pStyle w:val="af7"/>
        <w:numPr>
          <w:ilvl w:val="0"/>
          <w:numId w:val="51"/>
        </w:numPr>
      </w:pPr>
      <w:r w:rsidRPr="00E7357C">
        <w:t>заменой запорной арматуры на запорно-регулирующую с электроприводами;</w:t>
      </w:r>
    </w:p>
    <w:p w14:paraId="57845387" w14:textId="7AA1B7B5" w:rsidR="00E40711" w:rsidRPr="00E7357C" w:rsidRDefault="00E40711" w:rsidP="00C720D7">
      <w:pPr>
        <w:pStyle w:val="af7"/>
        <w:numPr>
          <w:ilvl w:val="0"/>
          <w:numId w:val="51"/>
        </w:numPr>
      </w:pPr>
      <w:r w:rsidRPr="00E7357C">
        <w:t>установка электромагнитных расходомеров.</w:t>
      </w:r>
    </w:p>
    <w:p w14:paraId="335C4AC6" w14:textId="77777777" w:rsidR="00BF76B4" w:rsidRPr="00E7357C" w:rsidRDefault="00BF76B4" w:rsidP="00C720D7">
      <w:pPr>
        <w:ind w:firstLine="500"/>
        <w:rPr>
          <w:b/>
          <w:bCs/>
        </w:rPr>
      </w:pPr>
    </w:p>
    <w:p w14:paraId="66439403" w14:textId="30FB4A40" w:rsidR="0000690E" w:rsidRPr="00E7357C" w:rsidRDefault="0000690E" w:rsidP="00C720D7">
      <w:pPr>
        <w:ind w:firstLine="500"/>
      </w:pPr>
      <w:r w:rsidRPr="00E7357C">
        <w:rPr>
          <w:b/>
          <w:bCs/>
        </w:rPr>
        <w:t>Защита систем теплоснабжения при гидравлическом ударе</w:t>
      </w:r>
    </w:p>
    <w:p w14:paraId="40628B0E" w14:textId="557006EC" w:rsidR="006C7A61" w:rsidRPr="00E7357C" w:rsidRDefault="0000690E" w:rsidP="00C720D7">
      <w:pPr>
        <w:ind w:firstLine="500"/>
      </w:pPr>
      <w:r w:rsidRPr="00E7357C">
        <w:t>Защита от гидравлических ударов может быть осуществлена за счет применения ряда специальных устройств.</w:t>
      </w:r>
      <w:r w:rsidR="00725880" w:rsidRPr="00E7357C">
        <w:t xml:space="preserve"> Д</w:t>
      </w:r>
      <w:r w:rsidRPr="00E7357C">
        <w:t xml:space="preserve">ля предотвращения гидравлического удара используются гидрозатворы, подключаемые к обратному коллектору, Гидрозатвор представляет собой </w:t>
      </w:r>
      <w:r w:rsidRPr="00E7357C">
        <w:lastRenderedPageBreak/>
        <w:t>установленную вертикально "трубу в трубе" высотой примерно на 3 м больше напора в обратном коллекторе. Внутренняя труба гидрозатвора врезана в обратный коллектор тепловой сети, внешняя - служит для приема выброса теплоноситель при срабатывании гидрозатвора и подключается либо к приемной емкости, либо к системе канализации.</w:t>
      </w:r>
      <w:r w:rsidR="00846BB5" w:rsidRPr="00E7357C">
        <w:rPr>
          <w:bCs/>
        </w:rPr>
        <w:tab/>
      </w:r>
      <w:r w:rsidR="006C7A61" w:rsidRPr="00E7357C">
        <w:rPr>
          <w:b/>
        </w:rPr>
        <w:br w:type="page"/>
      </w:r>
    </w:p>
    <w:p w14:paraId="1F7D8004" w14:textId="77777777" w:rsidR="00E73E1D" w:rsidRPr="00E7357C" w:rsidRDefault="001760C8" w:rsidP="00C720D7">
      <w:pPr>
        <w:pStyle w:val="22"/>
        <w:ind w:left="0" w:firstLine="0"/>
        <w:rPr>
          <w:rFonts w:eastAsia="TimesNewRomanPS-BoldMT"/>
        </w:rPr>
      </w:pPr>
      <w:bookmarkStart w:id="263" w:name="_Toc150505158"/>
      <w:r w:rsidRPr="00E7357C">
        <w:lastRenderedPageBreak/>
        <w:t>ОБОСНОВАНИЕ ИНВЕСТИЦИЙ В СТРОИТЕЛЬСТВО, РЕКОНСТРУКЦИЮ</w:t>
      </w:r>
      <w:r w:rsidR="0085090B" w:rsidRPr="00E7357C">
        <w:t>,</w:t>
      </w:r>
      <w:r w:rsidRPr="00E7357C">
        <w:t xml:space="preserve"> ТЕХНИЧЕСКОЕ ПЕРЕВООРУЖЕНИЕ</w:t>
      </w:r>
      <w:r w:rsidR="0085090B" w:rsidRPr="00E7357C">
        <w:t xml:space="preserve"> И (ИЛИ) МОДЕРНИЗАЦИЮ</w:t>
      </w:r>
      <w:bookmarkEnd w:id="263"/>
    </w:p>
    <w:p w14:paraId="2CA4CA75" w14:textId="52F1D2EB" w:rsidR="00E73E1D" w:rsidRPr="00E7357C" w:rsidRDefault="00846BB5" w:rsidP="00C720D7">
      <w:pPr>
        <w:pStyle w:val="5"/>
        <w:rPr>
          <w:rFonts w:eastAsia="TimesNewRomanPS-BoldMT"/>
        </w:rPr>
      </w:pPr>
      <w:bookmarkStart w:id="264" w:name="_Toc150505159"/>
      <w:r w:rsidRPr="00E7357C">
        <w:rPr>
          <w:bCs/>
        </w:rPr>
        <w:t xml:space="preserve">Часть 1. Оценка </w:t>
      </w:r>
      <w:r w:rsidR="0080389B" w:rsidRPr="00E7357C">
        <w:t>финансовых потребностей для осуществления строительства, реконструкции</w:t>
      </w:r>
      <w:r w:rsidR="0085090B" w:rsidRPr="00E7357C">
        <w:t>,</w:t>
      </w:r>
      <w:r w:rsidR="0080389B" w:rsidRPr="00E7357C">
        <w:t xml:space="preserve"> технического перевооружения </w:t>
      </w:r>
      <w:r w:rsidR="0085090B" w:rsidRPr="00E7357C">
        <w:t xml:space="preserve">и (или) модернизации </w:t>
      </w:r>
      <w:r w:rsidR="0080389B" w:rsidRPr="00E7357C">
        <w:t>источников тепловой энергии и тепловых сетей</w:t>
      </w:r>
      <w:bookmarkEnd w:id="264"/>
    </w:p>
    <w:p w14:paraId="48F7BC66" w14:textId="77777777" w:rsidR="00FF09E6" w:rsidRPr="00E7357C" w:rsidRDefault="00FF09E6" w:rsidP="00C720D7">
      <w:r w:rsidRPr="00E7357C">
        <w:t xml:space="preserve">Предложения по инвестициям </w:t>
      </w:r>
      <w:r w:rsidR="006957D0" w:rsidRPr="00E7357C">
        <w:t xml:space="preserve">в </w:t>
      </w:r>
      <w:r w:rsidRPr="00E7357C">
        <w:t>источник</w:t>
      </w:r>
      <w:r w:rsidR="006957D0" w:rsidRPr="00E7357C">
        <w:t>и</w:t>
      </w:r>
      <w:r w:rsidRPr="00E7357C">
        <w:t xml:space="preserve"> тепловой энергии сформированы на основе мероприятий, прописанных в </w:t>
      </w:r>
      <w:r w:rsidRPr="00E7357C">
        <w:rPr>
          <w:i/>
        </w:rPr>
        <w:t xml:space="preserve">главе </w:t>
      </w:r>
      <w:r w:rsidR="006957D0" w:rsidRPr="00E7357C">
        <w:rPr>
          <w:i/>
        </w:rPr>
        <w:t>7</w:t>
      </w:r>
      <w:r w:rsidRPr="00E7357C">
        <w:rPr>
          <w:i/>
        </w:rPr>
        <w:t xml:space="preserve"> «Предложение по строительству, реконструкции и техническому перевооружению источников тепловой энергии»</w:t>
      </w:r>
      <w:r w:rsidRPr="00E7357C">
        <w:t xml:space="preserve">. </w:t>
      </w:r>
    </w:p>
    <w:p w14:paraId="63038359" w14:textId="77777777" w:rsidR="00FF09E6" w:rsidRPr="00E7357C" w:rsidRDefault="003B5383" w:rsidP="00C720D7">
      <w:r w:rsidRPr="00E7357C">
        <w:t xml:space="preserve">Оценка стоимости капитальных вложений осуществлялась по укрупненным показателям базисных стоимостей строительства, укрупненным показателям сметной стоимости, </w:t>
      </w:r>
      <w:r w:rsidR="00FF09E6" w:rsidRPr="00E7357C">
        <w:t xml:space="preserve">укрупненным показателям базисной стоимости материалов, видов оборудования, услуг и видов работ. </w:t>
      </w:r>
    </w:p>
    <w:p w14:paraId="18D2D58F" w14:textId="01108EE9" w:rsidR="00E73E1D" w:rsidRPr="00E7357C" w:rsidRDefault="00846BB5" w:rsidP="00C720D7">
      <w:pPr>
        <w:pStyle w:val="5"/>
        <w:rPr>
          <w:rFonts w:eastAsia="TimesNewRomanPS-BoldMT"/>
        </w:rPr>
      </w:pPr>
      <w:bookmarkStart w:id="265" w:name="_Toc150505160"/>
      <w:bookmarkStart w:id="266" w:name="bookmark50"/>
      <w:r w:rsidRPr="00E7357C">
        <w:rPr>
          <w:bCs/>
        </w:rPr>
        <w:t>Часть 2.</w:t>
      </w:r>
      <w:r w:rsidRPr="00E7357C">
        <w:t xml:space="preserve"> </w:t>
      </w:r>
      <w:r w:rsidRPr="00E7357C">
        <w:rPr>
          <w:bCs/>
        </w:rPr>
        <w:t xml:space="preserve">Обоснованные </w:t>
      </w:r>
      <w:r w:rsidR="0080389B" w:rsidRPr="00E7357C">
        <w:t>предложения по источникам инвестиций, обеспечивающих финансовые потребности для осуществления строительства, реконструкции</w:t>
      </w:r>
      <w:r w:rsidR="0085090B" w:rsidRPr="00E7357C">
        <w:t>,</w:t>
      </w:r>
      <w:r w:rsidR="0080389B" w:rsidRPr="00E7357C">
        <w:t xml:space="preserve"> технического перевооружения</w:t>
      </w:r>
      <w:r w:rsidR="0085090B" w:rsidRPr="00E7357C">
        <w:t xml:space="preserve"> и (или) модернизации</w:t>
      </w:r>
      <w:r w:rsidR="0080389B" w:rsidRPr="00E7357C">
        <w:t xml:space="preserve"> источников тепловой энергии и тепловых сетей</w:t>
      </w:r>
      <w:bookmarkEnd w:id="265"/>
    </w:p>
    <w:bookmarkEnd w:id="266"/>
    <w:p w14:paraId="6B579BD3" w14:textId="77777777" w:rsidR="00962DF2" w:rsidRPr="00E7357C" w:rsidRDefault="00962DF2" w:rsidP="00C720D7">
      <w:r w:rsidRPr="00E7357C">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 </w:t>
      </w:r>
    </w:p>
    <w:p w14:paraId="1B01D56E" w14:textId="77777777" w:rsidR="00962DF2" w:rsidRPr="00E7357C" w:rsidRDefault="00962DF2" w:rsidP="00C720D7">
      <w:pPr>
        <w:spacing w:after="0"/>
      </w:pPr>
      <w:r w:rsidRPr="00E7357C">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w:t>
      </w:r>
    </w:p>
    <w:p w14:paraId="3065A678" w14:textId="77777777" w:rsidR="00962DF2" w:rsidRPr="00E7357C" w:rsidRDefault="00962DF2" w:rsidP="00C720D7">
      <w:r w:rsidRPr="00E7357C">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14:paraId="46B00456" w14:textId="77777777" w:rsidR="00962DF2" w:rsidRPr="00E7357C" w:rsidRDefault="00962DF2" w:rsidP="00C720D7">
      <w:pPr>
        <w:spacing w:after="0"/>
      </w:pPr>
      <w:r w:rsidRPr="00E7357C">
        <w:t xml:space="preserve">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 </w:t>
      </w:r>
    </w:p>
    <w:p w14:paraId="69A340AA" w14:textId="77777777" w:rsidR="00962DF2" w:rsidRPr="00E7357C" w:rsidRDefault="00962DF2" w:rsidP="00C720D7">
      <w:pPr>
        <w:spacing w:after="0"/>
      </w:pPr>
      <w:r w:rsidRPr="00E7357C">
        <w:t xml:space="preserve">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 </w:t>
      </w:r>
    </w:p>
    <w:p w14:paraId="36F4A967" w14:textId="77777777" w:rsidR="00962DF2" w:rsidRPr="00E7357C" w:rsidRDefault="00962DF2" w:rsidP="00C720D7">
      <w:r w:rsidRPr="00E7357C">
        <w:t xml:space="preserve">К внебюджетному финансированию могут быть отнесены заемные средства. </w:t>
      </w:r>
    </w:p>
    <w:p w14:paraId="6313A09E" w14:textId="77777777" w:rsidR="00962DF2" w:rsidRPr="00E7357C" w:rsidRDefault="00962DF2" w:rsidP="00C720D7">
      <w:pPr>
        <w:spacing w:after="0"/>
        <w:rPr>
          <w:i/>
        </w:rPr>
      </w:pPr>
      <w:r w:rsidRPr="00E7357C">
        <w:rPr>
          <w:i/>
        </w:rPr>
        <w:t>Собственные средства энергоснабжающих предприятий</w:t>
      </w:r>
    </w:p>
    <w:p w14:paraId="0305C331" w14:textId="77777777" w:rsidR="00962DF2" w:rsidRPr="00E7357C" w:rsidRDefault="00962DF2" w:rsidP="00C720D7">
      <w:pPr>
        <w:spacing w:after="0"/>
      </w:pPr>
      <w:r w:rsidRPr="00E7357C">
        <w:t xml:space="preserve">Прибыль. Чистая прибыль предприятия – один из основных источников инвестиционных средств на предприятиях любой формы собственности. </w:t>
      </w:r>
    </w:p>
    <w:p w14:paraId="0F1DD099" w14:textId="77777777" w:rsidR="00962DF2" w:rsidRPr="00E7357C" w:rsidRDefault="00962DF2" w:rsidP="00C720D7">
      <w:pPr>
        <w:spacing w:after="0"/>
      </w:pPr>
      <w:r w:rsidRPr="00E7357C">
        <w:t xml:space="preserve">Амортизационные фонды. Амортизационный фонд – это денежные средства, накопленные за счет амортизационных отчислений основных средств (основных фондов) и </w:t>
      </w:r>
      <w:r w:rsidRPr="00E7357C">
        <w:lastRenderedPageBreak/>
        <w:t xml:space="preserve">предназначенные для восстановления изношенных основных средств и приобретения новых. </w:t>
      </w:r>
    </w:p>
    <w:p w14:paraId="05D82DFE" w14:textId="77777777" w:rsidR="00962DF2" w:rsidRPr="00E7357C" w:rsidRDefault="00962DF2" w:rsidP="00C720D7">
      <w:pPr>
        <w:spacing w:after="0"/>
      </w:pPr>
      <w:r w:rsidRPr="00E7357C">
        <w:t xml:space="preserve">Создание амортизационных фондов и их использование в качестве источников инвестиций связано с рядом сложностей. </w:t>
      </w:r>
    </w:p>
    <w:p w14:paraId="51691A6D" w14:textId="77777777" w:rsidR="00962DF2" w:rsidRPr="00E7357C" w:rsidRDefault="00962DF2" w:rsidP="00C720D7">
      <w:r w:rsidRPr="00E7357C">
        <w:t xml:space="preserve">Во-первых, денежные средства в виде выручки поступают общей суммой, не выделяя отдельно амортизацию и другие ее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 </w:t>
      </w:r>
    </w:p>
    <w:p w14:paraId="4827A76E" w14:textId="77777777" w:rsidR="00962DF2" w:rsidRPr="00E7357C" w:rsidRDefault="00962DF2" w:rsidP="00C720D7">
      <w:pPr>
        <w:spacing w:after="0"/>
      </w:pPr>
      <w:r w:rsidRPr="00E7357C">
        <w:rPr>
          <w:i/>
        </w:rPr>
        <w:t>Инвестиционные составляющие в тарифах на тепловую энергию</w:t>
      </w:r>
      <w:r w:rsidRPr="00E7357C">
        <w:t xml:space="preserve"> </w:t>
      </w:r>
    </w:p>
    <w:p w14:paraId="344F0D04" w14:textId="77777777" w:rsidR="00962DF2" w:rsidRPr="00E7357C" w:rsidRDefault="00962DF2" w:rsidP="00C720D7">
      <w:pPr>
        <w:spacing w:after="0"/>
      </w:pPr>
      <w:r w:rsidRPr="00E7357C">
        <w:t xml:space="preserve">В соответствии с Федеральным законом от 27.07.2010 г. №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 </w:t>
      </w:r>
    </w:p>
    <w:p w14:paraId="57B31510" w14:textId="77777777" w:rsidR="00962DF2" w:rsidRPr="00E7357C" w:rsidRDefault="00962DF2" w:rsidP="00C720D7">
      <w:pPr>
        <w:pStyle w:val="af7"/>
        <w:numPr>
          <w:ilvl w:val="0"/>
          <w:numId w:val="32"/>
        </w:numPr>
        <w:ind w:left="851" w:hanging="284"/>
        <w:contextualSpacing w:val="0"/>
      </w:pPr>
      <w:r w:rsidRPr="00E7357C">
        <w:t xml:space="preserve">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МВт и более; </w:t>
      </w:r>
    </w:p>
    <w:p w14:paraId="0C3BF303" w14:textId="77777777" w:rsidR="00962DF2" w:rsidRPr="00E7357C" w:rsidRDefault="00962DF2" w:rsidP="00C720D7">
      <w:pPr>
        <w:pStyle w:val="af7"/>
        <w:numPr>
          <w:ilvl w:val="0"/>
          <w:numId w:val="32"/>
        </w:numPr>
        <w:ind w:left="851" w:hanging="284"/>
        <w:contextualSpacing w:val="0"/>
      </w:pPr>
      <w:r w:rsidRPr="00E7357C">
        <w:t xml:space="preserve">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 </w:t>
      </w:r>
    </w:p>
    <w:p w14:paraId="72E678A7" w14:textId="77777777" w:rsidR="00962DF2" w:rsidRPr="00E7357C" w:rsidRDefault="00962DF2" w:rsidP="00C720D7">
      <w:pPr>
        <w:pStyle w:val="af7"/>
        <w:numPr>
          <w:ilvl w:val="0"/>
          <w:numId w:val="32"/>
        </w:numPr>
        <w:ind w:left="851" w:hanging="284"/>
        <w:contextualSpacing w:val="0"/>
      </w:pPr>
      <w:r w:rsidRPr="00E7357C">
        <w:t xml:space="preserve">тарифы на теплоноситель, поставляемый теплоснабжающими организациями потребителям, другим теплоснабжающим организациям; </w:t>
      </w:r>
    </w:p>
    <w:p w14:paraId="0EAF9236" w14:textId="77777777" w:rsidR="00962DF2" w:rsidRPr="00E7357C" w:rsidRDefault="00962DF2" w:rsidP="00C720D7">
      <w:pPr>
        <w:pStyle w:val="af7"/>
        <w:numPr>
          <w:ilvl w:val="0"/>
          <w:numId w:val="32"/>
        </w:numPr>
        <w:ind w:left="851" w:hanging="284"/>
        <w:contextualSpacing w:val="0"/>
      </w:pPr>
      <w:r w:rsidRPr="00E7357C">
        <w:t xml:space="preserve">тарифы на услуги по передаче тепловой энергии, теплоносителя; </w:t>
      </w:r>
    </w:p>
    <w:p w14:paraId="0088D8B2" w14:textId="77777777" w:rsidR="00962DF2" w:rsidRPr="00E7357C" w:rsidRDefault="00962DF2" w:rsidP="00C720D7">
      <w:pPr>
        <w:pStyle w:val="af7"/>
        <w:numPr>
          <w:ilvl w:val="0"/>
          <w:numId w:val="32"/>
        </w:numPr>
        <w:ind w:left="851" w:hanging="284"/>
        <w:contextualSpacing w:val="0"/>
      </w:pPr>
      <w:r w:rsidRPr="00E7357C">
        <w:t xml:space="preserve">плата за услуги по поддержанию резервной тепловой мощности при отсутствии потребления тепловой энергии; </w:t>
      </w:r>
    </w:p>
    <w:p w14:paraId="1CEDC52F" w14:textId="77777777" w:rsidR="00962DF2" w:rsidRPr="00E7357C" w:rsidRDefault="00962DF2" w:rsidP="00C720D7">
      <w:pPr>
        <w:pStyle w:val="af7"/>
        <w:numPr>
          <w:ilvl w:val="0"/>
          <w:numId w:val="32"/>
        </w:numPr>
        <w:spacing w:after="120"/>
        <w:ind w:left="851" w:hanging="284"/>
        <w:contextualSpacing w:val="0"/>
      </w:pPr>
      <w:r w:rsidRPr="00E7357C">
        <w:t xml:space="preserve">плата за подключение к системе теплоснабжения. </w:t>
      </w:r>
    </w:p>
    <w:p w14:paraId="68B26F78" w14:textId="77777777" w:rsidR="00962DF2" w:rsidRPr="00E7357C" w:rsidRDefault="00962DF2" w:rsidP="00C720D7">
      <w:pPr>
        <w:spacing w:after="0"/>
      </w:pPr>
      <w:r w:rsidRPr="00E7357C">
        <w:t xml:space="preserve">В соответствии со ст. 23 закона «Организация развития систем теплоснабжения поселений, городских округов», п. 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 </w:t>
      </w:r>
    </w:p>
    <w:p w14:paraId="206B3A4E" w14:textId="77777777" w:rsidR="00962DF2" w:rsidRPr="00E7357C" w:rsidRDefault="00962DF2" w:rsidP="00C720D7">
      <w:pPr>
        <w:spacing w:after="0"/>
      </w:pPr>
      <w:r w:rsidRPr="00E7357C">
        <w:t xml:space="preserve">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 </w:t>
      </w:r>
    </w:p>
    <w:p w14:paraId="4CA88D1D" w14:textId="77777777" w:rsidR="00962DF2" w:rsidRPr="00E7357C" w:rsidRDefault="00962DF2" w:rsidP="00C720D7">
      <w:pPr>
        <w:spacing w:after="0"/>
      </w:pPr>
      <w:r w:rsidRPr="00E7357C">
        <w:lastRenderedPageBreak/>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w:t>
      </w:r>
      <w:r w:rsidR="001C0029" w:rsidRPr="00E7357C">
        <w:t>ия цен (тарифов) самостоятельно</w:t>
      </w:r>
      <w:r w:rsidRPr="00E7357C">
        <w:t>.</w:t>
      </w:r>
    </w:p>
    <w:p w14:paraId="793A7603" w14:textId="77777777" w:rsidR="00962DF2" w:rsidRPr="00E7357C" w:rsidRDefault="00962DF2" w:rsidP="00C720D7">
      <w:pPr>
        <w:spacing w:after="0"/>
      </w:pPr>
      <w:r w:rsidRPr="00E7357C">
        <w:t>Необходимым условием принятия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r w:rsidR="001C0029" w:rsidRPr="00E7357C">
        <w:t xml:space="preserve"> </w:t>
      </w:r>
    </w:p>
    <w:p w14:paraId="52CE412F" w14:textId="77777777" w:rsidR="00962DF2" w:rsidRPr="00E7357C" w:rsidRDefault="00962DF2" w:rsidP="00C720D7">
      <w:r w:rsidRPr="00E7357C">
        <w:t>Правила утверждения и согласования инвестиционных программ в сфере теплоснабжения должны быть утверждены Правительством Российской Федерации, однако в настоящее время существует только проект постановления Правительства РФ.</w:t>
      </w:r>
      <w:r w:rsidR="001C0029" w:rsidRPr="00E7357C">
        <w:t xml:space="preserve"> </w:t>
      </w:r>
    </w:p>
    <w:p w14:paraId="4DA777B9" w14:textId="77777777" w:rsidR="00962DF2" w:rsidRPr="00E7357C" w:rsidRDefault="00962DF2" w:rsidP="00C720D7">
      <w:pPr>
        <w:spacing w:after="0"/>
      </w:pPr>
      <w:r w:rsidRPr="00E7357C">
        <w:t>Проект Правил содержит следующие важные положения:</w:t>
      </w:r>
      <w:r w:rsidR="001C0029" w:rsidRPr="00E7357C">
        <w:t xml:space="preserve"> </w:t>
      </w:r>
    </w:p>
    <w:p w14:paraId="2CA8D145" w14:textId="77777777" w:rsidR="00962DF2" w:rsidRPr="00E7357C" w:rsidRDefault="00962DF2" w:rsidP="00C720D7">
      <w:pPr>
        <w:spacing w:after="0"/>
      </w:pPr>
      <w:r w:rsidRPr="00E7357C">
        <w:t>1. 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r w:rsidR="001C0029" w:rsidRPr="00E7357C">
        <w:t xml:space="preserve"> </w:t>
      </w:r>
    </w:p>
    <w:p w14:paraId="63710E78" w14:textId="77777777" w:rsidR="00962DF2" w:rsidRPr="00E7357C" w:rsidRDefault="00962DF2" w:rsidP="00C720D7">
      <w:pPr>
        <w:spacing w:after="0"/>
      </w:pPr>
      <w:r w:rsidRPr="00E7357C">
        <w:t>2. 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w:t>
      </w:r>
      <w:r w:rsidR="001C0029" w:rsidRPr="00E7357C">
        <w:t xml:space="preserve"> </w:t>
      </w:r>
    </w:p>
    <w:p w14:paraId="0344F999" w14:textId="77777777" w:rsidR="00962DF2" w:rsidRPr="00E7357C" w:rsidRDefault="00962DF2" w:rsidP="00C720D7">
      <w:pPr>
        <w:spacing w:after="0"/>
      </w:pPr>
      <w:r w:rsidRPr="00E7357C">
        <w:t>3. В инвестиционную программу подлежат включению инвестиционные проекты, целесообразность реализации которых обоснована в схемах теплоснабжения соответствующих поселений.</w:t>
      </w:r>
      <w:r w:rsidR="001C0029" w:rsidRPr="00E7357C">
        <w:t xml:space="preserve"> </w:t>
      </w:r>
    </w:p>
    <w:p w14:paraId="08281A8F" w14:textId="77777777" w:rsidR="00962DF2" w:rsidRPr="00E7357C" w:rsidRDefault="00962DF2" w:rsidP="00C720D7">
      <w:pPr>
        <w:spacing w:after="0"/>
      </w:pPr>
      <w:r w:rsidRPr="00E7357C">
        <w:t>4. 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r w:rsidR="001C0029" w:rsidRPr="00E7357C">
        <w:t xml:space="preserve"> </w:t>
      </w:r>
    </w:p>
    <w:p w14:paraId="058F875E" w14:textId="77777777" w:rsidR="00962DF2" w:rsidRPr="00E7357C" w:rsidRDefault="00962DF2" w:rsidP="00C720D7">
      <w:pPr>
        <w:spacing w:after="0"/>
      </w:pPr>
      <w:r w:rsidRPr="00E7357C">
        <w:t>Относительно порядка утверждения инвестиционной программы указано, что орган исполнительной власти субъекта Российской Федерации:</w:t>
      </w:r>
      <w:r w:rsidR="001C0029" w:rsidRPr="00E7357C">
        <w:t xml:space="preserve"> </w:t>
      </w:r>
    </w:p>
    <w:p w14:paraId="6E48DA15" w14:textId="77777777" w:rsidR="00962DF2" w:rsidRPr="00E7357C" w:rsidRDefault="00962DF2" w:rsidP="00C720D7">
      <w:pPr>
        <w:pStyle w:val="af7"/>
        <w:numPr>
          <w:ilvl w:val="0"/>
          <w:numId w:val="33"/>
        </w:numPr>
        <w:ind w:left="851" w:hanging="284"/>
        <w:contextualSpacing w:val="0"/>
      </w:pPr>
      <w:r w:rsidRPr="00E7357C">
        <w:t>обязан утвердить инвестиционную программу в случае, если ее реализация не приводит к превышению предельных (минимального и (или) максимального) уровней тарифов на тепловую энергию (мощность), поставляемую теплоснабжающими организациями потребителям на территории субъекта РФ;</w:t>
      </w:r>
      <w:r w:rsidR="001C0029" w:rsidRPr="00E7357C">
        <w:t xml:space="preserve"> </w:t>
      </w:r>
    </w:p>
    <w:p w14:paraId="7BE34A5E" w14:textId="77777777" w:rsidR="00962DF2" w:rsidRPr="00E7357C" w:rsidRDefault="00962DF2" w:rsidP="00C720D7">
      <w:pPr>
        <w:pStyle w:val="af7"/>
        <w:numPr>
          <w:ilvl w:val="0"/>
          <w:numId w:val="33"/>
        </w:numPr>
        <w:ind w:left="851" w:hanging="284"/>
        <w:contextualSpacing w:val="0"/>
      </w:pPr>
      <w:r w:rsidRPr="00E7357C">
        <w:t xml:space="preserve">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инвестиционной программы приводит к сохранению неудовлетворительного </w:t>
      </w:r>
      <w:r w:rsidRPr="00E7357C">
        <w:lastRenderedPageBreak/>
        <w:t>состояния надежности и качества теплоснабжения, или ухудшению данного состояния;</w:t>
      </w:r>
      <w:r w:rsidR="001C0029" w:rsidRPr="00E7357C">
        <w:t xml:space="preserve"> </w:t>
      </w:r>
    </w:p>
    <w:p w14:paraId="767C7DA5" w14:textId="3CAEFBD1" w:rsidR="006F1A02" w:rsidRPr="00E7357C" w:rsidRDefault="00962DF2" w:rsidP="00C720D7">
      <w:pPr>
        <w:pStyle w:val="af7"/>
        <w:numPr>
          <w:ilvl w:val="0"/>
          <w:numId w:val="33"/>
        </w:numPr>
        <w:spacing w:after="120"/>
        <w:ind w:left="851" w:hanging="284"/>
        <w:contextualSpacing w:val="0"/>
        <w:sectPr w:rsidR="006F1A02" w:rsidRPr="00E7357C" w:rsidSect="00C75190">
          <w:headerReference w:type="even" r:id="rId46"/>
          <w:footerReference w:type="even" r:id="rId47"/>
          <w:footerReference w:type="default" r:id="rId48"/>
          <w:pgSz w:w="11906" w:h="16838"/>
          <w:pgMar w:top="1134" w:right="851" w:bottom="1134" w:left="1701" w:header="709" w:footer="709" w:gutter="0"/>
          <w:cols w:space="708"/>
          <w:docGrid w:linePitch="381"/>
        </w:sectPr>
      </w:pPr>
      <w:r w:rsidRPr="00E7357C">
        <w:t>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
    <w:p w14:paraId="43F01390" w14:textId="77777777" w:rsidR="00962DF2" w:rsidRPr="00E7357C" w:rsidRDefault="00962DF2" w:rsidP="00C720D7">
      <w:pPr>
        <w:spacing w:after="0"/>
      </w:pPr>
      <w:r w:rsidRPr="00E7357C">
        <w:lastRenderedPageBreak/>
        <w:t xml:space="preserve">До принятия всех необходимых подзаконных актов к Федеральному Закону РФ № 190-ФЗ, решение об учете инвестиционных программ и проектов при расчете процента повышения тарифа на тепловую энергию принимается </w:t>
      </w:r>
      <w:r w:rsidR="001C0029" w:rsidRPr="00E7357C">
        <w:t xml:space="preserve">Департаментом </w:t>
      </w:r>
      <w:r w:rsidR="008025ED" w:rsidRPr="00E7357C">
        <w:t>по тарифам</w:t>
      </w:r>
      <w:r w:rsidR="001C0029" w:rsidRPr="00E7357C">
        <w:t xml:space="preserve"> </w:t>
      </w:r>
      <w:r w:rsidR="008025ED" w:rsidRPr="00E7357C">
        <w:t>Новосибирской</w:t>
      </w:r>
      <w:r w:rsidR="009F3265" w:rsidRPr="00E7357C">
        <w:t xml:space="preserve"> области</w:t>
      </w:r>
      <w:r w:rsidRPr="00E7357C">
        <w:t>.</w:t>
      </w:r>
      <w:r w:rsidR="001C0029" w:rsidRPr="00E7357C">
        <w:t xml:space="preserve"> </w:t>
      </w:r>
    </w:p>
    <w:p w14:paraId="6C2B4171" w14:textId="77777777" w:rsidR="00962DF2" w:rsidRPr="00E7357C" w:rsidRDefault="00962DF2" w:rsidP="00C720D7">
      <w:pPr>
        <w:spacing w:after="0"/>
        <w:rPr>
          <w:i/>
        </w:rPr>
      </w:pPr>
      <w:r w:rsidRPr="00E7357C">
        <w:rPr>
          <w:i/>
        </w:rPr>
        <w:t>Заемные средства</w:t>
      </w:r>
    </w:p>
    <w:p w14:paraId="527A8CDA" w14:textId="77777777" w:rsidR="00962DF2" w:rsidRPr="00E7357C" w:rsidRDefault="00962DF2" w:rsidP="00C720D7">
      <w:pPr>
        <w:spacing w:after="0"/>
      </w:pPr>
      <w:r w:rsidRPr="00E7357C">
        <w:t>Заемные средства могут быть привлечены организацией на срок до 10 лет, при этом стоимость заемных средств составляет 14%. Для получения кредита необходимо предоставления гарантий на всю сумму долга без учета процентов.</w:t>
      </w:r>
      <w:r w:rsidR="001C0029" w:rsidRPr="00E7357C">
        <w:t xml:space="preserve"> </w:t>
      </w:r>
    </w:p>
    <w:p w14:paraId="427A6A53" w14:textId="77777777" w:rsidR="00962DF2" w:rsidRPr="00E7357C" w:rsidRDefault="00962DF2" w:rsidP="00C720D7">
      <w:pPr>
        <w:spacing w:after="0"/>
      </w:pPr>
      <w:r w:rsidRPr="00E7357C">
        <w:t>Средства материнской компании привлекаются на условиях заемного финансирования, но для их получения не требуется предоставления гарантий.</w:t>
      </w:r>
      <w:r w:rsidR="001C0029" w:rsidRPr="00E7357C">
        <w:t xml:space="preserve"> </w:t>
      </w:r>
    </w:p>
    <w:p w14:paraId="6D4DD7E7" w14:textId="77777777" w:rsidR="00962DF2" w:rsidRPr="00E7357C" w:rsidRDefault="00962DF2" w:rsidP="00C720D7">
      <w:pPr>
        <w:spacing w:after="0"/>
        <w:rPr>
          <w:i/>
        </w:rPr>
      </w:pPr>
      <w:r w:rsidRPr="00E7357C">
        <w:rPr>
          <w:i/>
        </w:rPr>
        <w:t>Бюджетное финансирование</w:t>
      </w:r>
    </w:p>
    <w:p w14:paraId="5E60AC62" w14:textId="77777777" w:rsidR="00962DF2" w:rsidRPr="00E7357C" w:rsidRDefault="00962DF2" w:rsidP="00C720D7">
      <w:pPr>
        <w:spacing w:after="0"/>
      </w:pPr>
      <w:r w:rsidRPr="00E7357C">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r w:rsidR="001C0029" w:rsidRPr="00E7357C">
        <w:t xml:space="preserve"> </w:t>
      </w:r>
    </w:p>
    <w:p w14:paraId="04D738A1" w14:textId="77777777" w:rsidR="00962DF2" w:rsidRPr="00E7357C" w:rsidRDefault="00962DF2" w:rsidP="00C720D7">
      <w:pPr>
        <w:spacing w:after="0"/>
      </w:pPr>
      <w:r w:rsidRPr="00E7357C">
        <w:t xml:space="preserve">Планируемые к строительству потребители, могут быть подключены к централизованному теплоснабжению, за счет платы за подключение. Плата за подключение устанавливается для новых потребителей, подключаемых к системе централизованного теплоснабжения. Она рассчитывается на основании Постановления Правительства РФ от 22.10.2012 </w:t>
      </w:r>
      <w:r w:rsidR="001C0029" w:rsidRPr="00E7357C">
        <w:t xml:space="preserve">г. </w:t>
      </w:r>
      <w:r w:rsidRPr="00E7357C">
        <w:t>№1075 «О ценообразовании в сфере теплоснабжения».</w:t>
      </w:r>
      <w:r w:rsidR="001C0029" w:rsidRPr="00E7357C">
        <w:t xml:space="preserve"> </w:t>
      </w:r>
    </w:p>
    <w:p w14:paraId="4FA4357B" w14:textId="5678D79C" w:rsidR="00962DF2" w:rsidRPr="00E7357C" w:rsidRDefault="00962DF2" w:rsidP="00C720D7">
      <w:r w:rsidRPr="00E7357C">
        <w:t xml:space="preserve">Бюджетные средства могут быть использованы для финансирования низкоэффективных проектов и социально-значимых проектов при отсутствии других возможностей по финансированию проектов. </w:t>
      </w:r>
    </w:p>
    <w:p w14:paraId="74F46744" w14:textId="7C1D6FB8" w:rsidR="0030656B" w:rsidRPr="00E7357C" w:rsidRDefault="0030656B" w:rsidP="00C720D7">
      <w:r w:rsidRPr="00E7357C">
        <w:t>В таблице 12.1. приведена стоимость мероприятий, предусмотренных инвестиционной программой АО «Тепло Земли», утвержденной постановлением Региональной службой по тарифам и ценам Камчатского края от 13.10.2022 № 147.</w:t>
      </w:r>
    </w:p>
    <w:p w14:paraId="78F1C024" w14:textId="4616483D" w:rsidR="0030656B" w:rsidRPr="00E7357C" w:rsidRDefault="0030656B" w:rsidP="00C720D7">
      <w:pPr>
        <w:jc w:val="right"/>
      </w:pPr>
      <w:r w:rsidRPr="00E7357C">
        <w:t>Таблица 12.1.</w:t>
      </w:r>
    </w:p>
    <w:tbl>
      <w:tblPr>
        <w:tblW w:w="5000" w:type="pct"/>
        <w:tblLook w:val="04A0" w:firstRow="1" w:lastRow="0" w:firstColumn="1" w:lastColumn="0" w:noHBand="0" w:noVBand="1"/>
      </w:tblPr>
      <w:tblGrid>
        <w:gridCol w:w="3114"/>
        <w:gridCol w:w="4815"/>
        <w:gridCol w:w="1424"/>
        <w:gridCol w:w="1424"/>
        <w:gridCol w:w="1415"/>
        <w:gridCol w:w="1270"/>
        <w:gridCol w:w="1098"/>
      </w:tblGrid>
      <w:tr w:rsidR="00E7357C" w:rsidRPr="00E7357C" w14:paraId="37F39E0A" w14:textId="77777777" w:rsidTr="00EF4A4F">
        <w:trPr>
          <w:trHeight w:val="255"/>
        </w:trPr>
        <w:tc>
          <w:tcPr>
            <w:tcW w:w="10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E38418" w14:textId="77777777" w:rsidR="006F1A02" w:rsidRPr="00E7357C" w:rsidRDefault="006F1A02" w:rsidP="00C720D7">
            <w:pPr>
              <w:spacing w:after="0"/>
              <w:ind w:firstLine="0"/>
              <w:jc w:val="center"/>
              <w:rPr>
                <w:rFonts w:eastAsia="Times New Roman"/>
                <w:b/>
                <w:bCs/>
                <w:sz w:val="20"/>
                <w:szCs w:val="20"/>
                <w:lang w:eastAsia="ru-RU"/>
              </w:rPr>
            </w:pPr>
            <w:r w:rsidRPr="00E7357C">
              <w:rPr>
                <w:rFonts w:eastAsia="Times New Roman"/>
                <w:b/>
                <w:bCs/>
                <w:sz w:val="20"/>
                <w:szCs w:val="20"/>
                <w:lang w:eastAsia="ru-RU"/>
              </w:rPr>
              <w:t xml:space="preserve"> Наименование мероприятий</w:t>
            </w:r>
          </w:p>
        </w:tc>
        <w:tc>
          <w:tcPr>
            <w:tcW w:w="1653"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0A4F76F8" w14:textId="77777777" w:rsidR="006F1A02" w:rsidRPr="00E7357C" w:rsidRDefault="006F1A02" w:rsidP="00C720D7">
            <w:pPr>
              <w:spacing w:after="0"/>
              <w:ind w:firstLine="0"/>
              <w:jc w:val="center"/>
              <w:rPr>
                <w:rFonts w:eastAsia="Times New Roman"/>
                <w:b/>
                <w:bCs/>
                <w:sz w:val="20"/>
                <w:szCs w:val="20"/>
                <w:lang w:eastAsia="ru-RU"/>
              </w:rPr>
            </w:pPr>
            <w:r w:rsidRPr="00E7357C">
              <w:rPr>
                <w:rFonts w:eastAsia="Times New Roman"/>
                <w:b/>
                <w:bCs/>
                <w:sz w:val="20"/>
                <w:szCs w:val="20"/>
                <w:lang w:eastAsia="ru-RU"/>
              </w:rPr>
              <w:t>Обоснование необходимости (цель реализации)</w:t>
            </w:r>
          </w:p>
        </w:tc>
        <w:tc>
          <w:tcPr>
            <w:tcW w:w="489" w:type="pct"/>
            <w:vMerge w:val="restart"/>
            <w:tcBorders>
              <w:top w:val="single" w:sz="8" w:space="0" w:color="auto"/>
              <w:left w:val="single" w:sz="4" w:space="0" w:color="000000"/>
              <w:bottom w:val="single" w:sz="4" w:space="0" w:color="000000"/>
              <w:right w:val="single" w:sz="4" w:space="0" w:color="000000"/>
            </w:tcBorders>
            <w:shd w:val="clear" w:color="auto" w:fill="auto"/>
            <w:vAlign w:val="center"/>
            <w:hideMark/>
          </w:tcPr>
          <w:p w14:paraId="1FFF90CD" w14:textId="77777777" w:rsidR="006F1A02" w:rsidRPr="00E7357C" w:rsidRDefault="006F1A02" w:rsidP="00C720D7">
            <w:pPr>
              <w:spacing w:after="0"/>
              <w:ind w:firstLine="0"/>
              <w:jc w:val="center"/>
              <w:rPr>
                <w:rFonts w:eastAsia="Times New Roman"/>
                <w:b/>
                <w:bCs/>
                <w:sz w:val="20"/>
                <w:szCs w:val="20"/>
                <w:lang w:eastAsia="ru-RU"/>
              </w:rPr>
            </w:pPr>
            <w:r w:rsidRPr="00E7357C">
              <w:rPr>
                <w:rFonts w:eastAsia="Times New Roman"/>
                <w:b/>
                <w:bCs/>
                <w:sz w:val="20"/>
                <w:szCs w:val="20"/>
                <w:lang w:eastAsia="ru-RU"/>
              </w:rPr>
              <w:t>Год начала реализации мероприятия</w:t>
            </w:r>
          </w:p>
        </w:tc>
        <w:tc>
          <w:tcPr>
            <w:tcW w:w="489" w:type="pct"/>
            <w:vMerge w:val="restart"/>
            <w:tcBorders>
              <w:top w:val="single" w:sz="8" w:space="0" w:color="auto"/>
              <w:left w:val="single" w:sz="4" w:space="0" w:color="000000"/>
              <w:bottom w:val="single" w:sz="4" w:space="0" w:color="000000"/>
              <w:right w:val="single" w:sz="4" w:space="0" w:color="auto"/>
            </w:tcBorders>
            <w:shd w:val="clear" w:color="auto" w:fill="auto"/>
            <w:vAlign w:val="center"/>
            <w:hideMark/>
          </w:tcPr>
          <w:p w14:paraId="2A62D041" w14:textId="77777777" w:rsidR="006F1A02" w:rsidRPr="00E7357C" w:rsidRDefault="006F1A02" w:rsidP="00C720D7">
            <w:pPr>
              <w:spacing w:after="0"/>
              <w:ind w:firstLine="0"/>
              <w:jc w:val="center"/>
              <w:rPr>
                <w:rFonts w:eastAsia="Times New Roman"/>
                <w:b/>
                <w:bCs/>
                <w:sz w:val="20"/>
                <w:szCs w:val="20"/>
                <w:lang w:eastAsia="ru-RU"/>
              </w:rPr>
            </w:pPr>
            <w:r w:rsidRPr="00E7357C">
              <w:rPr>
                <w:rFonts w:eastAsia="Times New Roman"/>
                <w:b/>
                <w:bCs/>
                <w:sz w:val="20"/>
                <w:szCs w:val="20"/>
                <w:lang w:eastAsia="ru-RU"/>
              </w:rPr>
              <w:t>Год окончания реализации мероприятия</w:t>
            </w:r>
          </w:p>
        </w:tc>
        <w:tc>
          <w:tcPr>
            <w:tcW w:w="129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DC27E7" w14:textId="3D23C90D" w:rsidR="006F1A02" w:rsidRPr="00E7357C" w:rsidRDefault="006F1A02" w:rsidP="00C720D7">
            <w:pPr>
              <w:spacing w:after="0"/>
              <w:ind w:firstLine="0"/>
              <w:jc w:val="center"/>
              <w:rPr>
                <w:rFonts w:eastAsia="Times New Roman"/>
                <w:b/>
                <w:bCs/>
                <w:sz w:val="20"/>
                <w:szCs w:val="20"/>
                <w:lang w:eastAsia="ru-RU"/>
              </w:rPr>
            </w:pPr>
            <w:r w:rsidRPr="00E7357C">
              <w:rPr>
                <w:rFonts w:eastAsia="Times New Roman"/>
                <w:b/>
                <w:bCs/>
                <w:sz w:val="20"/>
                <w:szCs w:val="20"/>
                <w:lang w:eastAsia="ru-RU"/>
              </w:rPr>
              <w:t>Расходы на реализацию мероприятий в прогнозных ценах, тыс. руб. (с НДС)</w:t>
            </w:r>
          </w:p>
        </w:tc>
      </w:tr>
      <w:tr w:rsidR="00E7357C" w:rsidRPr="00E7357C" w14:paraId="4680853A" w14:textId="77777777" w:rsidTr="00EF4A4F">
        <w:trPr>
          <w:trHeight w:val="255"/>
        </w:trPr>
        <w:tc>
          <w:tcPr>
            <w:tcW w:w="1069" w:type="pct"/>
            <w:vMerge/>
            <w:tcBorders>
              <w:top w:val="single" w:sz="4" w:space="0" w:color="auto"/>
              <w:left w:val="single" w:sz="4" w:space="0" w:color="auto"/>
              <w:bottom w:val="single" w:sz="4" w:space="0" w:color="auto"/>
              <w:right w:val="single" w:sz="4" w:space="0" w:color="auto"/>
            </w:tcBorders>
            <w:vAlign w:val="center"/>
            <w:hideMark/>
          </w:tcPr>
          <w:p w14:paraId="38B28215" w14:textId="77777777" w:rsidR="006F1A02" w:rsidRPr="00E7357C" w:rsidRDefault="006F1A02" w:rsidP="00C720D7">
            <w:pPr>
              <w:spacing w:after="0"/>
              <w:ind w:firstLine="0"/>
              <w:jc w:val="left"/>
              <w:rPr>
                <w:rFonts w:eastAsia="Times New Roman"/>
                <w:b/>
                <w:bCs/>
                <w:sz w:val="20"/>
                <w:szCs w:val="20"/>
                <w:lang w:eastAsia="ru-RU"/>
              </w:rPr>
            </w:pPr>
          </w:p>
        </w:tc>
        <w:tc>
          <w:tcPr>
            <w:tcW w:w="1653" w:type="pct"/>
            <w:vMerge/>
            <w:tcBorders>
              <w:top w:val="single" w:sz="8" w:space="0" w:color="auto"/>
              <w:left w:val="single" w:sz="4" w:space="0" w:color="auto"/>
              <w:bottom w:val="single" w:sz="4" w:space="0" w:color="000000"/>
              <w:right w:val="single" w:sz="4" w:space="0" w:color="auto"/>
            </w:tcBorders>
            <w:vAlign w:val="center"/>
            <w:hideMark/>
          </w:tcPr>
          <w:p w14:paraId="33353C9E" w14:textId="77777777" w:rsidR="006F1A02" w:rsidRPr="00E7357C" w:rsidRDefault="006F1A02" w:rsidP="00C720D7">
            <w:pPr>
              <w:spacing w:after="0"/>
              <w:ind w:firstLine="0"/>
              <w:jc w:val="left"/>
              <w:rPr>
                <w:rFonts w:eastAsia="Times New Roman"/>
                <w:b/>
                <w:bCs/>
                <w:sz w:val="20"/>
                <w:szCs w:val="20"/>
                <w:lang w:eastAsia="ru-RU"/>
              </w:rPr>
            </w:pPr>
          </w:p>
        </w:tc>
        <w:tc>
          <w:tcPr>
            <w:tcW w:w="489" w:type="pct"/>
            <w:vMerge/>
            <w:tcBorders>
              <w:top w:val="single" w:sz="8" w:space="0" w:color="auto"/>
              <w:left w:val="single" w:sz="4" w:space="0" w:color="000000"/>
              <w:bottom w:val="single" w:sz="4" w:space="0" w:color="000000"/>
              <w:right w:val="single" w:sz="4" w:space="0" w:color="000000"/>
            </w:tcBorders>
            <w:vAlign w:val="center"/>
            <w:hideMark/>
          </w:tcPr>
          <w:p w14:paraId="442D433E" w14:textId="77777777" w:rsidR="006F1A02" w:rsidRPr="00E7357C" w:rsidRDefault="006F1A02" w:rsidP="00C720D7">
            <w:pPr>
              <w:spacing w:after="0"/>
              <w:ind w:firstLine="0"/>
              <w:jc w:val="left"/>
              <w:rPr>
                <w:rFonts w:eastAsia="Times New Roman"/>
                <w:b/>
                <w:bCs/>
                <w:sz w:val="20"/>
                <w:szCs w:val="20"/>
                <w:lang w:eastAsia="ru-RU"/>
              </w:rPr>
            </w:pPr>
          </w:p>
        </w:tc>
        <w:tc>
          <w:tcPr>
            <w:tcW w:w="489" w:type="pct"/>
            <w:vMerge/>
            <w:tcBorders>
              <w:top w:val="single" w:sz="8" w:space="0" w:color="auto"/>
              <w:left w:val="single" w:sz="4" w:space="0" w:color="000000"/>
              <w:bottom w:val="single" w:sz="4" w:space="0" w:color="000000"/>
              <w:right w:val="single" w:sz="4" w:space="0" w:color="000000"/>
            </w:tcBorders>
            <w:vAlign w:val="center"/>
            <w:hideMark/>
          </w:tcPr>
          <w:p w14:paraId="17798B53" w14:textId="77777777" w:rsidR="006F1A02" w:rsidRPr="00E7357C" w:rsidRDefault="006F1A02" w:rsidP="00C720D7">
            <w:pPr>
              <w:spacing w:after="0"/>
              <w:ind w:firstLine="0"/>
              <w:jc w:val="left"/>
              <w:rPr>
                <w:rFonts w:eastAsia="Times New Roman"/>
                <w:b/>
                <w:bCs/>
                <w:sz w:val="20"/>
                <w:szCs w:val="20"/>
                <w:lang w:eastAsia="ru-RU"/>
              </w:rPr>
            </w:pPr>
          </w:p>
        </w:tc>
        <w:tc>
          <w:tcPr>
            <w:tcW w:w="486" w:type="pct"/>
            <w:vMerge w:val="restart"/>
            <w:tcBorders>
              <w:top w:val="nil"/>
              <w:left w:val="single" w:sz="4" w:space="0" w:color="000000"/>
              <w:bottom w:val="single" w:sz="4" w:space="0" w:color="000000"/>
              <w:right w:val="single" w:sz="4" w:space="0" w:color="auto"/>
            </w:tcBorders>
            <w:shd w:val="clear" w:color="auto" w:fill="auto"/>
            <w:vAlign w:val="center"/>
            <w:hideMark/>
          </w:tcPr>
          <w:p w14:paraId="2CE2B4E9" w14:textId="77777777" w:rsidR="006F1A02" w:rsidRPr="00E7357C" w:rsidRDefault="006F1A02" w:rsidP="00C720D7">
            <w:pPr>
              <w:spacing w:after="0"/>
              <w:ind w:firstLine="0"/>
              <w:jc w:val="center"/>
              <w:rPr>
                <w:rFonts w:eastAsia="Times New Roman"/>
                <w:b/>
                <w:bCs/>
                <w:sz w:val="20"/>
                <w:szCs w:val="20"/>
                <w:lang w:eastAsia="ru-RU"/>
              </w:rPr>
            </w:pPr>
            <w:r w:rsidRPr="00E7357C">
              <w:rPr>
                <w:rFonts w:eastAsia="Times New Roman"/>
                <w:b/>
                <w:bCs/>
                <w:sz w:val="20"/>
                <w:szCs w:val="20"/>
                <w:lang w:eastAsia="ru-RU"/>
              </w:rPr>
              <w:t>Всего</w:t>
            </w:r>
          </w:p>
        </w:tc>
        <w:tc>
          <w:tcPr>
            <w:tcW w:w="81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13079A" w14:textId="77777777" w:rsidR="006F1A02" w:rsidRPr="00E7357C" w:rsidRDefault="006F1A02" w:rsidP="00C720D7">
            <w:pPr>
              <w:spacing w:after="0"/>
              <w:ind w:firstLine="0"/>
              <w:jc w:val="center"/>
              <w:rPr>
                <w:rFonts w:eastAsia="Times New Roman"/>
                <w:b/>
                <w:bCs/>
                <w:sz w:val="20"/>
                <w:szCs w:val="20"/>
                <w:lang w:eastAsia="ru-RU"/>
              </w:rPr>
            </w:pPr>
            <w:r w:rsidRPr="00E7357C">
              <w:rPr>
                <w:rFonts w:eastAsia="Times New Roman"/>
                <w:b/>
                <w:bCs/>
                <w:sz w:val="20"/>
                <w:szCs w:val="20"/>
                <w:lang w:eastAsia="ru-RU"/>
              </w:rPr>
              <w:t>в т.ч. по годам</w:t>
            </w:r>
          </w:p>
        </w:tc>
      </w:tr>
      <w:tr w:rsidR="00E7357C" w:rsidRPr="00E7357C" w14:paraId="38296909" w14:textId="77777777" w:rsidTr="00EF4A4F">
        <w:trPr>
          <w:trHeight w:val="225"/>
        </w:trPr>
        <w:tc>
          <w:tcPr>
            <w:tcW w:w="1069" w:type="pct"/>
            <w:vMerge/>
            <w:tcBorders>
              <w:top w:val="single" w:sz="4" w:space="0" w:color="auto"/>
              <w:left w:val="single" w:sz="4" w:space="0" w:color="auto"/>
              <w:bottom w:val="single" w:sz="4" w:space="0" w:color="auto"/>
              <w:right w:val="single" w:sz="4" w:space="0" w:color="auto"/>
            </w:tcBorders>
            <w:vAlign w:val="center"/>
            <w:hideMark/>
          </w:tcPr>
          <w:p w14:paraId="1EE12A09" w14:textId="77777777" w:rsidR="006F1A02" w:rsidRPr="00E7357C" w:rsidRDefault="006F1A02" w:rsidP="00C720D7">
            <w:pPr>
              <w:spacing w:after="0"/>
              <w:ind w:firstLine="0"/>
              <w:jc w:val="left"/>
              <w:rPr>
                <w:rFonts w:eastAsia="Times New Roman"/>
                <w:b/>
                <w:bCs/>
                <w:sz w:val="20"/>
                <w:szCs w:val="20"/>
                <w:lang w:eastAsia="ru-RU"/>
              </w:rPr>
            </w:pPr>
          </w:p>
        </w:tc>
        <w:tc>
          <w:tcPr>
            <w:tcW w:w="1653" w:type="pct"/>
            <w:vMerge/>
            <w:tcBorders>
              <w:top w:val="single" w:sz="8" w:space="0" w:color="auto"/>
              <w:left w:val="single" w:sz="4" w:space="0" w:color="auto"/>
              <w:bottom w:val="single" w:sz="4" w:space="0" w:color="000000"/>
              <w:right w:val="single" w:sz="4" w:space="0" w:color="auto"/>
            </w:tcBorders>
            <w:vAlign w:val="center"/>
            <w:hideMark/>
          </w:tcPr>
          <w:p w14:paraId="3F166034" w14:textId="77777777" w:rsidR="006F1A02" w:rsidRPr="00E7357C" w:rsidRDefault="006F1A02" w:rsidP="00C720D7">
            <w:pPr>
              <w:spacing w:after="0"/>
              <w:ind w:firstLine="0"/>
              <w:jc w:val="left"/>
              <w:rPr>
                <w:rFonts w:eastAsia="Times New Roman"/>
                <w:b/>
                <w:bCs/>
                <w:sz w:val="20"/>
                <w:szCs w:val="20"/>
                <w:lang w:eastAsia="ru-RU"/>
              </w:rPr>
            </w:pPr>
          </w:p>
        </w:tc>
        <w:tc>
          <w:tcPr>
            <w:tcW w:w="489" w:type="pct"/>
            <w:vMerge/>
            <w:tcBorders>
              <w:top w:val="single" w:sz="8" w:space="0" w:color="auto"/>
              <w:left w:val="single" w:sz="4" w:space="0" w:color="000000"/>
              <w:bottom w:val="single" w:sz="4" w:space="0" w:color="000000"/>
              <w:right w:val="single" w:sz="4" w:space="0" w:color="000000"/>
            </w:tcBorders>
            <w:vAlign w:val="center"/>
            <w:hideMark/>
          </w:tcPr>
          <w:p w14:paraId="1819CCE4" w14:textId="77777777" w:rsidR="006F1A02" w:rsidRPr="00E7357C" w:rsidRDefault="006F1A02" w:rsidP="00C720D7">
            <w:pPr>
              <w:spacing w:after="0"/>
              <w:ind w:firstLine="0"/>
              <w:jc w:val="left"/>
              <w:rPr>
                <w:rFonts w:eastAsia="Times New Roman"/>
                <w:b/>
                <w:bCs/>
                <w:sz w:val="20"/>
                <w:szCs w:val="20"/>
                <w:lang w:eastAsia="ru-RU"/>
              </w:rPr>
            </w:pPr>
          </w:p>
        </w:tc>
        <w:tc>
          <w:tcPr>
            <w:tcW w:w="489" w:type="pct"/>
            <w:vMerge/>
            <w:tcBorders>
              <w:top w:val="single" w:sz="8" w:space="0" w:color="auto"/>
              <w:left w:val="single" w:sz="4" w:space="0" w:color="000000"/>
              <w:bottom w:val="single" w:sz="4" w:space="0" w:color="000000"/>
              <w:right w:val="single" w:sz="4" w:space="0" w:color="000000"/>
            </w:tcBorders>
            <w:vAlign w:val="center"/>
            <w:hideMark/>
          </w:tcPr>
          <w:p w14:paraId="30D5F728" w14:textId="77777777" w:rsidR="006F1A02" w:rsidRPr="00E7357C" w:rsidRDefault="006F1A02" w:rsidP="00C720D7">
            <w:pPr>
              <w:spacing w:after="0"/>
              <w:ind w:firstLine="0"/>
              <w:jc w:val="left"/>
              <w:rPr>
                <w:rFonts w:eastAsia="Times New Roman"/>
                <w:b/>
                <w:bCs/>
                <w:sz w:val="20"/>
                <w:szCs w:val="20"/>
                <w:lang w:eastAsia="ru-RU"/>
              </w:rPr>
            </w:pPr>
          </w:p>
        </w:tc>
        <w:tc>
          <w:tcPr>
            <w:tcW w:w="486" w:type="pct"/>
            <w:vMerge/>
            <w:tcBorders>
              <w:top w:val="nil"/>
              <w:left w:val="single" w:sz="4" w:space="0" w:color="000000"/>
              <w:bottom w:val="single" w:sz="4" w:space="0" w:color="000000"/>
              <w:right w:val="single" w:sz="4" w:space="0" w:color="000000"/>
            </w:tcBorders>
            <w:vAlign w:val="center"/>
            <w:hideMark/>
          </w:tcPr>
          <w:p w14:paraId="1B779971" w14:textId="77777777" w:rsidR="006F1A02" w:rsidRPr="00E7357C" w:rsidRDefault="006F1A02" w:rsidP="00C720D7">
            <w:pPr>
              <w:spacing w:after="0"/>
              <w:ind w:firstLine="0"/>
              <w:jc w:val="left"/>
              <w:rPr>
                <w:rFonts w:eastAsia="Times New Roman"/>
                <w:b/>
                <w:bCs/>
                <w:sz w:val="20"/>
                <w:szCs w:val="20"/>
                <w:lang w:eastAsia="ru-RU"/>
              </w:rPr>
            </w:pPr>
          </w:p>
        </w:tc>
        <w:tc>
          <w:tcPr>
            <w:tcW w:w="436" w:type="pct"/>
            <w:tcBorders>
              <w:top w:val="single" w:sz="4" w:space="0" w:color="000000"/>
              <w:left w:val="nil"/>
              <w:bottom w:val="single" w:sz="4" w:space="0" w:color="000000"/>
              <w:right w:val="single" w:sz="4" w:space="0" w:color="auto"/>
            </w:tcBorders>
            <w:shd w:val="clear" w:color="auto" w:fill="auto"/>
            <w:vAlign w:val="center"/>
            <w:hideMark/>
          </w:tcPr>
          <w:p w14:paraId="61ACE69B" w14:textId="77777777" w:rsidR="006F1A02" w:rsidRPr="00E7357C" w:rsidRDefault="006F1A02" w:rsidP="00C720D7">
            <w:pPr>
              <w:spacing w:after="0"/>
              <w:ind w:firstLine="0"/>
              <w:jc w:val="center"/>
              <w:rPr>
                <w:rFonts w:eastAsia="Times New Roman"/>
                <w:b/>
                <w:bCs/>
                <w:sz w:val="20"/>
                <w:szCs w:val="20"/>
                <w:lang w:eastAsia="ru-RU"/>
              </w:rPr>
            </w:pPr>
            <w:r w:rsidRPr="00E7357C">
              <w:rPr>
                <w:rFonts w:eastAsia="Times New Roman"/>
                <w:b/>
                <w:bCs/>
                <w:sz w:val="20"/>
                <w:szCs w:val="20"/>
                <w:lang w:eastAsia="ru-RU"/>
              </w:rPr>
              <w:t>2023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7B4E1" w14:textId="77777777" w:rsidR="006F1A02" w:rsidRPr="00E7357C" w:rsidRDefault="006F1A02" w:rsidP="00C720D7">
            <w:pPr>
              <w:spacing w:after="0"/>
              <w:ind w:firstLine="0"/>
              <w:jc w:val="center"/>
              <w:rPr>
                <w:rFonts w:eastAsia="Times New Roman"/>
                <w:b/>
                <w:bCs/>
                <w:sz w:val="20"/>
                <w:szCs w:val="20"/>
                <w:lang w:eastAsia="ru-RU"/>
              </w:rPr>
            </w:pPr>
            <w:r w:rsidRPr="00E7357C">
              <w:rPr>
                <w:rFonts w:eastAsia="Times New Roman"/>
                <w:b/>
                <w:bCs/>
                <w:sz w:val="20"/>
                <w:szCs w:val="20"/>
                <w:lang w:eastAsia="ru-RU"/>
              </w:rPr>
              <w:t>2024</w:t>
            </w:r>
          </w:p>
        </w:tc>
      </w:tr>
      <w:tr w:rsidR="00E7357C" w:rsidRPr="00E7357C" w14:paraId="74C03146" w14:textId="77777777" w:rsidTr="00EF4A4F">
        <w:trPr>
          <w:trHeight w:val="1609"/>
        </w:trPr>
        <w:tc>
          <w:tcPr>
            <w:tcW w:w="10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250CC" w14:textId="24E0BD2C" w:rsidR="006F1A02" w:rsidRPr="00E7357C" w:rsidRDefault="006F1A02" w:rsidP="00C720D7">
            <w:pPr>
              <w:spacing w:after="0"/>
              <w:ind w:firstLine="0"/>
              <w:jc w:val="left"/>
              <w:rPr>
                <w:rFonts w:eastAsia="Times New Roman"/>
                <w:sz w:val="20"/>
                <w:szCs w:val="20"/>
                <w:lang w:eastAsia="ru-RU"/>
              </w:rPr>
            </w:pPr>
            <w:r w:rsidRPr="00E7357C">
              <w:rPr>
                <w:rFonts w:eastAsia="Times New Roman"/>
                <w:sz w:val="20"/>
                <w:szCs w:val="20"/>
                <w:lang w:eastAsia="ru-RU"/>
              </w:rPr>
              <w:t>Модернизация насосных станций "Ягодная", №2, №</w:t>
            </w:r>
            <w:r w:rsidR="00EF4A4F" w:rsidRPr="00E7357C">
              <w:rPr>
                <w:rFonts w:eastAsia="Times New Roman"/>
                <w:sz w:val="20"/>
                <w:szCs w:val="20"/>
                <w:lang w:eastAsia="ru-RU"/>
              </w:rPr>
              <w:t>3 в</w:t>
            </w:r>
            <w:r w:rsidRPr="00E7357C">
              <w:rPr>
                <w:rFonts w:eastAsia="Times New Roman"/>
                <w:sz w:val="20"/>
                <w:szCs w:val="20"/>
                <w:lang w:eastAsia="ru-RU"/>
              </w:rPr>
              <w:t xml:space="preserve"> с. Эссо </w:t>
            </w:r>
          </w:p>
        </w:tc>
        <w:tc>
          <w:tcPr>
            <w:tcW w:w="1653" w:type="pct"/>
            <w:tcBorders>
              <w:top w:val="single" w:sz="4" w:space="0" w:color="auto"/>
              <w:left w:val="single" w:sz="4" w:space="0" w:color="auto"/>
              <w:bottom w:val="single" w:sz="8" w:space="0" w:color="000000"/>
              <w:right w:val="single" w:sz="4" w:space="0" w:color="000000"/>
            </w:tcBorders>
            <w:shd w:val="clear" w:color="auto" w:fill="auto"/>
            <w:vAlign w:val="center"/>
            <w:hideMark/>
          </w:tcPr>
          <w:p w14:paraId="72E26491" w14:textId="77777777" w:rsidR="006F1A02" w:rsidRPr="00E7357C" w:rsidRDefault="006F1A02" w:rsidP="00C720D7">
            <w:pPr>
              <w:spacing w:after="0"/>
              <w:ind w:firstLine="0"/>
              <w:jc w:val="left"/>
              <w:rPr>
                <w:rFonts w:eastAsia="Times New Roman"/>
                <w:sz w:val="20"/>
                <w:szCs w:val="20"/>
                <w:lang w:eastAsia="ru-RU"/>
              </w:rPr>
            </w:pPr>
            <w:r w:rsidRPr="00E7357C">
              <w:rPr>
                <w:rFonts w:eastAsia="Times New Roman"/>
                <w:sz w:val="20"/>
                <w:szCs w:val="20"/>
                <w:lang w:eastAsia="ru-RU"/>
              </w:rPr>
              <w:t>Обеспечение баланса тепловой энергии (мощности) и тепловой нагрузки как в расчетных условиях, так и (с учетом резервных источников тепловой энергии, принадлежащих потребителям, и резервирования в системе теплоснабжения) в вероятных нерасчетных погодных условиях"</w:t>
            </w:r>
          </w:p>
        </w:tc>
        <w:tc>
          <w:tcPr>
            <w:tcW w:w="489" w:type="pct"/>
            <w:tcBorders>
              <w:top w:val="single" w:sz="4" w:space="0" w:color="auto"/>
              <w:left w:val="nil"/>
              <w:bottom w:val="single" w:sz="8" w:space="0" w:color="000000"/>
              <w:right w:val="single" w:sz="4" w:space="0" w:color="000000"/>
            </w:tcBorders>
            <w:shd w:val="clear" w:color="auto" w:fill="auto"/>
            <w:vAlign w:val="center"/>
            <w:hideMark/>
          </w:tcPr>
          <w:p w14:paraId="012961BB" w14:textId="77777777" w:rsidR="006F1A02" w:rsidRPr="00E7357C" w:rsidRDefault="006F1A02" w:rsidP="00C720D7">
            <w:pPr>
              <w:spacing w:after="0"/>
              <w:ind w:firstLine="0"/>
              <w:jc w:val="center"/>
              <w:rPr>
                <w:rFonts w:eastAsia="Times New Roman"/>
                <w:sz w:val="20"/>
                <w:szCs w:val="20"/>
                <w:lang w:eastAsia="ru-RU"/>
              </w:rPr>
            </w:pPr>
            <w:r w:rsidRPr="00E7357C">
              <w:rPr>
                <w:rFonts w:eastAsia="Times New Roman"/>
                <w:sz w:val="20"/>
                <w:szCs w:val="20"/>
                <w:lang w:eastAsia="ru-RU"/>
              </w:rPr>
              <w:t>2024</w:t>
            </w:r>
          </w:p>
        </w:tc>
        <w:tc>
          <w:tcPr>
            <w:tcW w:w="489" w:type="pct"/>
            <w:tcBorders>
              <w:top w:val="single" w:sz="4" w:space="0" w:color="auto"/>
              <w:left w:val="nil"/>
              <w:bottom w:val="single" w:sz="8" w:space="0" w:color="000000"/>
              <w:right w:val="single" w:sz="4" w:space="0" w:color="000000"/>
            </w:tcBorders>
            <w:shd w:val="clear" w:color="auto" w:fill="auto"/>
            <w:vAlign w:val="center"/>
            <w:hideMark/>
          </w:tcPr>
          <w:p w14:paraId="2B96F284" w14:textId="77777777" w:rsidR="006F1A02" w:rsidRPr="00E7357C" w:rsidRDefault="006F1A02" w:rsidP="00C720D7">
            <w:pPr>
              <w:spacing w:after="0"/>
              <w:ind w:firstLine="0"/>
              <w:jc w:val="center"/>
              <w:rPr>
                <w:rFonts w:eastAsia="Times New Roman"/>
                <w:sz w:val="20"/>
                <w:szCs w:val="20"/>
                <w:lang w:eastAsia="ru-RU"/>
              </w:rPr>
            </w:pPr>
            <w:r w:rsidRPr="00E7357C">
              <w:rPr>
                <w:rFonts w:eastAsia="Times New Roman"/>
                <w:sz w:val="20"/>
                <w:szCs w:val="20"/>
                <w:lang w:eastAsia="ru-RU"/>
              </w:rPr>
              <w:t>2024</w:t>
            </w:r>
          </w:p>
        </w:tc>
        <w:tc>
          <w:tcPr>
            <w:tcW w:w="486" w:type="pct"/>
            <w:tcBorders>
              <w:top w:val="single" w:sz="4" w:space="0" w:color="auto"/>
              <w:left w:val="nil"/>
              <w:bottom w:val="single" w:sz="8" w:space="0" w:color="000000"/>
              <w:right w:val="single" w:sz="4" w:space="0" w:color="000000"/>
            </w:tcBorders>
            <w:shd w:val="clear" w:color="auto" w:fill="auto"/>
            <w:vAlign w:val="center"/>
            <w:hideMark/>
          </w:tcPr>
          <w:p w14:paraId="58E2728B" w14:textId="77777777" w:rsidR="006F1A02" w:rsidRPr="00E7357C" w:rsidRDefault="006F1A02" w:rsidP="00C720D7">
            <w:pPr>
              <w:spacing w:after="0"/>
              <w:ind w:firstLine="0"/>
              <w:jc w:val="center"/>
              <w:rPr>
                <w:rFonts w:eastAsia="Times New Roman"/>
                <w:sz w:val="20"/>
                <w:szCs w:val="20"/>
                <w:lang w:eastAsia="ru-RU"/>
              </w:rPr>
            </w:pPr>
            <w:r w:rsidRPr="00E7357C">
              <w:rPr>
                <w:rFonts w:eastAsia="Times New Roman"/>
                <w:sz w:val="20"/>
                <w:szCs w:val="20"/>
                <w:lang w:eastAsia="ru-RU"/>
              </w:rPr>
              <w:t xml:space="preserve">10 823,52  </w:t>
            </w:r>
          </w:p>
        </w:tc>
        <w:tc>
          <w:tcPr>
            <w:tcW w:w="436" w:type="pct"/>
            <w:tcBorders>
              <w:top w:val="single" w:sz="4" w:space="0" w:color="auto"/>
              <w:left w:val="nil"/>
              <w:bottom w:val="single" w:sz="8" w:space="0" w:color="000000"/>
              <w:right w:val="single" w:sz="4" w:space="0" w:color="auto"/>
            </w:tcBorders>
            <w:shd w:val="clear" w:color="000000" w:fill="FFFFFF"/>
            <w:vAlign w:val="center"/>
            <w:hideMark/>
          </w:tcPr>
          <w:p w14:paraId="7B66054A" w14:textId="77777777" w:rsidR="006F1A02" w:rsidRPr="00E7357C" w:rsidRDefault="006F1A02" w:rsidP="00C720D7">
            <w:pPr>
              <w:spacing w:after="0"/>
              <w:ind w:firstLine="0"/>
              <w:jc w:val="center"/>
              <w:rPr>
                <w:rFonts w:eastAsia="Times New Roman"/>
                <w:sz w:val="20"/>
                <w:szCs w:val="20"/>
                <w:lang w:eastAsia="ru-RU"/>
              </w:rPr>
            </w:pPr>
            <w:r w:rsidRPr="00E7357C">
              <w:rPr>
                <w:rFonts w:eastAsia="Times New Roman"/>
                <w:sz w:val="20"/>
                <w:szCs w:val="20"/>
                <w:lang w:eastAsia="ru-RU"/>
              </w:rPr>
              <w:t xml:space="preserve">2 164,70  </w:t>
            </w:r>
          </w:p>
        </w:tc>
        <w:tc>
          <w:tcPr>
            <w:tcW w:w="37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E5E864" w14:textId="77777777" w:rsidR="006F1A02" w:rsidRPr="00E7357C" w:rsidRDefault="006F1A02" w:rsidP="00C720D7">
            <w:pPr>
              <w:spacing w:after="0"/>
              <w:ind w:firstLine="0"/>
              <w:jc w:val="center"/>
              <w:rPr>
                <w:rFonts w:eastAsia="Times New Roman"/>
                <w:sz w:val="20"/>
                <w:szCs w:val="20"/>
                <w:lang w:eastAsia="ru-RU"/>
              </w:rPr>
            </w:pPr>
            <w:r w:rsidRPr="00E7357C">
              <w:rPr>
                <w:rFonts w:eastAsia="Times New Roman"/>
                <w:sz w:val="20"/>
                <w:szCs w:val="20"/>
                <w:lang w:eastAsia="ru-RU"/>
              </w:rPr>
              <w:t xml:space="preserve">8 658,82  </w:t>
            </w:r>
          </w:p>
        </w:tc>
      </w:tr>
    </w:tbl>
    <w:p w14:paraId="1FB1E0C0" w14:textId="77777777" w:rsidR="006F1A02" w:rsidRPr="00E7357C" w:rsidRDefault="006F1A02" w:rsidP="00C720D7">
      <w:pPr>
        <w:spacing w:after="0"/>
        <w:ind w:firstLine="0"/>
        <w:rPr>
          <w:rFonts w:eastAsia="TimesNewRomanPS-BoldMT"/>
          <w:b/>
          <w:szCs w:val="24"/>
          <w:lang w:eastAsia="ru-RU"/>
        </w:rPr>
        <w:sectPr w:rsidR="006F1A02" w:rsidRPr="00E7357C" w:rsidSect="006F1A02">
          <w:pgSz w:w="16838" w:h="11906" w:orient="landscape"/>
          <w:pgMar w:top="1701" w:right="1134" w:bottom="851" w:left="1134" w:header="709" w:footer="709" w:gutter="0"/>
          <w:cols w:space="708"/>
          <w:docGrid w:linePitch="381"/>
        </w:sectPr>
      </w:pPr>
    </w:p>
    <w:p w14:paraId="7978A89A" w14:textId="1FFF4975" w:rsidR="00846BB5" w:rsidRPr="00E7357C" w:rsidRDefault="00846BB5" w:rsidP="00C720D7">
      <w:pPr>
        <w:spacing w:after="0"/>
        <w:ind w:firstLine="0"/>
        <w:rPr>
          <w:rFonts w:eastAsia="TimesNewRomanPS-BoldMT"/>
          <w:b/>
          <w:szCs w:val="24"/>
          <w:lang w:eastAsia="ru-RU"/>
        </w:rPr>
      </w:pPr>
      <w:r w:rsidRPr="00E7357C">
        <w:rPr>
          <w:rFonts w:eastAsia="TimesNewRomanPS-BoldMT"/>
          <w:b/>
          <w:szCs w:val="24"/>
          <w:lang w:eastAsia="ru-RU"/>
        </w:rPr>
        <w:lastRenderedPageBreak/>
        <w:t xml:space="preserve">Часть 3. Анализ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w:t>
      </w:r>
    </w:p>
    <w:p w14:paraId="113256FC" w14:textId="10828017" w:rsidR="003B5383" w:rsidRPr="00E7357C" w:rsidRDefault="003B5383" w:rsidP="00C720D7">
      <w:pPr>
        <w:spacing w:after="0"/>
      </w:pPr>
      <w:r w:rsidRPr="00E7357C">
        <w:t xml:space="preserve">Рост тарифа на тепловую энергию обусловлен общими сценарными условиями, установленными Минэкономразвития РФ согласно индексам-дефляторам, и не зависит от фактической деятельности организаций. </w:t>
      </w:r>
    </w:p>
    <w:p w14:paraId="533FCAE7" w14:textId="77777777" w:rsidR="0015476C" w:rsidRPr="00E7357C" w:rsidRDefault="007760EF" w:rsidP="00C720D7">
      <w:pPr>
        <w:spacing w:after="0"/>
      </w:pPr>
      <w:r w:rsidRPr="00E7357C">
        <w:t>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тарифа регулируемый государством</w:t>
      </w:r>
      <w:r w:rsidR="00F82259" w:rsidRPr="00E7357C">
        <w:t>.</w:t>
      </w:r>
      <w:r w:rsidRPr="00E7357C">
        <w:t xml:space="preserve"> </w:t>
      </w:r>
    </w:p>
    <w:p w14:paraId="0404A3E7" w14:textId="77777777" w:rsidR="00846BB5" w:rsidRPr="00E7357C" w:rsidRDefault="003A3DF1" w:rsidP="00C720D7">
      <w:pPr>
        <w:spacing w:after="0"/>
      </w:pPr>
      <w:r w:rsidRPr="00E7357C">
        <w:t xml:space="preserve">Ценовые последствия разрабатываются при формировании инвестиционных программ и утверждении их в </w:t>
      </w:r>
      <w:r w:rsidR="008617E8" w:rsidRPr="00E7357C">
        <w:t>Региональной службе по тарифам и ценам Камчатского края.</w:t>
      </w:r>
    </w:p>
    <w:p w14:paraId="3149E4A9" w14:textId="0B3C7746" w:rsidR="0080389B" w:rsidRPr="00E7357C" w:rsidRDefault="00846BB5" w:rsidP="00C720D7">
      <w:pPr>
        <w:spacing w:after="0"/>
        <w:ind w:firstLine="0"/>
        <w:rPr>
          <w:rFonts w:eastAsia="Times New Roman"/>
          <w:b/>
          <w:bCs/>
          <w:szCs w:val="26"/>
        </w:rPr>
      </w:pPr>
      <w:r w:rsidRPr="00E7357C">
        <w:rPr>
          <w:rFonts w:eastAsia="TimesNewRomanPS-BoldMT"/>
          <w:bCs/>
          <w:szCs w:val="24"/>
          <w:lang w:eastAsia="ru-RU"/>
        </w:rPr>
        <w:tab/>
      </w:r>
      <w:r w:rsidR="0080389B" w:rsidRPr="00E7357C">
        <w:rPr>
          <w:caps/>
        </w:rPr>
        <w:br w:type="page"/>
      </w:r>
    </w:p>
    <w:p w14:paraId="7AD5EFEC" w14:textId="77777777" w:rsidR="0080389B" w:rsidRPr="00E7357C" w:rsidRDefault="0080389B" w:rsidP="00C720D7">
      <w:pPr>
        <w:pStyle w:val="22"/>
        <w:ind w:left="0" w:firstLine="0"/>
      </w:pPr>
      <w:bookmarkStart w:id="267" w:name="_Toc533067440"/>
      <w:bookmarkStart w:id="268" w:name="_Toc150505161"/>
      <w:r w:rsidRPr="00E7357C">
        <w:lastRenderedPageBreak/>
        <w:t xml:space="preserve">ИНДИКАТОРЫ РАЗВИТИЯ СИСТЕМ ТЕПЛОСНАБЖЕНИЯ </w:t>
      </w:r>
      <w:bookmarkEnd w:id="267"/>
      <w:r w:rsidR="0079243E" w:rsidRPr="00E7357C">
        <w:t>МУНИЦИПАЛЬНОГО ОБРАЗОВАНИЯ</w:t>
      </w:r>
      <w:bookmarkEnd w:id="268"/>
    </w:p>
    <w:p w14:paraId="417D42DB" w14:textId="7943D2DD" w:rsidR="00846BB5" w:rsidRPr="00E7357C" w:rsidRDefault="00846BB5" w:rsidP="00C720D7">
      <w:pPr>
        <w:pStyle w:val="5"/>
      </w:pPr>
      <w:bookmarkStart w:id="269" w:name="_Toc150505162"/>
      <w:bookmarkStart w:id="270" w:name="_Toc522105828"/>
      <w:bookmarkStart w:id="271" w:name="_Toc525296031"/>
      <w:bookmarkStart w:id="272" w:name="_Toc533067441"/>
      <w:bookmarkStart w:id="273" w:name="sub_1791"/>
      <w:r w:rsidRPr="00E7357C">
        <w:rPr>
          <w:bCs/>
        </w:rPr>
        <w:t>Часть 1. Оценка существующих и перспективных значений следующих индикаторов развития систем теплоснабжения.</w:t>
      </w:r>
      <w:bookmarkEnd w:id="269"/>
    </w:p>
    <w:p w14:paraId="7C622A57" w14:textId="35E230F7" w:rsidR="0080389B" w:rsidRPr="00E7357C" w:rsidRDefault="0080389B" w:rsidP="00C720D7">
      <w:pPr>
        <w:pStyle w:val="5"/>
        <w:rPr>
          <w:szCs w:val="22"/>
        </w:rPr>
      </w:pPr>
      <w:bookmarkStart w:id="274" w:name="_Toc150505163"/>
      <w:r w:rsidRPr="00E7357C">
        <w:t>а) количество прекращений подачи тепловой энергии, теплоносителя в результате технологических нарушений на тепловых сетях</w:t>
      </w:r>
      <w:bookmarkEnd w:id="270"/>
      <w:bookmarkEnd w:id="271"/>
      <w:bookmarkEnd w:id="272"/>
      <w:bookmarkEnd w:id="274"/>
    </w:p>
    <w:p w14:paraId="54987F63" w14:textId="2802BD7C" w:rsidR="00847C11" w:rsidRPr="00E7357C" w:rsidRDefault="002F78FE" w:rsidP="00C720D7">
      <w:pPr>
        <w:spacing w:after="60"/>
        <w:ind w:firstLine="708"/>
      </w:pPr>
      <w:r w:rsidRPr="00E7357C">
        <w:t>Информация о к</w:t>
      </w:r>
      <w:r w:rsidR="0080389B" w:rsidRPr="00E7357C">
        <w:t>оличеств</w:t>
      </w:r>
      <w:r w:rsidRPr="00E7357C">
        <w:t xml:space="preserve">е </w:t>
      </w:r>
      <w:r w:rsidR="0080389B" w:rsidRPr="00E7357C">
        <w:t xml:space="preserve">прекращений подачи тепловой энергии, теплоносителя в результате технологических нарушений на тепловых сетях на территории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00847C11" w:rsidRPr="00E7357C">
        <w:t xml:space="preserve"> </w:t>
      </w:r>
      <w:r w:rsidR="001E595A" w:rsidRPr="00E7357C">
        <w:t>представлена в таблице 13.1</w:t>
      </w:r>
      <w:r w:rsidRPr="00E7357C">
        <w:t>.</w:t>
      </w:r>
    </w:p>
    <w:p w14:paraId="0C2C13B2" w14:textId="07CAAD23" w:rsidR="00A853C5" w:rsidRPr="00E7357C" w:rsidRDefault="00A853C5" w:rsidP="00C720D7">
      <w:pPr>
        <w:spacing w:after="60"/>
        <w:ind w:firstLine="708"/>
        <w:jc w:val="right"/>
      </w:pPr>
      <w:r w:rsidRPr="00E7357C">
        <w:t>Таблица 13.1</w:t>
      </w:r>
    </w:p>
    <w:tbl>
      <w:tblPr>
        <w:tblW w:w="5000" w:type="pct"/>
        <w:tblLook w:val="04A0" w:firstRow="1" w:lastRow="0" w:firstColumn="1" w:lastColumn="0" w:noHBand="0" w:noVBand="1"/>
      </w:tblPr>
      <w:tblGrid>
        <w:gridCol w:w="754"/>
        <w:gridCol w:w="4057"/>
        <w:gridCol w:w="1984"/>
        <w:gridCol w:w="1276"/>
        <w:gridCol w:w="1268"/>
      </w:tblGrid>
      <w:tr w:rsidR="00E7357C" w:rsidRPr="00E7357C" w14:paraId="1C7B8C79" w14:textId="77777777" w:rsidTr="00BA00D9">
        <w:trPr>
          <w:trHeight w:val="375"/>
        </w:trPr>
        <w:tc>
          <w:tcPr>
            <w:tcW w:w="404" w:type="pct"/>
            <w:vMerge w:val="restart"/>
            <w:tcBorders>
              <w:top w:val="single" w:sz="8" w:space="0" w:color="auto"/>
              <w:left w:val="single" w:sz="8" w:space="0" w:color="auto"/>
              <w:bottom w:val="single" w:sz="8" w:space="0" w:color="000000"/>
              <w:right w:val="nil"/>
            </w:tcBorders>
            <w:shd w:val="clear" w:color="auto" w:fill="auto"/>
            <w:noWrap/>
            <w:vAlign w:val="center"/>
            <w:hideMark/>
          </w:tcPr>
          <w:p w14:paraId="6001AA52" w14:textId="77777777" w:rsidR="001E595A" w:rsidRPr="00E7357C" w:rsidRDefault="001E595A" w:rsidP="00C720D7">
            <w:pPr>
              <w:spacing w:after="0"/>
              <w:ind w:firstLine="0"/>
              <w:jc w:val="center"/>
              <w:rPr>
                <w:rFonts w:eastAsia="Times New Roman"/>
                <w:b/>
                <w:bCs/>
                <w:sz w:val="20"/>
                <w:szCs w:val="20"/>
                <w:lang w:eastAsia="ru-RU"/>
              </w:rPr>
            </w:pPr>
            <w:r w:rsidRPr="00E7357C">
              <w:rPr>
                <w:rFonts w:eastAsia="Times New Roman"/>
                <w:b/>
                <w:bCs/>
                <w:sz w:val="20"/>
                <w:szCs w:val="20"/>
                <w:lang w:eastAsia="ru-RU"/>
              </w:rPr>
              <w:t>№ п/п</w:t>
            </w:r>
          </w:p>
        </w:tc>
        <w:tc>
          <w:tcPr>
            <w:tcW w:w="2172"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3AF0003A" w14:textId="77777777" w:rsidR="001E595A" w:rsidRPr="00E7357C" w:rsidRDefault="001E595A" w:rsidP="00C720D7">
            <w:pPr>
              <w:spacing w:after="0"/>
              <w:ind w:firstLine="0"/>
              <w:jc w:val="center"/>
              <w:rPr>
                <w:rFonts w:eastAsia="Times New Roman"/>
                <w:b/>
                <w:bCs/>
                <w:sz w:val="20"/>
                <w:szCs w:val="20"/>
                <w:lang w:eastAsia="ru-RU"/>
              </w:rPr>
            </w:pPr>
            <w:r w:rsidRPr="00E7357C">
              <w:rPr>
                <w:rFonts w:eastAsia="Times New Roman"/>
                <w:b/>
                <w:bCs/>
                <w:sz w:val="20"/>
                <w:szCs w:val="20"/>
                <w:lang w:eastAsia="ru-RU"/>
              </w:rPr>
              <w:t xml:space="preserve">Наименование объекта </w:t>
            </w:r>
          </w:p>
        </w:tc>
        <w:tc>
          <w:tcPr>
            <w:tcW w:w="242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59540" w14:textId="77777777" w:rsidR="001E595A" w:rsidRPr="00E7357C" w:rsidRDefault="001E595A" w:rsidP="00C720D7">
            <w:pPr>
              <w:spacing w:after="0"/>
              <w:ind w:firstLine="0"/>
              <w:jc w:val="center"/>
              <w:rPr>
                <w:rFonts w:eastAsia="Times New Roman"/>
                <w:b/>
                <w:bCs/>
                <w:sz w:val="20"/>
                <w:szCs w:val="20"/>
                <w:lang w:eastAsia="ru-RU"/>
              </w:rPr>
            </w:pPr>
            <w:r w:rsidRPr="00E7357C">
              <w:rPr>
                <w:rFonts w:eastAsia="Times New Roman"/>
                <w:b/>
                <w:bCs/>
                <w:sz w:val="20"/>
                <w:szCs w:val="20"/>
                <w:lang w:eastAsia="ru-RU"/>
              </w:rPr>
              <w:t>Показатели надежности</w:t>
            </w:r>
          </w:p>
        </w:tc>
      </w:tr>
      <w:tr w:rsidR="00E7357C" w:rsidRPr="00E7357C" w14:paraId="1E3EBBCE" w14:textId="77777777" w:rsidTr="00BA00D9">
        <w:trPr>
          <w:trHeight w:val="1014"/>
        </w:trPr>
        <w:tc>
          <w:tcPr>
            <w:tcW w:w="404" w:type="pct"/>
            <w:vMerge/>
            <w:tcBorders>
              <w:top w:val="single" w:sz="8" w:space="0" w:color="auto"/>
              <w:left w:val="single" w:sz="8" w:space="0" w:color="auto"/>
              <w:bottom w:val="single" w:sz="8" w:space="0" w:color="000000"/>
              <w:right w:val="nil"/>
            </w:tcBorders>
            <w:vAlign w:val="center"/>
            <w:hideMark/>
          </w:tcPr>
          <w:p w14:paraId="4AC8B7BA" w14:textId="77777777" w:rsidR="001E595A" w:rsidRPr="00E7357C" w:rsidRDefault="001E595A" w:rsidP="00C720D7">
            <w:pPr>
              <w:spacing w:after="0"/>
              <w:ind w:firstLine="0"/>
              <w:jc w:val="left"/>
              <w:rPr>
                <w:rFonts w:eastAsia="Times New Roman"/>
                <w:b/>
                <w:bCs/>
                <w:sz w:val="20"/>
                <w:szCs w:val="20"/>
                <w:lang w:eastAsia="ru-RU"/>
              </w:rPr>
            </w:pPr>
          </w:p>
        </w:tc>
        <w:tc>
          <w:tcPr>
            <w:tcW w:w="2172" w:type="pct"/>
            <w:vMerge/>
            <w:tcBorders>
              <w:top w:val="single" w:sz="8" w:space="0" w:color="auto"/>
              <w:left w:val="single" w:sz="8" w:space="0" w:color="auto"/>
              <w:bottom w:val="single" w:sz="8" w:space="0" w:color="000000"/>
              <w:right w:val="single" w:sz="4" w:space="0" w:color="auto"/>
            </w:tcBorders>
            <w:vAlign w:val="center"/>
            <w:hideMark/>
          </w:tcPr>
          <w:p w14:paraId="113D3623" w14:textId="77777777" w:rsidR="001E595A" w:rsidRPr="00E7357C" w:rsidRDefault="001E595A" w:rsidP="00C720D7">
            <w:pPr>
              <w:spacing w:after="0"/>
              <w:ind w:firstLine="0"/>
              <w:jc w:val="left"/>
              <w:rPr>
                <w:rFonts w:eastAsia="Times New Roman"/>
                <w:b/>
                <w:bCs/>
                <w:sz w:val="20"/>
                <w:szCs w:val="20"/>
                <w:lang w:eastAsia="ru-RU"/>
              </w:rPr>
            </w:pPr>
          </w:p>
        </w:tc>
        <w:tc>
          <w:tcPr>
            <w:tcW w:w="242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528ED7" w14:textId="77777777" w:rsidR="001E595A" w:rsidRPr="00E7357C" w:rsidRDefault="001E595A" w:rsidP="00C720D7">
            <w:pPr>
              <w:spacing w:after="0"/>
              <w:ind w:firstLine="0"/>
              <w:jc w:val="center"/>
              <w:rPr>
                <w:rFonts w:eastAsia="Times New Roman"/>
                <w:b/>
                <w:bCs/>
                <w:sz w:val="20"/>
                <w:szCs w:val="20"/>
                <w:lang w:eastAsia="ru-RU"/>
              </w:rPr>
            </w:pPr>
            <w:r w:rsidRPr="00E7357C">
              <w:rPr>
                <w:rFonts w:eastAsia="Times New Roman"/>
                <w:b/>
                <w:bCs/>
                <w:sz w:val="20"/>
                <w:szCs w:val="20"/>
                <w:lang w:eastAsia="ru-RU"/>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r>
      <w:tr w:rsidR="00E7357C" w:rsidRPr="00E7357C" w14:paraId="6B0A6A40" w14:textId="77777777" w:rsidTr="00BA00D9">
        <w:trPr>
          <w:trHeight w:val="405"/>
        </w:trPr>
        <w:tc>
          <w:tcPr>
            <w:tcW w:w="404" w:type="pct"/>
            <w:vMerge/>
            <w:tcBorders>
              <w:top w:val="single" w:sz="8" w:space="0" w:color="auto"/>
              <w:left w:val="single" w:sz="8" w:space="0" w:color="auto"/>
              <w:bottom w:val="single" w:sz="8" w:space="0" w:color="000000"/>
              <w:right w:val="nil"/>
            </w:tcBorders>
            <w:vAlign w:val="center"/>
            <w:hideMark/>
          </w:tcPr>
          <w:p w14:paraId="67B77E50" w14:textId="77777777" w:rsidR="001E595A" w:rsidRPr="00E7357C" w:rsidRDefault="001E595A" w:rsidP="00C720D7">
            <w:pPr>
              <w:spacing w:after="0"/>
              <w:ind w:firstLine="0"/>
              <w:jc w:val="left"/>
              <w:rPr>
                <w:rFonts w:eastAsia="Times New Roman"/>
                <w:b/>
                <w:bCs/>
                <w:sz w:val="20"/>
                <w:szCs w:val="20"/>
                <w:lang w:eastAsia="ru-RU"/>
              </w:rPr>
            </w:pPr>
          </w:p>
        </w:tc>
        <w:tc>
          <w:tcPr>
            <w:tcW w:w="2172" w:type="pct"/>
            <w:vMerge/>
            <w:tcBorders>
              <w:top w:val="single" w:sz="8" w:space="0" w:color="auto"/>
              <w:left w:val="single" w:sz="8" w:space="0" w:color="auto"/>
              <w:bottom w:val="single" w:sz="8" w:space="0" w:color="000000"/>
              <w:right w:val="single" w:sz="4" w:space="0" w:color="auto"/>
            </w:tcBorders>
            <w:vAlign w:val="center"/>
            <w:hideMark/>
          </w:tcPr>
          <w:p w14:paraId="0575B0E9" w14:textId="77777777" w:rsidR="001E595A" w:rsidRPr="00E7357C" w:rsidRDefault="001E595A" w:rsidP="00C720D7">
            <w:pPr>
              <w:spacing w:after="0"/>
              <w:ind w:firstLine="0"/>
              <w:jc w:val="left"/>
              <w:rPr>
                <w:rFonts w:eastAsia="Times New Roman"/>
                <w:b/>
                <w:bCs/>
                <w:sz w:val="20"/>
                <w:szCs w:val="20"/>
                <w:lang w:eastAsia="ru-RU"/>
              </w:rPr>
            </w:pPr>
          </w:p>
        </w:tc>
        <w:tc>
          <w:tcPr>
            <w:tcW w:w="10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09910" w14:textId="77777777" w:rsidR="001E595A" w:rsidRPr="00E7357C" w:rsidRDefault="001E595A" w:rsidP="00C720D7">
            <w:pPr>
              <w:spacing w:after="0"/>
              <w:ind w:firstLine="0"/>
              <w:jc w:val="center"/>
              <w:rPr>
                <w:rFonts w:eastAsia="Times New Roman"/>
                <w:b/>
                <w:bCs/>
                <w:sz w:val="20"/>
                <w:szCs w:val="20"/>
                <w:lang w:eastAsia="ru-RU"/>
              </w:rPr>
            </w:pPr>
            <w:r w:rsidRPr="00E7357C">
              <w:rPr>
                <w:rFonts w:eastAsia="Times New Roman"/>
                <w:b/>
                <w:bCs/>
                <w:sz w:val="20"/>
                <w:szCs w:val="20"/>
                <w:lang w:eastAsia="ru-RU"/>
              </w:rPr>
              <w:t xml:space="preserve">Текущее значение </w:t>
            </w:r>
          </w:p>
        </w:tc>
        <w:tc>
          <w:tcPr>
            <w:tcW w:w="13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CBA0E" w14:textId="77777777" w:rsidR="001E595A" w:rsidRPr="00E7357C" w:rsidRDefault="001E595A" w:rsidP="00C720D7">
            <w:pPr>
              <w:spacing w:after="0"/>
              <w:ind w:firstLine="0"/>
              <w:jc w:val="center"/>
              <w:rPr>
                <w:rFonts w:eastAsia="Times New Roman"/>
                <w:b/>
                <w:bCs/>
                <w:sz w:val="20"/>
                <w:szCs w:val="20"/>
                <w:lang w:eastAsia="ru-RU"/>
              </w:rPr>
            </w:pPr>
            <w:r w:rsidRPr="00E7357C">
              <w:rPr>
                <w:rFonts w:eastAsia="Times New Roman"/>
                <w:b/>
                <w:bCs/>
                <w:sz w:val="20"/>
                <w:szCs w:val="20"/>
                <w:lang w:eastAsia="ru-RU"/>
              </w:rPr>
              <w:t>Плановое значение</w:t>
            </w:r>
          </w:p>
        </w:tc>
      </w:tr>
      <w:tr w:rsidR="00E7357C" w:rsidRPr="00E7357C" w14:paraId="7B620B23" w14:textId="77777777" w:rsidTr="00BA00D9">
        <w:trPr>
          <w:trHeight w:val="315"/>
        </w:trPr>
        <w:tc>
          <w:tcPr>
            <w:tcW w:w="404" w:type="pct"/>
            <w:vMerge/>
            <w:tcBorders>
              <w:top w:val="single" w:sz="8" w:space="0" w:color="auto"/>
              <w:left w:val="single" w:sz="8" w:space="0" w:color="auto"/>
              <w:bottom w:val="single" w:sz="8" w:space="0" w:color="000000"/>
              <w:right w:val="nil"/>
            </w:tcBorders>
            <w:vAlign w:val="center"/>
            <w:hideMark/>
          </w:tcPr>
          <w:p w14:paraId="099AF7D0" w14:textId="77777777" w:rsidR="001E595A" w:rsidRPr="00E7357C" w:rsidRDefault="001E595A" w:rsidP="00C720D7">
            <w:pPr>
              <w:spacing w:after="0"/>
              <w:ind w:firstLine="0"/>
              <w:jc w:val="left"/>
              <w:rPr>
                <w:rFonts w:eastAsia="Times New Roman"/>
                <w:b/>
                <w:bCs/>
                <w:sz w:val="20"/>
                <w:szCs w:val="20"/>
                <w:lang w:eastAsia="ru-RU"/>
              </w:rPr>
            </w:pPr>
          </w:p>
        </w:tc>
        <w:tc>
          <w:tcPr>
            <w:tcW w:w="2172" w:type="pct"/>
            <w:vMerge/>
            <w:tcBorders>
              <w:top w:val="single" w:sz="8" w:space="0" w:color="auto"/>
              <w:left w:val="single" w:sz="8" w:space="0" w:color="auto"/>
              <w:bottom w:val="single" w:sz="8" w:space="0" w:color="000000"/>
              <w:right w:val="single" w:sz="4" w:space="0" w:color="auto"/>
            </w:tcBorders>
            <w:vAlign w:val="center"/>
            <w:hideMark/>
          </w:tcPr>
          <w:p w14:paraId="1921A308" w14:textId="77777777" w:rsidR="001E595A" w:rsidRPr="00E7357C" w:rsidRDefault="001E595A" w:rsidP="00C720D7">
            <w:pPr>
              <w:spacing w:after="0"/>
              <w:ind w:firstLine="0"/>
              <w:jc w:val="left"/>
              <w:rPr>
                <w:rFonts w:eastAsia="Times New Roman"/>
                <w:b/>
                <w:bCs/>
                <w:sz w:val="20"/>
                <w:szCs w:val="20"/>
                <w:lang w:eastAsia="ru-RU"/>
              </w:rPr>
            </w:pPr>
          </w:p>
        </w:tc>
        <w:tc>
          <w:tcPr>
            <w:tcW w:w="1062" w:type="pct"/>
            <w:vMerge/>
            <w:tcBorders>
              <w:top w:val="single" w:sz="4" w:space="0" w:color="auto"/>
              <w:left w:val="single" w:sz="4" w:space="0" w:color="auto"/>
              <w:bottom w:val="single" w:sz="4" w:space="0" w:color="auto"/>
              <w:right w:val="single" w:sz="4" w:space="0" w:color="auto"/>
            </w:tcBorders>
            <w:vAlign w:val="center"/>
            <w:hideMark/>
          </w:tcPr>
          <w:p w14:paraId="3A7833C9" w14:textId="77777777" w:rsidR="001E595A" w:rsidRPr="00E7357C" w:rsidRDefault="001E595A" w:rsidP="00C720D7">
            <w:pPr>
              <w:spacing w:after="0"/>
              <w:ind w:firstLine="0"/>
              <w:jc w:val="left"/>
              <w:rPr>
                <w:rFonts w:eastAsia="Times New Roman"/>
                <w:b/>
                <w:bCs/>
                <w:sz w:val="20"/>
                <w:szCs w:val="20"/>
                <w:lang w:eastAsia="ru-RU"/>
              </w:rPr>
            </w:pP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7839B" w14:textId="77777777" w:rsidR="001E595A" w:rsidRPr="00E7357C" w:rsidRDefault="001E595A" w:rsidP="00C720D7">
            <w:pPr>
              <w:spacing w:after="0"/>
              <w:ind w:firstLine="0"/>
              <w:jc w:val="center"/>
              <w:rPr>
                <w:rFonts w:eastAsia="Times New Roman"/>
                <w:b/>
                <w:bCs/>
                <w:sz w:val="20"/>
                <w:szCs w:val="20"/>
                <w:lang w:eastAsia="ru-RU"/>
              </w:rPr>
            </w:pPr>
            <w:r w:rsidRPr="00E7357C">
              <w:rPr>
                <w:rFonts w:eastAsia="Times New Roman"/>
                <w:b/>
                <w:bCs/>
                <w:sz w:val="20"/>
                <w:szCs w:val="20"/>
                <w:lang w:eastAsia="ru-RU"/>
              </w:rPr>
              <w:t>2023</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0A621" w14:textId="77777777" w:rsidR="001E595A" w:rsidRPr="00E7357C" w:rsidRDefault="001E595A" w:rsidP="00C720D7">
            <w:pPr>
              <w:spacing w:after="0"/>
              <w:ind w:firstLine="0"/>
              <w:jc w:val="center"/>
              <w:rPr>
                <w:rFonts w:eastAsia="Times New Roman"/>
                <w:b/>
                <w:bCs/>
                <w:sz w:val="20"/>
                <w:szCs w:val="20"/>
                <w:lang w:eastAsia="ru-RU"/>
              </w:rPr>
            </w:pPr>
            <w:r w:rsidRPr="00E7357C">
              <w:rPr>
                <w:rFonts w:eastAsia="Times New Roman"/>
                <w:b/>
                <w:bCs/>
                <w:sz w:val="20"/>
                <w:szCs w:val="20"/>
                <w:lang w:eastAsia="ru-RU"/>
              </w:rPr>
              <w:t>2024</w:t>
            </w:r>
          </w:p>
        </w:tc>
      </w:tr>
      <w:tr w:rsidR="001E595A" w:rsidRPr="00E7357C" w14:paraId="60F8F304" w14:textId="77777777" w:rsidTr="00BA00D9">
        <w:trPr>
          <w:trHeight w:val="780"/>
        </w:trPr>
        <w:tc>
          <w:tcPr>
            <w:tcW w:w="404" w:type="pct"/>
            <w:tcBorders>
              <w:top w:val="single" w:sz="4" w:space="0" w:color="000000"/>
              <w:left w:val="single" w:sz="8" w:space="0" w:color="auto"/>
              <w:bottom w:val="single" w:sz="8" w:space="0" w:color="auto"/>
              <w:right w:val="single" w:sz="4" w:space="0" w:color="000000"/>
            </w:tcBorders>
            <w:shd w:val="clear" w:color="auto" w:fill="auto"/>
            <w:vAlign w:val="center"/>
            <w:hideMark/>
          </w:tcPr>
          <w:p w14:paraId="3C61B00D" w14:textId="77777777" w:rsidR="001E595A" w:rsidRPr="00E7357C" w:rsidRDefault="001E595A" w:rsidP="00C720D7">
            <w:pPr>
              <w:spacing w:after="0"/>
              <w:ind w:firstLine="0"/>
              <w:jc w:val="center"/>
              <w:rPr>
                <w:rFonts w:eastAsia="Times New Roman"/>
                <w:sz w:val="20"/>
                <w:szCs w:val="20"/>
                <w:lang w:eastAsia="ru-RU"/>
              </w:rPr>
            </w:pPr>
            <w:r w:rsidRPr="00E7357C">
              <w:rPr>
                <w:rFonts w:eastAsia="Times New Roman"/>
                <w:sz w:val="20"/>
                <w:szCs w:val="20"/>
                <w:lang w:eastAsia="ru-RU"/>
              </w:rPr>
              <w:t>1</w:t>
            </w:r>
          </w:p>
        </w:tc>
        <w:tc>
          <w:tcPr>
            <w:tcW w:w="2172" w:type="pct"/>
            <w:tcBorders>
              <w:top w:val="single" w:sz="4" w:space="0" w:color="000000"/>
              <w:left w:val="nil"/>
              <w:bottom w:val="single" w:sz="8" w:space="0" w:color="auto"/>
              <w:right w:val="nil"/>
            </w:tcBorders>
            <w:shd w:val="clear" w:color="auto" w:fill="auto"/>
            <w:vAlign w:val="center"/>
            <w:hideMark/>
          </w:tcPr>
          <w:p w14:paraId="0AABB599" w14:textId="41896A62" w:rsidR="001E595A" w:rsidRPr="00E7357C" w:rsidRDefault="001E595A" w:rsidP="00C720D7">
            <w:pPr>
              <w:spacing w:after="0"/>
              <w:ind w:firstLine="0"/>
              <w:jc w:val="left"/>
              <w:rPr>
                <w:rFonts w:eastAsia="Times New Roman"/>
                <w:sz w:val="20"/>
                <w:szCs w:val="20"/>
                <w:lang w:eastAsia="ru-RU"/>
              </w:rPr>
            </w:pPr>
            <w:r w:rsidRPr="00E7357C">
              <w:rPr>
                <w:rFonts w:eastAsia="Times New Roman"/>
                <w:sz w:val="20"/>
                <w:szCs w:val="20"/>
                <w:lang w:eastAsia="ru-RU"/>
              </w:rPr>
              <w:t>Модернизация насосных станций "Ягодная", №2, №3</w:t>
            </w:r>
          </w:p>
        </w:tc>
        <w:tc>
          <w:tcPr>
            <w:tcW w:w="10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25E02" w14:textId="77777777" w:rsidR="001E595A" w:rsidRPr="00E7357C" w:rsidRDefault="001E595A" w:rsidP="00C720D7">
            <w:pPr>
              <w:spacing w:after="0"/>
              <w:ind w:firstLine="0"/>
              <w:jc w:val="center"/>
              <w:rPr>
                <w:rFonts w:eastAsia="Times New Roman"/>
                <w:sz w:val="20"/>
                <w:szCs w:val="20"/>
                <w:lang w:eastAsia="ru-RU"/>
              </w:rPr>
            </w:pPr>
            <w:r w:rsidRPr="00E7357C">
              <w:rPr>
                <w:rFonts w:eastAsia="Times New Roman"/>
                <w:sz w:val="20"/>
                <w:szCs w:val="20"/>
                <w:lang w:eastAsia="ru-RU"/>
              </w:rPr>
              <w:t>0,17</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70BD721A" w14:textId="77777777" w:rsidR="001E595A" w:rsidRPr="00E7357C" w:rsidRDefault="001E595A" w:rsidP="00C720D7">
            <w:pPr>
              <w:spacing w:after="0"/>
              <w:ind w:firstLine="0"/>
              <w:jc w:val="center"/>
              <w:rPr>
                <w:rFonts w:eastAsia="Times New Roman"/>
                <w:sz w:val="20"/>
                <w:szCs w:val="20"/>
                <w:lang w:eastAsia="ru-RU"/>
              </w:rPr>
            </w:pPr>
            <w:r w:rsidRPr="00E7357C">
              <w:rPr>
                <w:rFonts w:eastAsia="Times New Roman"/>
                <w:sz w:val="20"/>
                <w:szCs w:val="20"/>
                <w:lang w:eastAsia="ru-RU"/>
              </w:rPr>
              <w:t>0,17</w:t>
            </w:r>
          </w:p>
        </w:tc>
        <w:tc>
          <w:tcPr>
            <w:tcW w:w="679" w:type="pct"/>
            <w:tcBorders>
              <w:top w:val="single" w:sz="4" w:space="0" w:color="auto"/>
              <w:left w:val="nil"/>
              <w:bottom w:val="single" w:sz="4" w:space="0" w:color="auto"/>
              <w:right w:val="single" w:sz="4" w:space="0" w:color="auto"/>
            </w:tcBorders>
            <w:shd w:val="clear" w:color="auto" w:fill="auto"/>
            <w:noWrap/>
            <w:vAlign w:val="center"/>
            <w:hideMark/>
          </w:tcPr>
          <w:p w14:paraId="2ECF478F" w14:textId="77777777" w:rsidR="001E595A" w:rsidRPr="00E7357C" w:rsidRDefault="001E595A" w:rsidP="00C720D7">
            <w:pPr>
              <w:spacing w:after="0"/>
              <w:ind w:firstLine="0"/>
              <w:jc w:val="center"/>
              <w:rPr>
                <w:rFonts w:eastAsia="Times New Roman"/>
                <w:sz w:val="20"/>
                <w:szCs w:val="20"/>
                <w:lang w:eastAsia="ru-RU"/>
              </w:rPr>
            </w:pPr>
            <w:r w:rsidRPr="00E7357C">
              <w:rPr>
                <w:rFonts w:eastAsia="Times New Roman"/>
                <w:sz w:val="20"/>
                <w:szCs w:val="20"/>
                <w:lang w:eastAsia="ru-RU"/>
              </w:rPr>
              <w:t>0,07</w:t>
            </w:r>
          </w:p>
        </w:tc>
      </w:tr>
    </w:tbl>
    <w:p w14:paraId="0E9BB88C" w14:textId="77777777" w:rsidR="001E595A" w:rsidRPr="00E7357C" w:rsidRDefault="001E595A" w:rsidP="00C720D7">
      <w:pPr>
        <w:spacing w:after="60"/>
        <w:ind w:firstLine="708"/>
      </w:pPr>
    </w:p>
    <w:p w14:paraId="0012641A" w14:textId="77777777" w:rsidR="0080389B" w:rsidRPr="00E7357C" w:rsidRDefault="0080389B" w:rsidP="00C720D7">
      <w:pPr>
        <w:pStyle w:val="5"/>
        <w:rPr>
          <w:szCs w:val="22"/>
        </w:rPr>
      </w:pPr>
      <w:bookmarkStart w:id="275" w:name="_Toc522105829"/>
      <w:bookmarkStart w:id="276" w:name="_Toc525296032"/>
      <w:bookmarkStart w:id="277" w:name="_Toc533067442"/>
      <w:bookmarkStart w:id="278" w:name="_Toc150505164"/>
      <w:bookmarkStart w:id="279" w:name="sub_1792"/>
      <w:bookmarkEnd w:id="273"/>
      <w:r w:rsidRPr="00E7357C">
        <w:t>б) количество прекращений подачи тепловой энергии, теплоносителя в результате технологических нарушений на источниках тепловой энергии</w:t>
      </w:r>
      <w:bookmarkEnd w:id="275"/>
      <w:bookmarkEnd w:id="276"/>
      <w:bookmarkEnd w:id="277"/>
      <w:bookmarkEnd w:id="278"/>
    </w:p>
    <w:p w14:paraId="5C96E653" w14:textId="3DE15A87" w:rsidR="0080389B" w:rsidRPr="00E7357C" w:rsidRDefault="006A2907" w:rsidP="00C720D7">
      <w:pPr>
        <w:spacing w:after="60"/>
        <w:ind w:firstLine="0"/>
        <w:rPr>
          <w:u w:val="single"/>
        </w:rPr>
      </w:pPr>
      <w:r w:rsidRPr="00E7357C">
        <w:t xml:space="preserve"> </w:t>
      </w:r>
      <w:r w:rsidR="00E07577" w:rsidRPr="00E7357C">
        <w:tab/>
      </w:r>
      <w:r w:rsidR="002F78FE" w:rsidRPr="00E7357C">
        <w:t xml:space="preserve">Информация о количестве </w:t>
      </w:r>
      <w:r w:rsidR="0080389B" w:rsidRPr="00E7357C">
        <w:t xml:space="preserve">подачи тепловой энергии, теплоносителя в результате технологических нарушений на источниках тепловой энергии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00847C11" w:rsidRPr="00E7357C">
        <w:t xml:space="preserve"> </w:t>
      </w:r>
      <w:r w:rsidR="009B67B3" w:rsidRPr="00E7357C">
        <w:t>отсутствует.</w:t>
      </w:r>
    </w:p>
    <w:p w14:paraId="3F2A0F2B" w14:textId="77777777" w:rsidR="0080389B" w:rsidRPr="00E7357C" w:rsidRDefault="0080389B" w:rsidP="00C720D7">
      <w:pPr>
        <w:pStyle w:val="5"/>
        <w:rPr>
          <w:szCs w:val="22"/>
        </w:rPr>
      </w:pPr>
      <w:bookmarkStart w:id="280" w:name="_Toc522105830"/>
      <w:bookmarkStart w:id="281" w:name="_Toc525296033"/>
      <w:bookmarkStart w:id="282" w:name="_Toc533067443"/>
      <w:bookmarkStart w:id="283" w:name="_Toc150505165"/>
      <w:bookmarkStart w:id="284" w:name="sub_1793"/>
      <w:bookmarkEnd w:id="279"/>
      <w:r w:rsidRPr="00E7357C">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80"/>
      <w:bookmarkEnd w:id="281"/>
      <w:bookmarkEnd w:id="282"/>
      <w:bookmarkEnd w:id="283"/>
    </w:p>
    <w:p w14:paraId="257C8B51" w14:textId="0C68E2B9" w:rsidR="0080389B" w:rsidRPr="00E7357C" w:rsidRDefault="00E07577" w:rsidP="00C720D7">
      <w:r w:rsidRPr="00E7357C">
        <w:rPr>
          <w:lang w:eastAsia="ru-RU"/>
        </w:rPr>
        <w:t>Источниками теплоснабжения являются геотермальные скважины. Топливо для производства тепловой энергии не используется.</w:t>
      </w:r>
    </w:p>
    <w:p w14:paraId="304839D4" w14:textId="77777777" w:rsidR="0080389B" w:rsidRPr="00E7357C" w:rsidRDefault="0080389B" w:rsidP="00C720D7">
      <w:pPr>
        <w:pStyle w:val="5"/>
        <w:rPr>
          <w:szCs w:val="22"/>
        </w:rPr>
      </w:pPr>
      <w:bookmarkStart w:id="285" w:name="_Toc522105831"/>
      <w:bookmarkStart w:id="286" w:name="_Toc525296034"/>
      <w:bookmarkStart w:id="287" w:name="_Toc533067444"/>
      <w:bookmarkStart w:id="288" w:name="_Toc150505166"/>
      <w:bookmarkStart w:id="289" w:name="sub_1794"/>
      <w:bookmarkEnd w:id="284"/>
      <w:r w:rsidRPr="00E7357C">
        <w:t>г) отношение величины технологических потерь тепловой энергии, теплоносителя к материальной характеристике тепловой сети</w:t>
      </w:r>
      <w:bookmarkEnd w:id="285"/>
      <w:bookmarkEnd w:id="286"/>
      <w:bookmarkEnd w:id="287"/>
      <w:bookmarkEnd w:id="288"/>
    </w:p>
    <w:p w14:paraId="573391D9" w14:textId="2955DEC5" w:rsidR="00847C11" w:rsidRPr="00E7357C" w:rsidRDefault="00DC6CFC" w:rsidP="00C720D7">
      <w:r w:rsidRPr="00E7357C">
        <w:t xml:space="preserve">Информация </w:t>
      </w:r>
      <w:r w:rsidR="0050638B" w:rsidRPr="00E7357C">
        <w:t xml:space="preserve">об </w:t>
      </w:r>
      <w:r w:rsidRPr="00E7357C">
        <w:t>о</w:t>
      </w:r>
      <w:r w:rsidR="0080389B" w:rsidRPr="00E7357C">
        <w:t>тношени</w:t>
      </w:r>
      <w:r w:rsidRPr="00E7357C">
        <w:t>и</w:t>
      </w:r>
      <w:r w:rsidR="0080389B" w:rsidRPr="00E7357C">
        <w:t xml:space="preserve"> величины технологических потерь тепловой энергии, теплоносителя к материальной характеристике тепловой сети на территории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00847C11" w:rsidRPr="00E7357C">
        <w:t xml:space="preserve"> </w:t>
      </w:r>
      <w:r w:rsidRPr="00E7357C">
        <w:t>отсутствует.</w:t>
      </w:r>
    </w:p>
    <w:p w14:paraId="161008DD" w14:textId="77777777" w:rsidR="0080389B" w:rsidRPr="00E7357C" w:rsidRDefault="0080389B" w:rsidP="00C720D7">
      <w:pPr>
        <w:pStyle w:val="5"/>
        <w:rPr>
          <w:szCs w:val="22"/>
        </w:rPr>
      </w:pPr>
      <w:bookmarkStart w:id="290" w:name="_Toc522105832"/>
      <w:bookmarkStart w:id="291" w:name="_Toc525296035"/>
      <w:bookmarkStart w:id="292" w:name="_Toc533067445"/>
      <w:bookmarkStart w:id="293" w:name="_Toc150505167"/>
      <w:bookmarkStart w:id="294" w:name="sub_1795"/>
      <w:bookmarkEnd w:id="289"/>
      <w:r w:rsidRPr="00E7357C">
        <w:lastRenderedPageBreak/>
        <w:t>д) коэффициент использования установленной тепловой мощности</w:t>
      </w:r>
      <w:bookmarkEnd w:id="290"/>
      <w:bookmarkEnd w:id="291"/>
      <w:bookmarkEnd w:id="292"/>
      <w:bookmarkEnd w:id="293"/>
    </w:p>
    <w:p w14:paraId="0030B352" w14:textId="1BB1BF4E" w:rsidR="0080389B" w:rsidRPr="00E7357C" w:rsidRDefault="00B74298" w:rsidP="00C720D7">
      <w:r w:rsidRPr="00E7357C">
        <w:t>Информация о к</w:t>
      </w:r>
      <w:r w:rsidR="0080389B" w:rsidRPr="00E7357C">
        <w:t>оэффициент</w:t>
      </w:r>
      <w:r w:rsidR="00DC6CFC" w:rsidRPr="00E7357C">
        <w:t>е</w:t>
      </w:r>
      <w:r w:rsidR="0080389B" w:rsidRPr="00E7357C">
        <w:t xml:space="preserve"> использования установленной тепловой мощности </w:t>
      </w:r>
      <w:r w:rsidR="00B2545A" w:rsidRPr="00E7357C">
        <w:t>источников тепловой энергии</w:t>
      </w:r>
      <w:r w:rsidR="0080389B" w:rsidRPr="00E7357C">
        <w:t xml:space="preserve"> на территории </w:t>
      </w:r>
      <w:r w:rsidR="003449DC" w:rsidRPr="00E7357C">
        <w:t xml:space="preserve">образования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00847C11" w:rsidRPr="00E7357C">
        <w:t xml:space="preserve"> отсутству</w:t>
      </w:r>
      <w:r w:rsidRPr="00E7357C">
        <w:t>е</w:t>
      </w:r>
      <w:r w:rsidR="00847C11" w:rsidRPr="00E7357C">
        <w:t>т.</w:t>
      </w:r>
      <w:r w:rsidR="0080389B" w:rsidRPr="00E7357C">
        <w:t xml:space="preserve"> </w:t>
      </w:r>
    </w:p>
    <w:p w14:paraId="5DA27BC0" w14:textId="77777777" w:rsidR="0080389B" w:rsidRPr="00E7357C" w:rsidRDefault="0080389B" w:rsidP="00C720D7">
      <w:pPr>
        <w:pStyle w:val="5"/>
      </w:pPr>
      <w:bookmarkStart w:id="295" w:name="_Toc522105833"/>
      <w:bookmarkStart w:id="296" w:name="_Toc525296036"/>
      <w:bookmarkStart w:id="297" w:name="_Toc533067446"/>
      <w:bookmarkStart w:id="298" w:name="_Toc150505168"/>
      <w:bookmarkStart w:id="299" w:name="sub_1796"/>
      <w:bookmarkEnd w:id="294"/>
      <w:r w:rsidRPr="00E7357C">
        <w:t>е) удельная материальная характеристика тепловых сетей, приведенная к расчетной тепловой нагрузке</w:t>
      </w:r>
      <w:bookmarkEnd w:id="295"/>
      <w:bookmarkEnd w:id="296"/>
      <w:bookmarkEnd w:id="297"/>
      <w:bookmarkEnd w:id="298"/>
    </w:p>
    <w:p w14:paraId="66F6E7D7" w14:textId="77777777" w:rsidR="007808C1" w:rsidRPr="00E7357C" w:rsidRDefault="007808C1" w:rsidP="00C720D7">
      <w:pPr>
        <w:spacing w:after="0"/>
      </w:pPr>
      <w:bookmarkStart w:id="300" w:name="_Toc522105834"/>
      <w:bookmarkStart w:id="301" w:name="_Toc525296037"/>
      <w:bookmarkStart w:id="302" w:name="_Toc533067447"/>
      <w:bookmarkStart w:id="303" w:name="sub_1797"/>
      <w:bookmarkEnd w:id="299"/>
      <w:r w:rsidRPr="00E7357C">
        <w:t>Информация об удельной материальной характеристики тепловых сетей, приведенная к расчетной тепловой нагрузке на территории с. Эссо Быстринского муниципального района Камчатского края представлена в таблице 13.2.</w:t>
      </w:r>
    </w:p>
    <w:p w14:paraId="292910CD" w14:textId="77777777" w:rsidR="007808C1" w:rsidRPr="00E7357C" w:rsidRDefault="007808C1" w:rsidP="00C720D7">
      <w:pPr>
        <w:spacing w:after="0"/>
        <w:jc w:val="right"/>
      </w:pPr>
      <w:r w:rsidRPr="00E7357C">
        <w:t>Таблица 13.2.</w:t>
      </w:r>
    </w:p>
    <w:tbl>
      <w:tblPr>
        <w:tblStyle w:val="af2"/>
        <w:tblW w:w="0" w:type="auto"/>
        <w:tblLook w:val="04A0" w:firstRow="1" w:lastRow="0" w:firstColumn="1" w:lastColumn="0" w:noHBand="0" w:noVBand="1"/>
      </w:tblPr>
      <w:tblGrid>
        <w:gridCol w:w="3129"/>
        <w:gridCol w:w="3104"/>
        <w:gridCol w:w="3111"/>
      </w:tblGrid>
      <w:tr w:rsidR="00E7357C" w:rsidRPr="00E7357C" w14:paraId="5C4F1F0E" w14:textId="77777777" w:rsidTr="007808C1">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765F51" w14:textId="77777777" w:rsidR="007808C1" w:rsidRPr="00E7357C" w:rsidRDefault="007808C1" w:rsidP="00C720D7">
            <w:pPr>
              <w:ind w:firstLine="0"/>
              <w:jc w:val="center"/>
            </w:pPr>
            <w:r w:rsidRPr="00E7357C">
              <w:t>Суммарная материальная характеристика тепловых сетей, м</w:t>
            </w:r>
            <w:r w:rsidRPr="00E7357C">
              <w:rPr>
                <w:vertAlign w:val="superscript"/>
              </w:rPr>
              <w:t>2</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336DE9" w14:textId="77777777" w:rsidR="007808C1" w:rsidRPr="00E7357C" w:rsidRDefault="007808C1" w:rsidP="00C720D7">
            <w:pPr>
              <w:ind w:firstLine="0"/>
              <w:jc w:val="center"/>
            </w:pPr>
            <w:r w:rsidRPr="00E7357C">
              <w:t>Расчетная тепловая нагрузка, Гкал/ч</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C420F" w14:textId="77777777" w:rsidR="007808C1" w:rsidRPr="00E7357C" w:rsidRDefault="007808C1" w:rsidP="00C720D7">
            <w:pPr>
              <w:ind w:firstLine="0"/>
              <w:jc w:val="center"/>
            </w:pPr>
            <w:r w:rsidRPr="00E7357C">
              <w:t>Отношение величин, Гкал/ч/м</w:t>
            </w:r>
            <w:r w:rsidRPr="00E7357C">
              <w:rPr>
                <w:vertAlign w:val="superscript"/>
              </w:rPr>
              <w:t>2</w:t>
            </w:r>
          </w:p>
        </w:tc>
      </w:tr>
      <w:tr w:rsidR="00E7357C" w:rsidRPr="00E7357C" w14:paraId="510E174B" w14:textId="77777777" w:rsidTr="007808C1">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673240" w14:textId="77777777" w:rsidR="007808C1" w:rsidRPr="00E7357C" w:rsidRDefault="007808C1" w:rsidP="00C720D7">
            <w:pPr>
              <w:ind w:firstLine="0"/>
              <w:jc w:val="center"/>
            </w:pPr>
            <w:r w:rsidRPr="00E7357C">
              <w:t>4715,4</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FFBD1C" w14:textId="77777777" w:rsidR="007808C1" w:rsidRPr="00E7357C" w:rsidRDefault="007808C1" w:rsidP="00C720D7">
            <w:pPr>
              <w:ind w:firstLine="0"/>
              <w:jc w:val="center"/>
            </w:pPr>
            <w:r w:rsidRPr="00E7357C">
              <w:t>11,16</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69851" w14:textId="77777777" w:rsidR="007808C1" w:rsidRPr="00E7357C" w:rsidRDefault="007808C1" w:rsidP="00C720D7">
            <w:pPr>
              <w:ind w:firstLine="0"/>
              <w:jc w:val="center"/>
            </w:pPr>
            <w:r w:rsidRPr="00E7357C">
              <w:t>0,00236</w:t>
            </w:r>
          </w:p>
        </w:tc>
      </w:tr>
    </w:tbl>
    <w:p w14:paraId="5C31881C" w14:textId="43606848" w:rsidR="0080389B" w:rsidRPr="00E7357C" w:rsidRDefault="0080389B" w:rsidP="00C720D7">
      <w:pPr>
        <w:pStyle w:val="5"/>
      </w:pPr>
      <w:bookmarkStart w:id="304" w:name="_Toc150505169"/>
      <w:r w:rsidRPr="00E7357C">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00"/>
      <w:bookmarkEnd w:id="301"/>
      <w:bookmarkEnd w:id="302"/>
      <w:bookmarkEnd w:id="304"/>
    </w:p>
    <w:p w14:paraId="648D6A8F" w14:textId="351B3D1F" w:rsidR="00B74298" w:rsidRPr="00E7357C" w:rsidRDefault="00B74298" w:rsidP="00C720D7">
      <w:pPr>
        <w:rPr>
          <w:lang w:eastAsia="ru-RU"/>
        </w:rPr>
      </w:pPr>
      <w:r w:rsidRPr="00E7357C">
        <w:rPr>
          <w:lang w:eastAsia="ru-RU"/>
        </w:rPr>
        <w:t xml:space="preserve">На </w:t>
      </w:r>
      <w:r w:rsidRPr="00E7357C">
        <w:t xml:space="preserve">территории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Pr="00E7357C">
        <w:t xml:space="preserve"> тепловая энергия в комбинированном режиме не вырабатывается.</w:t>
      </w:r>
    </w:p>
    <w:p w14:paraId="26E88131" w14:textId="29AE23DA" w:rsidR="0080389B" w:rsidRPr="00E7357C" w:rsidRDefault="00306B13" w:rsidP="00C720D7">
      <w:pPr>
        <w:pStyle w:val="5"/>
        <w:rPr>
          <w:szCs w:val="22"/>
        </w:rPr>
      </w:pPr>
      <w:bookmarkStart w:id="305" w:name="_Toc522105838"/>
      <w:bookmarkStart w:id="306" w:name="_Toc525296041"/>
      <w:bookmarkStart w:id="307" w:name="_Toc533067451"/>
      <w:bookmarkStart w:id="308" w:name="_Toc150505170"/>
      <w:bookmarkStart w:id="309" w:name="sub_17911"/>
      <w:bookmarkEnd w:id="303"/>
      <w:r w:rsidRPr="00E7357C">
        <w:t>з</w:t>
      </w:r>
      <w:r w:rsidR="0080389B" w:rsidRPr="00E7357C">
        <w:t>) средневзвешенный (по материальной характеристике) срок эксплуатации тепловых сетей (для каждой системы теплоснабжения)</w:t>
      </w:r>
      <w:bookmarkEnd w:id="305"/>
      <w:bookmarkEnd w:id="306"/>
      <w:bookmarkEnd w:id="307"/>
      <w:bookmarkEnd w:id="308"/>
    </w:p>
    <w:p w14:paraId="40B1044D" w14:textId="0D04DABF" w:rsidR="00E31C8F" w:rsidRPr="00E7357C" w:rsidRDefault="00E31C8F" w:rsidP="00C720D7">
      <w:pPr>
        <w:spacing w:after="0"/>
      </w:pPr>
      <w:r w:rsidRPr="00E7357C">
        <w:t>Средневзвешенный срок эксплуатации тепловых сетей</w:t>
      </w:r>
      <w:r w:rsidR="00B74298" w:rsidRPr="00E7357C">
        <w:t xml:space="preserve"> истек, требуется реконструкция тепловых сетей.</w:t>
      </w:r>
    </w:p>
    <w:p w14:paraId="61FECD18" w14:textId="77777777" w:rsidR="0080389B" w:rsidRPr="00E7357C" w:rsidRDefault="0080389B" w:rsidP="00C720D7">
      <w:pPr>
        <w:pStyle w:val="5"/>
      </w:pPr>
      <w:bookmarkStart w:id="310" w:name="_Toc522105839"/>
      <w:bookmarkStart w:id="311" w:name="_Toc525296042"/>
      <w:bookmarkStart w:id="312" w:name="_Toc533067452"/>
      <w:bookmarkStart w:id="313" w:name="_Toc150505171"/>
      <w:bookmarkStart w:id="314" w:name="sub_17912"/>
      <w:bookmarkEnd w:id="309"/>
      <w:r w:rsidRPr="00E7357C">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310"/>
      <w:bookmarkEnd w:id="311"/>
      <w:bookmarkEnd w:id="312"/>
      <w:bookmarkEnd w:id="313"/>
    </w:p>
    <w:p w14:paraId="070F0ABB" w14:textId="5B5E3FD2" w:rsidR="0080389B" w:rsidRPr="00E7357C" w:rsidRDefault="00B74298" w:rsidP="00C720D7">
      <w:r w:rsidRPr="00E7357C">
        <w:t>Информация об о</w:t>
      </w:r>
      <w:r w:rsidR="0080389B" w:rsidRPr="00E7357C">
        <w:t>тношени</w:t>
      </w:r>
      <w:r w:rsidRPr="00E7357C">
        <w:t>и</w:t>
      </w:r>
      <w:r w:rsidR="0080389B" w:rsidRPr="00E7357C">
        <w:t xml:space="preserve"> материальной характеристики тепловых сетей, реконструированных за год, к общей материальной характеристике тепловых сетей на территории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Pr="00E7357C">
        <w:t xml:space="preserve"> отсутствует.</w:t>
      </w:r>
      <w:r w:rsidR="0080389B" w:rsidRPr="00E7357C">
        <w:t xml:space="preserve"> </w:t>
      </w:r>
    </w:p>
    <w:p w14:paraId="19051228" w14:textId="1FF1F8F5" w:rsidR="0080389B" w:rsidRPr="00E7357C" w:rsidRDefault="00306B13" w:rsidP="00C720D7">
      <w:pPr>
        <w:pStyle w:val="5"/>
      </w:pPr>
      <w:bookmarkStart w:id="315" w:name="_Toc522105840"/>
      <w:bookmarkStart w:id="316" w:name="_Toc525296043"/>
      <w:bookmarkStart w:id="317" w:name="_Toc533067453"/>
      <w:bookmarkStart w:id="318" w:name="_Toc150505172"/>
      <w:bookmarkStart w:id="319" w:name="sub_17913"/>
      <w:bookmarkEnd w:id="314"/>
      <w:r w:rsidRPr="00E7357C">
        <w:lastRenderedPageBreak/>
        <w:t>и</w:t>
      </w:r>
      <w:r w:rsidR="0080389B" w:rsidRPr="00E7357C">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315"/>
      <w:bookmarkEnd w:id="316"/>
      <w:bookmarkEnd w:id="317"/>
      <w:bookmarkEnd w:id="318"/>
    </w:p>
    <w:p w14:paraId="72963496" w14:textId="3CFB0E4F" w:rsidR="0080389B" w:rsidRPr="00E7357C" w:rsidRDefault="0097680A" w:rsidP="00C720D7">
      <w:pPr>
        <w:spacing w:after="0"/>
      </w:pPr>
      <w:r w:rsidRPr="00E7357C">
        <w:t>У</w:t>
      </w:r>
      <w:r w:rsidR="0080389B" w:rsidRPr="00E7357C">
        <w:t>становленн</w:t>
      </w:r>
      <w:r w:rsidRPr="00E7357C">
        <w:t>ая</w:t>
      </w:r>
      <w:r w:rsidR="0080389B" w:rsidRPr="00E7357C">
        <w:t xml:space="preserve"> теплов</w:t>
      </w:r>
      <w:r w:rsidR="00D40C87" w:rsidRPr="00E7357C">
        <w:t>а</w:t>
      </w:r>
      <w:r w:rsidRPr="00E7357C">
        <w:t>я</w:t>
      </w:r>
      <w:r w:rsidR="0080389B" w:rsidRPr="00E7357C">
        <w:t xml:space="preserve"> мощност</w:t>
      </w:r>
      <w:r w:rsidR="00D40C87" w:rsidRPr="00E7357C">
        <w:t>ь</w:t>
      </w:r>
      <w:r w:rsidR="0080389B" w:rsidRPr="00E7357C">
        <w:t xml:space="preserve"> источников тепловой энергии на территории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006E4BA9" w:rsidRPr="00E7357C">
        <w:t xml:space="preserve"> </w:t>
      </w:r>
      <w:r w:rsidR="00D40C87" w:rsidRPr="00E7357C">
        <w:t>не изменилась</w:t>
      </w:r>
      <w:r w:rsidR="00B74298" w:rsidRPr="00E7357C">
        <w:t>.</w:t>
      </w:r>
    </w:p>
    <w:p w14:paraId="79D47575" w14:textId="14440A74" w:rsidR="00C11E68" w:rsidRPr="00E7357C" w:rsidRDefault="00306B13" w:rsidP="00C720D7">
      <w:pPr>
        <w:pStyle w:val="5"/>
      </w:pPr>
      <w:bookmarkStart w:id="320" w:name="_Toc150505173"/>
      <w:r w:rsidRPr="00E7357C">
        <w:t>к</w:t>
      </w:r>
      <w:r w:rsidR="00C11E68" w:rsidRPr="00E7357C">
        <w:t>)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320"/>
    </w:p>
    <w:p w14:paraId="66AB14DE" w14:textId="77777777" w:rsidR="00C11E68" w:rsidRPr="00E7357C" w:rsidRDefault="002F2B50" w:rsidP="00C720D7">
      <w:pPr>
        <w:spacing w:after="0"/>
        <w:rPr>
          <w:rFonts w:eastAsia="Times New Roman"/>
          <w:b/>
          <w:bCs/>
          <w:szCs w:val="26"/>
        </w:rPr>
      </w:pPr>
      <w:r w:rsidRPr="00E7357C">
        <w:t xml:space="preserve">Зафиксированные факты нарушения антимонопольного законодательства отсутствуют.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не выявлено. </w:t>
      </w:r>
      <w:bookmarkStart w:id="321" w:name="_Toc533067454"/>
      <w:bookmarkEnd w:id="319"/>
      <w:r w:rsidR="00C11E68" w:rsidRPr="00E7357C">
        <w:br w:type="page"/>
      </w:r>
    </w:p>
    <w:p w14:paraId="4C4C8328" w14:textId="4006C22D" w:rsidR="0080389B" w:rsidRPr="00E7357C" w:rsidRDefault="0080389B" w:rsidP="00C720D7">
      <w:pPr>
        <w:pStyle w:val="22"/>
      </w:pPr>
      <w:bookmarkStart w:id="322" w:name="_Toc150505174"/>
      <w:r w:rsidRPr="00E7357C">
        <w:lastRenderedPageBreak/>
        <w:t>ЦЕНОВЫЕ (ТАРИФНЫЕ) ПОСЛЕДСТВИЯ</w:t>
      </w:r>
      <w:bookmarkEnd w:id="321"/>
      <w:bookmarkEnd w:id="322"/>
    </w:p>
    <w:p w14:paraId="66D4F043" w14:textId="470377FF" w:rsidR="00846BB5" w:rsidRPr="00E7357C" w:rsidRDefault="00846BB5" w:rsidP="00C720D7">
      <w:pPr>
        <w:pStyle w:val="5"/>
      </w:pPr>
      <w:bookmarkStart w:id="323" w:name="_Toc150505175"/>
      <w:bookmarkStart w:id="324" w:name="_Toc522105842"/>
      <w:bookmarkStart w:id="325" w:name="_Toc525296045"/>
      <w:bookmarkStart w:id="326" w:name="_Toc533067455"/>
      <w:bookmarkStart w:id="327" w:name="sub_1811"/>
      <w:r w:rsidRPr="00E7357C">
        <w:t>Часть 1. Целевые показатели на прогнозируемые периоды.</w:t>
      </w:r>
      <w:bookmarkEnd w:id="323"/>
    </w:p>
    <w:bookmarkEnd w:id="324"/>
    <w:bookmarkEnd w:id="325"/>
    <w:bookmarkEnd w:id="326"/>
    <w:p w14:paraId="5EB38259" w14:textId="6AEA8A30" w:rsidR="00316A22" w:rsidRPr="00E7357C" w:rsidRDefault="00316A22" w:rsidP="00C720D7">
      <w:r w:rsidRPr="00E7357C">
        <w:t xml:space="preserve">Ценовые последствия разрабатываются при формировании инвестиционных программ и утверждении их в </w:t>
      </w:r>
      <w:r w:rsidR="00D510E2" w:rsidRPr="00E7357C">
        <w:t>Региональной службе по тарифам и ценам Камчатского края</w:t>
      </w:r>
      <w:r w:rsidR="00E8490E" w:rsidRPr="00E7357C">
        <w:t>.</w:t>
      </w:r>
    </w:p>
    <w:bookmarkEnd w:id="327"/>
    <w:p w14:paraId="2CAB0343" w14:textId="00F5603C" w:rsidR="00846BB5" w:rsidRPr="00E7357C" w:rsidRDefault="00846BB5" w:rsidP="00C720D7">
      <w:pPr>
        <w:ind w:firstLine="0"/>
        <w:rPr>
          <w:rFonts w:eastAsia="Times New Roman"/>
          <w:b/>
          <w:szCs w:val="24"/>
          <w:lang w:eastAsia="ru-RU"/>
        </w:rPr>
      </w:pPr>
      <w:r w:rsidRPr="00E7357C">
        <w:rPr>
          <w:rFonts w:eastAsia="Times New Roman"/>
          <w:b/>
          <w:szCs w:val="24"/>
          <w:lang w:eastAsia="ru-RU"/>
        </w:rPr>
        <w:t>Часть 2. Сравнение прогнозируемых целевых показателей из ранее утвержденной схемы теплоснабжения с прогнозируемыми целевыми показателями по актуализируемой схеме теплоснабжения.</w:t>
      </w:r>
    </w:p>
    <w:p w14:paraId="12608E72" w14:textId="359ABDA1" w:rsidR="00944FBA" w:rsidRPr="00E7357C" w:rsidRDefault="00D5197C" w:rsidP="00C720D7">
      <w:r w:rsidRPr="00E7357C">
        <w:t>Последний раз схема теплоснабжения разрабатывалась в 2014 году без рассмотрения прогноза изменения тарифа на тепловую энергию, поэтому с</w:t>
      </w:r>
      <w:r w:rsidR="00476DBF" w:rsidRPr="00E7357C">
        <w:t>ра</w:t>
      </w:r>
      <w:r w:rsidRPr="00E7357C">
        <w:t xml:space="preserve">внительный анализ сделать не представляется возможным. </w:t>
      </w:r>
    </w:p>
    <w:p w14:paraId="159679CC" w14:textId="737716A5" w:rsidR="0080389B" w:rsidRPr="00E7357C" w:rsidRDefault="0080389B" w:rsidP="00C720D7">
      <w:pPr>
        <w:rPr>
          <w:rFonts w:eastAsia="Times New Roman"/>
          <w:b/>
          <w:bCs/>
          <w:szCs w:val="26"/>
        </w:rPr>
      </w:pPr>
      <w:r w:rsidRPr="00E7357C">
        <w:rPr>
          <w:caps/>
        </w:rPr>
        <w:br w:type="page"/>
      </w:r>
    </w:p>
    <w:p w14:paraId="48CB5722" w14:textId="77777777" w:rsidR="00601825" w:rsidRPr="00E7357C" w:rsidRDefault="0080389B" w:rsidP="00C720D7">
      <w:pPr>
        <w:pStyle w:val="22"/>
        <w:rPr>
          <w:rFonts w:eastAsia="TimesNewRomanPS-BoldMT"/>
        </w:rPr>
      </w:pPr>
      <w:bookmarkStart w:id="328" w:name="_Toc533067458"/>
      <w:bookmarkStart w:id="329" w:name="_Toc150505176"/>
      <w:r w:rsidRPr="00E7357C">
        <w:lastRenderedPageBreak/>
        <w:t>РЕЕСТР ЕДИНЫХ ТЕПЛОСНАБЖАЮЩИХ ОРГАНИЗАЦИЙ</w:t>
      </w:r>
      <w:bookmarkEnd w:id="328"/>
      <w:bookmarkEnd w:id="329"/>
    </w:p>
    <w:p w14:paraId="3BDA8CE4" w14:textId="77777777" w:rsidR="0080389B" w:rsidRPr="00E7357C" w:rsidRDefault="0080389B" w:rsidP="00C720D7">
      <w:pPr>
        <w:spacing w:after="0"/>
      </w:pPr>
      <w:r w:rsidRPr="00E7357C">
        <w:t>В соответствии со статьей 2 п. 28 Федерального закона от 27 июля 2010 года №</w:t>
      </w:r>
      <w:r w:rsidR="00AD6562" w:rsidRPr="00E7357C">
        <w:t xml:space="preserve"> </w:t>
      </w:r>
      <w:r w:rsidRPr="00E7357C">
        <w:t xml:space="preserve">190-ФЗ «О теплоснабжении»: </w:t>
      </w:r>
    </w:p>
    <w:p w14:paraId="4A5BE2FD" w14:textId="77777777" w:rsidR="0080389B" w:rsidRPr="00E7357C" w:rsidRDefault="0080389B" w:rsidP="00C720D7">
      <w:r w:rsidRPr="00E7357C">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421FEDC9" w14:textId="77777777" w:rsidR="0080389B" w:rsidRPr="00E7357C" w:rsidRDefault="0080389B" w:rsidP="00C720D7">
      <w:pPr>
        <w:spacing w:after="0"/>
      </w:pPr>
      <w:r w:rsidRPr="00E7357C">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w:t>
      </w:r>
      <w:r w:rsidR="00165972" w:rsidRPr="00E7357C">
        <w:t xml:space="preserve"> г.</w:t>
      </w:r>
      <w:r w:rsidRPr="00E7357C">
        <w:t xml:space="preserve"> №</w:t>
      </w:r>
      <w:r w:rsidR="00165972" w:rsidRPr="00E7357C">
        <w:t xml:space="preserve"> </w:t>
      </w:r>
      <w:r w:rsidRPr="00E7357C">
        <w:t xml:space="preserve">154: </w:t>
      </w:r>
    </w:p>
    <w:p w14:paraId="5DF204BF" w14:textId="77777777" w:rsidR="0080389B" w:rsidRPr="00E7357C" w:rsidRDefault="0080389B" w:rsidP="00C720D7">
      <w:pPr>
        <w:spacing w:after="0"/>
      </w:pPr>
      <w:r w:rsidRPr="00E7357C">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14:paraId="28ACED3A" w14:textId="77777777" w:rsidR="0080389B" w:rsidRPr="00E7357C" w:rsidRDefault="0080389B" w:rsidP="00C720D7">
      <w:pPr>
        <w:pStyle w:val="5"/>
      </w:pPr>
      <w:bookmarkStart w:id="330" w:name="_Toc522105846"/>
      <w:bookmarkStart w:id="331" w:name="_Toc533067459"/>
      <w:bookmarkStart w:id="332" w:name="_Toc150505177"/>
      <w:r w:rsidRPr="00E7357C">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30"/>
      <w:bookmarkEnd w:id="331"/>
      <w:bookmarkEnd w:id="332"/>
    </w:p>
    <w:p w14:paraId="30DBB883" w14:textId="201E441B" w:rsidR="00E8490E" w:rsidRPr="00E7357C" w:rsidRDefault="0080389B" w:rsidP="00C720D7">
      <w:pPr>
        <w:spacing w:after="60"/>
      </w:pPr>
      <w:r w:rsidRPr="00E7357C">
        <w:t xml:space="preserve">Теплоснабжающие организации, действующие в зонах действия систем теплоснабжения на территории </w:t>
      </w:r>
      <w:r w:rsidR="0025560D" w:rsidRPr="00E7357C">
        <w:t>Эссовского</w:t>
      </w:r>
      <w:r w:rsidR="00855576" w:rsidRPr="00E7357C">
        <w:t xml:space="preserve"> сельского поселения </w:t>
      </w:r>
      <w:r w:rsidR="0025560D" w:rsidRPr="00E7357C">
        <w:t>Быстринского муниципального района</w:t>
      </w:r>
      <w:r w:rsidR="00855576" w:rsidRPr="00E7357C">
        <w:t xml:space="preserve"> Камчатского края.</w:t>
      </w:r>
    </w:p>
    <w:p w14:paraId="280FD063" w14:textId="2E35B768" w:rsidR="008C1F31" w:rsidRPr="00E7357C" w:rsidRDefault="008C1F31" w:rsidP="00C720D7">
      <w:pPr>
        <w:spacing w:after="0"/>
        <w:jc w:val="right"/>
      </w:pPr>
      <w:r w:rsidRPr="00E7357C">
        <w:t>Таблица 15.1</w:t>
      </w:r>
    </w:p>
    <w:tbl>
      <w:tblPr>
        <w:tblW w:w="5000" w:type="pct"/>
        <w:tblCellMar>
          <w:left w:w="10" w:type="dxa"/>
          <w:right w:w="10" w:type="dxa"/>
        </w:tblCellMar>
        <w:tblLook w:val="04A0" w:firstRow="1" w:lastRow="0" w:firstColumn="1" w:lastColumn="0" w:noHBand="0" w:noVBand="1"/>
      </w:tblPr>
      <w:tblGrid>
        <w:gridCol w:w="2413"/>
        <w:gridCol w:w="4427"/>
        <w:gridCol w:w="2504"/>
      </w:tblGrid>
      <w:tr w:rsidR="00E7357C" w:rsidRPr="00E7357C" w14:paraId="1C9A32C8" w14:textId="77777777" w:rsidTr="00D0540D">
        <w:trPr>
          <w:tblHeader/>
        </w:trPr>
        <w:tc>
          <w:tcPr>
            <w:tcW w:w="1291" w:type="pct"/>
            <w:tcBorders>
              <w:top w:val="single" w:sz="4" w:space="0" w:color="auto"/>
              <w:left w:val="single" w:sz="4" w:space="0" w:color="auto"/>
              <w:bottom w:val="single" w:sz="4" w:space="0" w:color="auto"/>
            </w:tcBorders>
            <w:vAlign w:val="center"/>
          </w:tcPr>
          <w:p w14:paraId="79B12DBB" w14:textId="4D30DCB5" w:rsidR="00D65509" w:rsidRPr="00E7357C" w:rsidRDefault="00D65509" w:rsidP="00C720D7">
            <w:pPr>
              <w:pStyle w:val="69"/>
              <w:spacing w:before="0" w:after="0" w:line="276" w:lineRule="auto"/>
              <w:ind w:firstLine="0"/>
              <w:jc w:val="center"/>
              <w:rPr>
                <w:b/>
                <w:sz w:val="20"/>
                <w:szCs w:val="20"/>
              </w:rPr>
            </w:pPr>
            <w:bookmarkStart w:id="333" w:name="_Hlk83499105"/>
            <w:r w:rsidRPr="00E7357C">
              <w:rPr>
                <w:rStyle w:val="2e"/>
                <w:rFonts w:eastAsia="Century Schoolbook"/>
                <w:b/>
                <w:color w:val="auto"/>
                <w:sz w:val="20"/>
                <w:szCs w:val="20"/>
              </w:rPr>
              <w:t xml:space="preserve">Наименование </w:t>
            </w:r>
            <w:r w:rsidR="00B2545A" w:rsidRPr="00E7357C">
              <w:rPr>
                <w:rStyle w:val="2e"/>
                <w:rFonts w:eastAsia="Century Schoolbook"/>
                <w:b/>
                <w:color w:val="auto"/>
                <w:sz w:val="20"/>
                <w:szCs w:val="20"/>
              </w:rPr>
              <w:t>источника</w:t>
            </w:r>
          </w:p>
        </w:tc>
        <w:tc>
          <w:tcPr>
            <w:tcW w:w="2369" w:type="pct"/>
            <w:tcBorders>
              <w:top w:val="single" w:sz="4" w:space="0" w:color="auto"/>
              <w:left w:val="single" w:sz="4" w:space="0" w:color="auto"/>
              <w:bottom w:val="single" w:sz="4" w:space="0" w:color="auto"/>
              <w:right w:val="single" w:sz="4" w:space="0" w:color="auto"/>
            </w:tcBorders>
            <w:vAlign w:val="center"/>
          </w:tcPr>
          <w:p w14:paraId="1D34510D" w14:textId="77777777" w:rsidR="00D65509" w:rsidRPr="00E7357C" w:rsidRDefault="00D65509" w:rsidP="00C720D7">
            <w:pPr>
              <w:pStyle w:val="69"/>
              <w:spacing w:before="0" w:after="0" w:line="276" w:lineRule="auto"/>
              <w:ind w:firstLine="0"/>
              <w:jc w:val="center"/>
              <w:rPr>
                <w:b/>
                <w:sz w:val="20"/>
                <w:szCs w:val="20"/>
              </w:rPr>
            </w:pPr>
            <w:r w:rsidRPr="00E7357C">
              <w:rPr>
                <w:rStyle w:val="2e"/>
                <w:rFonts w:eastAsia="Century Schoolbook"/>
                <w:b/>
                <w:color w:val="auto"/>
                <w:sz w:val="20"/>
                <w:szCs w:val="20"/>
              </w:rPr>
              <w:t>Зона действия</w:t>
            </w:r>
          </w:p>
        </w:tc>
        <w:tc>
          <w:tcPr>
            <w:tcW w:w="1340" w:type="pct"/>
            <w:tcBorders>
              <w:top w:val="single" w:sz="4" w:space="0" w:color="auto"/>
              <w:left w:val="single" w:sz="4" w:space="0" w:color="auto"/>
              <w:bottom w:val="single" w:sz="4" w:space="0" w:color="auto"/>
              <w:right w:val="single" w:sz="4" w:space="0" w:color="auto"/>
            </w:tcBorders>
            <w:vAlign w:val="center"/>
          </w:tcPr>
          <w:p w14:paraId="7B162BC6" w14:textId="77777777" w:rsidR="00D65509" w:rsidRPr="00E7357C" w:rsidRDefault="00D65509" w:rsidP="00C720D7">
            <w:pPr>
              <w:pStyle w:val="afffb"/>
              <w:spacing w:line="276" w:lineRule="auto"/>
              <w:rPr>
                <w:b/>
              </w:rPr>
            </w:pPr>
            <w:r w:rsidRPr="00E7357C">
              <w:rPr>
                <w:b/>
              </w:rPr>
              <w:t>Теплоснабжающие организации</w:t>
            </w:r>
          </w:p>
        </w:tc>
      </w:tr>
      <w:tr w:rsidR="00E7357C" w:rsidRPr="00E7357C" w14:paraId="13EE4F1D" w14:textId="77777777" w:rsidTr="00D0540D">
        <w:tc>
          <w:tcPr>
            <w:tcW w:w="1291" w:type="pct"/>
            <w:tcBorders>
              <w:top w:val="single" w:sz="4" w:space="0" w:color="auto"/>
              <w:left w:val="single" w:sz="4" w:space="0" w:color="auto"/>
              <w:bottom w:val="single" w:sz="4" w:space="0" w:color="auto"/>
            </w:tcBorders>
            <w:vAlign w:val="center"/>
          </w:tcPr>
          <w:p w14:paraId="629AF334" w14:textId="36F6F39F" w:rsidR="0050638B" w:rsidRPr="00E7357C" w:rsidRDefault="00846557" w:rsidP="00C720D7">
            <w:pPr>
              <w:pStyle w:val="69"/>
              <w:spacing w:before="0" w:after="0" w:line="276" w:lineRule="auto"/>
              <w:ind w:firstLine="0"/>
              <w:jc w:val="center"/>
              <w:rPr>
                <w:rFonts w:ascii="Times New Roman" w:hAnsi="Times New Roman" w:cs="Times New Roman"/>
                <w:sz w:val="20"/>
                <w:szCs w:val="20"/>
              </w:rPr>
            </w:pPr>
            <w:r w:rsidRPr="00E7357C">
              <w:rPr>
                <w:rFonts w:ascii="Times New Roman" w:hAnsi="Times New Roman" w:cs="Times New Roman"/>
                <w:bCs/>
                <w:sz w:val="20"/>
                <w:szCs w:val="20"/>
              </w:rPr>
              <w:t>Геотермальные скважины №№ 7, 8, 13, 16, 20, 41, 42, 43, 44</w:t>
            </w:r>
          </w:p>
        </w:tc>
        <w:tc>
          <w:tcPr>
            <w:tcW w:w="2369" w:type="pct"/>
            <w:tcBorders>
              <w:top w:val="single" w:sz="4" w:space="0" w:color="auto"/>
              <w:left w:val="single" w:sz="4" w:space="0" w:color="auto"/>
              <w:bottom w:val="single" w:sz="4" w:space="0" w:color="auto"/>
              <w:right w:val="single" w:sz="4" w:space="0" w:color="auto"/>
            </w:tcBorders>
            <w:vAlign w:val="center"/>
          </w:tcPr>
          <w:p w14:paraId="2AEF7F2B" w14:textId="3052FEB4" w:rsidR="00E8490E" w:rsidRPr="00E7357C" w:rsidRDefault="001C0FB2" w:rsidP="00C720D7">
            <w:pPr>
              <w:spacing w:after="0"/>
              <w:ind w:firstLine="0"/>
              <w:jc w:val="center"/>
              <w:rPr>
                <w:sz w:val="20"/>
              </w:rPr>
            </w:pPr>
            <w:r w:rsidRPr="00E7357C">
              <w:rPr>
                <w:sz w:val="20"/>
              </w:rPr>
              <w:t xml:space="preserve">Территория </w:t>
            </w:r>
            <w:r w:rsidR="0025560D" w:rsidRPr="00E7357C">
              <w:rPr>
                <w:sz w:val="20"/>
              </w:rPr>
              <w:t>Эссовского</w:t>
            </w:r>
            <w:r w:rsidRPr="00E7357C">
              <w:rPr>
                <w:sz w:val="20"/>
              </w:rPr>
              <w:t xml:space="preserve"> сельского поселения</w:t>
            </w:r>
          </w:p>
        </w:tc>
        <w:tc>
          <w:tcPr>
            <w:tcW w:w="1340" w:type="pct"/>
            <w:tcBorders>
              <w:top w:val="single" w:sz="4" w:space="0" w:color="auto"/>
              <w:left w:val="single" w:sz="4" w:space="0" w:color="auto"/>
              <w:bottom w:val="single" w:sz="4" w:space="0" w:color="auto"/>
              <w:right w:val="single" w:sz="4" w:space="0" w:color="auto"/>
            </w:tcBorders>
            <w:vAlign w:val="center"/>
          </w:tcPr>
          <w:p w14:paraId="40EE6039" w14:textId="15396DCF" w:rsidR="00E31C8F" w:rsidRPr="00E7357C" w:rsidRDefault="00C56E0C" w:rsidP="00C720D7">
            <w:pPr>
              <w:spacing w:after="0"/>
              <w:ind w:firstLine="0"/>
              <w:jc w:val="center"/>
              <w:rPr>
                <w:sz w:val="20"/>
              </w:rPr>
            </w:pPr>
            <w:r w:rsidRPr="00E7357C">
              <w:rPr>
                <w:sz w:val="20"/>
              </w:rPr>
              <w:t>А</w:t>
            </w:r>
            <w:r w:rsidR="00E31C8F" w:rsidRPr="00E7357C">
              <w:rPr>
                <w:sz w:val="20"/>
              </w:rPr>
              <w:t>О «</w:t>
            </w:r>
            <w:r w:rsidRPr="00E7357C">
              <w:rPr>
                <w:sz w:val="20"/>
              </w:rPr>
              <w:t>Тепло Земли</w:t>
            </w:r>
            <w:r w:rsidR="00E31C8F" w:rsidRPr="00E7357C">
              <w:rPr>
                <w:sz w:val="20"/>
              </w:rPr>
              <w:t>»</w:t>
            </w:r>
          </w:p>
        </w:tc>
      </w:tr>
    </w:tbl>
    <w:p w14:paraId="385DCE4C" w14:textId="77777777" w:rsidR="0080389B" w:rsidRPr="00E7357C" w:rsidRDefault="0080389B" w:rsidP="00C720D7">
      <w:pPr>
        <w:pStyle w:val="5"/>
      </w:pPr>
      <w:bookmarkStart w:id="334" w:name="_Toc522105847"/>
      <w:bookmarkStart w:id="335" w:name="_Toc533067460"/>
      <w:bookmarkStart w:id="336" w:name="_Toc150505178"/>
      <w:bookmarkStart w:id="337" w:name="sub_1832"/>
      <w:bookmarkEnd w:id="333"/>
      <w:r w:rsidRPr="00E7357C">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34"/>
      <w:bookmarkEnd w:id="335"/>
      <w:bookmarkEnd w:id="336"/>
    </w:p>
    <w:p w14:paraId="01C00D62" w14:textId="7BCC5596" w:rsidR="0011242B" w:rsidRPr="00E7357C" w:rsidRDefault="0080389B" w:rsidP="00C720D7">
      <w:pPr>
        <w:spacing w:after="0"/>
      </w:pPr>
      <w:r w:rsidRPr="00E7357C">
        <w:t>Реестр единых теплоснабжающих организаций, содержащий перечень систем теплоснабжения представлен в таблице 1</w:t>
      </w:r>
      <w:r w:rsidR="008C1F31" w:rsidRPr="00E7357C">
        <w:t>5</w:t>
      </w:r>
      <w:r w:rsidRPr="00E7357C">
        <w:t xml:space="preserve">.2. </w:t>
      </w:r>
    </w:p>
    <w:p w14:paraId="3FCE1EED" w14:textId="2283323E" w:rsidR="0080389B" w:rsidRPr="00E7357C" w:rsidRDefault="0080389B" w:rsidP="00C720D7">
      <w:pPr>
        <w:spacing w:after="0"/>
        <w:ind w:firstLine="0"/>
        <w:jc w:val="right"/>
      </w:pPr>
      <w:r w:rsidRPr="00E7357C">
        <w:t>Таблица 1</w:t>
      </w:r>
      <w:r w:rsidR="008C1F31" w:rsidRPr="00E7357C">
        <w:t>5</w:t>
      </w:r>
      <w:r w:rsidRPr="00E7357C">
        <w:t>.2</w:t>
      </w:r>
    </w:p>
    <w:tbl>
      <w:tblPr>
        <w:tblW w:w="5000" w:type="pct"/>
        <w:tblCellMar>
          <w:left w:w="10" w:type="dxa"/>
          <w:right w:w="10" w:type="dxa"/>
        </w:tblCellMar>
        <w:tblLook w:val="04A0" w:firstRow="1" w:lastRow="0" w:firstColumn="1" w:lastColumn="0" w:noHBand="0" w:noVBand="1"/>
      </w:tblPr>
      <w:tblGrid>
        <w:gridCol w:w="2413"/>
        <w:gridCol w:w="6931"/>
      </w:tblGrid>
      <w:tr w:rsidR="00E7357C" w:rsidRPr="00E7357C" w14:paraId="3065C7FE" w14:textId="77777777" w:rsidTr="00F25C1E">
        <w:trPr>
          <w:tblHeader/>
        </w:trPr>
        <w:tc>
          <w:tcPr>
            <w:tcW w:w="1291" w:type="pct"/>
            <w:tcBorders>
              <w:top w:val="single" w:sz="4" w:space="0" w:color="auto"/>
              <w:left w:val="single" w:sz="4" w:space="0" w:color="auto"/>
              <w:bottom w:val="single" w:sz="4" w:space="0" w:color="auto"/>
            </w:tcBorders>
            <w:vAlign w:val="center"/>
          </w:tcPr>
          <w:p w14:paraId="61853806" w14:textId="77777777" w:rsidR="00E34645" w:rsidRPr="00E7357C" w:rsidRDefault="00E34645" w:rsidP="00C720D7">
            <w:pPr>
              <w:pStyle w:val="afffb"/>
              <w:spacing w:line="276" w:lineRule="auto"/>
              <w:rPr>
                <w:b/>
              </w:rPr>
            </w:pPr>
            <w:bookmarkStart w:id="338" w:name="_Hlk83499141"/>
            <w:r w:rsidRPr="00E7357C">
              <w:rPr>
                <w:b/>
              </w:rPr>
              <w:t>Теплоснабжающие организации</w:t>
            </w:r>
          </w:p>
        </w:tc>
        <w:tc>
          <w:tcPr>
            <w:tcW w:w="3709" w:type="pct"/>
            <w:tcBorders>
              <w:top w:val="single" w:sz="4" w:space="0" w:color="auto"/>
              <w:left w:val="single" w:sz="4" w:space="0" w:color="auto"/>
              <w:bottom w:val="single" w:sz="4" w:space="0" w:color="auto"/>
              <w:right w:val="single" w:sz="4" w:space="0" w:color="auto"/>
            </w:tcBorders>
            <w:vAlign w:val="center"/>
          </w:tcPr>
          <w:p w14:paraId="4EC32B6D" w14:textId="77777777" w:rsidR="00E34645" w:rsidRPr="00E7357C" w:rsidRDefault="00E34645" w:rsidP="00C720D7">
            <w:pPr>
              <w:pStyle w:val="69"/>
              <w:spacing w:before="0" w:after="0" w:line="276" w:lineRule="auto"/>
              <w:ind w:firstLine="0"/>
              <w:jc w:val="center"/>
              <w:rPr>
                <w:b/>
                <w:sz w:val="20"/>
                <w:szCs w:val="20"/>
              </w:rPr>
            </w:pPr>
            <w:r w:rsidRPr="00E7357C">
              <w:rPr>
                <w:rStyle w:val="2e"/>
                <w:rFonts w:eastAsia="Century Schoolbook"/>
                <w:b/>
                <w:color w:val="auto"/>
                <w:sz w:val="20"/>
                <w:szCs w:val="20"/>
              </w:rPr>
              <w:t>Зона действия</w:t>
            </w:r>
          </w:p>
        </w:tc>
      </w:tr>
      <w:tr w:rsidR="00E7357C" w:rsidRPr="00E7357C" w14:paraId="69FAE63F" w14:textId="77777777" w:rsidTr="00846557">
        <w:trPr>
          <w:trHeight w:val="435"/>
        </w:trPr>
        <w:tc>
          <w:tcPr>
            <w:tcW w:w="1291" w:type="pct"/>
            <w:tcBorders>
              <w:top w:val="single" w:sz="4" w:space="0" w:color="auto"/>
              <w:left w:val="single" w:sz="4" w:space="0" w:color="auto"/>
              <w:bottom w:val="single" w:sz="4" w:space="0" w:color="auto"/>
            </w:tcBorders>
            <w:vAlign w:val="center"/>
          </w:tcPr>
          <w:p w14:paraId="4BB63B7B" w14:textId="349367CC" w:rsidR="00E8490E" w:rsidRPr="00E7357C" w:rsidRDefault="00C56E0C" w:rsidP="00C720D7">
            <w:pPr>
              <w:spacing w:after="0"/>
              <w:ind w:left="113" w:right="113" w:firstLine="0"/>
              <w:jc w:val="center"/>
              <w:rPr>
                <w:rStyle w:val="2e"/>
                <w:rFonts w:eastAsia="Century Schoolbook"/>
                <w:color w:val="auto"/>
                <w:sz w:val="20"/>
                <w:szCs w:val="20"/>
              </w:rPr>
            </w:pPr>
            <w:r w:rsidRPr="00E7357C">
              <w:rPr>
                <w:sz w:val="20"/>
              </w:rPr>
              <w:t>АО «Тепло Земли»</w:t>
            </w:r>
          </w:p>
        </w:tc>
        <w:tc>
          <w:tcPr>
            <w:tcW w:w="3709" w:type="pct"/>
            <w:tcBorders>
              <w:top w:val="single" w:sz="4" w:space="0" w:color="auto"/>
              <w:left w:val="single" w:sz="4" w:space="0" w:color="auto"/>
              <w:bottom w:val="single" w:sz="4" w:space="0" w:color="auto"/>
              <w:right w:val="single" w:sz="4" w:space="0" w:color="auto"/>
            </w:tcBorders>
            <w:vAlign w:val="center"/>
          </w:tcPr>
          <w:p w14:paraId="2DBA9535" w14:textId="1AC55BA7" w:rsidR="00E8490E" w:rsidRPr="00E7357C" w:rsidRDefault="001C0FB2" w:rsidP="00C720D7">
            <w:pPr>
              <w:spacing w:after="0"/>
              <w:ind w:firstLine="0"/>
              <w:jc w:val="center"/>
              <w:rPr>
                <w:sz w:val="20"/>
                <w:szCs w:val="20"/>
              </w:rPr>
            </w:pPr>
            <w:r w:rsidRPr="00E7357C">
              <w:rPr>
                <w:sz w:val="20"/>
              </w:rPr>
              <w:t xml:space="preserve">Территория </w:t>
            </w:r>
            <w:r w:rsidR="0025560D" w:rsidRPr="00E7357C">
              <w:rPr>
                <w:sz w:val="20"/>
              </w:rPr>
              <w:t>Эссовского</w:t>
            </w:r>
            <w:r w:rsidRPr="00E7357C">
              <w:rPr>
                <w:sz w:val="20"/>
              </w:rPr>
              <w:t xml:space="preserve"> сельского поселения</w:t>
            </w:r>
          </w:p>
        </w:tc>
      </w:tr>
    </w:tbl>
    <w:p w14:paraId="595FF07A" w14:textId="77777777" w:rsidR="0080389B" w:rsidRPr="00E7357C" w:rsidRDefault="0080389B" w:rsidP="00C720D7">
      <w:pPr>
        <w:pStyle w:val="5"/>
      </w:pPr>
      <w:bookmarkStart w:id="339" w:name="_Toc522105848"/>
      <w:bookmarkStart w:id="340" w:name="_Toc533067461"/>
      <w:bookmarkStart w:id="341" w:name="_Toc150505179"/>
      <w:bookmarkStart w:id="342" w:name="sub_1833"/>
      <w:bookmarkEnd w:id="337"/>
      <w:bookmarkEnd w:id="338"/>
      <w:r w:rsidRPr="00E7357C">
        <w:t>в) основания, в том числе критерии, в соотве</w:t>
      </w:r>
      <w:r w:rsidR="00C11E68" w:rsidRPr="00E7357C">
        <w:t>тствии с которыми теплоснабжающей</w:t>
      </w:r>
      <w:r w:rsidRPr="00E7357C">
        <w:t xml:space="preserve"> организаци</w:t>
      </w:r>
      <w:r w:rsidR="00C11E68" w:rsidRPr="00E7357C">
        <w:t>и</w:t>
      </w:r>
      <w:r w:rsidRPr="00E7357C">
        <w:t xml:space="preserve"> </w:t>
      </w:r>
      <w:r w:rsidR="00C11E68" w:rsidRPr="00E7357C">
        <w:t>присвоен статус</w:t>
      </w:r>
      <w:r w:rsidRPr="00E7357C">
        <w:t xml:space="preserve"> единой теплоснабжающей организацией</w:t>
      </w:r>
      <w:bookmarkEnd w:id="339"/>
      <w:bookmarkEnd w:id="340"/>
      <w:bookmarkEnd w:id="341"/>
    </w:p>
    <w:p w14:paraId="5099603F" w14:textId="77777777" w:rsidR="0080389B" w:rsidRPr="00E7357C" w:rsidRDefault="0080389B" w:rsidP="00C720D7">
      <w:r w:rsidRPr="00E7357C">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w:t>
      </w:r>
      <w:r w:rsidRPr="00E7357C">
        <w:lastRenderedPageBreak/>
        <w:t xml:space="preserve">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w:t>
      </w:r>
      <w:r w:rsidR="00144BA1" w:rsidRPr="00E7357C">
        <w:t xml:space="preserve">г. </w:t>
      </w:r>
      <w:r w:rsidRPr="00E7357C">
        <w:t xml:space="preserve">№ 808 «Об организации теплоснабжения в Российской Федерации и о внесении изменений в некоторые акты Правительства Российской Федерации». </w:t>
      </w:r>
    </w:p>
    <w:p w14:paraId="270E2841" w14:textId="77777777" w:rsidR="0080389B" w:rsidRPr="00E7357C" w:rsidRDefault="0080389B" w:rsidP="00C720D7">
      <w:r w:rsidRPr="00E7357C">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14:paraId="652B1782" w14:textId="77777777" w:rsidR="0080389B" w:rsidRPr="00E7357C" w:rsidRDefault="0080389B" w:rsidP="00C720D7">
      <w:pPr>
        <w:spacing w:after="0"/>
      </w:pPr>
      <w:r w:rsidRPr="00E7357C">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14:paraId="4131C485" w14:textId="77777777" w:rsidR="0080389B" w:rsidRPr="00E7357C" w:rsidRDefault="0080389B" w:rsidP="00C720D7">
      <w:r w:rsidRPr="00E7357C">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14:paraId="2D4D0A8B" w14:textId="77777777" w:rsidR="0080389B" w:rsidRPr="00E7357C" w:rsidRDefault="0080389B" w:rsidP="00C720D7">
      <w:pPr>
        <w:spacing w:after="0"/>
      </w:pPr>
      <w:r w:rsidRPr="00E7357C">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14:paraId="7F9A435E" w14:textId="77777777" w:rsidR="0080389B" w:rsidRPr="00E7357C" w:rsidRDefault="0080389B" w:rsidP="00C720D7">
      <w:pPr>
        <w:numPr>
          <w:ilvl w:val="0"/>
          <w:numId w:val="19"/>
        </w:numPr>
        <w:tabs>
          <w:tab w:val="left" w:pos="851"/>
        </w:tabs>
        <w:spacing w:after="0"/>
        <w:ind w:left="851" w:hanging="284"/>
      </w:pPr>
      <w:r w:rsidRPr="00E7357C">
        <w:t>определить единую теплоснабжающую ор</w:t>
      </w:r>
      <w:bookmarkStart w:id="343" w:name="_GoBack"/>
      <w:bookmarkEnd w:id="343"/>
      <w:r w:rsidRPr="00E7357C">
        <w:t xml:space="preserve">ганизацию (организации) в каждой из систем теплоснабжения, расположенных в границах поселения, городского округа; </w:t>
      </w:r>
    </w:p>
    <w:p w14:paraId="5C177B49" w14:textId="77777777" w:rsidR="0080389B" w:rsidRPr="00E7357C" w:rsidRDefault="0080389B" w:rsidP="00C720D7">
      <w:pPr>
        <w:numPr>
          <w:ilvl w:val="0"/>
          <w:numId w:val="19"/>
        </w:numPr>
        <w:tabs>
          <w:tab w:val="left" w:pos="851"/>
        </w:tabs>
        <w:ind w:left="851" w:hanging="284"/>
      </w:pPr>
      <w:r w:rsidRPr="00E7357C">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0BE18F64" w14:textId="77777777" w:rsidR="0080389B" w:rsidRPr="00E7357C" w:rsidRDefault="0080389B" w:rsidP="00C720D7">
      <w:pPr>
        <w:spacing w:after="0"/>
      </w:pPr>
      <w:r w:rsidRPr="00E7357C">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14:paraId="6746AA12" w14:textId="77777777" w:rsidR="0080389B" w:rsidRPr="00E7357C" w:rsidRDefault="0080389B" w:rsidP="00C720D7">
      <w:pPr>
        <w:spacing w:after="0"/>
      </w:pPr>
      <w:r w:rsidRPr="00E7357C">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w:t>
      </w:r>
      <w:r w:rsidRPr="00E7357C">
        <w:lastRenderedPageBreak/>
        <w:t xml:space="preserve">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14:paraId="1CF75DF7" w14:textId="77777777" w:rsidR="0080389B" w:rsidRPr="00E7357C" w:rsidRDefault="0080389B" w:rsidP="00C720D7">
      <w:r w:rsidRPr="00E7357C">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14:paraId="58DC9602" w14:textId="77777777" w:rsidR="0080389B" w:rsidRPr="00E7357C" w:rsidRDefault="0080389B" w:rsidP="00C720D7">
      <w:pPr>
        <w:spacing w:after="0"/>
      </w:pPr>
      <w:r w:rsidRPr="00E7357C">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14:paraId="2173BD4B" w14:textId="77777777" w:rsidR="0080389B" w:rsidRPr="00E7357C" w:rsidRDefault="0080389B" w:rsidP="00C720D7">
      <w:pPr>
        <w:numPr>
          <w:ilvl w:val="0"/>
          <w:numId w:val="20"/>
        </w:numPr>
        <w:tabs>
          <w:tab w:val="left" w:pos="851"/>
        </w:tabs>
        <w:spacing w:after="0"/>
        <w:ind w:left="851" w:hanging="284"/>
      </w:pPr>
      <w:r w:rsidRPr="00E7357C">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7031B5AB" w14:textId="77777777" w:rsidR="0080389B" w:rsidRPr="00E7357C" w:rsidRDefault="0080389B" w:rsidP="00C720D7">
      <w:pPr>
        <w:numPr>
          <w:ilvl w:val="0"/>
          <w:numId w:val="20"/>
        </w:numPr>
        <w:tabs>
          <w:tab w:val="left" w:pos="851"/>
        </w:tabs>
        <w:spacing w:after="0"/>
        <w:ind w:left="851" w:hanging="284"/>
      </w:pPr>
      <w:r w:rsidRPr="00E7357C">
        <w:t xml:space="preserve">размер собственного капитала; </w:t>
      </w:r>
    </w:p>
    <w:p w14:paraId="3E134FA4" w14:textId="77777777" w:rsidR="0080389B" w:rsidRPr="00E7357C" w:rsidRDefault="0080389B" w:rsidP="00C720D7">
      <w:pPr>
        <w:numPr>
          <w:ilvl w:val="0"/>
          <w:numId w:val="20"/>
        </w:numPr>
        <w:tabs>
          <w:tab w:val="left" w:pos="851"/>
        </w:tabs>
        <w:ind w:left="851" w:hanging="284"/>
      </w:pPr>
      <w:r w:rsidRPr="00E7357C">
        <w:t xml:space="preserve">способность в лучшей мере обеспечить надежность теплоснабжения в соответствующей системе теплоснабжения. </w:t>
      </w:r>
    </w:p>
    <w:p w14:paraId="05E31D6D" w14:textId="77777777" w:rsidR="0080389B" w:rsidRPr="00E7357C" w:rsidRDefault="0080389B" w:rsidP="00C720D7">
      <w:r w:rsidRPr="00E7357C">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14:paraId="74EC7FB7" w14:textId="77777777" w:rsidR="0080389B" w:rsidRPr="00E7357C" w:rsidRDefault="0080389B" w:rsidP="00C720D7">
      <w:pPr>
        <w:spacing w:after="0"/>
      </w:pPr>
      <w:r w:rsidRPr="00E7357C">
        <w:t xml:space="preserve">Единая теплоснабжающая организация обязана: </w:t>
      </w:r>
    </w:p>
    <w:p w14:paraId="2FEC7443" w14:textId="77777777" w:rsidR="0080389B" w:rsidRPr="00E7357C" w:rsidRDefault="0080389B" w:rsidP="00C720D7">
      <w:pPr>
        <w:numPr>
          <w:ilvl w:val="0"/>
          <w:numId w:val="21"/>
        </w:numPr>
        <w:spacing w:after="0"/>
        <w:ind w:left="851" w:hanging="284"/>
      </w:pPr>
      <w:r w:rsidRPr="00E7357C">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1D34EDA8" w14:textId="77777777" w:rsidR="0080389B" w:rsidRPr="00E7357C" w:rsidRDefault="0080389B" w:rsidP="00C720D7">
      <w:pPr>
        <w:numPr>
          <w:ilvl w:val="0"/>
          <w:numId w:val="21"/>
        </w:numPr>
        <w:spacing w:after="0"/>
        <w:ind w:left="851" w:hanging="284"/>
      </w:pPr>
      <w:r w:rsidRPr="00E7357C">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14:paraId="128E0C2B" w14:textId="77777777" w:rsidR="0080389B" w:rsidRPr="00E7357C" w:rsidRDefault="0080389B" w:rsidP="00C720D7">
      <w:pPr>
        <w:numPr>
          <w:ilvl w:val="0"/>
          <w:numId w:val="21"/>
        </w:numPr>
        <w:spacing w:after="0"/>
        <w:ind w:left="851" w:hanging="284"/>
      </w:pPr>
      <w:r w:rsidRPr="00E7357C">
        <w:t xml:space="preserve">надлежащим образом исполнять обязательства перед иными теплоснабжающими и теплосетевыми организациями в зоне своей деятельности; </w:t>
      </w:r>
    </w:p>
    <w:p w14:paraId="6E7581B2" w14:textId="77777777" w:rsidR="0080389B" w:rsidRPr="00E7357C" w:rsidRDefault="0080389B" w:rsidP="00C720D7">
      <w:pPr>
        <w:pStyle w:val="af7"/>
        <w:numPr>
          <w:ilvl w:val="0"/>
          <w:numId w:val="8"/>
        </w:numPr>
        <w:spacing w:after="120"/>
        <w:ind w:left="851" w:hanging="284"/>
        <w:contextualSpacing w:val="0"/>
      </w:pPr>
      <w:r w:rsidRPr="00E7357C">
        <w:t xml:space="preserve">осуществлять контроль режимов потребления тепловой энергии в зоне своей деятельности. </w:t>
      </w:r>
    </w:p>
    <w:p w14:paraId="2CFD6CB9" w14:textId="7CD2F120" w:rsidR="0007454E" w:rsidRPr="00E7357C" w:rsidRDefault="0059272F" w:rsidP="00C720D7">
      <w:pPr>
        <w:spacing w:after="60"/>
      </w:pPr>
      <w:r w:rsidRPr="00E7357C">
        <w:t xml:space="preserve">В соответствии с Критериями и порядком определения единой теплоснабжающей организации </w:t>
      </w:r>
      <w:r w:rsidR="00D922A1" w:rsidRPr="00E7357C">
        <w:t>а</w:t>
      </w:r>
      <w:r w:rsidRPr="00E7357C">
        <w:t xml:space="preserve">дминистрации </w:t>
      </w:r>
      <w:r w:rsidR="0045018B" w:rsidRPr="00E7357C">
        <w:t xml:space="preserve">муниципального образования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000C47E5" w:rsidRPr="00E7357C">
        <w:t xml:space="preserve"> </w:t>
      </w:r>
      <w:r w:rsidR="0007454E" w:rsidRPr="00E7357C">
        <w:t xml:space="preserve">рекомендуется присвоить статус единой теплоснабжающей организации: </w:t>
      </w:r>
    </w:p>
    <w:p w14:paraId="1140ADC8" w14:textId="4E3E98D8" w:rsidR="0007454E" w:rsidRPr="00E7357C" w:rsidRDefault="00C56E0C" w:rsidP="00C720D7">
      <w:pPr>
        <w:pStyle w:val="af7"/>
        <w:numPr>
          <w:ilvl w:val="0"/>
          <w:numId w:val="40"/>
        </w:numPr>
        <w:ind w:left="851" w:hanging="284"/>
        <w:contextualSpacing w:val="0"/>
      </w:pPr>
      <w:r w:rsidRPr="00E7357C">
        <w:t>АО «Тепло Земли»</w:t>
      </w:r>
      <w:r w:rsidR="0007454E" w:rsidRPr="00E7357C">
        <w:t xml:space="preserve"> и установить зону ее деятельности в зоне действия </w:t>
      </w:r>
      <w:r w:rsidR="00B2545A" w:rsidRPr="00E7357C">
        <w:t>источников тепловой энергии</w:t>
      </w:r>
      <w:r w:rsidR="0007454E" w:rsidRPr="00E7357C">
        <w:t xml:space="preserve">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00F25C1E" w:rsidRPr="00E7357C">
        <w:t>.</w:t>
      </w:r>
    </w:p>
    <w:p w14:paraId="79578A73" w14:textId="77777777" w:rsidR="0080389B" w:rsidRPr="00E7357C" w:rsidRDefault="0080389B" w:rsidP="00C720D7">
      <w:pPr>
        <w:pStyle w:val="5"/>
      </w:pPr>
      <w:bookmarkStart w:id="344" w:name="_Toc522105849"/>
      <w:bookmarkStart w:id="345" w:name="_Toc533067462"/>
      <w:bookmarkStart w:id="346" w:name="_Toc150505180"/>
      <w:bookmarkStart w:id="347" w:name="sub_1834"/>
      <w:bookmarkEnd w:id="342"/>
      <w:r w:rsidRPr="00E7357C">
        <w:lastRenderedPageBreak/>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44"/>
      <w:bookmarkEnd w:id="345"/>
      <w:bookmarkEnd w:id="346"/>
    </w:p>
    <w:p w14:paraId="2E6751D8" w14:textId="0CCB5298" w:rsidR="0080389B" w:rsidRPr="00E7357C" w:rsidRDefault="00B45252" w:rsidP="00C720D7">
      <w:r w:rsidRPr="00E7357C">
        <w:t>В</w:t>
      </w:r>
      <w:r w:rsidR="0080389B" w:rsidRPr="00E7357C">
        <w:t xml:space="preserve"> </w:t>
      </w:r>
      <w:r w:rsidR="006C7A61" w:rsidRPr="00E7357C">
        <w:t>20</w:t>
      </w:r>
      <w:r w:rsidR="000C47E5" w:rsidRPr="00E7357C">
        <w:t>2</w:t>
      </w:r>
      <w:r w:rsidR="0050638B" w:rsidRPr="00E7357C">
        <w:t>2</w:t>
      </w:r>
      <w:r w:rsidR="0080389B" w:rsidRPr="00E7357C">
        <w:t xml:space="preserve"> год</w:t>
      </w:r>
      <w:r w:rsidRPr="00E7357C">
        <w:t>у заяв</w:t>
      </w:r>
      <w:r w:rsidR="0007454E" w:rsidRPr="00E7357C">
        <w:t>ок теплоснабжающих организаций, поданных на присвоение статуса единой теплоснабжающей организации</w:t>
      </w:r>
      <w:r w:rsidRPr="00E7357C">
        <w:t xml:space="preserve"> на территории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000C47E5" w:rsidRPr="00E7357C">
        <w:t xml:space="preserve"> </w:t>
      </w:r>
      <w:r w:rsidR="0007454E" w:rsidRPr="00E7357C">
        <w:t>зарегистрировано не было</w:t>
      </w:r>
      <w:r w:rsidR="0080389B" w:rsidRPr="00E7357C">
        <w:t xml:space="preserve">. </w:t>
      </w:r>
    </w:p>
    <w:p w14:paraId="4CBB8CE1" w14:textId="77777777" w:rsidR="0080389B" w:rsidRPr="00E7357C" w:rsidRDefault="0080389B" w:rsidP="00C720D7">
      <w:pPr>
        <w:pStyle w:val="5"/>
      </w:pPr>
      <w:bookmarkStart w:id="348" w:name="_Toc522105850"/>
      <w:bookmarkStart w:id="349" w:name="_Toc533067463"/>
      <w:bookmarkStart w:id="350" w:name="_Toc150505181"/>
      <w:bookmarkStart w:id="351" w:name="sub_1835"/>
      <w:bookmarkEnd w:id="347"/>
      <w:r w:rsidRPr="00E7357C">
        <w:t>д) описание границ зон деятельности единой теплоснабжающей организации (организаций)</w:t>
      </w:r>
      <w:bookmarkEnd w:id="348"/>
      <w:bookmarkEnd w:id="349"/>
      <w:bookmarkEnd w:id="350"/>
    </w:p>
    <w:bookmarkEnd w:id="351"/>
    <w:p w14:paraId="52188388" w14:textId="2E451060" w:rsidR="00E909F0" w:rsidRPr="00E7357C" w:rsidRDefault="00E909F0" w:rsidP="00C720D7">
      <w:pPr>
        <w:spacing w:after="0"/>
      </w:pPr>
      <w:r w:rsidRPr="00E7357C">
        <w:t>Н</w:t>
      </w:r>
      <w:r w:rsidR="00B45252" w:rsidRPr="00E7357C">
        <w:t xml:space="preserve">а территории </w:t>
      </w:r>
      <w:r w:rsidR="0045018B" w:rsidRPr="00E7357C">
        <w:t xml:space="preserve">муниципального образования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000C47E5" w:rsidRPr="00E7357C">
        <w:t xml:space="preserve"> </w:t>
      </w:r>
      <w:r w:rsidRPr="00E7357C">
        <w:t xml:space="preserve">установить следующие зоны деятельности единых теплоснабжающих организаций: </w:t>
      </w:r>
    </w:p>
    <w:p w14:paraId="32C6EAA3" w14:textId="30D8E834" w:rsidR="00F25C1E" w:rsidRPr="00E7357C" w:rsidRDefault="00C56E0C" w:rsidP="00C720D7">
      <w:pPr>
        <w:pStyle w:val="af7"/>
        <w:numPr>
          <w:ilvl w:val="0"/>
          <w:numId w:val="44"/>
        </w:numPr>
        <w:ind w:left="0" w:firstLine="927"/>
      </w:pPr>
      <w:r w:rsidRPr="00E7357C">
        <w:t>АО «Тепло Земли»</w:t>
      </w:r>
      <w:r w:rsidR="000C47E5" w:rsidRPr="00E7357C">
        <w:t xml:space="preserve"> и установить зону ее деятельности в зоне действия </w:t>
      </w:r>
      <w:r w:rsidR="00725880" w:rsidRPr="00E7357C">
        <w:t>источников тепловой энергии</w:t>
      </w:r>
      <w:r w:rsidR="000C47E5" w:rsidRPr="00E7357C">
        <w:t xml:space="preserve"> </w:t>
      </w:r>
      <w:r w:rsidR="0025560D" w:rsidRPr="00E7357C">
        <w:t>Эссовского</w:t>
      </w:r>
      <w:r w:rsidR="009C2685" w:rsidRPr="00E7357C">
        <w:t xml:space="preserve"> сельского поселения </w:t>
      </w:r>
      <w:r w:rsidR="0025560D" w:rsidRPr="00E7357C">
        <w:t>Быстринского муниципального района</w:t>
      </w:r>
      <w:r w:rsidR="009C2685" w:rsidRPr="00E7357C">
        <w:t xml:space="preserve"> Камчатского края</w:t>
      </w:r>
      <w:r w:rsidR="00F25C1E" w:rsidRPr="00E7357C">
        <w:t>.</w:t>
      </w:r>
      <w:r w:rsidR="000C47E5" w:rsidRPr="00E7357C">
        <w:t xml:space="preserve"> </w:t>
      </w:r>
    </w:p>
    <w:p w14:paraId="2FEC0C0B" w14:textId="1BA94968" w:rsidR="001D5C28" w:rsidRPr="00E7357C" w:rsidRDefault="00530B15" w:rsidP="00C720D7">
      <w:r w:rsidRPr="00E7357C">
        <w:t>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w:t>
      </w:r>
      <w:r w:rsidR="00C42D9E" w:rsidRPr="00E7357C">
        <w:t>.</w:t>
      </w:r>
    </w:p>
    <w:p w14:paraId="4871E45C" w14:textId="77777777" w:rsidR="001D5C28" w:rsidRPr="00E7357C" w:rsidRDefault="001D5C28" w:rsidP="00C720D7">
      <w:pPr>
        <w:spacing w:after="0"/>
        <w:ind w:firstLine="0"/>
        <w:jc w:val="left"/>
      </w:pPr>
      <w:r w:rsidRPr="00E7357C">
        <w:br w:type="page"/>
      </w:r>
    </w:p>
    <w:p w14:paraId="5452857F" w14:textId="77777777" w:rsidR="001D5C28" w:rsidRPr="00E7357C" w:rsidRDefault="001D5C28" w:rsidP="00C720D7">
      <w:pPr>
        <w:pStyle w:val="22"/>
        <w:ind w:left="0" w:firstLine="0"/>
      </w:pPr>
      <w:bookmarkStart w:id="352" w:name="_Toc533067472"/>
      <w:bookmarkStart w:id="353" w:name="_Toc144061384"/>
      <w:bookmarkStart w:id="354" w:name="_Toc150505182"/>
      <w:r w:rsidRPr="00E7357C">
        <w:lastRenderedPageBreak/>
        <w:t>СВОДНЫЙ ТОМ ИЗМЕНЕНИЙ, ВЫПОЛНЕННЫХ В ДОРАБОТАННОЙ И (ИЛИ) АКТУАЛИЗИРОВАННОЙ СХЕМЕ ТЕПЛОСНАБЖЕНИЯ</w:t>
      </w:r>
      <w:bookmarkEnd w:id="352"/>
      <w:bookmarkEnd w:id="353"/>
      <w:bookmarkEnd w:id="354"/>
    </w:p>
    <w:p w14:paraId="7CD83E70" w14:textId="6AC44399" w:rsidR="001D5C28" w:rsidRPr="00E7357C" w:rsidRDefault="001D5C28" w:rsidP="00C720D7">
      <w:pPr>
        <w:spacing w:after="0"/>
        <w:jc w:val="right"/>
      </w:pPr>
      <w:r w:rsidRPr="00E7357C">
        <w:t>Таблица 1</w:t>
      </w:r>
      <w:r w:rsidR="003937EB" w:rsidRPr="00E7357C">
        <w:t>6</w:t>
      </w:r>
      <w:r w:rsidRPr="00E7357C">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5919"/>
      </w:tblGrid>
      <w:tr w:rsidR="00E7357C" w:rsidRPr="00E7357C" w14:paraId="62E65960" w14:textId="77777777" w:rsidTr="001D5C28">
        <w:trPr>
          <w:trHeight w:val="20"/>
          <w:tblHeader/>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EE03EB5" w14:textId="77777777" w:rsidR="001D5C28" w:rsidRPr="00E7357C" w:rsidRDefault="001D5C28" w:rsidP="00C720D7">
            <w:pPr>
              <w:pStyle w:val="afffb"/>
              <w:spacing w:line="276" w:lineRule="auto"/>
              <w:rPr>
                <w:b/>
              </w:rPr>
            </w:pPr>
            <w:r w:rsidRPr="00E7357C">
              <w:rPr>
                <w:b/>
              </w:rPr>
              <w:t>Наименование раздела</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BD26E82" w14:textId="77777777" w:rsidR="001D5C28" w:rsidRPr="00E7357C" w:rsidRDefault="001D5C28" w:rsidP="00C720D7">
            <w:pPr>
              <w:pStyle w:val="afffb"/>
              <w:spacing w:line="276" w:lineRule="auto"/>
              <w:rPr>
                <w:b/>
              </w:rPr>
            </w:pPr>
            <w:r w:rsidRPr="00E7357C">
              <w:rPr>
                <w:b/>
              </w:rPr>
              <w:t>Краткое содержание изменения</w:t>
            </w:r>
          </w:p>
        </w:tc>
      </w:tr>
      <w:tr w:rsidR="00E7357C" w:rsidRPr="00E7357C" w14:paraId="5044D1A9"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9FFA426" w14:textId="77777777" w:rsidR="001D5C28" w:rsidRPr="00E7357C" w:rsidRDefault="001D5C28" w:rsidP="00C720D7">
            <w:pPr>
              <w:pStyle w:val="afffb"/>
              <w:spacing w:line="276" w:lineRule="auto"/>
              <w:jc w:val="left"/>
            </w:pPr>
            <w:r w:rsidRPr="00E7357C">
              <w:t>Введение</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F490B57" w14:textId="77777777" w:rsidR="001D5C28" w:rsidRPr="00E7357C" w:rsidRDefault="001D5C28" w:rsidP="00C720D7">
            <w:pPr>
              <w:pStyle w:val="afffb"/>
              <w:spacing w:line="276" w:lineRule="auto"/>
              <w:jc w:val="left"/>
            </w:pPr>
            <w:r w:rsidRPr="00E7357C">
              <w:t>Актуализирована информация в части законодательства</w:t>
            </w:r>
          </w:p>
        </w:tc>
      </w:tr>
      <w:tr w:rsidR="00E7357C" w:rsidRPr="00E7357C" w14:paraId="519E8A7B"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2C1E0D" w14:textId="77777777" w:rsidR="001D5C28" w:rsidRPr="00E7357C" w:rsidRDefault="001D5C28" w:rsidP="00C720D7">
            <w:pPr>
              <w:pStyle w:val="afffb"/>
              <w:spacing w:line="276" w:lineRule="auto"/>
              <w:jc w:val="left"/>
            </w:pPr>
            <w:r w:rsidRPr="00E7357C">
              <w:t>Глава 1 «Существующее положение в сфере производства, передачи и потребления тепловой энергии для целей теплоснабжения»</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89DADF" w14:textId="77777777" w:rsidR="001D5C28" w:rsidRPr="00E7357C" w:rsidRDefault="001D5C28" w:rsidP="00C720D7">
            <w:pPr>
              <w:pStyle w:val="afffb"/>
              <w:spacing w:line="276" w:lineRule="auto"/>
              <w:jc w:val="left"/>
              <w:rPr>
                <w:b/>
              </w:rPr>
            </w:pPr>
            <w:r w:rsidRPr="00E7357C">
              <w:t>Глава разработана впервые</w:t>
            </w:r>
          </w:p>
        </w:tc>
      </w:tr>
      <w:tr w:rsidR="00E7357C" w:rsidRPr="00E7357C" w14:paraId="48E7F2FC"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A3378FC" w14:textId="77777777" w:rsidR="001D5C28" w:rsidRPr="00E7357C" w:rsidRDefault="001D5C28" w:rsidP="00C720D7">
            <w:pPr>
              <w:pStyle w:val="afffb"/>
              <w:spacing w:line="276" w:lineRule="auto"/>
              <w:jc w:val="left"/>
            </w:pPr>
            <w:r w:rsidRPr="00E7357C">
              <w:t>Часть 1 «Функциональная структура теплоснабжения»</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B52F65" w14:textId="2C6AE55D" w:rsidR="001D5C28" w:rsidRPr="00E7357C" w:rsidRDefault="001D5C28" w:rsidP="00C720D7">
            <w:pPr>
              <w:pStyle w:val="afffb"/>
              <w:spacing w:line="276" w:lineRule="auto"/>
              <w:jc w:val="left"/>
            </w:pPr>
            <w:r w:rsidRPr="00E7357C">
              <w:t xml:space="preserve">Часть разработана согласно постановления Правительства РФ 20 22.02.2012 г № 154. </w:t>
            </w:r>
            <w:r w:rsidR="00F60002" w:rsidRPr="00E7357C">
              <w:t>Скорректирована текстовая часть.</w:t>
            </w:r>
          </w:p>
        </w:tc>
      </w:tr>
      <w:tr w:rsidR="00E7357C" w:rsidRPr="00E7357C" w14:paraId="535C6C00" w14:textId="77777777" w:rsidTr="001D5C28">
        <w:trPr>
          <w:trHeight w:val="124"/>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61775B" w14:textId="77777777" w:rsidR="001D5C28" w:rsidRPr="00E7357C" w:rsidRDefault="001D5C28" w:rsidP="00C720D7">
            <w:pPr>
              <w:pStyle w:val="afffb"/>
              <w:spacing w:line="276" w:lineRule="auto"/>
              <w:jc w:val="left"/>
            </w:pPr>
            <w:r w:rsidRPr="00E7357C">
              <w:t>Часть 2 «Источники тепловой энергии»</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2C8E51" w14:textId="3E55EA11" w:rsidR="001D5C28" w:rsidRPr="00E7357C" w:rsidRDefault="001D5C28" w:rsidP="00C720D7">
            <w:pPr>
              <w:pStyle w:val="afffb"/>
              <w:spacing w:line="276" w:lineRule="auto"/>
              <w:jc w:val="left"/>
            </w:pPr>
            <w:r w:rsidRPr="00E7357C">
              <w:t xml:space="preserve">Часть разработана согласно постановления Правительства РФ 20 22.02.2012 г № 154. </w:t>
            </w:r>
            <w:r w:rsidR="00F60002" w:rsidRPr="00E7357C">
              <w:t>Скорректирована текстовая часть.</w:t>
            </w:r>
          </w:p>
        </w:tc>
      </w:tr>
      <w:tr w:rsidR="00E7357C" w:rsidRPr="00E7357C" w14:paraId="1AE111AE"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A82D25" w14:textId="77777777" w:rsidR="001D5C28" w:rsidRPr="00E7357C" w:rsidRDefault="001D5C28" w:rsidP="00C720D7">
            <w:pPr>
              <w:pStyle w:val="afffb"/>
              <w:spacing w:line="276" w:lineRule="auto"/>
              <w:jc w:val="left"/>
            </w:pPr>
            <w:r w:rsidRPr="00E7357C">
              <w:t>Часть 3 «Тепловые сети, сооружения на них»</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D8A28F" w14:textId="0A79F4A1" w:rsidR="001D5C28" w:rsidRPr="00E7357C" w:rsidRDefault="001D5C28" w:rsidP="00C720D7">
            <w:pPr>
              <w:pStyle w:val="afffb"/>
              <w:spacing w:line="276" w:lineRule="auto"/>
              <w:jc w:val="left"/>
            </w:pPr>
            <w:r w:rsidRPr="00E7357C">
              <w:t xml:space="preserve">Часть разработана согласно постановления Правительства РФ 20 22.02.2012 г № 154. </w:t>
            </w:r>
            <w:r w:rsidR="00F60002" w:rsidRPr="00E7357C">
              <w:t>Скорректирована текстовая часть.</w:t>
            </w:r>
          </w:p>
        </w:tc>
      </w:tr>
      <w:tr w:rsidR="00E7357C" w:rsidRPr="00E7357C" w14:paraId="4B5F58F3"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700FDC" w14:textId="77777777" w:rsidR="001D5C28" w:rsidRPr="00E7357C" w:rsidRDefault="001D5C28" w:rsidP="00C720D7">
            <w:pPr>
              <w:pStyle w:val="afffb"/>
              <w:spacing w:line="276" w:lineRule="auto"/>
              <w:jc w:val="left"/>
            </w:pPr>
            <w:r w:rsidRPr="00E7357C">
              <w:t>Часть 4 «Зоны действия источников тепловой энергии»</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1D47FC" w14:textId="77777777" w:rsidR="001D5C28" w:rsidRPr="00E7357C" w:rsidRDefault="001D5C28" w:rsidP="00C720D7">
            <w:pPr>
              <w:pStyle w:val="afffb"/>
              <w:spacing w:line="276" w:lineRule="auto"/>
              <w:jc w:val="left"/>
            </w:pPr>
            <w:r w:rsidRPr="00E7357C">
              <w:t>Часть разработана согласно постановления Правительства РФ 20 22.02.2012 г № 154.</w:t>
            </w:r>
          </w:p>
        </w:tc>
      </w:tr>
      <w:tr w:rsidR="00E7357C" w:rsidRPr="00E7357C" w14:paraId="3CAB0E82"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E44A48" w14:textId="77777777" w:rsidR="001D5C28" w:rsidRPr="00E7357C" w:rsidRDefault="001D5C28" w:rsidP="00C720D7">
            <w:pPr>
              <w:pStyle w:val="afffb"/>
              <w:spacing w:line="276" w:lineRule="auto"/>
              <w:jc w:val="left"/>
            </w:pPr>
            <w:r w:rsidRPr="00E7357C">
              <w:t>Часть 5 «Тепловые нагрузки потребителей тепловой энергии, групп потребителей тепловой энергии</w:t>
            </w:r>
            <w:bookmarkStart w:id="355" w:name="_Hlk135003322"/>
            <w:r w:rsidRPr="00E7357C">
              <w:t xml:space="preserve"> в зонах действия источников тепловой энергии</w:t>
            </w:r>
            <w:bookmarkEnd w:id="355"/>
            <w:r w:rsidRPr="00E7357C">
              <w:t>»</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026422" w14:textId="737DD308" w:rsidR="001D5C28" w:rsidRPr="00E7357C" w:rsidRDefault="001D5C28" w:rsidP="00C720D7">
            <w:pPr>
              <w:pStyle w:val="afffb"/>
              <w:spacing w:line="276" w:lineRule="auto"/>
              <w:jc w:val="left"/>
            </w:pPr>
            <w:r w:rsidRPr="00E7357C">
              <w:t>Часть разработана согласно постановления Правительства РФ 20 22.02.2012 г № 154. Скорректировано наименование части.</w:t>
            </w:r>
            <w:r w:rsidR="00F60002" w:rsidRPr="00E7357C">
              <w:t xml:space="preserve"> Скорректирована текстовая часть.</w:t>
            </w:r>
          </w:p>
          <w:p w14:paraId="5EC813C3" w14:textId="77777777" w:rsidR="001D5C28" w:rsidRPr="00E7357C" w:rsidRDefault="001D5C28" w:rsidP="00C720D7">
            <w:pPr>
              <w:pStyle w:val="afffb"/>
              <w:spacing w:line="276" w:lineRule="auto"/>
              <w:jc w:val="left"/>
            </w:pPr>
          </w:p>
        </w:tc>
      </w:tr>
      <w:tr w:rsidR="00E7357C" w:rsidRPr="00E7357C" w14:paraId="1FDD245F"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5875EF" w14:textId="77777777" w:rsidR="001D5C28" w:rsidRPr="00E7357C" w:rsidRDefault="001D5C28" w:rsidP="00C720D7">
            <w:pPr>
              <w:pStyle w:val="afffb"/>
              <w:spacing w:line="276" w:lineRule="auto"/>
              <w:jc w:val="left"/>
            </w:pPr>
            <w:r w:rsidRPr="00E7357C">
              <w:t xml:space="preserve">Часть 6 «Балансы тепловой мощности и тепловой нагрузки </w:t>
            </w:r>
            <w:bookmarkStart w:id="356" w:name="_Hlk135003398"/>
            <w:r w:rsidRPr="00E7357C">
              <w:t>в зонах действия источников тепловой энергии</w:t>
            </w:r>
            <w:bookmarkEnd w:id="356"/>
            <w:r w:rsidRPr="00E7357C">
              <w:t>»</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B10A19" w14:textId="77777777" w:rsidR="001D5C28" w:rsidRPr="00E7357C" w:rsidRDefault="001D5C28" w:rsidP="00C720D7">
            <w:pPr>
              <w:pStyle w:val="afffb"/>
              <w:spacing w:line="276" w:lineRule="auto"/>
              <w:jc w:val="left"/>
            </w:pPr>
            <w:r w:rsidRPr="00E7357C">
              <w:t>Часть разработана согласно постановления Правительства РФ 20 22.02.2012 г № 154. Скорректировано наименование части. Актуализированы данные по котельным. Скорректирована текстовая часть.</w:t>
            </w:r>
          </w:p>
        </w:tc>
      </w:tr>
      <w:tr w:rsidR="00E7357C" w:rsidRPr="00E7357C" w14:paraId="0B51752F"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C90856" w14:textId="77777777" w:rsidR="001D5C28" w:rsidRPr="00E7357C" w:rsidRDefault="001D5C28" w:rsidP="00C720D7">
            <w:pPr>
              <w:pStyle w:val="afffb"/>
              <w:spacing w:line="276" w:lineRule="auto"/>
              <w:jc w:val="left"/>
            </w:pPr>
            <w:r w:rsidRPr="00E7357C">
              <w:t>Часть 7 «Топливные балансы источников тепловой энергии и система обеспечения топливом»</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518B15" w14:textId="77777777" w:rsidR="001D5C28" w:rsidRPr="00E7357C" w:rsidRDefault="001D5C28" w:rsidP="00C720D7">
            <w:pPr>
              <w:pStyle w:val="afffb"/>
              <w:spacing w:line="276" w:lineRule="auto"/>
              <w:jc w:val="left"/>
            </w:pPr>
            <w:r w:rsidRPr="00E7357C">
              <w:t>Часть разработана согласно постановления Правительства РФ 20 22.02.2012 г № 154. Актуализированы данные по котельным. Скорректирована текстовая часть.</w:t>
            </w:r>
          </w:p>
        </w:tc>
      </w:tr>
      <w:tr w:rsidR="00E7357C" w:rsidRPr="00E7357C" w14:paraId="3BF4973C"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093A4E" w14:textId="77777777" w:rsidR="001D5C28" w:rsidRPr="00E7357C" w:rsidRDefault="001D5C28" w:rsidP="00C720D7">
            <w:pPr>
              <w:pStyle w:val="afffb"/>
              <w:spacing w:line="276" w:lineRule="auto"/>
              <w:jc w:val="left"/>
            </w:pPr>
            <w:r w:rsidRPr="00E7357C">
              <w:t>Часть 8 «Надежность теплоснабжения»</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0E9EF3" w14:textId="49042296" w:rsidR="001D5C28" w:rsidRPr="00E7357C" w:rsidRDefault="001D5C28" w:rsidP="00C720D7">
            <w:pPr>
              <w:pStyle w:val="afffb"/>
              <w:spacing w:line="276" w:lineRule="auto"/>
              <w:jc w:val="left"/>
            </w:pPr>
            <w:r w:rsidRPr="00E7357C">
              <w:t>Часть разработана согласно постановления Правительства РФ 20 22.02.2012 г № 154. Актуализация согласно требованиям пункта</w:t>
            </w:r>
            <w:r w:rsidR="00F60002" w:rsidRPr="00E7357C">
              <w:t>. Скорректирована текстовая часть.</w:t>
            </w:r>
          </w:p>
        </w:tc>
      </w:tr>
      <w:tr w:rsidR="00E7357C" w:rsidRPr="00E7357C" w14:paraId="06770B18"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5AB329" w14:textId="77777777" w:rsidR="001D5C28" w:rsidRPr="00E7357C" w:rsidRDefault="001D5C28" w:rsidP="00C720D7">
            <w:pPr>
              <w:pStyle w:val="afffb"/>
              <w:spacing w:line="276" w:lineRule="auto"/>
              <w:jc w:val="left"/>
            </w:pPr>
            <w:r w:rsidRPr="00E7357C">
              <w:t>Часть 9 «Технико-экономические показатели теплоснабжающих и теплосетевых организаций»</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9807FA" w14:textId="77777777" w:rsidR="001D5C28" w:rsidRPr="00E7357C" w:rsidRDefault="001D5C28" w:rsidP="00C720D7">
            <w:pPr>
              <w:pStyle w:val="afffb"/>
              <w:spacing w:line="276" w:lineRule="auto"/>
              <w:jc w:val="left"/>
            </w:pPr>
            <w:r w:rsidRPr="00E7357C">
              <w:t>Часть разработана согласно постановления Правительства РФ 20 22.02.2012 г № 154. Скорректирована текстовая часть.</w:t>
            </w:r>
          </w:p>
        </w:tc>
      </w:tr>
      <w:tr w:rsidR="00E7357C" w:rsidRPr="00E7357C" w14:paraId="7218DE40"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F14235" w14:textId="77777777" w:rsidR="001D5C28" w:rsidRPr="00E7357C" w:rsidRDefault="001D5C28" w:rsidP="00C720D7">
            <w:pPr>
              <w:pStyle w:val="afffb"/>
              <w:spacing w:line="276" w:lineRule="auto"/>
              <w:jc w:val="left"/>
            </w:pPr>
            <w:r w:rsidRPr="00E7357C">
              <w:t>Часть 10 «Цены (тарифы) в сфере теплоснабжения»</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859E5C" w14:textId="54BB92EC" w:rsidR="001D5C28" w:rsidRPr="00E7357C" w:rsidRDefault="001D5C28" w:rsidP="00C720D7">
            <w:pPr>
              <w:pStyle w:val="afffb"/>
              <w:spacing w:line="276" w:lineRule="auto"/>
              <w:jc w:val="left"/>
            </w:pPr>
            <w:r w:rsidRPr="00E7357C">
              <w:t xml:space="preserve">Часть разработана согласно постановления Правительства РФ 20 22.02.2012 г № 154. Актуализация </w:t>
            </w:r>
            <w:r w:rsidR="00F60002" w:rsidRPr="00E7357C">
              <w:t>данных</w:t>
            </w:r>
            <w:r w:rsidRPr="00E7357C">
              <w:t>.</w:t>
            </w:r>
          </w:p>
        </w:tc>
      </w:tr>
      <w:tr w:rsidR="00E7357C" w:rsidRPr="00E7357C" w14:paraId="0103ED86"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132B3F" w14:textId="77777777" w:rsidR="001D5C28" w:rsidRPr="00E7357C" w:rsidRDefault="001D5C28" w:rsidP="00C720D7">
            <w:pPr>
              <w:pStyle w:val="afffb"/>
              <w:spacing w:line="276" w:lineRule="auto"/>
              <w:jc w:val="left"/>
            </w:pPr>
            <w:r w:rsidRPr="00E7357C">
              <w:t>Часть 11 «Описание существующих технических и технологических проблем в системах теплоснабжения поселения»</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6EDC3D" w14:textId="032BB4DB" w:rsidR="001D5C28" w:rsidRPr="00E7357C" w:rsidRDefault="001D5C28" w:rsidP="00C720D7">
            <w:pPr>
              <w:pStyle w:val="afffb"/>
              <w:spacing w:line="276" w:lineRule="auto"/>
              <w:jc w:val="left"/>
            </w:pPr>
            <w:r w:rsidRPr="00E7357C">
              <w:t xml:space="preserve">Часть разработана согласно постановления Правительства РФ 20 22.02.2012 г № 154. </w:t>
            </w:r>
          </w:p>
        </w:tc>
      </w:tr>
      <w:tr w:rsidR="00E7357C" w:rsidRPr="00E7357C" w14:paraId="631392A1"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BBED99" w14:textId="77777777" w:rsidR="001D5C28" w:rsidRPr="00E7357C" w:rsidRDefault="001D5C28" w:rsidP="00C720D7">
            <w:pPr>
              <w:pStyle w:val="afffb"/>
              <w:spacing w:line="276" w:lineRule="auto"/>
              <w:jc w:val="left"/>
            </w:pPr>
            <w:r w:rsidRPr="00E7357C">
              <w:t>Часть 12 «Экологическая безопасность теплоснабжения»</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96B7BC" w14:textId="0DB21065" w:rsidR="001D5C28" w:rsidRPr="00E7357C" w:rsidRDefault="001D5C28" w:rsidP="00C720D7">
            <w:pPr>
              <w:pStyle w:val="afffb"/>
              <w:spacing w:line="276" w:lineRule="auto"/>
              <w:jc w:val="left"/>
            </w:pPr>
            <w:r w:rsidRPr="00E7357C">
              <w:t xml:space="preserve">Часть разработана согласно постановления Правительства РФ 20 22.02.2012 г № 154. </w:t>
            </w:r>
          </w:p>
        </w:tc>
      </w:tr>
      <w:tr w:rsidR="00E7357C" w:rsidRPr="00E7357C" w14:paraId="0F897594"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ED1F3B" w14:textId="77777777" w:rsidR="001D5C28" w:rsidRPr="00E7357C" w:rsidRDefault="001D5C28" w:rsidP="00C720D7">
            <w:pPr>
              <w:pStyle w:val="afffb"/>
              <w:spacing w:line="276" w:lineRule="auto"/>
              <w:jc w:val="left"/>
            </w:pPr>
            <w:r w:rsidRPr="00E7357C">
              <w:t>Глава 2 «Существующее и перспективное потребление тепловой энергии на цели теплоснабжения»</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D3CDC3" w14:textId="57F26EBC" w:rsidR="001D5C28" w:rsidRPr="00E7357C" w:rsidRDefault="00F60002" w:rsidP="00C720D7">
            <w:pPr>
              <w:pStyle w:val="afffb"/>
              <w:spacing w:line="276" w:lineRule="auto"/>
              <w:jc w:val="left"/>
            </w:pPr>
            <w:r w:rsidRPr="00E7357C">
              <w:t xml:space="preserve">Глава </w:t>
            </w:r>
            <w:r w:rsidR="001D5C28" w:rsidRPr="00E7357C">
              <w:t>разработана согласно постановления Правительства РФ 20 22.02.2012 г № 154. Актуализированы данные по котельным. Скорректирована текстовая часть.</w:t>
            </w:r>
          </w:p>
        </w:tc>
      </w:tr>
      <w:tr w:rsidR="00E7357C" w:rsidRPr="00E7357C" w14:paraId="33AEF866"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70758A" w14:textId="77777777" w:rsidR="001D5C28" w:rsidRPr="00E7357C" w:rsidRDefault="001D5C28" w:rsidP="00C720D7">
            <w:pPr>
              <w:pStyle w:val="afffb"/>
              <w:spacing w:line="276" w:lineRule="auto"/>
              <w:jc w:val="left"/>
            </w:pPr>
            <w:r w:rsidRPr="00E7357C">
              <w:t>Глава 3 «Электронная модель системы теплоснабжения поселения»</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59E4E5" w14:textId="77777777" w:rsidR="001D5C28" w:rsidRPr="00E7357C" w:rsidRDefault="001D5C28" w:rsidP="00C720D7">
            <w:pPr>
              <w:pStyle w:val="afffb"/>
              <w:spacing w:line="276" w:lineRule="auto"/>
              <w:jc w:val="left"/>
            </w:pPr>
            <w:r w:rsidRPr="00E7357C">
              <w:t>Данная глава разработана впервые. Построена электронная модель.</w:t>
            </w:r>
          </w:p>
        </w:tc>
      </w:tr>
      <w:tr w:rsidR="00E7357C" w:rsidRPr="00E7357C" w14:paraId="3F8CBCD9"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7C4306" w14:textId="77777777" w:rsidR="001D5C28" w:rsidRPr="00E7357C" w:rsidRDefault="001D5C28" w:rsidP="00C720D7">
            <w:pPr>
              <w:pStyle w:val="afffb"/>
              <w:spacing w:line="276" w:lineRule="auto"/>
              <w:jc w:val="left"/>
            </w:pPr>
            <w:r w:rsidRPr="00E7357C">
              <w:lastRenderedPageBreak/>
              <w:t>Глава 4 «Существующие и перспективные балансы тепловой мощности источников тепловой энергии и тепловой нагрузки потребителей»</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2416D4" w14:textId="2E3BB51A" w:rsidR="001D5C28" w:rsidRPr="00E7357C" w:rsidRDefault="00F60002" w:rsidP="00C720D7">
            <w:pPr>
              <w:pStyle w:val="afffb"/>
              <w:spacing w:line="276" w:lineRule="auto"/>
              <w:jc w:val="left"/>
            </w:pPr>
            <w:r w:rsidRPr="00E7357C">
              <w:t xml:space="preserve">Глава </w:t>
            </w:r>
            <w:r w:rsidR="001D5C28" w:rsidRPr="00E7357C">
              <w:t>разработана согласно постановления Правительства РФ 20 22.02.2012 г № 154. Актуализированы данные по котельным. Скорректирована текстовая часть.</w:t>
            </w:r>
          </w:p>
        </w:tc>
      </w:tr>
      <w:tr w:rsidR="00E7357C" w:rsidRPr="00E7357C" w14:paraId="57CEFE3D"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35B829" w14:textId="77777777" w:rsidR="001D5C28" w:rsidRPr="00E7357C" w:rsidRDefault="001D5C28" w:rsidP="00C720D7">
            <w:pPr>
              <w:pStyle w:val="afffb"/>
              <w:spacing w:line="276" w:lineRule="auto"/>
              <w:jc w:val="left"/>
            </w:pPr>
            <w:r w:rsidRPr="00E7357C">
              <w:t>Глава 5 «Мастер-план развития систем теплоснабжения поселения»</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E6C2E1" w14:textId="14498834" w:rsidR="001D5C28" w:rsidRPr="00E7357C" w:rsidRDefault="00F60002" w:rsidP="00C720D7">
            <w:pPr>
              <w:pStyle w:val="afffb"/>
              <w:spacing w:line="276" w:lineRule="auto"/>
              <w:jc w:val="left"/>
            </w:pPr>
            <w:r w:rsidRPr="00E7357C">
              <w:t xml:space="preserve">Глава </w:t>
            </w:r>
            <w:r w:rsidR="001D5C28" w:rsidRPr="00E7357C">
              <w:t>разработана согласно постановления Правительства РФ 20 22.02.2012 г № 154. Актуализированы данные по котельным. Скорректирована текстовая часть.</w:t>
            </w:r>
          </w:p>
        </w:tc>
      </w:tr>
      <w:tr w:rsidR="00E7357C" w:rsidRPr="00E7357C" w14:paraId="7E305165"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FC5575" w14:textId="77777777" w:rsidR="001D5C28" w:rsidRPr="00E7357C" w:rsidRDefault="001D5C28" w:rsidP="00C720D7">
            <w:pPr>
              <w:pStyle w:val="afffb"/>
              <w:spacing w:line="276" w:lineRule="auto"/>
              <w:jc w:val="left"/>
            </w:pPr>
            <w:r w:rsidRPr="00E7357C">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D674789" w14:textId="4712C2AB" w:rsidR="001D5C28" w:rsidRPr="00E7357C" w:rsidRDefault="00F60002" w:rsidP="00C720D7">
            <w:pPr>
              <w:pStyle w:val="afffb"/>
              <w:spacing w:line="276" w:lineRule="auto"/>
              <w:jc w:val="left"/>
            </w:pPr>
            <w:r w:rsidRPr="00E7357C">
              <w:t xml:space="preserve">Глава </w:t>
            </w:r>
            <w:r w:rsidR="001D5C28" w:rsidRPr="00E7357C">
              <w:t>разработана согласно постановления Правительства РФ 20 22.02.2012 г № 154. Актуализированы данные по котельным. Скорректирована текстовая часть.</w:t>
            </w:r>
          </w:p>
        </w:tc>
      </w:tr>
      <w:tr w:rsidR="00E7357C" w:rsidRPr="00E7357C" w14:paraId="347981DC"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AF8EFF" w14:textId="77777777" w:rsidR="001D5C28" w:rsidRPr="00E7357C" w:rsidRDefault="001D5C28" w:rsidP="00C720D7">
            <w:pPr>
              <w:pStyle w:val="afffb"/>
              <w:spacing w:line="276" w:lineRule="auto"/>
              <w:jc w:val="left"/>
            </w:pPr>
            <w:r w:rsidRPr="00E7357C">
              <w:t>Глава 7 «Предложения по строительству, реконструкции и техническому перевооружению источников тепловой энергии»</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0D977D" w14:textId="6619FAA9" w:rsidR="001D5C28" w:rsidRPr="00E7357C" w:rsidRDefault="00F60002" w:rsidP="00C720D7">
            <w:pPr>
              <w:pStyle w:val="afffb"/>
              <w:spacing w:line="276" w:lineRule="auto"/>
              <w:jc w:val="left"/>
            </w:pPr>
            <w:r w:rsidRPr="00E7357C">
              <w:t xml:space="preserve">Глава </w:t>
            </w:r>
            <w:r w:rsidR="001D5C28" w:rsidRPr="00E7357C">
              <w:t>разработана согласно постановления Правительства РФ 20 22.02.2012 г № 154. Актуализация согласно требованиям пункта.</w:t>
            </w:r>
            <w:r w:rsidRPr="00E7357C">
              <w:t xml:space="preserve"> Скорректирована текстовая часть.</w:t>
            </w:r>
          </w:p>
        </w:tc>
      </w:tr>
      <w:tr w:rsidR="00E7357C" w:rsidRPr="00E7357C" w14:paraId="480C0C80"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779A88" w14:textId="77777777" w:rsidR="001D5C28" w:rsidRPr="00E7357C" w:rsidRDefault="001D5C28" w:rsidP="00C720D7">
            <w:pPr>
              <w:pStyle w:val="afffb"/>
              <w:spacing w:line="276" w:lineRule="auto"/>
              <w:jc w:val="left"/>
            </w:pPr>
            <w:r w:rsidRPr="00E7357C">
              <w:t>Глава 8 «Предложения по строительству, реконструкции и (или) модернизации тепловых сетей»</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70236D" w14:textId="43A18EC6" w:rsidR="001D5C28" w:rsidRPr="00E7357C" w:rsidRDefault="00F60002" w:rsidP="00C720D7">
            <w:pPr>
              <w:pStyle w:val="afffb"/>
              <w:spacing w:line="276" w:lineRule="auto"/>
              <w:jc w:val="left"/>
            </w:pPr>
            <w:r w:rsidRPr="00E7357C">
              <w:t xml:space="preserve">Глава </w:t>
            </w:r>
            <w:r w:rsidR="001D5C28" w:rsidRPr="00E7357C">
              <w:t>разработана согласно постановления Правительства РФ 20 22.02.2012 г № 154. Скорректирована текстовая часть.</w:t>
            </w:r>
          </w:p>
        </w:tc>
      </w:tr>
      <w:tr w:rsidR="00E7357C" w:rsidRPr="00E7357C" w14:paraId="3275CCAF"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4866BD" w14:textId="77777777" w:rsidR="001D5C28" w:rsidRPr="00E7357C" w:rsidRDefault="001D5C28" w:rsidP="00C720D7">
            <w:pPr>
              <w:pStyle w:val="afffb"/>
              <w:spacing w:line="276" w:lineRule="auto"/>
              <w:jc w:val="left"/>
            </w:pPr>
            <w:r w:rsidRPr="00E7357C">
              <w:t>Глава 9 «Предложения по переводу открытых систем теплоснабжения (горячего водоснабжения) в закрытые системы горячего водоснабжения»</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9A2B24" w14:textId="72D7EF16" w:rsidR="001D5C28" w:rsidRPr="00E7357C" w:rsidRDefault="00F60002" w:rsidP="00C720D7">
            <w:pPr>
              <w:pStyle w:val="afffb"/>
              <w:spacing w:line="276" w:lineRule="auto"/>
              <w:jc w:val="left"/>
            </w:pPr>
            <w:r w:rsidRPr="00E7357C">
              <w:t xml:space="preserve">Глава </w:t>
            </w:r>
            <w:r w:rsidR="001D5C28" w:rsidRPr="00E7357C">
              <w:t>разработана согласно постановления Правительства РФ 20 22.02.2012 г № 154. Актуализация согласно требованиям пункта.</w:t>
            </w:r>
            <w:r w:rsidRPr="00E7357C">
              <w:t xml:space="preserve"> Скорректирована текстовая часть.</w:t>
            </w:r>
          </w:p>
        </w:tc>
      </w:tr>
      <w:tr w:rsidR="00E7357C" w:rsidRPr="00E7357C" w14:paraId="5DFB1AA1"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3A2FC9" w14:textId="77777777" w:rsidR="001D5C28" w:rsidRPr="00E7357C" w:rsidRDefault="001D5C28" w:rsidP="00C720D7">
            <w:pPr>
              <w:pStyle w:val="afffb"/>
              <w:spacing w:line="276" w:lineRule="auto"/>
              <w:jc w:val="left"/>
            </w:pPr>
            <w:r w:rsidRPr="00E7357C">
              <w:t>Глава 10 «Перспективные топливные балансы»</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482689" w14:textId="6072755D" w:rsidR="001D5C28" w:rsidRPr="00E7357C" w:rsidRDefault="00F60002" w:rsidP="00C720D7">
            <w:pPr>
              <w:pStyle w:val="afffb"/>
              <w:spacing w:line="276" w:lineRule="auto"/>
              <w:jc w:val="left"/>
            </w:pPr>
            <w:r w:rsidRPr="00E7357C">
              <w:t xml:space="preserve">Глава </w:t>
            </w:r>
            <w:r w:rsidR="001D5C28" w:rsidRPr="00E7357C">
              <w:t>разработана согласно постановления Правительства РФ 20 22.02.2012 г № 154. Скорректирована текстовая часть.</w:t>
            </w:r>
          </w:p>
        </w:tc>
      </w:tr>
      <w:tr w:rsidR="00E7357C" w:rsidRPr="00E7357C" w14:paraId="5B6350DF" w14:textId="77777777" w:rsidTr="001D5C28">
        <w:trPr>
          <w:trHeight w:val="77"/>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39698F" w14:textId="77777777" w:rsidR="001D5C28" w:rsidRPr="00E7357C" w:rsidRDefault="001D5C28" w:rsidP="00C720D7">
            <w:pPr>
              <w:pStyle w:val="afffb"/>
              <w:spacing w:line="276" w:lineRule="auto"/>
              <w:jc w:val="left"/>
            </w:pPr>
            <w:r w:rsidRPr="00E7357C">
              <w:t>Глава 11 «Оценка надежности теплоснабжения»</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9348FA" w14:textId="2F0B3F0D" w:rsidR="001D5C28" w:rsidRPr="00E7357C" w:rsidRDefault="00F60002" w:rsidP="00C720D7">
            <w:pPr>
              <w:pStyle w:val="afffb"/>
              <w:spacing w:line="276" w:lineRule="auto"/>
              <w:jc w:val="left"/>
            </w:pPr>
            <w:r w:rsidRPr="00E7357C">
              <w:t xml:space="preserve">Глава </w:t>
            </w:r>
            <w:r w:rsidR="001D5C28" w:rsidRPr="00E7357C">
              <w:t>разработана согласно постановления Правительства РФ 20 22.02.2012 г № 154. Актуализация согласно требованиям пункта.</w:t>
            </w:r>
            <w:r w:rsidRPr="00E7357C">
              <w:t xml:space="preserve"> Скорректирована текстовая часть.</w:t>
            </w:r>
          </w:p>
        </w:tc>
      </w:tr>
      <w:tr w:rsidR="00E7357C" w:rsidRPr="00E7357C" w14:paraId="5D63433B"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2261BE" w14:textId="77777777" w:rsidR="001D5C28" w:rsidRPr="00E7357C" w:rsidRDefault="001D5C28" w:rsidP="00C720D7">
            <w:pPr>
              <w:pStyle w:val="afffb"/>
              <w:spacing w:line="276" w:lineRule="auto"/>
              <w:jc w:val="left"/>
            </w:pPr>
            <w:r w:rsidRPr="00E7357C">
              <w:t>Глава 12 «Обоснование инвестиций в строительство, реконструкцию и техническое перевооружение»</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0C6AA0" w14:textId="19D7D2CB" w:rsidR="001D5C28" w:rsidRPr="00E7357C" w:rsidRDefault="00F60002" w:rsidP="00C720D7">
            <w:pPr>
              <w:pStyle w:val="afffb"/>
              <w:spacing w:line="276" w:lineRule="auto"/>
              <w:jc w:val="left"/>
            </w:pPr>
            <w:r w:rsidRPr="00E7357C">
              <w:t xml:space="preserve">Глава </w:t>
            </w:r>
            <w:r w:rsidR="001D5C28" w:rsidRPr="00E7357C">
              <w:t>разработана согласно постановления Правительства РФ 20 22.02.2012 г № 154. Актуализация согласно требованиям пункта.</w:t>
            </w:r>
            <w:r w:rsidRPr="00E7357C">
              <w:t xml:space="preserve"> Скорректирована текстовая часть.</w:t>
            </w:r>
          </w:p>
        </w:tc>
      </w:tr>
      <w:tr w:rsidR="00E7357C" w:rsidRPr="00E7357C" w14:paraId="7A558EBB"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1716BC" w14:textId="77777777" w:rsidR="001D5C28" w:rsidRPr="00E7357C" w:rsidRDefault="001D5C28" w:rsidP="00C720D7">
            <w:pPr>
              <w:pStyle w:val="afffb"/>
              <w:spacing w:line="276" w:lineRule="auto"/>
              <w:jc w:val="left"/>
            </w:pPr>
            <w:r w:rsidRPr="00E7357C">
              <w:t>Глава 13 «Индикаторы развития систем теплоснабжения поселения»</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CFFE24" w14:textId="0CA6CF0B" w:rsidR="001D5C28" w:rsidRPr="00E7357C" w:rsidRDefault="00F60002" w:rsidP="00C720D7">
            <w:pPr>
              <w:pStyle w:val="afffb"/>
              <w:spacing w:line="276" w:lineRule="auto"/>
              <w:jc w:val="left"/>
            </w:pPr>
            <w:r w:rsidRPr="00E7357C">
              <w:t xml:space="preserve">Глава </w:t>
            </w:r>
            <w:r w:rsidR="001D5C28" w:rsidRPr="00E7357C">
              <w:t xml:space="preserve">разработана согласно постановления Правительства РФ 20 22.02.2012 г № 154. </w:t>
            </w:r>
          </w:p>
        </w:tc>
      </w:tr>
      <w:tr w:rsidR="00E7357C" w:rsidRPr="00E7357C" w14:paraId="4B71569F"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518C1A" w14:textId="77777777" w:rsidR="001D5C28" w:rsidRPr="00E7357C" w:rsidRDefault="001D5C28" w:rsidP="00C720D7">
            <w:pPr>
              <w:pStyle w:val="afffb"/>
              <w:spacing w:line="276" w:lineRule="auto"/>
              <w:jc w:val="left"/>
            </w:pPr>
            <w:r w:rsidRPr="00E7357C">
              <w:t>Глава 14 «Ценовые (тарифные) последствия»</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789823" w14:textId="1FA2DE70" w:rsidR="001D5C28" w:rsidRPr="00E7357C" w:rsidRDefault="00F60002" w:rsidP="00C720D7">
            <w:pPr>
              <w:pStyle w:val="afffb"/>
              <w:spacing w:line="276" w:lineRule="auto"/>
              <w:jc w:val="left"/>
            </w:pPr>
            <w:r w:rsidRPr="00E7357C">
              <w:t xml:space="preserve">Глава </w:t>
            </w:r>
            <w:r w:rsidR="001D5C28" w:rsidRPr="00E7357C">
              <w:t>разработана согласно постановления Правительства РФ 20 22.02.2012 г № 154. Актуализация согласно требованиям пункта.</w:t>
            </w:r>
            <w:r w:rsidRPr="00E7357C">
              <w:t xml:space="preserve"> Скорректирована текстовая часть.</w:t>
            </w:r>
          </w:p>
        </w:tc>
      </w:tr>
      <w:tr w:rsidR="00E7357C" w:rsidRPr="00E7357C" w14:paraId="6E821ECC"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14FEC8" w14:textId="77777777" w:rsidR="001D5C28" w:rsidRPr="00E7357C" w:rsidRDefault="001D5C28" w:rsidP="00C720D7">
            <w:pPr>
              <w:pStyle w:val="afffb"/>
              <w:spacing w:line="276" w:lineRule="auto"/>
              <w:jc w:val="left"/>
            </w:pPr>
            <w:r w:rsidRPr="00E7357C">
              <w:t>Глава 15 «Реестр единых теплоснабжающих организаций»</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7F2382" w14:textId="780FCB6A" w:rsidR="001D5C28" w:rsidRPr="00E7357C" w:rsidRDefault="00F60002" w:rsidP="00C720D7">
            <w:pPr>
              <w:pStyle w:val="afffb"/>
              <w:spacing w:line="276" w:lineRule="auto"/>
              <w:jc w:val="left"/>
            </w:pPr>
            <w:r w:rsidRPr="00E7357C">
              <w:t xml:space="preserve">Глава </w:t>
            </w:r>
            <w:r w:rsidR="001D5C28" w:rsidRPr="00E7357C">
              <w:t>разработана согласно постановления Правительства РФ 20 22.02.2012 г № 154. Скорректирована текстовая часть.</w:t>
            </w:r>
          </w:p>
        </w:tc>
      </w:tr>
      <w:tr w:rsidR="001D5C28" w:rsidRPr="00E7357C" w14:paraId="7CF75C62" w14:textId="77777777" w:rsidTr="001D5C28">
        <w:trPr>
          <w:trHeight w:val="20"/>
        </w:trPr>
        <w:tc>
          <w:tcPr>
            <w:tcW w:w="3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E45998" w14:textId="77777777" w:rsidR="001D5C28" w:rsidRPr="00E7357C" w:rsidRDefault="001D5C28" w:rsidP="00C720D7">
            <w:pPr>
              <w:pStyle w:val="afffb"/>
              <w:spacing w:line="276" w:lineRule="auto"/>
              <w:jc w:val="left"/>
            </w:pPr>
            <w:r w:rsidRPr="00E7357C">
              <w:t>Глава 16 «Реестр мероприятий схемы теплоснабжения»</w:t>
            </w:r>
          </w:p>
        </w:tc>
        <w:tc>
          <w:tcPr>
            <w:tcW w:w="59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4DDBD6" w14:textId="57394F52" w:rsidR="001D5C28" w:rsidRPr="00E7357C" w:rsidRDefault="00F60002" w:rsidP="00C720D7">
            <w:pPr>
              <w:pStyle w:val="afffb"/>
              <w:spacing w:line="276" w:lineRule="auto"/>
              <w:jc w:val="left"/>
            </w:pPr>
            <w:r w:rsidRPr="00E7357C">
              <w:t>Глава</w:t>
            </w:r>
            <w:r w:rsidR="001D5C28" w:rsidRPr="00E7357C">
              <w:t xml:space="preserve"> разработана согласно постановления Правительства РФ 20 22.02.2012 г № 154.</w:t>
            </w:r>
          </w:p>
        </w:tc>
      </w:tr>
    </w:tbl>
    <w:p w14:paraId="5DC64DF3" w14:textId="37026439" w:rsidR="0012645A" w:rsidRDefault="0012645A" w:rsidP="00C720D7">
      <w:pPr>
        <w:rPr>
          <w:rFonts w:eastAsia="Times New Roman"/>
          <w:b/>
          <w:bCs/>
          <w:szCs w:val="26"/>
        </w:rPr>
      </w:pPr>
    </w:p>
    <w:p w14:paraId="7AFF5BB8" w14:textId="77777777" w:rsidR="0012645A" w:rsidRPr="0012645A" w:rsidRDefault="0012645A" w:rsidP="0012645A">
      <w:pPr>
        <w:rPr>
          <w:rFonts w:eastAsia="Times New Roman"/>
          <w:szCs w:val="26"/>
        </w:rPr>
      </w:pPr>
    </w:p>
    <w:p w14:paraId="7B5CE2C3" w14:textId="77777777" w:rsidR="0012645A" w:rsidRPr="0012645A" w:rsidRDefault="0012645A" w:rsidP="0012645A">
      <w:pPr>
        <w:rPr>
          <w:rFonts w:eastAsia="Times New Roman"/>
          <w:szCs w:val="26"/>
        </w:rPr>
      </w:pPr>
    </w:p>
    <w:p w14:paraId="71CBA8E2" w14:textId="316E9BD4" w:rsidR="0080389B" w:rsidRPr="0012645A" w:rsidRDefault="0080389B" w:rsidP="0012645A">
      <w:pPr>
        <w:jc w:val="center"/>
        <w:rPr>
          <w:rFonts w:eastAsia="Times New Roman"/>
          <w:szCs w:val="26"/>
        </w:rPr>
      </w:pPr>
    </w:p>
    <w:sectPr w:rsidR="0080389B" w:rsidRPr="0012645A" w:rsidSect="00C75190">
      <w:pgSz w:w="11906" w:h="16838"/>
      <w:pgMar w:top="1134" w:right="851"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CC4B39" w14:textId="77777777" w:rsidR="00EF06FC" w:rsidRDefault="00EF06FC" w:rsidP="003B44CA">
      <w:pPr>
        <w:spacing w:after="0" w:line="240" w:lineRule="auto"/>
      </w:pPr>
      <w:r>
        <w:separator/>
      </w:r>
    </w:p>
  </w:endnote>
  <w:endnote w:type="continuationSeparator" w:id="0">
    <w:p w14:paraId="382FA0F6" w14:textId="77777777" w:rsidR="00EF06FC" w:rsidRDefault="00EF06FC" w:rsidP="003B4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charset w:val="00"/>
    <w:family w:val="auto"/>
    <w:pitch w:val="variable"/>
  </w:font>
  <w:font w:name="Garamond">
    <w:panose1 w:val="02020404030301010803"/>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altName w:val="Century"/>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417631"/>
      <w:docPartObj>
        <w:docPartGallery w:val="Page Numbers (Bottom of Page)"/>
        <w:docPartUnique/>
      </w:docPartObj>
    </w:sdtPr>
    <w:sdtEndPr/>
    <w:sdtContent>
      <w:p w14:paraId="7059B50A" w14:textId="0BBDF999" w:rsidR="00BF6E19" w:rsidRDefault="00BF6E19">
        <w:pPr>
          <w:pStyle w:val="aff4"/>
          <w:jc w:val="center"/>
        </w:pPr>
        <w:r>
          <w:fldChar w:fldCharType="begin"/>
        </w:r>
        <w:r>
          <w:instrText>PAGE   \* MERGEFORMAT</w:instrText>
        </w:r>
        <w:r>
          <w:fldChar w:fldCharType="separate"/>
        </w:r>
        <w:r w:rsidR="0012645A">
          <w:rPr>
            <w:noProof/>
          </w:rPr>
          <w:t>49</w:t>
        </w:r>
        <w:r>
          <w:fldChar w:fldCharType="end"/>
        </w:r>
      </w:p>
    </w:sdtContent>
  </w:sdt>
  <w:p w14:paraId="2F7382F4" w14:textId="77777777" w:rsidR="00BF6E19" w:rsidRDefault="00BF6E19">
    <w:pPr>
      <w:pStyle w:val="af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0FAF5" w14:textId="77777777" w:rsidR="00BF6E19" w:rsidRDefault="00BF6E19">
    <w:pPr>
      <w:spacing w:line="1" w:lineRule="exact"/>
    </w:pPr>
    <w:r>
      <w:rPr>
        <w:noProof/>
        <w:lang w:eastAsia="ru-RU"/>
      </w:rPr>
      <mc:AlternateContent>
        <mc:Choice Requires="wps">
          <w:drawing>
            <wp:anchor distT="0" distB="0" distL="0" distR="0" simplePos="0" relativeHeight="251662336" behindDoc="1" locked="0" layoutInCell="1" allowOverlap="1" wp14:anchorId="0B99026A" wp14:editId="07FE5263">
              <wp:simplePos x="0" y="0"/>
              <wp:positionH relativeFrom="page">
                <wp:posOffset>4280535</wp:posOffset>
              </wp:positionH>
              <wp:positionV relativeFrom="page">
                <wp:posOffset>9665335</wp:posOffset>
              </wp:positionV>
              <wp:extent cx="133350" cy="109220"/>
              <wp:effectExtent l="0" t="0" r="0" b="0"/>
              <wp:wrapNone/>
              <wp:docPr id="5" name="Shape 61"/>
              <wp:cNvGraphicFramePr/>
              <a:graphic xmlns:a="http://schemas.openxmlformats.org/drawingml/2006/main">
                <a:graphicData uri="http://schemas.microsoft.com/office/word/2010/wordprocessingShape">
                  <wps:wsp>
                    <wps:cNvSpPr txBox="1"/>
                    <wps:spPr>
                      <a:xfrm>
                        <a:off x="0" y="0"/>
                        <a:ext cx="133350" cy="109220"/>
                      </a:xfrm>
                      <a:prstGeom prst="rect">
                        <a:avLst/>
                      </a:prstGeom>
                      <a:noFill/>
                    </wps:spPr>
                    <wps:txbx>
                      <w:txbxContent>
                        <w:p w14:paraId="443FDADF" w14:textId="77777777" w:rsidR="00BF6E19" w:rsidRDefault="00BF6E19">
                          <w:pPr>
                            <w:pStyle w:val="2fe"/>
                            <w:rPr>
                              <w:sz w:val="24"/>
                              <w:szCs w:val="24"/>
                            </w:rPr>
                          </w:pPr>
                          <w:r>
                            <w:fldChar w:fldCharType="begin"/>
                          </w:r>
                          <w:r>
                            <w:instrText xml:space="preserve"> PAGE \* MERGEFORMAT </w:instrText>
                          </w:r>
                          <w:r>
                            <w:fldChar w:fldCharType="separate"/>
                          </w:r>
                          <w:r>
                            <w:rPr>
                              <w:sz w:val="24"/>
                              <w:szCs w:val="24"/>
                            </w:rPr>
                            <w:t>#</w:t>
                          </w:r>
                          <w:r>
                            <w:rPr>
                              <w:sz w:val="24"/>
                              <w:szCs w:val="24"/>
                            </w:rPr>
                            <w:fldChar w:fldCharType="end"/>
                          </w:r>
                        </w:p>
                      </w:txbxContent>
                    </wps:txbx>
                    <wps:bodyPr wrap="none" lIns="0" tIns="0" rIns="0" bIns="0">
                      <a:spAutoFit/>
                    </wps:bodyPr>
                  </wps:wsp>
                </a:graphicData>
              </a:graphic>
            </wp:anchor>
          </w:drawing>
        </mc:Choice>
        <mc:Fallback>
          <w:pict>
            <v:shapetype w14:anchorId="0B99026A" id="_x0000_t202" coordsize="21600,21600" o:spt="202" path="m,l,21600r21600,l21600,xe">
              <v:stroke joinstyle="miter"/>
              <v:path gradientshapeok="t" o:connecttype="rect"/>
            </v:shapetype>
            <v:shape id="Shape 61" o:spid="_x0000_s1027" type="#_x0000_t202" style="position:absolute;left:0;text-align:left;margin-left:337.05pt;margin-top:761.05pt;width:10.5pt;height:8.6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" filled="f" stroked="f">
              <v:textbox style="mso-fit-shape-to-text:t" inset="0,0,0,0">
                <w:txbxContent>
                  <w:p w14:paraId="443FDADF" w14:textId="77777777" w:rsidR="00BF6E19" w:rsidRDefault="00BF6E19">
                    <w:pPr>
                      <w:pStyle w:val="2fe"/>
                      <w:rPr>
                        <w:sz w:val="24"/>
                        <w:szCs w:val="24"/>
                      </w:rPr>
                    </w:pPr>
                    <w:r>
                      <w:fldChar w:fldCharType="begin"/>
                    </w:r>
                    <w:r>
                      <w:instrText xml:space="preserve"> PAGE \* MERGEFORMAT </w:instrText>
                    </w:r>
                    <w:r>
                      <w:fldChar w:fldCharType="separate"/>
                    </w:r>
                    <w:r>
                      <w:rPr>
                        <w:sz w:val="24"/>
                        <w:szCs w:val="24"/>
                      </w:rPr>
                      <w:t>#</w:t>
                    </w:r>
                    <w:r>
                      <w:rPr>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0CFE7" w14:textId="77777777" w:rsidR="00BF6E19" w:rsidRDefault="00BF6E19">
    <w:pPr>
      <w:spacing w:line="1" w:lineRule="exact"/>
    </w:pPr>
    <w:r>
      <w:rPr>
        <w:noProof/>
        <w:lang w:eastAsia="ru-RU"/>
      </w:rPr>
      <mc:AlternateContent>
        <mc:Choice Requires="wps">
          <w:drawing>
            <wp:anchor distT="0" distB="0" distL="0" distR="0" simplePos="0" relativeHeight="251660288" behindDoc="1" locked="0" layoutInCell="1" allowOverlap="1" wp14:anchorId="54E56F89" wp14:editId="00F4C0C0">
              <wp:simplePos x="0" y="0"/>
              <wp:positionH relativeFrom="page">
                <wp:posOffset>4280535</wp:posOffset>
              </wp:positionH>
              <wp:positionV relativeFrom="page">
                <wp:posOffset>9665335</wp:posOffset>
              </wp:positionV>
              <wp:extent cx="133350" cy="109220"/>
              <wp:effectExtent l="0" t="0" r="0" b="0"/>
              <wp:wrapNone/>
              <wp:docPr id="61" name="Shape 61"/>
              <wp:cNvGraphicFramePr/>
              <a:graphic xmlns:a="http://schemas.openxmlformats.org/drawingml/2006/main">
                <a:graphicData uri="http://schemas.microsoft.com/office/word/2010/wordprocessingShape">
                  <wps:wsp>
                    <wps:cNvSpPr txBox="1"/>
                    <wps:spPr>
                      <a:xfrm>
                        <a:off x="0" y="0"/>
                        <a:ext cx="133350" cy="109220"/>
                      </a:xfrm>
                      <a:prstGeom prst="rect">
                        <a:avLst/>
                      </a:prstGeom>
                      <a:noFill/>
                    </wps:spPr>
                    <wps:txbx>
                      <w:txbxContent>
                        <w:p w14:paraId="6DF541D6" w14:textId="77777777" w:rsidR="00BF6E19" w:rsidRDefault="00BF6E19">
                          <w:pPr>
                            <w:pStyle w:val="2fe"/>
                            <w:rPr>
                              <w:sz w:val="24"/>
                              <w:szCs w:val="24"/>
                            </w:rPr>
                          </w:pPr>
                          <w:r>
                            <w:fldChar w:fldCharType="begin"/>
                          </w:r>
                          <w:r>
                            <w:instrText xml:space="preserve"> PAGE \* MERGEFORMAT </w:instrText>
                          </w:r>
                          <w:r>
                            <w:fldChar w:fldCharType="separate"/>
                          </w:r>
                          <w:r>
                            <w:rPr>
                              <w:sz w:val="24"/>
                              <w:szCs w:val="24"/>
                            </w:rPr>
                            <w:t>#</w:t>
                          </w:r>
                          <w:r>
                            <w:rPr>
                              <w:sz w:val="24"/>
                              <w:szCs w:val="24"/>
                            </w:rPr>
                            <w:fldChar w:fldCharType="end"/>
                          </w:r>
                        </w:p>
                      </w:txbxContent>
                    </wps:txbx>
                    <wps:bodyPr wrap="none" lIns="0" tIns="0" rIns="0" bIns="0">
                      <a:spAutoFit/>
                    </wps:bodyPr>
                  </wps:wsp>
                </a:graphicData>
              </a:graphic>
            </wp:anchor>
          </w:drawing>
        </mc:Choice>
        <mc:Fallback>
          <w:pict>
            <v:shapetype w14:anchorId="54E56F89" id="_x0000_t202" coordsize="21600,21600" o:spt="202" path="m,l,21600r21600,l21600,xe">
              <v:stroke joinstyle="miter"/>
              <v:path gradientshapeok="t" o:connecttype="rect"/>
            </v:shapetype>
            <v:shape id="_x0000_s1028" type="#_x0000_t202" style="position:absolute;left:0;text-align:left;margin-left:337.05pt;margin-top:761.05pt;width:10.5pt;height:8.6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" filled="f" stroked="f">
              <v:textbox style="mso-fit-shape-to-text:t" inset="0,0,0,0">
                <w:txbxContent>
                  <w:p w14:paraId="6DF541D6" w14:textId="77777777" w:rsidR="00BF6E19" w:rsidRDefault="00BF6E19">
                    <w:pPr>
                      <w:pStyle w:val="2fe"/>
                      <w:rPr>
                        <w:sz w:val="24"/>
                        <w:szCs w:val="24"/>
                      </w:rPr>
                    </w:pPr>
                    <w:r>
                      <w:fldChar w:fldCharType="begin"/>
                    </w:r>
                    <w:r>
                      <w:instrText xml:space="preserve"> PAGE \* MERGEFORMAT </w:instrText>
                    </w:r>
                    <w:r>
                      <w:fldChar w:fldCharType="separate"/>
                    </w:r>
                    <w:r>
                      <w:rPr>
                        <w:sz w:val="24"/>
                        <w:szCs w:val="24"/>
                      </w:rPr>
                      <w:t>#</w:t>
                    </w:r>
                    <w:r>
                      <w:rPr>
                        <w:sz w:val="24"/>
                        <w:szCs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3422013"/>
      <w:docPartObj>
        <w:docPartGallery w:val="Page Numbers (Bottom of Page)"/>
        <w:docPartUnique/>
      </w:docPartObj>
    </w:sdtPr>
    <w:sdtEndPr>
      <w:rPr>
        <w:sz w:val="24"/>
      </w:rPr>
    </w:sdtEndPr>
    <w:sdtContent>
      <w:p w14:paraId="08327376" w14:textId="4E088C17" w:rsidR="00BF6E19" w:rsidRPr="0012645A" w:rsidRDefault="00BF6E19">
        <w:pPr>
          <w:pStyle w:val="aff4"/>
          <w:jc w:val="center"/>
          <w:rPr>
            <w:sz w:val="24"/>
          </w:rPr>
        </w:pPr>
        <w:r w:rsidRPr="0012645A">
          <w:rPr>
            <w:sz w:val="24"/>
          </w:rPr>
          <w:fldChar w:fldCharType="begin"/>
        </w:r>
        <w:r w:rsidRPr="0012645A">
          <w:rPr>
            <w:sz w:val="24"/>
          </w:rPr>
          <w:instrText>PAGE   \* MERGEFORMAT</w:instrText>
        </w:r>
        <w:r w:rsidRPr="0012645A">
          <w:rPr>
            <w:sz w:val="24"/>
          </w:rPr>
          <w:fldChar w:fldCharType="separate"/>
        </w:r>
        <w:r w:rsidR="0012645A">
          <w:rPr>
            <w:noProof/>
            <w:sz w:val="24"/>
          </w:rPr>
          <w:t>77</w:t>
        </w:r>
        <w:r w:rsidRPr="0012645A">
          <w:rPr>
            <w:sz w:val="24"/>
          </w:rPr>
          <w:fldChar w:fldCharType="end"/>
        </w:r>
      </w:p>
    </w:sdtContent>
  </w:sdt>
  <w:p w14:paraId="375F194A" w14:textId="09051536" w:rsidR="00BF6E19" w:rsidRDefault="00BF6E19">
    <w:pPr>
      <w:spacing w:line="1" w:lineRule="exac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EC103" w14:textId="77777777" w:rsidR="00BF6E19" w:rsidRDefault="00BF6E19">
    <w:pPr>
      <w:spacing w:line="1" w:lineRule="exact"/>
    </w:pPr>
    <w:r>
      <w:rPr>
        <w:noProof/>
        <w:lang w:eastAsia="ru-RU"/>
      </w:rPr>
      <mc:AlternateContent>
        <mc:Choice Requires="wps">
          <w:drawing>
            <wp:anchor distT="0" distB="0" distL="0" distR="0" simplePos="0" relativeHeight="251667456" behindDoc="1" locked="0" layoutInCell="1" allowOverlap="1" wp14:anchorId="716FCA2C" wp14:editId="68ABF77D">
              <wp:simplePos x="0" y="0"/>
              <wp:positionH relativeFrom="page">
                <wp:posOffset>4286885</wp:posOffset>
              </wp:positionH>
              <wp:positionV relativeFrom="page">
                <wp:posOffset>9640570</wp:posOffset>
              </wp:positionV>
              <wp:extent cx="135255" cy="107315"/>
              <wp:effectExtent l="0" t="0" r="0" b="0"/>
              <wp:wrapNone/>
              <wp:docPr id="87" name="Shape 87"/>
              <wp:cNvGraphicFramePr/>
              <a:graphic xmlns:a="http://schemas.openxmlformats.org/drawingml/2006/main">
                <a:graphicData uri="http://schemas.microsoft.com/office/word/2010/wordprocessingShape">
                  <wps:wsp>
                    <wps:cNvSpPr txBox="1"/>
                    <wps:spPr>
                      <a:xfrm>
                        <a:off x="0" y="0"/>
                        <a:ext cx="135255" cy="107315"/>
                      </a:xfrm>
                      <a:prstGeom prst="rect">
                        <a:avLst/>
                      </a:prstGeom>
                      <a:noFill/>
                    </wps:spPr>
                    <wps:txbx>
                      <w:txbxContent>
                        <w:p w14:paraId="03741BA4" w14:textId="77777777" w:rsidR="00BF6E19" w:rsidRDefault="00BF6E19">
                          <w:pPr>
                            <w:pStyle w:val="2fe"/>
                            <w:rPr>
                              <w:sz w:val="24"/>
                              <w:szCs w:val="24"/>
                            </w:rPr>
                          </w:pPr>
                          <w:r>
                            <w:fldChar w:fldCharType="begin"/>
                          </w:r>
                          <w:r>
                            <w:instrText xml:space="preserve"> PAGE \* MERGEFORMAT </w:instrText>
                          </w:r>
                          <w:r>
                            <w:fldChar w:fldCharType="separate"/>
                          </w:r>
                          <w:r>
                            <w:rPr>
                              <w:sz w:val="24"/>
                              <w:szCs w:val="24"/>
                            </w:rPr>
                            <w:t>#</w:t>
                          </w:r>
                          <w:r>
                            <w:rPr>
                              <w:sz w:val="24"/>
                              <w:szCs w:val="24"/>
                            </w:rPr>
                            <w:fldChar w:fldCharType="end"/>
                          </w:r>
                        </w:p>
                      </w:txbxContent>
                    </wps:txbx>
                    <wps:bodyPr wrap="none" lIns="0" tIns="0" rIns="0" bIns="0">
                      <a:spAutoFit/>
                    </wps:bodyPr>
                  </wps:wsp>
                </a:graphicData>
              </a:graphic>
            </wp:anchor>
          </w:drawing>
        </mc:Choice>
        <mc:Fallback>
          <w:pict>
            <v:shapetype w14:anchorId="716FCA2C" id="_x0000_t202" coordsize="21600,21600" o:spt="202" path="m,l,21600r21600,l21600,xe">
              <v:stroke joinstyle="miter"/>
              <v:path gradientshapeok="t" o:connecttype="rect"/>
            </v:shapetype>
            <v:shape id="Shape 87" o:spid="_x0000_s1030" type="#_x0000_t202" style="position:absolute;left:0;text-align:left;margin-left:337.55pt;margin-top:759.1pt;width:10.65pt;height:8.45pt;z-index:-251649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" filled="f" stroked="f">
              <v:textbox style="mso-fit-shape-to-text:t" inset="0,0,0,0">
                <w:txbxContent>
                  <w:p w14:paraId="03741BA4" w14:textId="77777777" w:rsidR="00BF6E19" w:rsidRDefault="00BF6E19">
                    <w:pPr>
                      <w:pStyle w:val="2fe"/>
                      <w:rPr>
                        <w:sz w:val="24"/>
                        <w:szCs w:val="24"/>
                      </w:rPr>
                    </w:pPr>
                    <w:r>
                      <w:fldChar w:fldCharType="begin"/>
                    </w:r>
                    <w:r>
                      <w:instrText xml:space="preserve"> PAGE \* MERGEFORMAT </w:instrText>
                    </w:r>
                    <w:r>
                      <w:fldChar w:fldCharType="separate"/>
                    </w:r>
                    <w:r>
                      <w:rPr>
                        <w:sz w:val="24"/>
                        <w:szCs w:val="24"/>
                      </w:rPr>
                      <w:t>#</w:t>
                    </w:r>
                    <w:r>
                      <w:rPr>
                        <w:sz w:val="24"/>
                        <w:szCs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1427335"/>
      <w:docPartObj>
        <w:docPartGallery w:val="Page Numbers (Bottom of Page)"/>
        <w:docPartUnique/>
      </w:docPartObj>
    </w:sdtPr>
    <w:sdtEndPr>
      <w:rPr>
        <w:sz w:val="24"/>
      </w:rPr>
    </w:sdtEndPr>
    <w:sdtContent>
      <w:p w14:paraId="78A3658B" w14:textId="4A0D3F73" w:rsidR="00BF6E19" w:rsidRPr="0012645A" w:rsidRDefault="00BF6E19">
        <w:pPr>
          <w:pStyle w:val="aff4"/>
          <w:jc w:val="center"/>
          <w:rPr>
            <w:sz w:val="24"/>
          </w:rPr>
        </w:pPr>
        <w:r w:rsidRPr="0012645A">
          <w:rPr>
            <w:sz w:val="24"/>
          </w:rPr>
          <w:fldChar w:fldCharType="begin"/>
        </w:r>
        <w:r w:rsidRPr="0012645A">
          <w:rPr>
            <w:sz w:val="24"/>
          </w:rPr>
          <w:instrText>PAGE   \* MERGEFORMAT</w:instrText>
        </w:r>
        <w:r w:rsidRPr="0012645A">
          <w:rPr>
            <w:sz w:val="24"/>
          </w:rPr>
          <w:fldChar w:fldCharType="separate"/>
        </w:r>
        <w:r w:rsidR="0012645A">
          <w:rPr>
            <w:noProof/>
            <w:sz w:val="24"/>
          </w:rPr>
          <w:t>80</w:t>
        </w:r>
        <w:r w:rsidRPr="0012645A">
          <w:rPr>
            <w:sz w:val="24"/>
          </w:rPr>
          <w:fldChar w:fldCharType="end"/>
        </w:r>
      </w:p>
    </w:sdtContent>
  </w:sdt>
  <w:p w14:paraId="361F7BC6" w14:textId="336EE19F" w:rsidR="00BF6E19" w:rsidRDefault="00BF6E19">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DCDAAA" w14:textId="77777777" w:rsidR="00EF06FC" w:rsidRDefault="00EF06FC" w:rsidP="003B44CA">
      <w:pPr>
        <w:spacing w:after="0" w:line="240" w:lineRule="auto"/>
      </w:pPr>
      <w:r>
        <w:separator/>
      </w:r>
    </w:p>
  </w:footnote>
  <w:footnote w:type="continuationSeparator" w:id="0">
    <w:p w14:paraId="102C3046" w14:textId="77777777" w:rsidR="00EF06FC" w:rsidRDefault="00EF06FC" w:rsidP="003B44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F686C" w14:textId="33874E20" w:rsidR="00BF6E19" w:rsidRPr="0039727B" w:rsidRDefault="00BF6E19">
    <w:pPr>
      <w:pStyle w:val="aff2"/>
      <w:jc w:val="center"/>
      <w:rPr>
        <w:b w:val="0"/>
        <w:bCs/>
        <w:i w:val="0"/>
        <w:iCs/>
      </w:rPr>
    </w:pPr>
  </w:p>
  <w:p w14:paraId="1B93F3A3" w14:textId="77777777" w:rsidR="00BF6E19" w:rsidRPr="00F376DB" w:rsidRDefault="00BF6E19" w:rsidP="00F376DB">
    <w:pPr>
      <w:pStyle w:val="af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D4A71" w14:textId="77777777" w:rsidR="00BF6E19" w:rsidRDefault="00BF6E19">
    <w:pPr>
      <w:pStyle w:val="aff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24A42" w14:textId="77777777" w:rsidR="00BF6E19" w:rsidRDefault="00BF6E19"/>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E2BD8" w14:textId="77777777" w:rsidR="00BF6E19" w:rsidRDefault="00BF6E19"/>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92717" w14:textId="70888B45" w:rsidR="00BF6E19" w:rsidRPr="00B70438" w:rsidRDefault="00BF6E19">
    <w:pPr>
      <w:pStyle w:val="aff2"/>
      <w:jc w:val="center"/>
      <w:rPr>
        <w:b w:val="0"/>
        <w:bCs/>
        <w:i w:val="0"/>
        <w:iCs/>
      </w:rPr>
    </w:pPr>
  </w:p>
  <w:p w14:paraId="7B9AF343" w14:textId="77777777" w:rsidR="00BF6E19" w:rsidRDefault="00BF6E19"/>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08E7B" w14:textId="77777777" w:rsidR="00BF6E19" w:rsidRDefault="00BF6E19">
    <w:pPr>
      <w:spacing w:line="1" w:lineRule="exact"/>
    </w:pPr>
    <w:r>
      <w:rPr>
        <w:noProof/>
        <w:lang w:eastAsia="ru-RU"/>
      </w:rPr>
      <mc:AlternateContent>
        <mc:Choice Requires="wps">
          <w:drawing>
            <wp:anchor distT="0" distB="0" distL="0" distR="0" simplePos="0" relativeHeight="251666432" behindDoc="1" locked="0" layoutInCell="1" allowOverlap="1" wp14:anchorId="4B8DB37A" wp14:editId="162B3E24">
              <wp:simplePos x="0" y="0"/>
              <wp:positionH relativeFrom="page">
                <wp:posOffset>2404110</wp:posOffset>
              </wp:positionH>
              <wp:positionV relativeFrom="page">
                <wp:posOffset>944880</wp:posOffset>
              </wp:positionV>
              <wp:extent cx="3902075" cy="120015"/>
              <wp:effectExtent l="0" t="0" r="0" b="0"/>
              <wp:wrapNone/>
              <wp:docPr id="85" name="Shape 85"/>
              <wp:cNvGraphicFramePr/>
              <a:graphic xmlns:a="http://schemas.openxmlformats.org/drawingml/2006/main">
                <a:graphicData uri="http://schemas.microsoft.com/office/word/2010/wordprocessingShape">
                  <wps:wsp>
                    <wps:cNvSpPr txBox="1"/>
                    <wps:spPr>
                      <a:xfrm>
                        <a:off x="0" y="0"/>
                        <a:ext cx="3902075" cy="120015"/>
                      </a:xfrm>
                      <a:prstGeom prst="rect">
                        <a:avLst/>
                      </a:prstGeom>
                      <a:noFill/>
                    </wps:spPr>
                    <wps:txbx>
                      <w:txbxContent>
                        <w:p w14:paraId="152F79D7" w14:textId="77777777" w:rsidR="00BF6E19" w:rsidRDefault="00BF6E19">
                          <w:pPr>
                            <w:pStyle w:val="2fe"/>
                            <w:rPr>
                              <w:sz w:val="24"/>
                              <w:szCs w:val="24"/>
                            </w:rPr>
                          </w:pPr>
                          <w:r>
                            <w:rPr>
                              <w:sz w:val="24"/>
                              <w:szCs w:val="24"/>
                              <w:u w:val="single"/>
                            </w:rPr>
                            <w:t>Схема теплоснабжения - Эссовского сельское поселение</w:t>
                          </w:r>
                        </w:p>
                      </w:txbxContent>
                    </wps:txbx>
                    <wps:bodyPr wrap="none" lIns="0" tIns="0" rIns="0" bIns="0">
                      <a:spAutoFit/>
                    </wps:bodyPr>
                  </wps:wsp>
                </a:graphicData>
              </a:graphic>
            </wp:anchor>
          </w:drawing>
        </mc:Choice>
        <mc:Fallback>
          <w:pict>
            <v:shapetype w14:anchorId="4B8DB37A" id="_x0000_t202" coordsize="21600,21600" o:spt="202" path="m,l,21600r21600,l21600,xe">
              <v:stroke joinstyle="miter"/>
              <v:path gradientshapeok="t" o:connecttype="rect"/>
            </v:shapetype>
            <v:shape id="Shape 85" o:spid="_x0000_s1029" type="#_x0000_t202" style="position:absolute;left:0;text-align:left;margin-left:189.3pt;margin-top:74.4pt;width:307.25pt;height:9.45pt;z-index:-251650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" filled="f" stroked="f">
              <v:textbox style="mso-fit-shape-to-text:t" inset="0,0,0,0">
                <w:txbxContent>
                  <w:p w14:paraId="152F79D7" w14:textId="77777777" w:rsidR="00BF6E19" w:rsidRDefault="00BF6E19">
                    <w:pPr>
                      <w:pStyle w:val="2fe"/>
                      <w:rPr>
                        <w:sz w:val="24"/>
                        <w:szCs w:val="24"/>
                      </w:rPr>
                    </w:pPr>
                    <w:r>
                      <w:rPr>
                        <w:sz w:val="24"/>
                        <w:szCs w:val="24"/>
                        <w:u w:val="single"/>
                      </w:rPr>
                      <w:t>Схема теплоснабжения - Эссовского сельское поселение</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16E0F83"/>
    <w:multiLevelType w:val="hybridMultilevel"/>
    <w:tmpl w:val="2F74E6BC"/>
    <w:lvl w:ilvl="0" w:tplc="7C24F508">
      <w:start w:val="1"/>
      <w:numFmt w:val="decimal"/>
      <w:pStyle w:val="22"/>
      <w:lvlText w:val="ГЛАВА %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B53DF0"/>
    <w:multiLevelType w:val="hybridMultilevel"/>
    <w:tmpl w:val="BE3CB600"/>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76F590A"/>
    <w:multiLevelType w:val="hybridMultilevel"/>
    <w:tmpl w:val="3B68538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8E72FB1"/>
    <w:multiLevelType w:val="hybridMultilevel"/>
    <w:tmpl w:val="8702F9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93B4038"/>
    <w:multiLevelType w:val="hybridMultilevel"/>
    <w:tmpl w:val="E19255C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C5F470F"/>
    <w:multiLevelType w:val="hybridMultilevel"/>
    <w:tmpl w:val="14A2EFE2"/>
    <w:lvl w:ilvl="0" w:tplc="E59C3A9C">
      <w:start w:val="1"/>
      <w:numFmt w:val="decimal"/>
      <w:pStyle w:val="a"/>
      <w:lvlText w:val="%1."/>
      <w:lvlJc w:val="left"/>
      <w:pPr>
        <w:ind w:left="360" w:hanging="360"/>
      </w:pPr>
    </w:lvl>
    <w:lvl w:ilvl="1" w:tplc="04190019">
      <w:start w:val="1"/>
      <w:numFmt w:val="lowerLetter"/>
      <w:lvlText w:val="%2."/>
      <w:lvlJc w:val="left"/>
      <w:pPr>
        <w:ind w:left="1449" w:hanging="360"/>
      </w:pPr>
    </w:lvl>
    <w:lvl w:ilvl="2" w:tplc="0419001B">
      <w:start w:val="1"/>
      <w:numFmt w:val="lowerRoman"/>
      <w:lvlText w:val="%3."/>
      <w:lvlJc w:val="right"/>
      <w:pPr>
        <w:ind w:left="2169" w:hanging="180"/>
      </w:pPr>
    </w:lvl>
    <w:lvl w:ilvl="3" w:tplc="0419000F">
      <w:start w:val="1"/>
      <w:numFmt w:val="decimal"/>
      <w:lvlText w:val="%4."/>
      <w:lvlJc w:val="left"/>
      <w:pPr>
        <w:ind w:left="2889" w:hanging="360"/>
      </w:pPr>
    </w:lvl>
    <w:lvl w:ilvl="4" w:tplc="04190019">
      <w:start w:val="1"/>
      <w:numFmt w:val="lowerLetter"/>
      <w:lvlText w:val="%5."/>
      <w:lvlJc w:val="left"/>
      <w:pPr>
        <w:ind w:left="3609" w:hanging="360"/>
      </w:pPr>
    </w:lvl>
    <w:lvl w:ilvl="5" w:tplc="0419001B">
      <w:start w:val="1"/>
      <w:numFmt w:val="lowerRoman"/>
      <w:lvlText w:val="%6."/>
      <w:lvlJc w:val="right"/>
      <w:pPr>
        <w:ind w:left="4329" w:hanging="180"/>
      </w:pPr>
    </w:lvl>
    <w:lvl w:ilvl="6" w:tplc="0419000F">
      <w:start w:val="1"/>
      <w:numFmt w:val="decimal"/>
      <w:lvlText w:val="%7."/>
      <w:lvlJc w:val="left"/>
      <w:pPr>
        <w:ind w:left="5049" w:hanging="360"/>
      </w:pPr>
    </w:lvl>
    <w:lvl w:ilvl="7" w:tplc="04190019">
      <w:start w:val="1"/>
      <w:numFmt w:val="lowerLetter"/>
      <w:lvlText w:val="%8."/>
      <w:lvlJc w:val="left"/>
      <w:pPr>
        <w:ind w:left="5769" w:hanging="360"/>
      </w:pPr>
    </w:lvl>
    <w:lvl w:ilvl="8" w:tplc="0419001B">
      <w:start w:val="1"/>
      <w:numFmt w:val="lowerRoman"/>
      <w:lvlText w:val="%9."/>
      <w:lvlJc w:val="right"/>
      <w:pPr>
        <w:ind w:left="6489" w:hanging="180"/>
      </w:pPr>
    </w:lvl>
  </w:abstractNum>
  <w:abstractNum w:abstractNumId="7" w15:restartNumberingAfterBreak="0">
    <w:nsid w:val="0C722734"/>
    <w:multiLevelType w:val="hybridMultilevel"/>
    <w:tmpl w:val="7E8417C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1B74A45"/>
    <w:multiLevelType w:val="hybridMultilevel"/>
    <w:tmpl w:val="EAC8914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57B41ED"/>
    <w:multiLevelType w:val="hybridMultilevel"/>
    <w:tmpl w:val="A866EA9E"/>
    <w:lvl w:ilvl="0" w:tplc="350A3FDA">
      <w:start w:val="1"/>
      <w:numFmt w:val="bullet"/>
      <w:lvlText w:val=""/>
      <w:lvlJc w:val="left"/>
      <w:pPr>
        <w:ind w:left="1220" w:hanging="360"/>
      </w:pPr>
      <w:rPr>
        <w:rFonts w:ascii="Symbol" w:hAnsi="Symbol"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10" w15:restartNumberingAfterBreak="0">
    <w:nsid w:val="15940C88"/>
    <w:multiLevelType w:val="hybridMultilevel"/>
    <w:tmpl w:val="F2BCB10C"/>
    <w:lvl w:ilvl="0" w:tplc="044E7AC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15C259A0"/>
    <w:multiLevelType w:val="hybridMultilevel"/>
    <w:tmpl w:val="3CAE68C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7E866B6"/>
    <w:multiLevelType w:val="hybridMultilevel"/>
    <w:tmpl w:val="622EDA56"/>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99E0885"/>
    <w:multiLevelType w:val="hybridMultilevel"/>
    <w:tmpl w:val="F91E9FC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3885C23"/>
    <w:multiLevelType w:val="hybridMultilevel"/>
    <w:tmpl w:val="F2461CF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23E00875"/>
    <w:multiLevelType w:val="hybridMultilevel"/>
    <w:tmpl w:val="F97C8B1C"/>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23F64EFC"/>
    <w:multiLevelType w:val="hybridMultilevel"/>
    <w:tmpl w:val="7C60042C"/>
    <w:lvl w:ilvl="0" w:tplc="52EEE242">
      <w:start w:val="1"/>
      <w:numFmt w:val="decimal"/>
      <w:lvlText w:val="%1."/>
      <w:lvlJc w:val="left"/>
      <w:pPr>
        <w:tabs>
          <w:tab w:val="num" w:pos="1680"/>
        </w:tabs>
        <w:ind w:left="1680" w:hanging="9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15:restartNumberingAfterBreak="0">
    <w:nsid w:val="27CB5E17"/>
    <w:multiLevelType w:val="hybridMultilevel"/>
    <w:tmpl w:val="A9D2804A"/>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96C4D21"/>
    <w:multiLevelType w:val="hybridMultilevel"/>
    <w:tmpl w:val="3E327DD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C557F61"/>
    <w:multiLevelType w:val="hybridMultilevel"/>
    <w:tmpl w:val="6764E6CE"/>
    <w:lvl w:ilvl="0" w:tplc="DE74BD72">
      <w:start w:val="1"/>
      <w:numFmt w:val="decimal"/>
      <w:pStyle w:val="a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1F41767"/>
    <w:multiLevelType w:val="hybridMultilevel"/>
    <w:tmpl w:val="E5A4898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35A436C"/>
    <w:multiLevelType w:val="hybridMultilevel"/>
    <w:tmpl w:val="9F54051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47C3419"/>
    <w:multiLevelType w:val="hybridMultilevel"/>
    <w:tmpl w:val="42041B7A"/>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371A22DC"/>
    <w:multiLevelType w:val="hybridMultilevel"/>
    <w:tmpl w:val="F5F0980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A6F799F"/>
    <w:multiLevelType w:val="hybridMultilevel"/>
    <w:tmpl w:val="1878001E"/>
    <w:lvl w:ilvl="0" w:tplc="CD6A0162">
      <w:start w:val="1"/>
      <w:numFmt w:val="decimal"/>
      <w:pStyle w:val="4"/>
      <w:lvlText w:val="Часть %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A923465"/>
    <w:multiLevelType w:val="hybridMultilevel"/>
    <w:tmpl w:val="836E745A"/>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3FD87186"/>
    <w:multiLevelType w:val="hybridMultilevel"/>
    <w:tmpl w:val="F572D470"/>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402C198F"/>
    <w:multiLevelType w:val="hybridMultilevel"/>
    <w:tmpl w:val="614C0AB6"/>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3FD7C77"/>
    <w:multiLevelType w:val="hybridMultilevel"/>
    <w:tmpl w:val="8B90904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49126DD0"/>
    <w:multiLevelType w:val="hybridMultilevel"/>
    <w:tmpl w:val="2B42F066"/>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4F233680"/>
    <w:multiLevelType w:val="hybridMultilevel"/>
    <w:tmpl w:val="970AC8CC"/>
    <w:lvl w:ilvl="0" w:tplc="D4B0EF3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0841367"/>
    <w:multiLevelType w:val="hybridMultilevel"/>
    <w:tmpl w:val="0F185BD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3925CAD"/>
    <w:multiLevelType w:val="hybridMultilevel"/>
    <w:tmpl w:val="2D2661E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5C4B7D26"/>
    <w:multiLevelType w:val="hybridMultilevel"/>
    <w:tmpl w:val="FDE60E9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2094090"/>
    <w:multiLevelType w:val="multilevel"/>
    <w:tmpl w:val="1F4E78B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2C02523"/>
    <w:multiLevelType w:val="hybridMultilevel"/>
    <w:tmpl w:val="DE14630A"/>
    <w:lvl w:ilvl="0" w:tplc="C53C00EA">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2F6562A"/>
    <w:multiLevelType w:val="hybridMultilevel"/>
    <w:tmpl w:val="9AFAFAD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36D237D"/>
    <w:multiLevelType w:val="multilevel"/>
    <w:tmpl w:val="0CA8D58A"/>
    <w:styleLink w:val="1111111"/>
    <w:lvl w:ilvl="0">
      <w:start w:val="1"/>
      <w:numFmt w:val="bullet"/>
      <w:pStyle w:val="a2"/>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1" w15:restartNumberingAfterBreak="0">
    <w:nsid w:val="668C5D6E"/>
    <w:multiLevelType w:val="hybridMultilevel"/>
    <w:tmpl w:val="2938B65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670A2D27"/>
    <w:multiLevelType w:val="hybridMultilevel"/>
    <w:tmpl w:val="CE46EEC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6A547061"/>
    <w:multiLevelType w:val="hybridMultilevel"/>
    <w:tmpl w:val="18B08B16"/>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6F696A3C"/>
    <w:multiLevelType w:val="hybridMultilevel"/>
    <w:tmpl w:val="BCFA73D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73B23D1B"/>
    <w:multiLevelType w:val="hybridMultilevel"/>
    <w:tmpl w:val="EC446D4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7A62590B"/>
    <w:multiLevelType w:val="hybridMultilevel"/>
    <w:tmpl w:val="A328D8B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0"/>
  </w:num>
  <w:num w:numId="2">
    <w:abstractNumId w:val="19"/>
  </w:num>
  <w:num w:numId="3">
    <w:abstractNumId w:val="40"/>
    <w:lvlOverride w:ilvl="0">
      <w:lvl w:ilvl="0">
        <w:start w:val="1"/>
        <w:numFmt w:val="bullet"/>
        <w:pStyle w:val="a2"/>
        <w:suff w:val="space"/>
        <w:lvlText w:val="–"/>
        <w:lvlJc w:val="left"/>
        <w:pPr>
          <w:ind w:left="1" w:firstLine="567"/>
        </w:pPr>
        <w:rPr>
          <w:rFonts w:ascii="Times New Roman" w:hAnsi="Times New Roman" w:cs="Times New Roman" w:hint="default"/>
        </w:rPr>
      </w:lvl>
    </w:lvlOverride>
  </w:num>
  <w:num w:numId="4">
    <w:abstractNumId w:val="21"/>
  </w:num>
  <w:num w:numId="5">
    <w:abstractNumId w:val="14"/>
  </w:num>
  <w:num w:numId="6">
    <w:abstractNumId w:val="4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num>
  <w:num w:numId="9">
    <w:abstractNumId w:val="8"/>
  </w:num>
  <w:num w:numId="10">
    <w:abstractNumId w:val="15"/>
  </w:num>
  <w:num w:numId="11">
    <w:abstractNumId w:val="7"/>
  </w:num>
  <w:num w:numId="12">
    <w:abstractNumId w:val="18"/>
  </w:num>
  <w:num w:numId="13">
    <w:abstractNumId w:val="28"/>
  </w:num>
  <w:num w:numId="14">
    <w:abstractNumId w:val="27"/>
  </w:num>
  <w:num w:numId="15">
    <w:abstractNumId w:val="47"/>
  </w:num>
  <w:num w:numId="16">
    <w:abstractNumId w:val="24"/>
  </w:num>
  <w:num w:numId="17">
    <w:abstractNumId w:val="16"/>
  </w:num>
  <w:num w:numId="18">
    <w:abstractNumId w:val="25"/>
  </w:num>
  <w:num w:numId="19">
    <w:abstractNumId w:val="41"/>
  </w:num>
  <w:num w:numId="20">
    <w:abstractNumId w:val="13"/>
  </w:num>
  <w:num w:numId="21">
    <w:abstractNumId w:val="4"/>
  </w:num>
  <w:num w:numId="22">
    <w:abstractNumId w:val="26"/>
  </w:num>
  <w:num w:numId="23">
    <w:abstractNumId w:val="33"/>
  </w:num>
  <w:num w:numId="24">
    <w:abstractNumId w:val="1"/>
  </w:num>
  <w:num w:numId="25">
    <w:abstractNumId w:val="20"/>
  </w:num>
  <w:num w:numId="26">
    <w:abstractNumId w:val="2"/>
  </w:num>
  <w:num w:numId="27">
    <w:abstractNumId w:val="43"/>
  </w:num>
  <w:num w:numId="28">
    <w:abstractNumId w:val="29"/>
  </w:num>
  <w:num w:numId="29">
    <w:abstractNumId w:val="35"/>
  </w:num>
  <w:num w:numId="30">
    <w:abstractNumId w:val="3"/>
  </w:num>
  <w:num w:numId="31">
    <w:abstractNumId w:val="11"/>
  </w:num>
  <w:num w:numId="32">
    <w:abstractNumId w:val="42"/>
  </w:num>
  <w:num w:numId="33">
    <w:abstractNumId w:val="31"/>
  </w:num>
  <w:num w:numId="34">
    <w:abstractNumId w:val="36"/>
  </w:num>
  <w:num w:numId="35">
    <w:abstractNumId w:val="44"/>
  </w:num>
  <w:num w:numId="36">
    <w:abstractNumId w:val="12"/>
  </w:num>
  <w:num w:numId="37">
    <w:abstractNumId w:val="22"/>
  </w:num>
  <w:num w:numId="38">
    <w:abstractNumId w:val="39"/>
  </w:num>
  <w:num w:numId="39">
    <w:abstractNumId w:val="23"/>
  </w:num>
  <w:num w:numId="40">
    <w:abstractNumId w:val="32"/>
  </w:num>
  <w:num w:numId="41">
    <w:abstractNumId w:val="46"/>
  </w:num>
  <w:num w:numId="42">
    <w:abstractNumId w:val="34"/>
  </w:num>
  <w:num w:numId="43">
    <w:abstractNumId w:val="5"/>
  </w:num>
  <w:num w:numId="44">
    <w:abstractNumId w:val="10"/>
  </w:num>
  <w:num w:numId="45">
    <w:abstractNumId w:val="38"/>
  </w:num>
  <w:num w:numId="46">
    <w:abstractNumId w:val="37"/>
  </w:num>
  <w:num w:numId="47">
    <w:abstractNumId w:val="26"/>
  </w:num>
  <w:num w:numId="48">
    <w:abstractNumId w:val="26"/>
  </w:num>
  <w:num w:numId="49">
    <w:abstractNumId w:val="26"/>
  </w:num>
  <w:num w:numId="50">
    <w:abstractNumId w:val="17"/>
  </w:num>
  <w:num w:numId="51">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BB8"/>
    <w:rsid w:val="000007E5"/>
    <w:rsid w:val="0000194A"/>
    <w:rsid w:val="00001BAB"/>
    <w:rsid w:val="0000290E"/>
    <w:rsid w:val="00003007"/>
    <w:rsid w:val="00003011"/>
    <w:rsid w:val="00003DE5"/>
    <w:rsid w:val="000042EE"/>
    <w:rsid w:val="00005FF7"/>
    <w:rsid w:val="000064B9"/>
    <w:rsid w:val="0000690E"/>
    <w:rsid w:val="00006CF0"/>
    <w:rsid w:val="00007503"/>
    <w:rsid w:val="000077E1"/>
    <w:rsid w:val="000078F1"/>
    <w:rsid w:val="00007995"/>
    <w:rsid w:val="00007FBD"/>
    <w:rsid w:val="0001001D"/>
    <w:rsid w:val="0001080C"/>
    <w:rsid w:val="00010A97"/>
    <w:rsid w:val="00010F5A"/>
    <w:rsid w:val="00011208"/>
    <w:rsid w:val="00011270"/>
    <w:rsid w:val="000114EE"/>
    <w:rsid w:val="0001153A"/>
    <w:rsid w:val="0001195F"/>
    <w:rsid w:val="00011F29"/>
    <w:rsid w:val="0001246B"/>
    <w:rsid w:val="00012AB9"/>
    <w:rsid w:val="0001379C"/>
    <w:rsid w:val="00013A14"/>
    <w:rsid w:val="00013E37"/>
    <w:rsid w:val="00015C71"/>
    <w:rsid w:val="00016588"/>
    <w:rsid w:val="00016B4F"/>
    <w:rsid w:val="00017050"/>
    <w:rsid w:val="000170CF"/>
    <w:rsid w:val="000173A7"/>
    <w:rsid w:val="00017410"/>
    <w:rsid w:val="00017563"/>
    <w:rsid w:val="00017B02"/>
    <w:rsid w:val="00017D09"/>
    <w:rsid w:val="000208E1"/>
    <w:rsid w:val="00021240"/>
    <w:rsid w:val="00022231"/>
    <w:rsid w:val="0002282A"/>
    <w:rsid w:val="0002371A"/>
    <w:rsid w:val="000237D8"/>
    <w:rsid w:val="00023987"/>
    <w:rsid w:val="000248C6"/>
    <w:rsid w:val="00024E79"/>
    <w:rsid w:val="00024F4D"/>
    <w:rsid w:val="00025D3D"/>
    <w:rsid w:val="00026853"/>
    <w:rsid w:val="00026A7D"/>
    <w:rsid w:val="000273FD"/>
    <w:rsid w:val="000274F0"/>
    <w:rsid w:val="00027860"/>
    <w:rsid w:val="00027D24"/>
    <w:rsid w:val="00027ECF"/>
    <w:rsid w:val="00030C4A"/>
    <w:rsid w:val="000311C3"/>
    <w:rsid w:val="000315FD"/>
    <w:rsid w:val="00031B07"/>
    <w:rsid w:val="00031F48"/>
    <w:rsid w:val="00031F57"/>
    <w:rsid w:val="000328D7"/>
    <w:rsid w:val="00032B24"/>
    <w:rsid w:val="00032FCF"/>
    <w:rsid w:val="0003364A"/>
    <w:rsid w:val="000342BC"/>
    <w:rsid w:val="000345C5"/>
    <w:rsid w:val="00034B50"/>
    <w:rsid w:val="000357E9"/>
    <w:rsid w:val="00035B4D"/>
    <w:rsid w:val="00035C81"/>
    <w:rsid w:val="00035CA8"/>
    <w:rsid w:val="000360FF"/>
    <w:rsid w:val="00036851"/>
    <w:rsid w:val="00036ABE"/>
    <w:rsid w:val="00036C21"/>
    <w:rsid w:val="00036CDF"/>
    <w:rsid w:val="00036E15"/>
    <w:rsid w:val="00036F61"/>
    <w:rsid w:val="00037282"/>
    <w:rsid w:val="000375E1"/>
    <w:rsid w:val="00037CE7"/>
    <w:rsid w:val="00040FDA"/>
    <w:rsid w:val="000412ED"/>
    <w:rsid w:val="00041540"/>
    <w:rsid w:val="00041666"/>
    <w:rsid w:val="00041E44"/>
    <w:rsid w:val="0004209D"/>
    <w:rsid w:val="0004252A"/>
    <w:rsid w:val="000426B7"/>
    <w:rsid w:val="000427CC"/>
    <w:rsid w:val="00043A1E"/>
    <w:rsid w:val="00043C56"/>
    <w:rsid w:val="00043E19"/>
    <w:rsid w:val="00044A45"/>
    <w:rsid w:val="00044E93"/>
    <w:rsid w:val="00044F24"/>
    <w:rsid w:val="00045514"/>
    <w:rsid w:val="000458BC"/>
    <w:rsid w:val="00045D07"/>
    <w:rsid w:val="0004660D"/>
    <w:rsid w:val="00046830"/>
    <w:rsid w:val="00046BBE"/>
    <w:rsid w:val="00046F87"/>
    <w:rsid w:val="000471D3"/>
    <w:rsid w:val="000479DB"/>
    <w:rsid w:val="00047EA5"/>
    <w:rsid w:val="000503A7"/>
    <w:rsid w:val="0005052C"/>
    <w:rsid w:val="0005084A"/>
    <w:rsid w:val="00050E08"/>
    <w:rsid w:val="00050E51"/>
    <w:rsid w:val="00052341"/>
    <w:rsid w:val="00052F81"/>
    <w:rsid w:val="0005417F"/>
    <w:rsid w:val="000545C9"/>
    <w:rsid w:val="0005465A"/>
    <w:rsid w:val="00054A72"/>
    <w:rsid w:val="000570F6"/>
    <w:rsid w:val="00057573"/>
    <w:rsid w:val="0006000C"/>
    <w:rsid w:val="000601F8"/>
    <w:rsid w:val="0006186A"/>
    <w:rsid w:val="000623E6"/>
    <w:rsid w:val="00062448"/>
    <w:rsid w:val="0006247F"/>
    <w:rsid w:val="00062600"/>
    <w:rsid w:val="00062FF5"/>
    <w:rsid w:val="000633CC"/>
    <w:rsid w:val="00063A9C"/>
    <w:rsid w:val="00063BEC"/>
    <w:rsid w:val="000646B7"/>
    <w:rsid w:val="00065A0E"/>
    <w:rsid w:val="00065DD3"/>
    <w:rsid w:val="00065DE7"/>
    <w:rsid w:val="0006717E"/>
    <w:rsid w:val="00070230"/>
    <w:rsid w:val="000702EA"/>
    <w:rsid w:val="00070C76"/>
    <w:rsid w:val="00070DDD"/>
    <w:rsid w:val="000712A9"/>
    <w:rsid w:val="000712D7"/>
    <w:rsid w:val="0007184E"/>
    <w:rsid w:val="00071872"/>
    <w:rsid w:val="00071A2B"/>
    <w:rsid w:val="00071AC9"/>
    <w:rsid w:val="00071F0A"/>
    <w:rsid w:val="000721F7"/>
    <w:rsid w:val="0007266C"/>
    <w:rsid w:val="00072A35"/>
    <w:rsid w:val="00072AA2"/>
    <w:rsid w:val="000732AB"/>
    <w:rsid w:val="000732CB"/>
    <w:rsid w:val="000732EA"/>
    <w:rsid w:val="0007340A"/>
    <w:rsid w:val="00073D72"/>
    <w:rsid w:val="000740B7"/>
    <w:rsid w:val="00074169"/>
    <w:rsid w:val="000741E4"/>
    <w:rsid w:val="0007454E"/>
    <w:rsid w:val="00075C80"/>
    <w:rsid w:val="00076027"/>
    <w:rsid w:val="00076112"/>
    <w:rsid w:val="00076433"/>
    <w:rsid w:val="000774DE"/>
    <w:rsid w:val="0007756A"/>
    <w:rsid w:val="000776DE"/>
    <w:rsid w:val="00077850"/>
    <w:rsid w:val="00077A61"/>
    <w:rsid w:val="00077D95"/>
    <w:rsid w:val="0008039A"/>
    <w:rsid w:val="0008164C"/>
    <w:rsid w:val="00081874"/>
    <w:rsid w:val="000823E0"/>
    <w:rsid w:val="00082AAA"/>
    <w:rsid w:val="00083BEC"/>
    <w:rsid w:val="00083BF1"/>
    <w:rsid w:val="00083D3E"/>
    <w:rsid w:val="00084106"/>
    <w:rsid w:val="00084681"/>
    <w:rsid w:val="00084779"/>
    <w:rsid w:val="00084E82"/>
    <w:rsid w:val="00086018"/>
    <w:rsid w:val="00086062"/>
    <w:rsid w:val="00086211"/>
    <w:rsid w:val="00086219"/>
    <w:rsid w:val="000864D2"/>
    <w:rsid w:val="000865E9"/>
    <w:rsid w:val="00086927"/>
    <w:rsid w:val="00086BAE"/>
    <w:rsid w:val="00087474"/>
    <w:rsid w:val="00087A50"/>
    <w:rsid w:val="00090077"/>
    <w:rsid w:val="00090A0C"/>
    <w:rsid w:val="00090A99"/>
    <w:rsid w:val="00090EB5"/>
    <w:rsid w:val="00091053"/>
    <w:rsid w:val="000911A4"/>
    <w:rsid w:val="00091DD9"/>
    <w:rsid w:val="0009278D"/>
    <w:rsid w:val="000939EE"/>
    <w:rsid w:val="00093C5F"/>
    <w:rsid w:val="00093D05"/>
    <w:rsid w:val="00093ED9"/>
    <w:rsid w:val="0009484B"/>
    <w:rsid w:val="00094D6C"/>
    <w:rsid w:val="00095465"/>
    <w:rsid w:val="000956BD"/>
    <w:rsid w:val="00095935"/>
    <w:rsid w:val="000964F7"/>
    <w:rsid w:val="00096541"/>
    <w:rsid w:val="00096691"/>
    <w:rsid w:val="00096749"/>
    <w:rsid w:val="00096990"/>
    <w:rsid w:val="00096A90"/>
    <w:rsid w:val="0009750D"/>
    <w:rsid w:val="00097619"/>
    <w:rsid w:val="0009771F"/>
    <w:rsid w:val="000979C3"/>
    <w:rsid w:val="00097B8C"/>
    <w:rsid w:val="000A0DB3"/>
    <w:rsid w:val="000A0F58"/>
    <w:rsid w:val="000A1379"/>
    <w:rsid w:val="000A16F1"/>
    <w:rsid w:val="000A1890"/>
    <w:rsid w:val="000A1B59"/>
    <w:rsid w:val="000A2147"/>
    <w:rsid w:val="000A2174"/>
    <w:rsid w:val="000A2825"/>
    <w:rsid w:val="000A29A9"/>
    <w:rsid w:val="000A2BD5"/>
    <w:rsid w:val="000A310D"/>
    <w:rsid w:val="000A3529"/>
    <w:rsid w:val="000A3532"/>
    <w:rsid w:val="000A3797"/>
    <w:rsid w:val="000A3D24"/>
    <w:rsid w:val="000A3DA5"/>
    <w:rsid w:val="000A3E01"/>
    <w:rsid w:val="000A3EA8"/>
    <w:rsid w:val="000A450D"/>
    <w:rsid w:val="000A54F9"/>
    <w:rsid w:val="000A5932"/>
    <w:rsid w:val="000A6325"/>
    <w:rsid w:val="000A670A"/>
    <w:rsid w:val="000A67F0"/>
    <w:rsid w:val="000A67FB"/>
    <w:rsid w:val="000A6DE4"/>
    <w:rsid w:val="000A71F7"/>
    <w:rsid w:val="000B13DC"/>
    <w:rsid w:val="000B1596"/>
    <w:rsid w:val="000B1652"/>
    <w:rsid w:val="000B1AD8"/>
    <w:rsid w:val="000B25F5"/>
    <w:rsid w:val="000B2D3F"/>
    <w:rsid w:val="000B2F7B"/>
    <w:rsid w:val="000B3030"/>
    <w:rsid w:val="000B31B9"/>
    <w:rsid w:val="000B33D7"/>
    <w:rsid w:val="000B3A4B"/>
    <w:rsid w:val="000B3BF6"/>
    <w:rsid w:val="000B3C47"/>
    <w:rsid w:val="000B4847"/>
    <w:rsid w:val="000B4AB8"/>
    <w:rsid w:val="000B4FA5"/>
    <w:rsid w:val="000B5176"/>
    <w:rsid w:val="000B6AEA"/>
    <w:rsid w:val="000B6B16"/>
    <w:rsid w:val="000B7069"/>
    <w:rsid w:val="000B736F"/>
    <w:rsid w:val="000B7742"/>
    <w:rsid w:val="000B7B06"/>
    <w:rsid w:val="000B7D6E"/>
    <w:rsid w:val="000C01EE"/>
    <w:rsid w:val="000C04E2"/>
    <w:rsid w:val="000C056E"/>
    <w:rsid w:val="000C07E9"/>
    <w:rsid w:val="000C0E58"/>
    <w:rsid w:val="000C1203"/>
    <w:rsid w:val="000C1272"/>
    <w:rsid w:val="000C1328"/>
    <w:rsid w:val="000C16CC"/>
    <w:rsid w:val="000C2031"/>
    <w:rsid w:val="000C23FF"/>
    <w:rsid w:val="000C2661"/>
    <w:rsid w:val="000C2CE0"/>
    <w:rsid w:val="000C2D88"/>
    <w:rsid w:val="000C2E29"/>
    <w:rsid w:val="000C2F8B"/>
    <w:rsid w:val="000C361A"/>
    <w:rsid w:val="000C47E5"/>
    <w:rsid w:val="000C4984"/>
    <w:rsid w:val="000C4EF4"/>
    <w:rsid w:val="000C5F70"/>
    <w:rsid w:val="000C6253"/>
    <w:rsid w:val="000C6346"/>
    <w:rsid w:val="000C674A"/>
    <w:rsid w:val="000C69DD"/>
    <w:rsid w:val="000C6BE9"/>
    <w:rsid w:val="000C6F37"/>
    <w:rsid w:val="000C71E4"/>
    <w:rsid w:val="000C73B6"/>
    <w:rsid w:val="000C78DF"/>
    <w:rsid w:val="000C7AE7"/>
    <w:rsid w:val="000D0BD2"/>
    <w:rsid w:val="000D0C3C"/>
    <w:rsid w:val="000D14D5"/>
    <w:rsid w:val="000D167F"/>
    <w:rsid w:val="000D1E18"/>
    <w:rsid w:val="000D278E"/>
    <w:rsid w:val="000D2E20"/>
    <w:rsid w:val="000D2E42"/>
    <w:rsid w:val="000D322C"/>
    <w:rsid w:val="000D3BDF"/>
    <w:rsid w:val="000D4156"/>
    <w:rsid w:val="000D479F"/>
    <w:rsid w:val="000D4D94"/>
    <w:rsid w:val="000D4FEB"/>
    <w:rsid w:val="000D537F"/>
    <w:rsid w:val="000D5463"/>
    <w:rsid w:val="000D5EFA"/>
    <w:rsid w:val="000D61EA"/>
    <w:rsid w:val="000D63D4"/>
    <w:rsid w:val="000D7296"/>
    <w:rsid w:val="000D74FC"/>
    <w:rsid w:val="000D75BC"/>
    <w:rsid w:val="000D75EF"/>
    <w:rsid w:val="000D7B92"/>
    <w:rsid w:val="000E0855"/>
    <w:rsid w:val="000E0A42"/>
    <w:rsid w:val="000E0E4B"/>
    <w:rsid w:val="000E1442"/>
    <w:rsid w:val="000E277D"/>
    <w:rsid w:val="000E299B"/>
    <w:rsid w:val="000E2A90"/>
    <w:rsid w:val="000E2AE5"/>
    <w:rsid w:val="000E3902"/>
    <w:rsid w:val="000E4083"/>
    <w:rsid w:val="000E42DC"/>
    <w:rsid w:val="000E45D8"/>
    <w:rsid w:val="000E4DD0"/>
    <w:rsid w:val="000E525F"/>
    <w:rsid w:val="000E527B"/>
    <w:rsid w:val="000E535F"/>
    <w:rsid w:val="000E55FF"/>
    <w:rsid w:val="000E5808"/>
    <w:rsid w:val="000E6C20"/>
    <w:rsid w:val="000E6C90"/>
    <w:rsid w:val="000E7271"/>
    <w:rsid w:val="000E7D3F"/>
    <w:rsid w:val="000E7D59"/>
    <w:rsid w:val="000F0073"/>
    <w:rsid w:val="000F0326"/>
    <w:rsid w:val="000F0C93"/>
    <w:rsid w:val="000F1254"/>
    <w:rsid w:val="000F1403"/>
    <w:rsid w:val="000F14F2"/>
    <w:rsid w:val="000F1666"/>
    <w:rsid w:val="000F1753"/>
    <w:rsid w:val="000F18C1"/>
    <w:rsid w:val="000F192E"/>
    <w:rsid w:val="000F1A31"/>
    <w:rsid w:val="000F1B22"/>
    <w:rsid w:val="000F1BA1"/>
    <w:rsid w:val="000F28E3"/>
    <w:rsid w:val="000F2F27"/>
    <w:rsid w:val="000F319E"/>
    <w:rsid w:val="000F323B"/>
    <w:rsid w:val="000F3312"/>
    <w:rsid w:val="000F3632"/>
    <w:rsid w:val="000F3913"/>
    <w:rsid w:val="000F3BC2"/>
    <w:rsid w:val="000F4AE1"/>
    <w:rsid w:val="000F4F9E"/>
    <w:rsid w:val="000F5521"/>
    <w:rsid w:val="000F5D12"/>
    <w:rsid w:val="000F6749"/>
    <w:rsid w:val="000F6813"/>
    <w:rsid w:val="000F6AFF"/>
    <w:rsid w:val="000F6DA0"/>
    <w:rsid w:val="000F7199"/>
    <w:rsid w:val="000F74A8"/>
    <w:rsid w:val="00100448"/>
    <w:rsid w:val="00100BE0"/>
    <w:rsid w:val="00100D78"/>
    <w:rsid w:val="0010101E"/>
    <w:rsid w:val="00101266"/>
    <w:rsid w:val="00102226"/>
    <w:rsid w:val="001025F5"/>
    <w:rsid w:val="00102D10"/>
    <w:rsid w:val="00103382"/>
    <w:rsid w:val="001035B9"/>
    <w:rsid w:val="001035C9"/>
    <w:rsid w:val="00103622"/>
    <w:rsid w:val="00103712"/>
    <w:rsid w:val="00104746"/>
    <w:rsid w:val="001055EA"/>
    <w:rsid w:val="00105D9B"/>
    <w:rsid w:val="00106240"/>
    <w:rsid w:val="00106825"/>
    <w:rsid w:val="00106E9A"/>
    <w:rsid w:val="001075C0"/>
    <w:rsid w:val="00107E4B"/>
    <w:rsid w:val="001109EA"/>
    <w:rsid w:val="00111890"/>
    <w:rsid w:val="0011228E"/>
    <w:rsid w:val="0011232D"/>
    <w:rsid w:val="00112390"/>
    <w:rsid w:val="001123F5"/>
    <w:rsid w:val="0011242B"/>
    <w:rsid w:val="001132F3"/>
    <w:rsid w:val="001133E0"/>
    <w:rsid w:val="00114132"/>
    <w:rsid w:val="0011413F"/>
    <w:rsid w:val="001144AB"/>
    <w:rsid w:val="001158F8"/>
    <w:rsid w:val="0011635C"/>
    <w:rsid w:val="0011647D"/>
    <w:rsid w:val="00116494"/>
    <w:rsid w:val="00116783"/>
    <w:rsid w:val="001175D6"/>
    <w:rsid w:val="00117B35"/>
    <w:rsid w:val="00117BE5"/>
    <w:rsid w:val="0012070B"/>
    <w:rsid w:val="00120B4E"/>
    <w:rsid w:val="00120BA8"/>
    <w:rsid w:val="00120E72"/>
    <w:rsid w:val="0012145D"/>
    <w:rsid w:val="00121761"/>
    <w:rsid w:val="00121DE2"/>
    <w:rsid w:val="00121EF4"/>
    <w:rsid w:val="0012225F"/>
    <w:rsid w:val="001224C4"/>
    <w:rsid w:val="00122514"/>
    <w:rsid w:val="00122805"/>
    <w:rsid w:val="001228CD"/>
    <w:rsid w:val="00122D6E"/>
    <w:rsid w:val="001231A7"/>
    <w:rsid w:val="00123CE6"/>
    <w:rsid w:val="0012404F"/>
    <w:rsid w:val="001240A1"/>
    <w:rsid w:val="0012467C"/>
    <w:rsid w:val="001247B3"/>
    <w:rsid w:val="0012485C"/>
    <w:rsid w:val="001249A5"/>
    <w:rsid w:val="00124FD0"/>
    <w:rsid w:val="001254DD"/>
    <w:rsid w:val="0012580A"/>
    <w:rsid w:val="0012645A"/>
    <w:rsid w:val="00126D9E"/>
    <w:rsid w:val="00127729"/>
    <w:rsid w:val="00127F16"/>
    <w:rsid w:val="0013039A"/>
    <w:rsid w:val="001314A6"/>
    <w:rsid w:val="001316BD"/>
    <w:rsid w:val="001327FD"/>
    <w:rsid w:val="00132BB2"/>
    <w:rsid w:val="00132EED"/>
    <w:rsid w:val="00133658"/>
    <w:rsid w:val="001345A8"/>
    <w:rsid w:val="00134CC8"/>
    <w:rsid w:val="0013563B"/>
    <w:rsid w:val="00135C0B"/>
    <w:rsid w:val="00136E34"/>
    <w:rsid w:val="001372B3"/>
    <w:rsid w:val="00137C64"/>
    <w:rsid w:val="00140355"/>
    <w:rsid w:val="00140B24"/>
    <w:rsid w:val="00141261"/>
    <w:rsid w:val="00141F7F"/>
    <w:rsid w:val="001424B8"/>
    <w:rsid w:val="00142985"/>
    <w:rsid w:val="00143BBE"/>
    <w:rsid w:val="001445BE"/>
    <w:rsid w:val="001448BF"/>
    <w:rsid w:val="00144BA1"/>
    <w:rsid w:val="001454E7"/>
    <w:rsid w:val="00145862"/>
    <w:rsid w:val="00145D33"/>
    <w:rsid w:val="00145D80"/>
    <w:rsid w:val="00146715"/>
    <w:rsid w:val="001469FF"/>
    <w:rsid w:val="00147222"/>
    <w:rsid w:val="0014723F"/>
    <w:rsid w:val="001472FD"/>
    <w:rsid w:val="001476F7"/>
    <w:rsid w:val="0014778D"/>
    <w:rsid w:val="00147A3D"/>
    <w:rsid w:val="00147D33"/>
    <w:rsid w:val="00147F27"/>
    <w:rsid w:val="00147F3A"/>
    <w:rsid w:val="0015012C"/>
    <w:rsid w:val="001501CD"/>
    <w:rsid w:val="00150738"/>
    <w:rsid w:val="00150ABE"/>
    <w:rsid w:val="00150B40"/>
    <w:rsid w:val="00150D3B"/>
    <w:rsid w:val="00150D6F"/>
    <w:rsid w:val="00151435"/>
    <w:rsid w:val="001517FE"/>
    <w:rsid w:val="00151A41"/>
    <w:rsid w:val="00151CDB"/>
    <w:rsid w:val="00151FFC"/>
    <w:rsid w:val="0015218D"/>
    <w:rsid w:val="001524C4"/>
    <w:rsid w:val="0015256A"/>
    <w:rsid w:val="001527C2"/>
    <w:rsid w:val="0015341F"/>
    <w:rsid w:val="0015373C"/>
    <w:rsid w:val="0015401B"/>
    <w:rsid w:val="001541D4"/>
    <w:rsid w:val="00154517"/>
    <w:rsid w:val="0015476C"/>
    <w:rsid w:val="001549DB"/>
    <w:rsid w:val="00154EC7"/>
    <w:rsid w:val="00155528"/>
    <w:rsid w:val="0015595F"/>
    <w:rsid w:val="001564E4"/>
    <w:rsid w:val="00156BA1"/>
    <w:rsid w:val="0015707C"/>
    <w:rsid w:val="0016000D"/>
    <w:rsid w:val="00160204"/>
    <w:rsid w:val="0016063E"/>
    <w:rsid w:val="00160819"/>
    <w:rsid w:val="001609AE"/>
    <w:rsid w:val="00160F03"/>
    <w:rsid w:val="0016264E"/>
    <w:rsid w:val="00162DA7"/>
    <w:rsid w:val="00163217"/>
    <w:rsid w:val="00163D0B"/>
    <w:rsid w:val="0016430F"/>
    <w:rsid w:val="001648E5"/>
    <w:rsid w:val="00164B85"/>
    <w:rsid w:val="00165530"/>
    <w:rsid w:val="00165635"/>
    <w:rsid w:val="00165972"/>
    <w:rsid w:val="00165C83"/>
    <w:rsid w:val="0016632F"/>
    <w:rsid w:val="00166CFA"/>
    <w:rsid w:val="00166D4E"/>
    <w:rsid w:val="0016731E"/>
    <w:rsid w:val="00167955"/>
    <w:rsid w:val="00167A5D"/>
    <w:rsid w:val="00167B5C"/>
    <w:rsid w:val="00167B78"/>
    <w:rsid w:val="00170466"/>
    <w:rsid w:val="001714B0"/>
    <w:rsid w:val="001715AA"/>
    <w:rsid w:val="00171782"/>
    <w:rsid w:val="00171AFB"/>
    <w:rsid w:val="00171B04"/>
    <w:rsid w:val="00171EB9"/>
    <w:rsid w:val="00172567"/>
    <w:rsid w:val="001729FC"/>
    <w:rsid w:val="00172D31"/>
    <w:rsid w:val="00172DDA"/>
    <w:rsid w:val="00172E51"/>
    <w:rsid w:val="001739B8"/>
    <w:rsid w:val="001740C3"/>
    <w:rsid w:val="00174AF7"/>
    <w:rsid w:val="00174AF8"/>
    <w:rsid w:val="00174B35"/>
    <w:rsid w:val="00174E98"/>
    <w:rsid w:val="0017537B"/>
    <w:rsid w:val="001760C8"/>
    <w:rsid w:val="00176A63"/>
    <w:rsid w:val="00176C9C"/>
    <w:rsid w:val="00176D2B"/>
    <w:rsid w:val="00176E78"/>
    <w:rsid w:val="0017725F"/>
    <w:rsid w:val="00177438"/>
    <w:rsid w:val="001805DA"/>
    <w:rsid w:val="00180BEA"/>
    <w:rsid w:val="00180EC1"/>
    <w:rsid w:val="00182677"/>
    <w:rsid w:val="00182852"/>
    <w:rsid w:val="0018345A"/>
    <w:rsid w:val="00183740"/>
    <w:rsid w:val="00184024"/>
    <w:rsid w:val="00184867"/>
    <w:rsid w:val="00185542"/>
    <w:rsid w:val="001855DD"/>
    <w:rsid w:val="00185B47"/>
    <w:rsid w:val="00186326"/>
    <w:rsid w:val="00186EE2"/>
    <w:rsid w:val="001870B7"/>
    <w:rsid w:val="00187303"/>
    <w:rsid w:val="00187999"/>
    <w:rsid w:val="00187D23"/>
    <w:rsid w:val="00187E7B"/>
    <w:rsid w:val="0019028D"/>
    <w:rsid w:val="00190CF5"/>
    <w:rsid w:val="00190D39"/>
    <w:rsid w:val="001929C0"/>
    <w:rsid w:val="00192D11"/>
    <w:rsid w:val="00193708"/>
    <w:rsid w:val="001939CC"/>
    <w:rsid w:val="00193A23"/>
    <w:rsid w:val="00194D65"/>
    <w:rsid w:val="001958A1"/>
    <w:rsid w:val="00196135"/>
    <w:rsid w:val="001969DB"/>
    <w:rsid w:val="00197170"/>
    <w:rsid w:val="001978C5"/>
    <w:rsid w:val="00197AD3"/>
    <w:rsid w:val="001A013E"/>
    <w:rsid w:val="001A01D8"/>
    <w:rsid w:val="001A03AF"/>
    <w:rsid w:val="001A0F79"/>
    <w:rsid w:val="001A1F1E"/>
    <w:rsid w:val="001A2847"/>
    <w:rsid w:val="001A3C3C"/>
    <w:rsid w:val="001A3E35"/>
    <w:rsid w:val="001A3FDE"/>
    <w:rsid w:val="001A4624"/>
    <w:rsid w:val="001A4981"/>
    <w:rsid w:val="001A4A03"/>
    <w:rsid w:val="001A4B86"/>
    <w:rsid w:val="001A4EB1"/>
    <w:rsid w:val="001A4ECB"/>
    <w:rsid w:val="001A5EBD"/>
    <w:rsid w:val="001A608B"/>
    <w:rsid w:val="001A610A"/>
    <w:rsid w:val="001A61F4"/>
    <w:rsid w:val="001A707A"/>
    <w:rsid w:val="001A7208"/>
    <w:rsid w:val="001A754A"/>
    <w:rsid w:val="001A7A1B"/>
    <w:rsid w:val="001B058D"/>
    <w:rsid w:val="001B060A"/>
    <w:rsid w:val="001B0657"/>
    <w:rsid w:val="001B075C"/>
    <w:rsid w:val="001B08FB"/>
    <w:rsid w:val="001B0EEA"/>
    <w:rsid w:val="001B0FFC"/>
    <w:rsid w:val="001B2A6F"/>
    <w:rsid w:val="001B2D8C"/>
    <w:rsid w:val="001B2EC8"/>
    <w:rsid w:val="001B343B"/>
    <w:rsid w:val="001B36FF"/>
    <w:rsid w:val="001B3880"/>
    <w:rsid w:val="001B4473"/>
    <w:rsid w:val="001B512C"/>
    <w:rsid w:val="001B5316"/>
    <w:rsid w:val="001B6FC6"/>
    <w:rsid w:val="001B7467"/>
    <w:rsid w:val="001B7C98"/>
    <w:rsid w:val="001C0029"/>
    <w:rsid w:val="001C0FB2"/>
    <w:rsid w:val="001C1932"/>
    <w:rsid w:val="001C1B71"/>
    <w:rsid w:val="001C2033"/>
    <w:rsid w:val="001C2306"/>
    <w:rsid w:val="001C2CBE"/>
    <w:rsid w:val="001C3317"/>
    <w:rsid w:val="001C39FE"/>
    <w:rsid w:val="001C3D34"/>
    <w:rsid w:val="001C3F4F"/>
    <w:rsid w:val="001C40D0"/>
    <w:rsid w:val="001C416E"/>
    <w:rsid w:val="001C4823"/>
    <w:rsid w:val="001C4A32"/>
    <w:rsid w:val="001C4B46"/>
    <w:rsid w:val="001C53C5"/>
    <w:rsid w:val="001C5414"/>
    <w:rsid w:val="001C61FA"/>
    <w:rsid w:val="001C67C1"/>
    <w:rsid w:val="001C68B8"/>
    <w:rsid w:val="001C68E9"/>
    <w:rsid w:val="001C6BF0"/>
    <w:rsid w:val="001C6D68"/>
    <w:rsid w:val="001C70B0"/>
    <w:rsid w:val="001C728A"/>
    <w:rsid w:val="001D00DA"/>
    <w:rsid w:val="001D021E"/>
    <w:rsid w:val="001D0592"/>
    <w:rsid w:val="001D0E99"/>
    <w:rsid w:val="001D1C5B"/>
    <w:rsid w:val="001D256A"/>
    <w:rsid w:val="001D3164"/>
    <w:rsid w:val="001D322C"/>
    <w:rsid w:val="001D337A"/>
    <w:rsid w:val="001D407C"/>
    <w:rsid w:val="001D41A1"/>
    <w:rsid w:val="001D443E"/>
    <w:rsid w:val="001D4543"/>
    <w:rsid w:val="001D48DD"/>
    <w:rsid w:val="001D51DF"/>
    <w:rsid w:val="001D5C28"/>
    <w:rsid w:val="001D6685"/>
    <w:rsid w:val="001D6793"/>
    <w:rsid w:val="001D6C3D"/>
    <w:rsid w:val="001D7C2E"/>
    <w:rsid w:val="001E0044"/>
    <w:rsid w:val="001E0D28"/>
    <w:rsid w:val="001E1754"/>
    <w:rsid w:val="001E2E42"/>
    <w:rsid w:val="001E323C"/>
    <w:rsid w:val="001E3924"/>
    <w:rsid w:val="001E3E6F"/>
    <w:rsid w:val="001E3F05"/>
    <w:rsid w:val="001E40DD"/>
    <w:rsid w:val="001E4175"/>
    <w:rsid w:val="001E49C9"/>
    <w:rsid w:val="001E532D"/>
    <w:rsid w:val="001E595A"/>
    <w:rsid w:val="001E706C"/>
    <w:rsid w:val="001E75ED"/>
    <w:rsid w:val="001E7BBA"/>
    <w:rsid w:val="001E7C0B"/>
    <w:rsid w:val="001E7CCA"/>
    <w:rsid w:val="001E7D9D"/>
    <w:rsid w:val="001F0504"/>
    <w:rsid w:val="001F0709"/>
    <w:rsid w:val="001F08D3"/>
    <w:rsid w:val="001F0ED1"/>
    <w:rsid w:val="001F102A"/>
    <w:rsid w:val="001F1A17"/>
    <w:rsid w:val="001F1F27"/>
    <w:rsid w:val="001F206C"/>
    <w:rsid w:val="001F2507"/>
    <w:rsid w:val="001F2A19"/>
    <w:rsid w:val="001F2A63"/>
    <w:rsid w:val="001F2E8E"/>
    <w:rsid w:val="001F2FFB"/>
    <w:rsid w:val="001F330B"/>
    <w:rsid w:val="001F36B9"/>
    <w:rsid w:val="001F4588"/>
    <w:rsid w:val="001F5003"/>
    <w:rsid w:val="001F50F8"/>
    <w:rsid w:val="001F5805"/>
    <w:rsid w:val="001F5873"/>
    <w:rsid w:val="001F5E22"/>
    <w:rsid w:val="001F5F06"/>
    <w:rsid w:val="001F6180"/>
    <w:rsid w:val="001F6216"/>
    <w:rsid w:val="001F6299"/>
    <w:rsid w:val="001F6C30"/>
    <w:rsid w:val="001F73EA"/>
    <w:rsid w:val="001F7403"/>
    <w:rsid w:val="001F76A7"/>
    <w:rsid w:val="001F76FE"/>
    <w:rsid w:val="001F7828"/>
    <w:rsid w:val="001F7D46"/>
    <w:rsid w:val="00200398"/>
    <w:rsid w:val="002005F9"/>
    <w:rsid w:val="00200727"/>
    <w:rsid w:val="00200AD9"/>
    <w:rsid w:val="00200B24"/>
    <w:rsid w:val="0020112D"/>
    <w:rsid w:val="00201338"/>
    <w:rsid w:val="00201595"/>
    <w:rsid w:val="002018EF"/>
    <w:rsid w:val="00201B9F"/>
    <w:rsid w:val="00201FAA"/>
    <w:rsid w:val="00202AE7"/>
    <w:rsid w:val="00202F89"/>
    <w:rsid w:val="002030CB"/>
    <w:rsid w:val="00203509"/>
    <w:rsid w:val="002036DA"/>
    <w:rsid w:val="00203841"/>
    <w:rsid w:val="00203878"/>
    <w:rsid w:val="002038CF"/>
    <w:rsid w:val="00204348"/>
    <w:rsid w:val="002044DD"/>
    <w:rsid w:val="00204657"/>
    <w:rsid w:val="0020504F"/>
    <w:rsid w:val="00205779"/>
    <w:rsid w:val="002058DD"/>
    <w:rsid w:val="00205FBB"/>
    <w:rsid w:val="00205FDA"/>
    <w:rsid w:val="00206DB1"/>
    <w:rsid w:val="002073F7"/>
    <w:rsid w:val="002074EA"/>
    <w:rsid w:val="00207623"/>
    <w:rsid w:val="0021069A"/>
    <w:rsid w:val="00210EE9"/>
    <w:rsid w:val="00210F98"/>
    <w:rsid w:val="002111C2"/>
    <w:rsid w:val="00211406"/>
    <w:rsid w:val="00211858"/>
    <w:rsid w:val="002119CE"/>
    <w:rsid w:val="00211A80"/>
    <w:rsid w:val="00211DC0"/>
    <w:rsid w:val="00212DB3"/>
    <w:rsid w:val="00212EC0"/>
    <w:rsid w:val="00213F7F"/>
    <w:rsid w:val="00214DB0"/>
    <w:rsid w:val="00214EAE"/>
    <w:rsid w:val="0021506D"/>
    <w:rsid w:val="0021559C"/>
    <w:rsid w:val="002155E3"/>
    <w:rsid w:val="00215678"/>
    <w:rsid w:val="002168E6"/>
    <w:rsid w:val="00216C37"/>
    <w:rsid w:val="002176A2"/>
    <w:rsid w:val="0021778F"/>
    <w:rsid w:val="00217C1E"/>
    <w:rsid w:val="00217E45"/>
    <w:rsid w:val="002207B3"/>
    <w:rsid w:val="00221746"/>
    <w:rsid w:val="00221D12"/>
    <w:rsid w:val="002226E3"/>
    <w:rsid w:val="00222856"/>
    <w:rsid w:val="002231EF"/>
    <w:rsid w:val="0022325A"/>
    <w:rsid w:val="002234A1"/>
    <w:rsid w:val="002236E3"/>
    <w:rsid w:val="00223760"/>
    <w:rsid w:val="0022409F"/>
    <w:rsid w:val="002240AE"/>
    <w:rsid w:val="00224943"/>
    <w:rsid w:val="002258C2"/>
    <w:rsid w:val="00225BCB"/>
    <w:rsid w:val="00225D6E"/>
    <w:rsid w:val="00225F31"/>
    <w:rsid w:val="00225F67"/>
    <w:rsid w:val="002267CE"/>
    <w:rsid w:val="0022701B"/>
    <w:rsid w:val="002275D2"/>
    <w:rsid w:val="00227801"/>
    <w:rsid w:val="00227A03"/>
    <w:rsid w:val="00227CEF"/>
    <w:rsid w:val="00230614"/>
    <w:rsid w:val="0023118C"/>
    <w:rsid w:val="00231970"/>
    <w:rsid w:val="00231ACD"/>
    <w:rsid w:val="00231B02"/>
    <w:rsid w:val="00231C65"/>
    <w:rsid w:val="00231FAB"/>
    <w:rsid w:val="0023201F"/>
    <w:rsid w:val="0023203E"/>
    <w:rsid w:val="002327D7"/>
    <w:rsid w:val="002329C2"/>
    <w:rsid w:val="00232C21"/>
    <w:rsid w:val="002333F7"/>
    <w:rsid w:val="00233A0D"/>
    <w:rsid w:val="00233C1B"/>
    <w:rsid w:val="002346B9"/>
    <w:rsid w:val="00234C40"/>
    <w:rsid w:val="002353E0"/>
    <w:rsid w:val="002355C4"/>
    <w:rsid w:val="0023576A"/>
    <w:rsid w:val="00235980"/>
    <w:rsid w:val="00235B16"/>
    <w:rsid w:val="00235F7C"/>
    <w:rsid w:val="002370D7"/>
    <w:rsid w:val="00237439"/>
    <w:rsid w:val="0023744A"/>
    <w:rsid w:val="0023761E"/>
    <w:rsid w:val="00237F7A"/>
    <w:rsid w:val="00240232"/>
    <w:rsid w:val="002403D7"/>
    <w:rsid w:val="002409B4"/>
    <w:rsid w:val="002410B8"/>
    <w:rsid w:val="00241262"/>
    <w:rsid w:val="00241E59"/>
    <w:rsid w:val="0024208A"/>
    <w:rsid w:val="00242141"/>
    <w:rsid w:val="002429BE"/>
    <w:rsid w:val="00242BC9"/>
    <w:rsid w:val="00242C34"/>
    <w:rsid w:val="0024349A"/>
    <w:rsid w:val="00243A7F"/>
    <w:rsid w:val="00243C43"/>
    <w:rsid w:val="00243CF3"/>
    <w:rsid w:val="00244A19"/>
    <w:rsid w:val="0024514F"/>
    <w:rsid w:val="002451CC"/>
    <w:rsid w:val="00245453"/>
    <w:rsid w:val="002458D7"/>
    <w:rsid w:val="00246104"/>
    <w:rsid w:val="00246114"/>
    <w:rsid w:val="002464EF"/>
    <w:rsid w:val="002467AD"/>
    <w:rsid w:val="00246D4F"/>
    <w:rsid w:val="00247124"/>
    <w:rsid w:val="002476F5"/>
    <w:rsid w:val="0025088A"/>
    <w:rsid w:val="00251714"/>
    <w:rsid w:val="00251F4D"/>
    <w:rsid w:val="00251F86"/>
    <w:rsid w:val="0025239B"/>
    <w:rsid w:val="0025278C"/>
    <w:rsid w:val="00252CE4"/>
    <w:rsid w:val="002535D7"/>
    <w:rsid w:val="002539D3"/>
    <w:rsid w:val="00253B37"/>
    <w:rsid w:val="00253DCE"/>
    <w:rsid w:val="00254365"/>
    <w:rsid w:val="002551E4"/>
    <w:rsid w:val="0025560D"/>
    <w:rsid w:val="002556C2"/>
    <w:rsid w:val="00255EF3"/>
    <w:rsid w:val="00256791"/>
    <w:rsid w:val="002572D1"/>
    <w:rsid w:val="00257327"/>
    <w:rsid w:val="002576B6"/>
    <w:rsid w:val="0025788E"/>
    <w:rsid w:val="002579A3"/>
    <w:rsid w:val="00257C03"/>
    <w:rsid w:val="00257D63"/>
    <w:rsid w:val="00257F0E"/>
    <w:rsid w:val="00260050"/>
    <w:rsid w:val="002608B5"/>
    <w:rsid w:val="00260A92"/>
    <w:rsid w:val="00260B2E"/>
    <w:rsid w:val="00260E9B"/>
    <w:rsid w:val="002622AE"/>
    <w:rsid w:val="00263C07"/>
    <w:rsid w:val="00263EB3"/>
    <w:rsid w:val="00264065"/>
    <w:rsid w:val="0026413A"/>
    <w:rsid w:val="00264566"/>
    <w:rsid w:val="002645C3"/>
    <w:rsid w:val="00264819"/>
    <w:rsid w:val="002650BE"/>
    <w:rsid w:val="002651C7"/>
    <w:rsid w:val="00265E22"/>
    <w:rsid w:val="00266155"/>
    <w:rsid w:val="00267901"/>
    <w:rsid w:val="00267B1E"/>
    <w:rsid w:val="00267C5C"/>
    <w:rsid w:val="00270214"/>
    <w:rsid w:val="002702BC"/>
    <w:rsid w:val="002704F5"/>
    <w:rsid w:val="00270590"/>
    <w:rsid w:val="002709AE"/>
    <w:rsid w:val="00270E40"/>
    <w:rsid w:val="0027141C"/>
    <w:rsid w:val="00271644"/>
    <w:rsid w:val="002716FE"/>
    <w:rsid w:val="00271822"/>
    <w:rsid w:val="00272615"/>
    <w:rsid w:val="00273D7A"/>
    <w:rsid w:val="00275478"/>
    <w:rsid w:val="00275664"/>
    <w:rsid w:val="00275E36"/>
    <w:rsid w:val="0027611E"/>
    <w:rsid w:val="0027635C"/>
    <w:rsid w:val="00276850"/>
    <w:rsid w:val="00276879"/>
    <w:rsid w:val="002769ED"/>
    <w:rsid w:val="00280620"/>
    <w:rsid w:val="00280638"/>
    <w:rsid w:val="00280A63"/>
    <w:rsid w:val="002815FE"/>
    <w:rsid w:val="0028206B"/>
    <w:rsid w:val="002823FD"/>
    <w:rsid w:val="002828E0"/>
    <w:rsid w:val="00282A0A"/>
    <w:rsid w:val="00282A59"/>
    <w:rsid w:val="00282AF6"/>
    <w:rsid w:val="0028336B"/>
    <w:rsid w:val="00283F0E"/>
    <w:rsid w:val="002843E4"/>
    <w:rsid w:val="0028456B"/>
    <w:rsid w:val="0028473D"/>
    <w:rsid w:val="00284AEA"/>
    <w:rsid w:val="00284B78"/>
    <w:rsid w:val="00284C97"/>
    <w:rsid w:val="00285581"/>
    <w:rsid w:val="00285658"/>
    <w:rsid w:val="00285751"/>
    <w:rsid w:val="002857C8"/>
    <w:rsid w:val="00285A54"/>
    <w:rsid w:val="00286013"/>
    <w:rsid w:val="00287159"/>
    <w:rsid w:val="00287889"/>
    <w:rsid w:val="002905A3"/>
    <w:rsid w:val="00290927"/>
    <w:rsid w:val="0029118D"/>
    <w:rsid w:val="00292C5F"/>
    <w:rsid w:val="00293469"/>
    <w:rsid w:val="002936D3"/>
    <w:rsid w:val="00293A79"/>
    <w:rsid w:val="00293B5D"/>
    <w:rsid w:val="00293F1B"/>
    <w:rsid w:val="0029439C"/>
    <w:rsid w:val="00294881"/>
    <w:rsid w:val="002952E2"/>
    <w:rsid w:val="00295600"/>
    <w:rsid w:val="00295630"/>
    <w:rsid w:val="00295BDA"/>
    <w:rsid w:val="00295C6B"/>
    <w:rsid w:val="00295CBE"/>
    <w:rsid w:val="002961A4"/>
    <w:rsid w:val="002967CE"/>
    <w:rsid w:val="002968DF"/>
    <w:rsid w:val="00296CC9"/>
    <w:rsid w:val="00296F25"/>
    <w:rsid w:val="00296FCF"/>
    <w:rsid w:val="00297178"/>
    <w:rsid w:val="0029768F"/>
    <w:rsid w:val="00297AAA"/>
    <w:rsid w:val="00297C21"/>
    <w:rsid w:val="00297F7A"/>
    <w:rsid w:val="002A080C"/>
    <w:rsid w:val="002A0D2F"/>
    <w:rsid w:val="002A1B15"/>
    <w:rsid w:val="002A2094"/>
    <w:rsid w:val="002A273C"/>
    <w:rsid w:val="002A2DF7"/>
    <w:rsid w:val="002A2E92"/>
    <w:rsid w:val="002A37C9"/>
    <w:rsid w:val="002A3B7D"/>
    <w:rsid w:val="002A3E2F"/>
    <w:rsid w:val="002A3EB5"/>
    <w:rsid w:val="002A4AAF"/>
    <w:rsid w:val="002A4F81"/>
    <w:rsid w:val="002A4FC8"/>
    <w:rsid w:val="002A53C1"/>
    <w:rsid w:val="002A5712"/>
    <w:rsid w:val="002A60B8"/>
    <w:rsid w:val="002A6E18"/>
    <w:rsid w:val="002A7061"/>
    <w:rsid w:val="002A72F5"/>
    <w:rsid w:val="002A74D8"/>
    <w:rsid w:val="002A7818"/>
    <w:rsid w:val="002A7A76"/>
    <w:rsid w:val="002A7F4E"/>
    <w:rsid w:val="002B0494"/>
    <w:rsid w:val="002B0F36"/>
    <w:rsid w:val="002B0F94"/>
    <w:rsid w:val="002B1505"/>
    <w:rsid w:val="002B1634"/>
    <w:rsid w:val="002B1B1B"/>
    <w:rsid w:val="002B1BFD"/>
    <w:rsid w:val="002B1D37"/>
    <w:rsid w:val="002B225D"/>
    <w:rsid w:val="002B2273"/>
    <w:rsid w:val="002B22A4"/>
    <w:rsid w:val="002B22B9"/>
    <w:rsid w:val="002B2832"/>
    <w:rsid w:val="002B2AF9"/>
    <w:rsid w:val="002B2DDA"/>
    <w:rsid w:val="002B3EA5"/>
    <w:rsid w:val="002B428F"/>
    <w:rsid w:val="002B45C3"/>
    <w:rsid w:val="002B522E"/>
    <w:rsid w:val="002B5975"/>
    <w:rsid w:val="002B5D40"/>
    <w:rsid w:val="002B5DAB"/>
    <w:rsid w:val="002B603B"/>
    <w:rsid w:val="002B61C7"/>
    <w:rsid w:val="002B622F"/>
    <w:rsid w:val="002B6D88"/>
    <w:rsid w:val="002B6E29"/>
    <w:rsid w:val="002B7C97"/>
    <w:rsid w:val="002B7FC2"/>
    <w:rsid w:val="002C022B"/>
    <w:rsid w:val="002C045C"/>
    <w:rsid w:val="002C071D"/>
    <w:rsid w:val="002C0AC7"/>
    <w:rsid w:val="002C1548"/>
    <w:rsid w:val="002C222E"/>
    <w:rsid w:val="002C259E"/>
    <w:rsid w:val="002C33BB"/>
    <w:rsid w:val="002C3663"/>
    <w:rsid w:val="002C37A0"/>
    <w:rsid w:val="002C383B"/>
    <w:rsid w:val="002C4052"/>
    <w:rsid w:val="002C44F8"/>
    <w:rsid w:val="002C462D"/>
    <w:rsid w:val="002C4D75"/>
    <w:rsid w:val="002C53A9"/>
    <w:rsid w:val="002C55CC"/>
    <w:rsid w:val="002C55EB"/>
    <w:rsid w:val="002C72ED"/>
    <w:rsid w:val="002C75B3"/>
    <w:rsid w:val="002C7D3B"/>
    <w:rsid w:val="002C7F63"/>
    <w:rsid w:val="002D02D8"/>
    <w:rsid w:val="002D0351"/>
    <w:rsid w:val="002D098F"/>
    <w:rsid w:val="002D09FF"/>
    <w:rsid w:val="002D0CFF"/>
    <w:rsid w:val="002D1616"/>
    <w:rsid w:val="002D19F1"/>
    <w:rsid w:val="002D2466"/>
    <w:rsid w:val="002D2EAA"/>
    <w:rsid w:val="002D35D5"/>
    <w:rsid w:val="002D3FB9"/>
    <w:rsid w:val="002D40C2"/>
    <w:rsid w:val="002D4695"/>
    <w:rsid w:val="002D4B69"/>
    <w:rsid w:val="002D500B"/>
    <w:rsid w:val="002D66C5"/>
    <w:rsid w:val="002D67A9"/>
    <w:rsid w:val="002D688B"/>
    <w:rsid w:val="002D7A3D"/>
    <w:rsid w:val="002E0246"/>
    <w:rsid w:val="002E0272"/>
    <w:rsid w:val="002E03EA"/>
    <w:rsid w:val="002E0A0C"/>
    <w:rsid w:val="002E168C"/>
    <w:rsid w:val="002E1B3F"/>
    <w:rsid w:val="002E1B6E"/>
    <w:rsid w:val="002E2271"/>
    <w:rsid w:val="002E30ED"/>
    <w:rsid w:val="002E36BC"/>
    <w:rsid w:val="002E3E78"/>
    <w:rsid w:val="002E42F1"/>
    <w:rsid w:val="002E4DDC"/>
    <w:rsid w:val="002E5587"/>
    <w:rsid w:val="002E5E20"/>
    <w:rsid w:val="002E5E53"/>
    <w:rsid w:val="002E666F"/>
    <w:rsid w:val="002E688B"/>
    <w:rsid w:val="002E6C50"/>
    <w:rsid w:val="002E6C9F"/>
    <w:rsid w:val="002E753E"/>
    <w:rsid w:val="002E7DE3"/>
    <w:rsid w:val="002E7F8F"/>
    <w:rsid w:val="002F0057"/>
    <w:rsid w:val="002F01D7"/>
    <w:rsid w:val="002F01E0"/>
    <w:rsid w:val="002F089E"/>
    <w:rsid w:val="002F0903"/>
    <w:rsid w:val="002F0C27"/>
    <w:rsid w:val="002F0C82"/>
    <w:rsid w:val="002F107D"/>
    <w:rsid w:val="002F1377"/>
    <w:rsid w:val="002F18F4"/>
    <w:rsid w:val="002F1DAF"/>
    <w:rsid w:val="002F1F57"/>
    <w:rsid w:val="002F1F80"/>
    <w:rsid w:val="002F260A"/>
    <w:rsid w:val="002F2A3D"/>
    <w:rsid w:val="002F2B50"/>
    <w:rsid w:val="002F2C63"/>
    <w:rsid w:val="002F3BAA"/>
    <w:rsid w:val="002F3EC0"/>
    <w:rsid w:val="002F3F5C"/>
    <w:rsid w:val="002F481B"/>
    <w:rsid w:val="002F4AF6"/>
    <w:rsid w:val="002F4C1A"/>
    <w:rsid w:val="002F4D4C"/>
    <w:rsid w:val="002F5476"/>
    <w:rsid w:val="002F5D2C"/>
    <w:rsid w:val="002F5D83"/>
    <w:rsid w:val="002F66F1"/>
    <w:rsid w:val="002F7169"/>
    <w:rsid w:val="002F7237"/>
    <w:rsid w:val="002F78FE"/>
    <w:rsid w:val="002F7B84"/>
    <w:rsid w:val="0030035D"/>
    <w:rsid w:val="00300577"/>
    <w:rsid w:val="0030063E"/>
    <w:rsid w:val="003009C6"/>
    <w:rsid w:val="00301F3C"/>
    <w:rsid w:val="0030225B"/>
    <w:rsid w:val="003023AA"/>
    <w:rsid w:val="00302407"/>
    <w:rsid w:val="00302DA0"/>
    <w:rsid w:val="00302E70"/>
    <w:rsid w:val="003030D6"/>
    <w:rsid w:val="00303F09"/>
    <w:rsid w:val="0030445E"/>
    <w:rsid w:val="003044E0"/>
    <w:rsid w:val="003045FC"/>
    <w:rsid w:val="00305583"/>
    <w:rsid w:val="00305729"/>
    <w:rsid w:val="00305BAC"/>
    <w:rsid w:val="0030656B"/>
    <w:rsid w:val="003066EB"/>
    <w:rsid w:val="00306A17"/>
    <w:rsid w:val="00306B13"/>
    <w:rsid w:val="0030711B"/>
    <w:rsid w:val="003071E6"/>
    <w:rsid w:val="003079DC"/>
    <w:rsid w:val="00307B71"/>
    <w:rsid w:val="003117BB"/>
    <w:rsid w:val="00311847"/>
    <w:rsid w:val="0031196E"/>
    <w:rsid w:val="003121B4"/>
    <w:rsid w:val="00312372"/>
    <w:rsid w:val="00312395"/>
    <w:rsid w:val="00312605"/>
    <w:rsid w:val="0031283A"/>
    <w:rsid w:val="0031319B"/>
    <w:rsid w:val="003133A9"/>
    <w:rsid w:val="00314CDE"/>
    <w:rsid w:val="00314D1E"/>
    <w:rsid w:val="003154AD"/>
    <w:rsid w:val="0031552F"/>
    <w:rsid w:val="0031580F"/>
    <w:rsid w:val="00315C8C"/>
    <w:rsid w:val="00316109"/>
    <w:rsid w:val="00316160"/>
    <w:rsid w:val="003164B7"/>
    <w:rsid w:val="00316898"/>
    <w:rsid w:val="00316A22"/>
    <w:rsid w:val="00316FE3"/>
    <w:rsid w:val="00317695"/>
    <w:rsid w:val="003178A1"/>
    <w:rsid w:val="00320135"/>
    <w:rsid w:val="00320651"/>
    <w:rsid w:val="003206C1"/>
    <w:rsid w:val="0032070C"/>
    <w:rsid w:val="0032076C"/>
    <w:rsid w:val="003208AF"/>
    <w:rsid w:val="00320AAD"/>
    <w:rsid w:val="0032141A"/>
    <w:rsid w:val="00321547"/>
    <w:rsid w:val="00321E4B"/>
    <w:rsid w:val="003220B2"/>
    <w:rsid w:val="00322A72"/>
    <w:rsid w:val="00322CC1"/>
    <w:rsid w:val="003230BB"/>
    <w:rsid w:val="00323161"/>
    <w:rsid w:val="00323B4B"/>
    <w:rsid w:val="00325234"/>
    <w:rsid w:val="00325248"/>
    <w:rsid w:val="0032571E"/>
    <w:rsid w:val="0032645D"/>
    <w:rsid w:val="00326F79"/>
    <w:rsid w:val="003271CF"/>
    <w:rsid w:val="00327965"/>
    <w:rsid w:val="00327C4B"/>
    <w:rsid w:val="00327EF9"/>
    <w:rsid w:val="0033042B"/>
    <w:rsid w:val="0033050B"/>
    <w:rsid w:val="00330735"/>
    <w:rsid w:val="0033096C"/>
    <w:rsid w:val="0033131C"/>
    <w:rsid w:val="0033151E"/>
    <w:rsid w:val="00331942"/>
    <w:rsid w:val="00331A38"/>
    <w:rsid w:val="00332375"/>
    <w:rsid w:val="00332410"/>
    <w:rsid w:val="00332546"/>
    <w:rsid w:val="0033259F"/>
    <w:rsid w:val="003329DA"/>
    <w:rsid w:val="00332F87"/>
    <w:rsid w:val="00333662"/>
    <w:rsid w:val="00333756"/>
    <w:rsid w:val="00333E6E"/>
    <w:rsid w:val="00334252"/>
    <w:rsid w:val="0033482F"/>
    <w:rsid w:val="003359B5"/>
    <w:rsid w:val="00335A5C"/>
    <w:rsid w:val="003362D0"/>
    <w:rsid w:val="00336330"/>
    <w:rsid w:val="00336634"/>
    <w:rsid w:val="0033704A"/>
    <w:rsid w:val="003375E2"/>
    <w:rsid w:val="003376E5"/>
    <w:rsid w:val="00337753"/>
    <w:rsid w:val="003403E6"/>
    <w:rsid w:val="00340532"/>
    <w:rsid w:val="003414A5"/>
    <w:rsid w:val="00341EC8"/>
    <w:rsid w:val="003422DF"/>
    <w:rsid w:val="0034241E"/>
    <w:rsid w:val="00342A37"/>
    <w:rsid w:val="00342E67"/>
    <w:rsid w:val="0034416E"/>
    <w:rsid w:val="00344312"/>
    <w:rsid w:val="003449DC"/>
    <w:rsid w:val="00344C56"/>
    <w:rsid w:val="00344FDD"/>
    <w:rsid w:val="0034508C"/>
    <w:rsid w:val="00345813"/>
    <w:rsid w:val="00345A2F"/>
    <w:rsid w:val="00345B05"/>
    <w:rsid w:val="00345DBA"/>
    <w:rsid w:val="00346267"/>
    <w:rsid w:val="003462E4"/>
    <w:rsid w:val="0034689E"/>
    <w:rsid w:val="00346B1E"/>
    <w:rsid w:val="003474D7"/>
    <w:rsid w:val="0034751A"/>
    <w:rsid w:val="00347543"/>
    <w:rsid w:val="003510CE"/>
    <w:rsid w:val="003516AA"/>
    <w:rsid w:val="00351A91"/>
    <w:rsid w:val="00351C14"/>
    <w:rsid w:val="00351F0B"/>
    <w:rsid w:val="00352C8D"/>
    <w:rsid w:val="0035308C"/>
    <w:rsid w:val="003530C1"/>
    <w:rsid w:val="0035326D"/>
    <w:rsid w:val="00353294"/>
    <w:rsid w:val="00353604"/>
    <w:rsid w:val="00353CCF"/>
    <w:rsid w:val="00353D91"/>
    <w:rsid w:val="003542B5"/>
    <w:rsid w:val="003547AD"/>
    <w:rsid w:val="00354B0E"/>
    <w:rsid w:val="003558C3"/>
    <w:rsid w:val="00356421"/>
    <w:rsid w:val="003564B9"/>
    <w:rsid w:val="003570A9"/>
    <w:rsid w:val="003571CE"/>
    <w:rsid w:val="0035762A"/>
    <w:rsid w:val="00357D80"/>
    <w:rsid w:val="00360051"/>
    <w:rsid w:val="00361000"/>
    <w:rsid w:val="00361352"/>
    <w:rsid w:val="00361504"/>
    <w:rsid w:val="003617F6"/>
    <w:rsid w:val="00361CC6"/>
    <w:rsid w:val="00361D15"/>
    <w:rsid w:val="0036212A"/>
    <w:rsid w:val="003625F4"/>
    <w:rsid w:val="003627CA"/>
    <w:rsid w:val="00362D93"/>
    <w:rsid w:val="00363264"/>
    <w:rsid w:val="003632A4"/>
    <w:rsid w:val="00363735"/>
    <w:rsid w:val="00363878"/>
    <w:rsid w:val="003638DF"/>
    <w:rsid w:val="00363E1F"/>
    <w:rsid w:val="00364309"/>
    <w:rsid w:val="0036448C"/>
    <w:rsid w:val="003644DD"/>
    <w:rsid w:val="0036484D"/>
    <w:rsid w:val="00364E93"/>
    <w:rsid w:val="00364F12"/>
    <w:rsid w:val="0036501F"/>
    <w:rsid w:val="0036557A"/>
    <w:rsid w:val="003655AA"/>
    <w:rsid w:val="003656DC"/>
    <w:rsid w:val="00365C17"/>
    <w:rsid w:val="003664AF"/>
    <w:rsid w:val="00366DC4"/>
    <w:rsid w:val="003675AB"/>
    <w:rsid w:val="003677AD"/>
    <w:rsid w:val="00367979"/>
    <w:rsid w:val="00367E6F"/>
    <w:rsid w:val="00367F1C"/>
    <w:rsid w:val="00367FA0"/>
    <w:rsid w:val="00370058"/>
    <w:rsid w:val="0037077A"/>
    <w:rsid w:val="003707AA"/>
    <w:rsid w:val="003711A8"/>
    <w:rsid w:val="00371F31"/>
    <w:rsid w:val="00372286"/>
    <w:rsid w:val="00372F2E"/>
    <w:rsid w:val="00373028"/>
    <w:rsid w:val="00373050"/>
    <w:rsid w:val="0037358F"/>
    <w:rsid w:val="003740B8"/>
    <w:rsid w:val="0037444A"/>
    <w:rsid w:val="00374464"/>
    <w:rsid w:val="0037447F"/>
    <w:rsid w:val="003748F9"/>
    <w:rsid w:val="00374D94"/>
    <w:rsid w:val="0037603E"/>
    <w:rsid w:val="003768D0"/>
    <w:rsid w:val="00377230"/>
    <w:rsid w:val="00377E11"/>
    <w:rsid w:val="003803EB"/>
    <w:rsid w:val="0038068D"/>
    <w:rsid w:val="00380958"/>
    <w:rsid w:val="00380F0A"/>
    <w:rsid w:val="00381631"/>
    <w:rsid w:val="00381D6F"/>
    <w:rsid w:val="00382302"/>
    <w:rsid w:val="003826CD"/>
    <w:rsid w:val="0038294D"/>
    <w:rsid w:val="00382A85"/>
    <w:rsid w:val="003831B9"/>
    <w:rsid w:val="00383253"/>
    <w:rsid w:val="003836F2"/>
    <w:rsid w:val="00383A22"/>
    <w:rsid w:val="00383D6D"/>
    <w:rsid w:val="00383DBC"/>
    <w:rsid w:val="003846E3"/>
    <w:rsid w:val="00384E35"/>
    <w:rsid w:val="003854BF"/>
    <w:rsid w:val="003855F2"/>
    <w:rsid w:val="00385FF1"/>
    <w:rsid w:val="00386228"/>
    <w:rsid w:val="003864FD"/>
    <w:rsid w:val="00386796"/>
    <w:rsid w:val="00386834"/>
    <w:rsid w:val="00386D93"/>
    <w:rsid w:val="00386FD8"/>
    <w:rsid w:val="00387152"/>
    <w:rsid w:val="0038740B"/>
    <w:rsid w:val="00387C27"/>
    <w:rsid w:val="00390807"/>
    <w:rsid w:val="003909FB"/>
    <w:rsid w:val="0039176D"/>
    <w:rsid w:val="00391AD3"/>
    <w:rsid w:val="00391C06"/>
    <w:rsid w:val="00391DFE"/>
    <w:rsid w:val="00392411"/>
    <w:rsid w:val="003935C9"/>
    <w:rsid w:val="003937EB"/>
    <w:rsid w:val="003938E8"/>
    <w:rsid w:val="00393DE8"/>
    <w:rsid w:val="00393F3B"/>
    <w:rsid w:val="00394AD1"/>
    <w:rsid w:val="00394D5B"/>
    <w:rsid w:val="00394DCF"/>
    <w:rsid w:val="0039507E"/>
    <w:rsid w:val="003952E6"/>
    <w:rsid w:val="003958E4"/>
    <w:rsid w:val="00395D33"/>
    <w:rsid w:val="00395D56"/>
    <w:rsid w:val="00395F22"/>
    <w:rsid w:val="00396339"/>
    <w:rsid w:val="0039727B"/>
    <w:rsid w:val="0039730A"/>
    <w:rsid w:val="00397B49"/>
    <w:rsid w:val="00397B92"/>
    <w:rsid w:val="00397F10"/>
    <w:rsid w:val="003A0278"/>
    <w:rsid w:val="003A04A5"/>
    <w:rsid w:val="003A0527"/>
    <w:rsid w:val="003A0952"/>
    <w:rsid w:val="003A1165"/>
    <w:rsid w:val="003A1378"/>
    <w:rsid w:val="003A1D02"/>
    <w:rsid w:val="003A1D70"/>
    <w:rsid w:val="003A2053"/>
    <w:rsid w:val="003A2310"/>
    <w:rsid w:val="003A2BCA"/>
    <w:rsid w:val="003A2F54"/>
    <w:rsid w:val="003A3917"/>
    <w:rsid w:val="003A3956"/>
    <w:rsid w:val="003A3A00"/>
    <w:rsid w:val="003A3A9C"/>
    <w:rsid w:val="003A3DF1"/>
    <w:rsid w:val="003A43AC"/>
    <w:rsid w:val="003A45F7"/>
    <w:rsid w:val="003A4B83"/>
    <w:rsid w:val="003A4C9F"/>
    <w:rsid w:val="003A4DA4"/>
    <w:rsid w:val="003A52AC"/>
    <w:rsid w:val="003A5C5C"/>
    <w:rsid w:val="003A6CC8"/>
    <w:rsid w:val="003A7164"/>
    <w:rsid w:val="003A7ABB"/>
    <w:rsid w:val="003A7D09"/>
    <w:rsid w:val="003B0496"/>
    <w:rsid w:val="003B08C3"/>
    <w:rsid w:val="003B0BF0"/>
    <w:rsid w:val="003B11E7"/>
    <w:rsid w:val="003B1395"/>
    <w:rsid w:val="003B141C"/>
    <w:rsid w:val="003B1877"/>
    <w:rsid w:val="003B1D59"/>
    <w:rsid w:val="003B2525"/>
    <w:rsid w:val="003B26BA"/>
    <w:rsid w:val="003B2BA3"/>
    <w:rsid w:val="003B336E"/>
    <w:rsid w:val="003B3614"/>
    <w:rsid w:val="003B3DF1"/>
    <w:rsid w:val="003B3DF4"/>
    <w:rsid w:val="003B3FCD"/>
    <w:rsid w:val="003B42C8"/>
    <w:rsid w:val="003B44CA"/>
    <w:rsid w:val="003B453B"/>
    <w:rsid w:val="003B4E6C"/>
    <w:rsid w:val="003B5383"/>
    <w:rsid w:val="003B5503"/>
    <w:rsid w:val="003B5CF8"/>
    <w:rsid w:val="003B5D78"/>
    <w:rsid w:val="003B5FF3"/>
    <w:rsid w:val="003B621F"/>
    <w:rsid w:val="003B6455"/>
    <w:rsid w:val="003B6836"/>
    <w:rsid w:val="003B6DE2"/>
    <w:rsid w:val="003B7403"/>
    <w:rsid w:val="003C03FB"/>
    <w:rsid w:val="003C0A24"/>
    <w:rsid w:val="003C0A6A"/>
    <w:rsid w:val="003C0C1A"/>
    <w:rsid w:val="003C16D4"/>
    <w:rsid w:val="003C29DF"/>
    <w:rsid w:val="003C2AF9"/>
    <w:rsid w:val="003C2E8C"/>
    <w:rsid w:val="003C346B"/>
    <w:rsid w:val="003C3A8E"/>
    <w:rsid w:val="003C3AE6"/>
    <w:rsid w:val="003C440C"/>
    <w:rsid w:val="003C4563"/>
    <w:rsid w:val="003C471A"/>
    <w:rsid w:val="003C49F3"/>
    <w:rsid w:val="003C509B"/>
    <w:rsid w:val="003C58E6"/>
    <w:rsid w:val="003C5E9F"/>
    <w:rsid w:val="003C7154"/>
    <w:rsid w:val="003C7ECE"/>
    <w:rsid w:val="003C7FFC"/>
    <w:rsid w:val="003D016C"/>
    <w:rsid w:val="003D0956"/>
    <w:rsid w:val="003D0A16"/>
    <w:rsid w:val="003D14D6"/>
    <w:rsid w:val="003D1CBE"/>
    <w:rsid w:val="003D1F66"/>
    <w:rsid w:val="003D25FA"/>
    <w:rsid w:val="003D2EFD"/>
    <w:rsid w:val="003D39B1"/>
    <w:rsid w:val="003D3A1B"/>
    <w:rsid w:val="003D3EB5"/>
    <w:rsid w:val="003D4808"/>
    <w:rsid w:val="003D5E29"/>
    <w:rsid w:val="003D62F6"/>
    <w:rsid w:val="003D6350"/>
    <w:rsid w:val="003D6373"/>
    <w:rsid w:val="003D68C9"/>
    <w:rsid w:val="003D6D1E"/>
    <w:rsid w:val="003D73AB"/>
    <w:rsid w:val="003D7930"/>
    <w:rsid w:val="003E0077"/>
    <w:rsid w:val="003E0813"/>
    <w:rsid w:val="003E0D02"/>
    <w:rsid w:val="003E0FE2"/>
    <w:rsid w:val="003E1918"/>
    <w:rsid w:val="003E1A15"/>
    <w:rsid w:val="003E1A7C"/>
    <w:rsid w:val="003E2088"/>
    <w:rsid w:val="003E221F"/>
    <w:rsid w:val="003E2BC7"/>
    <w:rsid w:val="003E2E37"/>
    <w:rsid w:val="003E3BC2"/>
    <w:rsid w:val="003E4017"/>
    <w:rsid w:val="003E4E16"/>
    <w:rsid w:val="003E5402"/>
    <w:rsid w:val="003E6011"/>
    <w:rsid w:val="003E63E7"/>
    <w:rsid w:val="003E6615"/>
    <w:rsid w:val="003E6D95"/>
    <w:rsid w:val="003E6E81"/>
    <w:rsid w:val="003E706F"/>
    <w:rsid w:val="003E74E3"/>
    <w:rsid w:val="003E76B1"/>
    <w:rsid w:val="003E77C6"/>
    <w:rsid w:val="003E78A9"/>
    <w:rsid w:val="003E7DBA"/>
    <w:rsid w:val="003E7F83"/>
    <w:rsid w:val="003F085A"/>
    <w:rsid w:val="003F19F9"/>
    <w:rsid w:val="003F1A0D"/>
    <w:rsid w:val="003F1FCD"/>
    <w:rsid w:val="003F2514"/>
    <w:rsid w:val="003F2644"/>
    <w:rsid w:val="003F2913"/>
    <w:rsid w:val="003F441D"/>
    <w:rsid w:val="003F4701"/>
    <w:rsid w:val="003F4A46"/>
    <w:rsid w:val="003F5CCC"/>
    <w:rsid w:val="003F5E02"/>
    <w:rsid w:val="003F6197"/>
    <w:rsid w:val="003F6D7B"/>
    <w:rsid w:val="003F6F18"/>
    <w:rsid w:val="003F76F6"/>
    <w:rsid w:val="003F7E1D"/>
    <w:rsid w:val="003F7E95"/>
    <w:rsid w:val="004000B3"/>
    <w:rsid w:val="00400345"/>
    <w:rsid w:val="00401132"/>
    <w:rsid w:val="00401B04"/>
    <w:rsid w:val="00401FB3"/>
    <w:rsid w:val="004020C5"/>
    <w:rsid w:val="0040257B"/>
    <w:rsid w:val="00402725"/>
    <w:rsid w:val="00402A9A"/>
    <w:rsid w:val="00402FA5"/>
    <w:rsid w:val="00403008"/>
    <w:rsid w:val="00403E2D"/>
    <w:rsid w:val="004042AC"/>
    <w:rsid w:val="00404F4C"/>
    <w:rsid w:val="00405124"/>
    <w:rsid w:val="0040567B"/>
    <w:rsid w:val="004069A6"/>
    <w:rsid w:val="00406C7F"/>
    <w:rsid w:val="00406D98"/>
    <w:rsid w:val="0040715A"/>
    <w:rsid w:val="00407A03"/>
    <w:rsid w:val="00407C62"/>
    <w:rsid w:val="004101DC"/>
    <w:rsid w:val="00410A15"/>
    <w:rsid w:val="00410EBD"/>
    <w:rsid w:val="0041172A"/>
    <w:rsid w:val="00411832"/>
    <w:rsid w:val="00411C03"/>
    <w:rsid w:val="00411CBA"/>
    <w:rsid w:val="00411FA6"/>
    <w:rsid w:val="004124AE"/>
    <w:rsid w:val="004129DE"/>
    <w:rsid w:val="00412C23"/>
    <w:rsid w:val="00412F05"/>
    <w:rsid w:val="004148B5"/>
    <w:rsid w:val="00414CB8"/>
    <w:rsid w:val="00414E49"/>
    <w:rsid w:val="004156B1"/>
    <w:rsid w:val="00415C04"/>
    <w:rsid w:val="004164DA"/>
    <w:rsid w:val="00416528"/>
    <w:rsid w:val="0041659D"/>
    <w:rsid w:val="004168A4"/>
    <w:rsid w:val="00416E5A"/>
    <w:rsid w:val="00416F52"/>
    <w:rsid w:val="00417715"/>
    <w:rsid w:val="00417A91"/>
    <w:rsid w:val="00417BF6"/>
    <w:rsid w:val="00417D9A"/>
    <w:rsid w:val="004202A0"/>
    <w:rsid w:val="00420BB2"/>
    <w:rsid w:val="00421E03"/>
    <w:rsid w:val="004221EB"/>
    <w:rsid w:val="004224EE"/>
    <w:rsid w:val="00422E08"/>
    <w:rsid w:val="00423726"/>
    <w:rsid w:val="00423966"/>
    <w:rsid w:val="00423F95"/>
    <w:rsid w:val="0042406D"/>
    <w:rsid w:val="00424118"/>
    <w:rsid w:val="0042419C"/>
    <w:rsid w:val="004248C0"/>
    <w:rsid w:val="00424C4A"/>
    <w:rsid w:val="0042523D"/>
    <w:rsid w:val="0042552E"/>
    <w:rsid w:val="00426879"/>
    <w:rsid w:val="00426EEA"/>
    <w:rsid w:val="00427647"/>
    <w:rsid w:val="004276B3"/>
    <w:rsid w:val="00427B26"/>
    <w:rsid w:val="00427B60"/>
    <w:rsid w:val="00427DA6"/>
    <w:rsid w:val="00431B4D"/>
    <w:rsid w:val="00431E10"/>
    <w:rsid w:val="004321BF"/>
    <w:rsid w:val="004322D7"/>
    <w:rsid w:val="004323C2"/>
    <w:rsid w:val="00432443"/>
    <w:rsid w:val="00432A65"/>
    <w:rsid w:val="00432B09"/>
    <w:rsid w:val="004333F9"/>
    <w:rsid w:val="00433955"/>
    <w:rsid w:val="004339F7"/>
    <w:rsid w:val="00433A86"/>
    <w:rsid w:val="00433B27"/>
    <w:rsid w:val="0043404B"/>
    <w:rsid w:val="0043475E"/>
    <w:rsid w:val="0043587E"/>
    <w:rsid w:val="00435BAA"/>
    <w:rsid w:val="00435C8D"/>
    <w:rsid w:val="0043650D"/>
    <w:rsid w:val="004368F1"/>
    <w:rsid w:val="00437134"/>
    <w:rsid w:val="004374E7"/>
    <w:rsid w:val="00437BDE"/>
    <w:rsid w:val="004404D3"/>
    <w:rsid w:val="0044057A"/>
    <w:rsid w:val="0044143F"/>
    <w:rsid w:val="00441AFD"/>
    <w:rsid w:val="00441CBE"/>
    <w:rsid w:val="00441D4D"/>
    <w:rsid w:val="00441F8A"/>
    <w:rsid w:val="00442052"/>
    <w:rsid w:val="00442CC5"/>
    <w:rsid w:val="0044301F"/>
    <w:rsid w:val="00443E29"/>
    <w:rsid w:val="004442E2"/>
    <w:rsid w:val="0044467A"/>
    <w:rsid w:val="00444F7F"/>
    <w:rsid w:val="00445465"/>
    <w:rsid w:val="00445B6E"/>
    <w:rsid w:val="004460BB"/>
    <w:rsid w:val="0044690D"/>
    <w:rsid w:val="00446BEF"/>
    <w:rsid w:val="00446F70"/>
    <w:rsid w:val="00447B17"/>
    <w:rsid w:val="00447D4E"/>
    <w:rsid w:val="0045018B"/>
    <w:rsid w:val="0045079B"/>
    <w:rsid w:val="00450C6E"/>
    <w:rsid w:val="00451462"/>
    <w:rsid w:val="00451ABE"/>
    <w:rsid w:val="00451C6F"/>
    <w:rsid w:val="00451DF2"/>
    <w:rsid w:val="004520EB"/>
    <w:rsid w:val="004527B5"/>
    <w:rsid w:val="00452BA9"/>
    <w:rsid w:val="004531D5"/>
    <w:rsid w:val="004533EA"/>
    <w:rsid w:val="00453527"/>
    <w:rsid w:val="004538A1"/>
    <w:rsid w:val="00453CD6"/>
    <w:rsid w:val="00453CF9"/>
    <w:rsid w:val="0045409C"/>
    <w:rsid w:val="00455210"/>
    <w:rsid w:val="00455BA7"/>
    <w:rsid w:val="00455F47"/>
    <w:rsid w:val="004561F2"/>
    <w:rsid w:val="00456286"/>
    <w:rsid w:val="00456E29"/>
    <w:rsid w:val="00457AA3"/>
    <w:rsid w:val="00457D0A"/>
    <w:rsid w:val="004604FB"/>
    <w:rsid w:val="00460937"/>
    <w:rsid w:val="004609B0"/>
    <w:rsid w:val="00460CEF"/>
    <w:rsid w:val="00461021"/>
    <w:rsid w:val="00461C29"/>
    <w:rsid w:val="00462270"/>
    <w:rsid w:val="004625D5"/>
    <w:rsid w:val="00462E36"/>
    <w:rsid w:val="00462E60"/>
    <w:rsid w:val="004634D2"/>
    <w:rsid w:val="004635AB"/>
    <w:rsid w:val="00463B59"/>
    <w:rsid w:val="0046405D"/>
    <w:rsid w:val="004647AC"/>
    <w:rsid w:val="004653BF"/>
    <w:rsid w:val="00465683"/>
    <w:rsid w:val="004672F7"/>
    <w:rsid w:val="00467C10"/>
    <w:rsid w:val="00467C47"/>
    <w:rsid w:val="0047008A"/>
    <w:rsid w:val="004706BF"/>
    <w:rsid w:val="00470C07"/>
    <w:rsid w:val="00470D71"/>
    <w:rsid w:val="004713B6"/>
    <w:rsid w:val="004715DC"/>
    <w:rsid w:val="00471B1E"/>
    <w:rsid w:val="00471CFD"/>
    <w:rsid w:val="00471E99"/>
    <w:rsid w:val="00472897"/>
    <w:rsid w:val="00473886"/>
    <w:rsid w:val="00473DCE"/>
    <w:rsid w:val="00474118"/>
    <w:rsid w:val="004747BC"/>
    <w:rsid w:val="00474DF3"/>
    <w:rsid w:val="00476396"/>
    <w:rsid w:val="00476636"/>
    <w:rsid w:val="00476882"/>
    <w:rsid w:val="00476B04"/>
    <w:rsid w:val="00476DBF"/>
    <w:rsid w:val="00476DDA"/>
    <w:rsid w:val="00476EA0"/>
    <w:rsid w:val="00477ACC"/>
    <w:rsid w:val="004803FC"/>
    <w:rsid w:val="00480792"/>
    <w:rsid w:val="0048099C"/>
    <w:rsid w:val="00480A65"/>
    <w:rsid w:val="00480ED9"/>
    <w:rsid w:val="00481D17"/>
    <w:rsid w:val="00482118"/>
    <w:rsid w:val="004825DB"/>
    <w:rsid w:val="0048263E"/>
    <w:rsid w:val="00482771"/>
    <w:rsid w:val="00482DA6"/>
    <w:rsid w:val="00483FB0"/>
    <w:rsid w:val="00484713"/>
    <w:rsid w:val="004849E2"/>
    <w:rsid w:val="00484B47"/>
    <w:rsid w:val="00484C2D"/>
    <w:rsid w:val="00485329"/>
    <w:rsid w:val="00485518"/>
    <w:rsid w:val="00485565"/>
    <w:rsid w:val="0048610D"/>
    <w:rsid w:val="0048640C"/>
    <w:rsid w:val="00486579"/>
    <w:rsid w:val="00487846"/>
    <w:rsid w:val="00487B3B"/>
    <w:rsid w:val="004903EF"/>
    <w:rsid w:val="00490482"/>
    <w:rsid w:val="0049064B"/>
    <w:rsid w:val="00490843"/>
    <w:rsid w:val="00490C01"/>
    <w:rsid w:val="00490F8E"/>
    <w:rsid w:val="00491376"/>
    <w:rsid w:val="00491C65"/>
    <w:rsid w:val="00491F39"/>
    <w:rsid w:val="004926E4"/>
    <w:rsid w:val="00492F14"/>
    <w:rsid w:val="00493517"/>
    <w:rsid w:val="004939B1"/>
    <w:rsid w:val="00493A87"/>
    <w:rsid w:val="00493E62"/>
    <w:rsid w:val="00493F41"/>
    <w:rsid w:val="004942FE"/>
    <w:rsid w:val="00494C22"/>
    <w:rsid w:val="00494ECF"/>
    <w:rsid w:val="004954D2"/>
    <w:rsid w:val="0049674A"/>
    <w:rsid w:val="004967D2"/>
    <w:rsid w:val="00496F45"/>
    <w:rsid w:val="00496F79"/>
    <w:rsid w:val="0049783A"/>
    <w:rsid w:val="00497B53"/>
    <w:rsid w:val="004A0822"/>
    <w:rsid w:val="004A0F2D"/>
    <w:rsid w:val="004A1646"/>
    <w:rsid w:val="004A1E5D"/>
    <w:rsid w:val="004A2025"/>
    <w:rsid w:val="004A2220"/>
    <w:rsid w:val="004A27A4"/>
    <w:rsid w:val="004A290C"/>
    <w:rsid w:val="004A2C62"/>
    <w:rsid w:val="004A3495"/>
    <w:rsid w:val="004A3AFD"/>
    <w:rsid w:val="004A3EAE"/>
    <w:rsid w:val="004A3F76"/>
    <w:rsid w:val="004A4725"/>
    <w:rsid w:val="004A4AEA"/>
    <w:rsid w:val="004A4B6C"/>
    <w:rsid w:val="004A531D"/>
    <w:rsid w:val="004A56FE"/>
    <w:rsid w:val="004A621F"/>
    <w:rsid w:val="004A628D"/>
    <w:rsid w:val="004A62EF"/>
    <w:rsid w:val="004A6644"/>
    <w:rsid w:val="004A6A37"/>
    <w:rsid w:val="004A6AE9"/>
    <w:rsid w:val="004A6F22"/>
    <w:rsid w:val="004A7A17"/>
    <w:rsid w:val="004B074F"/>
    <w:rsid w:val="004B07CD"/>
    <w:rsid w:val="004B1128"/>
    <w:rsid w:val="004B28FB"/>
    <w:rsid w:val="004B2B20"/>
    <w:rsid w:val="004B2DE9"/>
    <w:rsid w:val="004B39CE"/>
    <w:rsid w:val="004B3A7E"/>
    <w:rsid w:val="004B3D60"/>
    <w:rsid w:val="004B3E06"/>
    <w:rsid w:val="004B42DF"/>
    <w:rsid w:val="004B43A3"/>
    <w:rsid w:val="004B4A11"/>
    <w:rsid w:val="004B4C59"/>
    <w:rsid w:val="004B4F2D"/>
    <w:rsid w:val="004B523A"/>
    <w:rsid w:val="004B5281"/>
    <w:rsid w:val="004B576C"/>
    <w:rsid w:val="004B5BD2"/>
    <w:rsid w:val="004B6057"/>
    <w:rsid w:val="004B6931"/>
    <w:rsid w:val="004B711A"/>
    <w:rsid w:val="004B7D2E"/>
    <w:rsid w:val="004C052E"/>
    <w:rsid w:val="004C0604"/>
    <w:rsid w:val="004C0C96"/>
    <w:rsid w:val="004C1493"/>
    <w:rsid w:val="004C158B"/>
    <w:rsid w:val="004C20F3"/>
    <w:rsid w:val="004C2625"/>
    <w:rsid w:val="004C26AA"/>
    <w:rsid w:val="004C27C2"/>
    <w:rsid w:val="004C30F6"/>
    <w:rsid w:val="004C343E"/>
    <w:rsid w:val="004C37D9"/>
    <w:rsid w:val="004C3999"/>
    <w:rsid w:val="004C3A15"/>
    <w:rsid w:val="004C3E2F"/>
    <w:rsid w:val="004C4F97"/>
    <w:rsid w:val="004C58A9"/>
    <w:rsid w:val="004C5918"/>
    <w:rsid w:val="004C5E8B"/>
    <w:rsid w:val="004C6044"/>
    <w:rsid w:val="004C6316"/>
    <w:rsid w:val="004C67E5"/>
    <w:rsid w:val="004C68F8"/>
    <w:rsid w:val="004C6BE4"/>
    <w:rsid w:val="004C6BF9"/>
    <w:rsid w:val="004C7E47"/>
    <w:rsid w:val="004C7EC7"/>
    <w:rsid w:val="004D0253"/>
    <w:rsid w:val="004D05E0"/>
    <w:rsid w:val="004D05F2"/>
    <w:rsid w:val="004D0A33"/>
    <w:rsid w:val="004D11CA"/>
    <w:rsid w:val="004D1675"/>
    <w:rsid w:val="004D1982"/>
    <w:rsid w:val="004D22CE"/>
    <w:rsid w:val="004D2598"/>
    <w:rsid w:val="004D25D3"/>
    <w:rsid w:val="004D29AD"/>
    <w:rsid w:val="004D3C29"/>
    <w:rsid w:val="004D3DD8"/>
    <w:rsid w:val="004D4698"/>
    <w:rsid w:val="004D4CFF"/>
    <w:rsid w:val="004D4E05"/>
    <w:rsid w:val="004D5130"/>
    <w:rsid w:val="004D5DFD"/>
    <w:rsid w:val="004D5E2A"/>
    <w:rsid w:val="004D6165"/>
    <w:rsid w:val="004D645D"/>
    <w:rsid w:val="004D706D"/>
    <w:rsid w:val="004D70C2"/>
    <w:rsid w:val="004D7168"/>
    <w:rsid w:val="004D765D"/>
    <w:rsid w:val="004D774A"/>
    <w:rsid w:val="004E06F4"/>
    <w:rsid w:val="004E135E"/>
    <w:rsid w:val="004E1594"/>
    <w:rsid w:val="004E1A1E"/>
    <w:rsid w:val="004E23AB"/>
    <w:rsid w:val="004E29A2"/>
    <w:rsid w:val="004E2A48"/>
    <w:rsid w:val="004E342E"/>
    <w:rsid w:val="004E37CB"/>
    <w:rsid w:val="004E3841"/>
    <w:rsid w:val="004E3EB6"/>
    <w:rsid w:val="004E45DB"/>
    <w:rsid w:val="004E4791"/>
    <w:rsid w:val="004E4F07"/>
    <w:rsid w:val="004E5008"/>
    <w:rsid w:val="004E589C"/>
    <w:rsid w:val="004E5E18"/>
    <w:rsid w:val="004E5F2C"/>
    <w:rsid w:val="004E5FF9"/>
    <w:rsid w:val="004E6207"/>
    <w:rsid w:val="004E64D3"/>
    <w:rsid w:val="004E6B7A"/>
    <w:rsid w:val="004E6FF7"/>
    <w:rsid w:val="004E7402"/>
    <w:rsid w:val="004E7D6B"/>
    <w:rsid w:val="004F0EF4"/>
    <w:rsid w:val="004F13FF"/>
    <w:rsid w:val="004F19EE"/>
    <w:rsid w:val="004F2041"/>
    <w:rsid w:val="004F2185"/>
    <w:rsid w:val="004F2A5C"/>
    <w:rsid w:val="004F2EEB"/>
    <w:rsid w:val="004F2F55"/>
    <w:rsid w:val="004F3724"/>
    <w:rsid w:val="004F38CA"/>
    <w:rsid w:val="004F39D5"/>
    <w:rsid w:val="004F4148"/>
    <w:rsid w:val="004F45D4"/>
    <w:rsid w:val="004F46C5"/>
    <w:rsid w:val="004F4872"/>
    <w:rsid w:val="004F4E44"/>
    <w:rsid w:val="004F4E87"/>
    <w:rsid w:val="004F574A"/>
    <w:rsid w:val="004F5B1C"/>
    <w:rsid w:val="004F65AA"/>
    <w:rsid w:val="004F661C"/>
    <w:rsid w:val="004F6717"/>
    <w:rsid w:val="004F6D8D"/>
    <w:rsid w:val="004F7184"/>
    <w:rsid w:val="004F7911"/>
    <w:rsid w:val="004F7EB6"/>
    <w:rsid w:val="00500029"/>
    <w:rsid w:val="00500638"/>
    <w:rsid w:val="00500A56"/>
    <w:rsid w:val="00500B80"/>
    <w:rsid w:val="005018A2"/>
    <w:rsid w:val="00502598"/>
    <w:rsid w:val="00502663"/>
    <w:rsid w:val="00502ADE"/>
    <w:rsid w:val="0050443C"/>
    <w:rsid w:val="00504896"/>
    <w:rsid w:val="0050547D"/>
    <w:rsid w:val="00505B7F"/>
    <w:rsid w:val="00505C60"/>
    <w:rsid w:val="00506241"/>
    <w:rsid w:val="0050638B"/>
    <w:rsid w:val="00506A8F"/>
    <w:rsid w:val="005100C3"/>
    <w:rsid w:val="00511040"/>
    <w:rsid w:val="005112F0"/>
    <w:rsid w:val="005116C1"/>
    <w:rsid w:val="0051196B"/>
    <w:rsid w:val="00511D2B"/>
    <w:rsid w:val="00511F98"/>
    <w:rsid w:val="00512312"/>
    <w:rsid w:val="00512B47"/>
    <w:rsid w:val="00513502"/>
    <w:rsid w:val="00513B46"/>
    <w:rsid w:val="00513D00"/>
    <w:rsid w:val="00513E43"/>
    <w:rsid w:val="005143C0"/>
    <w:rsid w:val="0051459B"/>
    <w:rsid w:val="00514D0B"/>
    <w:rsid w:val="00514EAD"/>
    <w:rsid w:val="00514ED4"/>
    <w:rsid w:val="00515FDC"/>
    <w:rsid w:val="00516998"/>
    <w:rsid w:val="00516C68"/>
    <w:rsid w:val="00516FFF"/>
    <w:rsid w:val="005173AA"/>
    <w:rsid w:val="005179DB"/>
    <w:rsid w:val="00517B33"/>
    <w:rsid w:val="005201FD"/>
    <w:rsid w:val="0052069D"/>
    <w:rsid w:val="005208CF"/>
    <w:rsid w:val="00520F11"/>
    <w:rsid w:val="0052157B"/>
    <w:rsid w:val="00521AF1"/>
    <w:rsid w:val="005223F3"/>
    <w:rsid w:val="005225C8"/>
    <w:rsid w:val="0052272A"/>
    <w:rsid w:val="0052363B"/>
    <w:rsid w:val="0052368C"/>
    <w:rsid w:val="00523A22"/>
    <w:rsid w:val="00523CAB"/>
    <w:rsid w:val="00524444"/>
    <w:rsid w:val="005248CF"/>
    <w:rsid w:val="005249B5"/>
    <w:rsid w:val="00524D0C"/>
    <w:rsid w:val="00524FC0"/>
    <w:rsid w:val="005256DF"/>
    <w:rsid w:val="00525B94"/>
    <w:rsid w:val="00525FEE"/>
    <w:rsid w:val="0052625F"/>
    <w:rsid w:val="00526542"/>
    <w:rsid w:val="005265CF"/>
    <w:rsid w:val="00526890"/>
    <w:rsid w:val="00526A3D"/>
    <w:rsid w:val="00526B32"/>
    <w:rsid w:val="0052724C"/>
    <w:rsid w:val="0052724F"/>
    <w:rsid w:val="005272EF"/>
    <w:rsid w:val="005277D8"/>
    <w:rsid w:val="00527BD5"/>
    <w:rsid w:val="00527F3B"/>
    <w:rsid w:val="00527FAD"/>
    <w:rsid w:val="0053090C"/>
    <w:rsid w:val="00530B15"/>
    <w:rsid w:val="00531669"/>
    <w:rsid w:val="00531A2A"/>
    <w:rsid w:val="005326E0"/>
    <w:rsid w:val="0053294C"/>
    <w:rsid w:val="005335C4"/>
    <w:rsid w:val="00533B2B"/>
    <w:rsid w:val="00533FC5"/>
    <w:rsid w:val="00534298"/>
    <w:rsid w:val="00534497"/>
    <w:rsid w:val="00534A92"/>
    <w:rsid w:val="005357FB"/>
    <w:rsid w:val="00535CE9"/>
    <w:rsid w:val="00536181"/>
    <w:rsid w:val="00536AC4"/>
    <w:rsid w:val="00536BE9"/>
    <w:rsid w:val="00537312"/>
    <w:rsid w:val="0053787F"/>
    <w:rsid w:val="0053790B"/>
    <w:rsid w:val="00537E00"/>
    <w:rsid w:val="0054039A"/>
    <w:rsid w:val="005408A3"/>
    <w:rsid w:val="00540FD3"/>
    <w:rsid w:val="0054139E"/>
    <w:rsid w:val="00541D5A"/>
    <w:rsid w:val="00541DFE"/>
    <w:rsid w:val="005420D0"/>
    <w:rsid w:val="005420D9"/>
    <w:rsid w:val="0054259A"/>
    <w:rsid w:val="00543EB4"/>
    <w:rsid w:val="00544349"/>
    <w:rsid w:val="005443D1"/>
    <w:rsid w:val="00544B8E"/>
    <w:rsid w:val="00545224"/>
    <w:rsid w:val="00545AFF"/>
    <w:rsid w:val="00545E87"/>
    <w:rsid w:val="005462CF"/>
    <w:rsid w:val="0054667E"/>
    <w:rsid w:val="00546C28"/>
    <w:rsid w:val="00546CDD"/>
    <w:rsid w:val="0054700E"/>
    <w:rsid w:val="00547459"/>
    <w:rsid w:val="005504FC"/>
    <w:rsid w:val="0055071F"/>
    <w:rsid w:val="00550F52"/>
    <w:rsid w:val="005510F1"/>
    <w:rsid w:val="00551441"/>
    <w:rsid w:val="00551808"/>
    <w:rsid w:val="0055263B"/>
    <w:rsid w:val="00552FD8"/>
    <w:rsid w:val="00553198"/>
    <w:rsid w:val="0055367F"/>
    <w:rsid w:val="00553F6A"/>
    <w:rsid w:val="00554119"/>
    <w:rsid w:val="005544E4"/>
    <w:rsid w:val="0055479C"/>
    <w:rsid w:val="00555077"/>
    <w:rsid w:val="0055536E"/>
    <w:rsid w:val="0055570C"/>
    <w:rsid w:val="005568BC"/>
    <w:rsid w:val="00556D32"/>
    <w:rsid w:val="00556D6D"/>
    <w:rsid w:val="0055740F"/>
    <w:rsid w:val="0055787B"/>
    <w:rsid w:val="00557B83"/>
    <w:rsid w:val="0056010B"/>
    <w:rsid w:val="00560999"/>
    <w:rsid w:val="00560CC1"/>
    <w:rsid w:val="005613A5"/>
    <w:rsid w:val="005615E7"/>
    <w:rsid w:val="00561FAF"/>
    <w:rsid w:val="0056258B"/>
    <w:rsid w:val="00562642"/>
    <w:rsid w:val="00562665"/>
    <w:rsid w:val="005627D9"/>
    <w:rsid w:val="00562CC8"/>
    <w:rsid w:val="005638DF"/>
    <w:rsid w:val="00563DD1"/>
    <w:rsid w:val="005651F1"/>
    <w:rsid w:val="00565414"/>
    <w:rsid w:val="00565841"/>
    <w:rsid w:val="00565EE9"/>
    <w:rsid w:val="0056602D"/>
    <w:rsid w:val="00566415"/>
    <w:rsid w:val="00566797"/>
    <w:rsid w:val="005668DC"/>
    <w:rsid w:val="00566A9F"/>
    <w:rsid w:val="00567A7E"/>
    <w:rsid w:val="00567D08"/>
    <w:rsid w:val="00570753"/>
    <w:rsid w:val="00570CC7"/>
    <w:rsid w:val="005710BB"/>
    <w:rsid w:val="005712E5"/>
    <w:rsid w:val="00571C2C"/>
    <w:rsid w:val="00572200"/>
    <w:rsid w:val="005725C8"/>
    <w:rsid w:val="0057284A"/>
    <w:rsid w:val="005728FC"/>
    <w:rsid w:val="00572A5D"/>
    <w:rsid w:val="00573140"/>
    <w:rsid w:val="005732E6"/>
    <w:rsid w:val="005741A9"/>
    <w:rsid w:val="00574A25"/>
    <w:rsid w:val="00575C97"/>
    <w:rsid w:val="005762BC"/>
    <w:rsid w:val="00576962"/>
    <w:rsid w:val="005769AD"/>
    <w:rsid w:val="00576BDF"/>
    <w:rsid w:val="00576CFB"/>
    <w:rsid w:val="0057726C"/>
    <w:rsid w:val="00577614"/>
    <w:rsid w:val="00577629"/>
    <w:rsid w:val="00577B5C"/>
    <w:rsid w:val="0058033D"/>
    <w:rsid w:val="0058051C"/>
    <w:rsid w:val="00580816"/>
    <w:rsid w:val="00580824"/>
    <w:rsid w:val="00580F92"/>
    <w:rsid w:val="00581D09"/>
    <w:rsid w:val="00582FCA"/>
    <w:rsid w:val="00583134"/>
    <w:rsid w:val="00583362"/>
    <w:rsid w:val="0058364C"/>
    <w:rsid w:val="005845B2"/>
    <w:rsid w:val="005847F0"/>
    <w:rsid w:val="00584B8B"/>
    <w:rsid w:val="00585A0B"/>
    <w:rsid w:val="00585C37"/>
    <w:rsid w:val="00585C9B"/>
    <w:rsid w:val="00585E99"/>
    <w:rsid w:val="00586D4B"/>
    <w:rsid w:val="00587C8F"/>
    <w:rsid w:val="00587CF0"/>
    <w:rsid w:val="005901A1"/>
    <w:rsid w:val="00590308"/>
    <w:rsid w:val="00590CCA"/>
    <w:rsid w:val="0059167C"/>
    <w:rsid w:val="0059240E"/>
    <w:rsid w:val="005926E4"/>
    <w:rsid w:val="0059272F"/>
    <w:rsid w:val="00592C1A"/>
    <w:rsid w:val="00593111"/>
    <w:rsid w:val="00593A65"/>
    <w:rsid w:val="00593D41"/>
    <w:rsid w:val="00593EAA"/>
    <w:rsid w:val="00595260"/>
    <w:rsid w:val="00595C0D"/>
    <w:rsid w:val="00595C3D"/>
    <w:rsid w:val="00595D03"/>
    <w:rsid w:val="0059647F"/>
    <w:rsid w:val="00596BA2"/>
    <w:rsid w:val="0059778C"/>
    <w:rsid w:val="0059782A"/>
    <w:rsid w:val="00597EA7"/>
    <w:rsid w:val="005A124F"/>
    <w:rsid w:val="005A1612"/>
    <w:rsid w:val="005A1AE5"/>
    <w:rsid w:val="005A1BB8"/>
    <w:rsid w:val="005A1C12"/>
    <w:rsid w:val="005A20DB"/>
    <w:rsid w:val="005A2616"/>
    <w:rsid w:val="005A3A8B"/>
    <w:rsid w:val="005A458B"/>
    <w:rsid w:val="005A47E1"/>
    <w:rsid w:val="005A5544"/>
    <w:rsid w:val="005A5569"/>
    <w:rsid w:val="005A55D9"/>
    <w:rsid w:val="005A5A71"/>
    <w:rsid w:val="005A5CBB"/>
    <w:rsid w:val="005A5DFD"/>
    <w:rsid w:val="005A5F78"/>
    <w:rsid w:val="005A6400"/>
    <w:rsid w:val="005A7B3D"/>
    <w:rsid w:val="005A7C7E"/>
    <w:rsid w:val="005B06BB"/>
    <w:rsid w:val="005B0C8F"/>
    <w:rsid w:val="005B1069"/>
    <w:rsid w:val="005B10E5"/>
    <w:rsid w:val="005B1423"/>
    <w:rsid w:val="005B193B"/>
    <w:rsid w:val="005B199E"/>
    <w:rsid w:val="005B1AE5"/>
    <w:rsid w:val="005B1F25"/>
    <w:rsid w:val="005B2691"/>
    <w:rsid w:val="005B27D8"/>
    <w:rsid w:val="005B2CAB"/>
    <w:rsid w:val="005B2DA8"/>
    <w:rsid w:val="005B301D"/>
    <w:rsid w:val="005B3626"/>
    <w:rsid w:val="005B3674"/>
    <w:rsid w:val="005B3765"/>
    <w:rsid w:val="005B383C"/>
    <w:rsid w:val="005B3B2F"/>
    <w:rsid w:val="005B3C01"/>
    <w:rsid w:val="005B3C98"/>
    <w:rsid w:val="005B4AA3"/>
    <w:rsid w:val="005B6218"/>
    <w:rsid w:val="005B6E14"/>
    <w:rsid w:val="005B6F7F"/>
    <w:rsid w:val="005B7025"/>
    <w:rsid w:val="005C0187"/>
    <w:rsid w:val="005C0218"/>
    <w:rsid w:val="005C087B"/>
    <w:rsid w:val="005C29A6"/>
    <w:rsid w:val="005C31E5"/>
    <w:rsid w:val="005C367E"/>
    <w:rsid w:val="005C43F1"/>
    <w:rsid w:val="005C4A0C"/>
    <w:rsid w:val="005C5001"/>
    <w:rsid w:val="005C5411"/>
    <w:rsid w:val="005C57C4"/>
    <w:rsid w:val="005C5877"/>
    <w:rsid w:val="005C5907"/>
    <w:rsid w:val="005C60D0"/>
    <w:rsid w:val="005C62E7"/>
    <w:rsid w:val="005C6C9F"/>
    <w:rsid w:val="005C6DA6"/>
    <w:rsid w:val="005C75FB"/>
    <w:rsid w:val="005D0797"/>
    <w:rsid w:val="005D0EF5"/>
    <w:rsid w:val="005D16D9"/>
    <w:rsid w:val="005D1BB2"/>
    <w:rsid w:val="005D240B"/>
    <w:rsid w:val="005D275D"/>
    <w:rsid w:val="005D2C9F"/>
    <w:rsid w:val="005D310A"/>
    <w:rsid w:val="005D3249"/>
    <w:rsid w:val="005D3DAC"/>
    <w:rsid w:val="005D3DDB"/>
    <w:rsid w:val="005D52EF"/>
    <w:rsid w:val="005D5726"/>
    <w:rsid w:val="005D5810"/>
    <w:rsid w:val="005D5E44"/>
    <w:rsid w:val="005D622A"/>
    <w:rsid w:val="005D67F9"/>
    <w:rsid w:val="005D6A2D"/>
    <w:rsid w:val="005D6A7A"/>
    <w:rsid w:val="005D704F"/>
    <w:rsid w:val="005D75DF"/>
    <w:rsid w:val="005D7C67"/>
    <w:rsid w:val="005D7F5D"/>
    <w:rsid w:val="005E04F3"/>
    <w:rsid w:val="005E07C8"/>
    <w:rsid w:val="005E10FF"/>
    <w:rsid w:val="005E12F0"/>
    <w:rsid w:val="005E187D"/>
    <w:rsid w:val="005E1D39"/>
    <w:rsid w:val="005E1FB1"/>
    <w:rsid w:val="005E3A26"/>
    <w:rsid w:val="005E454D"/>
    <w:rsid w:val="005E7048"/>
    <w:rsid w:val="005E72FA"/>
    <w:rsid w:val="005E7FD5"/>
    <w:rsid w:val="005F04F9"/>
    <w:rsid w:val="005F0DBA"/>
    <w:rsid w:val="005F0E60"/>
    <w:rsid w:val="005F1314"/>
    <w:rsid w:val="005F18A6"/>
    <w:rsid w:val="005F1A82"/>
    <w:rsid w:val="005F1BF7"/>
    <w:rsid w:val="005F24C2"/>
    <w:rsid w:val="005F2864"/>
    <w:rsid w:val="005F2BE9"/>
    <w:rsid w:val="005F3785"/>
    <w:rsid w:val="005F3914"/>
    <w:rsid w:val="005F3BDD"/>
    <w:rsid w:val="005F3EB2"/>
    <w:rsid w:val="005F4C6D"/>
    <w:rsid w:val="005F4EB8"/>
    <w:rsid w:val="005F6CA6"/>
    <w:rsid w:val="005F7044"/>
    <w:rsid w:val="005F7BE3"/>
    <w:rsid w:val="005F7C4E"/>
    <w:rsid w:val="006002FF"/>
    <w:rsid w:val="0060043B"/>
    <w:rsid w:val="006011E2"/>
    <w:rsid w:val="0060179A"/>
    <w:rsid w:val="00601825"/>
    <w:rsid w:val="00601BB3"/>
    <w:rsid w:val="00601D92"/>
    <w:rsid w:val="00602298"/>
    <w:rsid w:val="00602BAB"/>
    <w:rsid w:val="00602D63"/>
    <w:rsid w:val="00602DD3"/>
    <w:rsid w:val="00603252"/>
    <w:rsid w:val="00603A74"/>
    <w:rsid w:val="00603FBC"/>
    <w:rsid w:val="006040EE"/>
    <w:rsid w:val="006043F5"/>
    <w:rsid w:val="00604451"/>
    <w:rsid w:val="00604699"/>
    <w:rsid w:val="00604FBD"/>
    <w:rsid w:val="00605466"/>
    <w:rsid w:val="00605BBB"/>
    <w:rsid w:val="00606D59"/>
    <w:rsid w:val="00610B17"/>
    <w:rsid w:val="00610CE8"/>
    <w:rsid w:val="006118B2"/>
    <w:rsid w:val="00611AAE"/>
    <w:rsid w:val="006136D1"/>
    <w:rsid w:val="0061388B"/>
    <w:rsid w:val="00613BC9"/>
    <w:rsid w:val="00613CEC"/>
    <w:rsid w:val="0061411C"/>
    <w:rsid w:val="00614D93"/>
    <w:rsid w:val="00614FBA"/>
    <w:rsid w:val="0061527D"/>
    <w:rsid w:val="0061548E"/>
    <w:rsid w:val="00615E63"/>
    <w:rsid w:val="0061645E"/>
    <w:rsid w:val="00617510"/>
    <w:rsid w:val="0061784A"/>
    <w:rsid w:val="00617AB8"/>
    <w:rsid w:val="00617CDC"/>
    <w:rsid w:val="00617D99"/>
    <w:rsid w:val="00617DB4"/>
    <w:rsid w:val="006206A4"/>
    <w:rsid w:val="00620ECB"/>
    <w:rsid w:val="00621175"/>
    <w:rsid w:val="006211E3"/>
    <w:rsid w:val="0062146E"/>
    <w:rsid w:val="0062176D"/>
    <w:rsid w:val="00621B00"/>
    <w:rsid w:val="00621F0D"/>
    <w:rsid w:val="00622704"/>
    <w:rsid w:val="00623066"/>
    <w:rsid w:val="006231A0"/>
    <w:rsid w:val="006235E5"/>
    <w:rsid w:val="00623654"/>
    <w:rsid w:val="00623889"/>
    <w:rsid w:val="00623AA6"/>
    <w:rsid w:val="0062405E"/>
    <w:rsid w:val="006240BC"/>
    <w:rsid w:val="00624B4C"/>
    <w:rsid w:val="00625492"/>
    <w:rsid w:val="00625586"/>
    <w:rsid w:val="00625A58"/>
    <w:rsid w:val="00625AF4"/>
    <w:rsid w:val="00625CD2"/>
    <w:rsid w:val="00626140"/>
    <w:rsid w:val="00630A0A"/>
    <w:rsid w:val="00630D2E"/>
    <w:rsid w:val="006315AD"/>
    <w:rsid w:val="006315EE"/>
    <w:rsid w:val="00632220"/>
    <w:rsid w:val="00632223"/>
    <w:rsid w:val="00632CB0"/>
    <w:rsid w:val="00632F14"/>
    <w:rsid w:val="006330F6"/>
    <w:rsid w:val="0063329E"/>
    <w:rsid w:val="006332A2"/>
    <w:rsid w:val="00633872"/>
    <w:rsid w:val="00633B37"/>
    <w:rsid w:val="00633BAF"/>
    <w:rsid w:val="006340E7"/>
    <w:rsid w:val="0063474E"/>
    <w:rsid w:val="00635344"/>
    <w:rsid w:val="00635BBA"/>
    <w:rsid w:val="00635C80"/>
    <w:rsid w:val="00635E30"/>
    <w:rsid w:val="00636A7A"/>
    <w:rsid w:val="00636C56"/>
    <w:rsid w:val="00637072"/>
    <w:rsid w:val="006370E3"/>
    <w:rsid w:val="006406A7"/>
    <w:rsid w:val="00640B69"/>
    <w:rsid w:val="00640C0E"/>
    <w:rsid w:val="006410CE"/>
    <w:rsid w:val="0064189A"/>
    <w:rsid w:val="00641C8D"/>
    <w:rsid w:val="00641D6B"/>
    <w:rsid w:val="00641E13"/>
    <w:rsid w:val="00641EE6"/>
    <w:rsid w:val="00642748"/>
    <w:rsid w:val="00642ECE"/>
    <w:rsid w:val="00642ED1"/>
    <w:rsid w:val="006433A0"/>
    <w:rsid w:val="00643724"/>
    <w:rsid w:val="006439C0"/>
    <w:rsid w:val="00643BED"/>
    <w:rsid w:val="00644052"/>
    <w:rsid w:val="0064436B"/>
    <w:rsid w:val="00644D30"/>
    <w:rsid w:val="00644F6C"/>
    <w:rsid w:val="006452ED"/>
    <w:rsid w:val="00645548"/>
    <w:rsid w:val="006456A4"/>
    <w:rsid w:val="00645B46"/>
    <w:rsid w:val="0064600A"/>
    <w:rsid w:val="006468B2"/>
    <w:rsid w:val="00647364"/>
    <w:rsid w:val="00647996"/>
    <w:rsid w:val="006500B1"/>
    <w:rsid w:val="00651143"/>
    <w:rsid w:val="006514E4"/>
    <w:rsid w:val="00651B66"/>
    <w:rsid w:val="00651BD5"/>
    <w:rsid w:val="00651E24"/>
    <w:rsid w:val="006524A1"/>
    <w:rsid w:val="00653189"/>
    <w:rsid w:val="00653896"/>
    <w:rsid w:val="00653CAE"/>
    <w:rsid w:val="00654BE4"/>
    <w:rsid w:val="00654E98"/>
    <w:rsid w:val="00655A1F"/>
    <w:rsid w:val="0065629D"/>
    <w:rsid w:val="00656913"/>
    <w:rsid w:val="006576E3"/>
    <w:rsid w:val="00657D22"/>
    <w:rsid w:val="00657EC1"/>
    <w:rsid w:val="0066027F"/>
    <w:rsid w:val="00660517"/>
    <w:rsid w:val="00660587"/>
    <w:rsid w:val="0066065E"/>
    <w:rsid w:val="00660CA5"/>
    <w:rsid w:val="00661599"/>
    <w:rsid w:val="006616A3"/>
    <w:rsid w:val="00661CBA"/>
    <w:rsid w:val="00662C79"/>
    <w:rsid w:val="006633AA"/>
    <w:rsid w:val="00663B32"/>
    <w:rsid w:val="0066457E"/>
    <w:rsid w:val="00666041"/>
    <w:rsid w:val="0066637D"/>
    <w:rsid w:val="00666753"/>
    <w:rsid w:val="00666AC8"/>
    <w:rsid w:val="00666B7A"/>
    <w:rsid w:val="00666E87"/>
    <w:rsid w:val="006673E7"/>
    <w:rsid w:val="006700DC"/>
    <w:rsid w:val="00670935"/>
    <w:rsid w:val="00670EBE"/>
    <w:rsid w:val="0067210E"/>
    <w:rsid w:val="006724D1"/>
    <w:rsid w:val="00672AA7"/>
    <w:rsid w:val="00672AB7"/>
    <w:rsid w:val="00672AB9"/>
    <w:rsid w:val="00672ACC"/>
    <w:rsid w:val="00672EDF"/>
    <w:rsid w:val="00673363"/>
    <w:rsid w:val="00673832"/>
    <w:rsid w:val="00673F09"/>
    <w:rsid w:val="006757A8"/>
    <w:rsid w:val="00676704"/>
    <w:rsid w:val="006767CD"/>
    <w:rsid w:val="00676C09"/>
    <w:rsid w:val="006772E2"/>
    <w:rsid w:val="00677A89"/>
    <w:rsid w:val="00677A90"/>
    <w:rsid w:val="00677ECD"/>
    <w:rsid w:val="0068051D"/>
    <w:rsid w:val="00680B9E"/>
    <w:rsid w:val="00680D30"/>
    <w:rsid w:val="00681057"/>
    <w:rsid w:val="006812BC"/>
    <w:rsid w:val="00681C53"/>
    <w:rsid w:val="00681C71"/>
    <w:rsid w:val="00681D73"/>
    <w:rsid w:val="00681E95"/>
    <w:rsid w:val="00682387"/>
    <w:rsid w:val="006823F3"/>
    <w:rsid w:val="006826D5"/>
    <w:rsid w:val="00682710"/>
    <w:rsid w:val="00682D01"/>
    <w:rsid w:val="0068350C"/>
    <w:rsid w:val="006836C4"/>
    <w:rsid w:val="00683F24"/>
    <w:rsid w:val="00684A03"/>
    <w:rsid w:val="00684A5A"/>
    <w:rsid w:val="00684AA4"/>
    <w:rsid w:val="00684B85"/>
    <w:rsid w:val="00684BDC"/>
    <w:rsid w:val="00684CA0"/>
    <w:rsid w:val="00685154"/>
    <w:rsid w:val="00685D3A"/>
    <w:rsid w:val="006865DD"/>
    <w:rsid w:val="00686A72"/>
    <w:rsid w:val="00686C3A"/>
    <w:rsid w:val="00686E87"/>
    <w:rsid w:val="00687518"/>
    <w:rsid w:val="00687EF1"/>
    <w:rsid w:val="00690604"/>
    <w:rsid w:val="00690984"/>
    <w:rsid w:val="006909C4"/>
    <w:rsid w:val="0069116D"/>
    <w:rsid w:val="00691CAF"/>
    <w:rsid w:val="00691D11"/>
    <w:rsid w:val="00691E25"/>
    <w:rsid w:val="0069201B"/>
    <w:rsid w:val="006922AA"/>
    <w:rsid w:val="006926D9"/>
    <w:rsid w:val="00692B5F"/>
    <w:rsid w:val="00692F90"/>
    <w:rsid w:val="006934CF"/>
    <w:rsid w:val="006934E7"/>
    <w:rsid w:val="00693BBD"/>
    <w:rsid w:val="00693E76"/>
    <w:rsid w:val="00694B32"/>
    <w:rsid w:val="00694E26"/>
    <w:rsid w:val="00694E7D"/>
    <w:rsid w:val="00694FBB"/>
    <w:rsid w:val="006956E4"/>
    <w:rsid w:val="006957D0"/>
    <w:rsid w:val="006959A3"/>
    <w:rsid w:val="00696FE1"/>
    <w:rsid w:val="00697A6C"/>
    <w:rsid w:val="00697C27"/>
    <w:rsid w:val="00697DF4"/>
    <w:rsid w:val="00697E36"/>
    <w:rsid w:val="006A0265"/>
    <w:rsid w:val="006A03FB"/>
    <w:rsid w:val="006A1A1F"/>
    <w:rsid w:val="006A2790"/>
    <w:rsid w:val="006A28BE"/>
    <w:rsid w:val="006A2907"/>
    <w:rsid w:val="006A2C5E"/>
    <w:rsid w:val="006A2FD6"/>
    <w:rsid w:val="006A3117"/>
    <w:rsid w:val="006A312F"/>
    <w:rsid w:val="006A3514"/>
    <w:rsid w:val="006A3D3E"/>
    <w:rsid w:val="006A4794"/>
    <w:rsid w:val="006A545A"/>
    <w:rsid w:val="006A56CB"/>
    <w:rsid w:val="006A5A1E"/>
    <w:rsid w:val="006A5FE6"/>
    <w:rsid w:val="006A6B72"/>
    <w:rsid w:val="006A6E86"/>
    <w:rsid w:val="006A6F8A"/>
    <w:rsid w:val="006A7015"/>
    <w:rsid w:val="006A7BB8"/>
    <w:rsid w:val="006B0252"/>
    <w:rsid w:val="006B0AFE"/>
    <w:rsid w:val="006B18C1"/>
    <w:rsid w:val="006B1EAB"/>
    <w:rsid w:val="006B2D19"/>
    <w:rsid w:val="006B2E13"/>
    <w:rsid w:val="006B3328"/>
    <w:rsid w:val="006B3330"/>
    <w:rsid w:val="006B35E1"/>
    <w:rsid w:val="006B54A0"/>
    <w:rsid w:val="006B5614"/>
    <w:rsid w:val="006B578F"/>
    <w:rsid w:val="006B6063"/>
    <w:rsid w:val="006B6627"/>
    <w:rsid w:val="006B69DA"/>
    <w:rsid w:val="006B6DFF"/>
    <w:rsid w:val="006B72B7"/>
    <w:rsid w:val="006C0301"/>
    <w:rsid w:val="006C0493"/>
    <w:rsid w:val="006C054F"/>
    <w:rsid w:val="006C0DF6"/>
    <w:rsid w:val="006C1106"/>
    <w:rsid w:val="006C1526"/>
    <w:rsid w:val="006C15E2"/>
    <w:rsid w:val="006C1787"/>
    <w:rsid w:val="006C193F"/>
    <w:rsid w:val="006C1D34"/>
    <w:rsid w:val="006C290D"/>
    <w:rsid w:val="006C3928"/>
    <w:rsid w:val="006C3975"/>
    <w:rsid w:val="006C3AB3"/>
    <w:rsid w:val="006C3CE1"/>
    <w:rsid w:val="006C52BC"/>
    <w:rsid w:val="006C5394"/>
    <w:rsid w:val="006C57DB"/>
    <w:rsid w:val="006C5808"/>
    <w:rsid w:val="006C5BE6"/>
    <w:rsid w:val="006C5F6E"/>
    <w:rsid w:val="006C60F6"/>
    <w:rsid w:val="006C65D0"/>
    <w:rsid w:val="006C6638"/>
    <w:rsid w:val="006C69E6"/>
    <w:rsid w:val="006C69FC"/>
    <w:rsid w:val="006C6AD8"/>
    <w:rsid w:val="006C6C46"/>
    <w:rsid w:val="006C7274"/>
    <w:rsid w:val="006C7A61"/>
    <w:rsid w:val="006D0BF2"/>
    <w:rsid w:val="006D0CF1"/>
    <w:rsid w:val="006D10AB"/>
    <w:rsid w:val="006D12CC"/>
    <w:rsid w:val="006D152D"/>
    <w:rsid w:val="006D163F"/>
    <w:rsid w:val="006D195D"/>
    <w:rsid w:val="006D2AB8"/>
    <w:rsid w:val="006D350C"/>
    <w:rsid w:val="006D3A13"/>
    <w:rsid w:val="006D3B97"/>
    <w:rsid w:val="006D404C"/>
    <w:rsid w:val="006D424E"/>
    <w:rsid w:val="006D43E9"/>
    <w:rsid w:val="006D47E0"/>
    <w:rsid w:val="006D4E12"/>
    <w:rsid w:val="006D5E62"/>
    <w:rsid w:val="006D6165"/>
    <w:rsid w:val="006D64F3"/>
    <w:rsid w:val="006D653B"/>
    <w:rsid w:val="006D6769"/>
    <w:rsid w:val="006D6D08"/>
    <w:rsid w:val="006D6FFB"/>
    <w:rsid w:val="006D77DB"/>
    <w:rsid w:val="006D7906"/>
    <w:rsid w:val="006E0547"/>
    <w:rsid w:val="006E0A6E"/>
    <w:rsid w:val="006E0BC3"/>
    <w:rsid w:val="006E1325"/>
    <w:rsid w:val="006E2A56"/>
    <w:rsid w:val="006E2B6A"/>
    <w:rsid w:val="006E2F70"/>
    <w:rsid w:val="006E353F"/>
    <w:rsid w:val="006E3642"/>
    <w:rsid w:val="006E37AD"/>
    <w:rsid w:val="006E44B1"/>
    <w:rsid w:val="006E458D"/>
    <w:rsid w:val="006E4BA9"/>
    <w:rsid w:val="006E5384"/>
    <w:rsid w:val="006E5442"/>
    <w:rsid w:val="006E58EA"/>
    <w:rsid w:val="006E617E"/>
    <w:rsid w:val="006E7077"/>
    <w:rsid w:val="006E7190"/>
    <w:rsid w:val="006E7696"/>
    <w:rsid w:val="006E777B"/>
    <w:rsid w:val="006E7A6F"/>
    <w:rsid w:val="006F01E1"/>
    <w:rsid w:val="006F09FF"/>
    <w:rsid w:val="006F141D"/>
    <w:rsid w:val="006F15E3"/>
    <w:rsid w:val="006F1A02"/>
    <w:rsid w:val="006F1E8B"/>
    <w:rsid w:val="006F1F41"/>
    <w:rsid w:val="006F247D"/>
    <w:rsid w:val="006F28DE"/>
    <w:rsid w:val="006F351E"/>
    <w:rsid w:val="006F40FD"/>
    <w:rsid w:val="006F491F"/>
    <w:rsid w:val="006F577D"/>
    <w:rsid w:val="006F5D2B"/>
    <w:rsid w:val="006F7CF3"/>
    <w:rsid w:val="007000A5"/>
    <w:rsid w:val="00700DC4"/>
    <w:rsid w:val="00701549"/>
    <w:rsid w:val="00701553"/>
    <w:rsid w:val="00701DAD"/>
    <w:rsid w:val="0070269D"/>
    <w:rsid w:val="00702B33"/>
    <w:rsid w:val="00702B8B"/>
    <w:rsid w:val="00702C29"/>
    <w:rsid w:val="00702C92"/>
    <w:rsid w:val="00703272"/>
    <w:rsid w:val="007036DB"/>
    <w:rsid w:val="007038CD"/>
    <w:rsid w:val="00704396"/>
    <w:rsid w:val="007043B1"/>
    <w:rsid w:val="00704D16"/>
    <w:rsid w:val="00704ED8"/>
    <w:rsid w:val="00705B26"/>
    <w:rsid w:val="00706042"/>
    <w:rsid w:val="007065E7"/>
    <w:rsid w:val="00706B92"/>
    <w:rsid w:val="00706D45"/>
    <w:rsid w:val="00707640"/>
    <w:rsid w:val="00710267"/>
    <w:rsid w:val="007109EE"/>
    <w:rsid w:val="00710FFA"/>
    <w:rsid w:val="007114B1"/>
    <w:rsid w:val="00711CE2"/>
    <w:rsid w:val="00711E2A"/>
    <w:rsid w:val="00711E9E"/>
    <w:rsid w:val="0071203C"/>
    <w:rsid w:val="00712547"/>
    <w:rsid w:val="0071257D"/>
    <w:rsid w:val="00712B83"/>
    <w:rsid w:val="00712D5E"/>
    <w:rsid w:val="00712DB1"/>
    <w:rsid w:val="0071361A"/>
    <w:rsid w:val="00713663"/>
    <w:rsid w:val="007149DF"/>
    <w:rsid w:val="00714FF2"/>
    <w:rsid w:val="00715117"/>
    <w:rsid w:val="007155B9"/>
    <w:rsid w:val="00715705"/>
    <w:rsid w:val="00715801"/>
    <w:rsid w:val="00716B5E"/>
    <w:rsid w:val="00716BF7"/>
    <w:rsid w:val="00716DCD"/>
    <w:rsid w:val="007171EA"/>
    <w:rsid w:val="0071755E"/>
    <w:rsid w:val="00717E2D"/>
    <w:rsid w:val="00720088"/>
    <w:rsid w:val="00720AD7"/>
    <w:rsid w:val="0072112F"/>
    <w:rsid w:val="00722100"/>
    <w:rsid w:val="00722102"/>
    <w:rsid w:val="0072244A"/>
    <w:rsid w:val="007224E3"/>
    <w:rsid w:val="00722B0A"/>
    <w:rsid w:val="00722BA6"/>
    <w:rsid w:val="00722BEE"/>
    <w:rsid w:val="00723019"/>
    <w:rsid w:val="0072337F"/>
    <w:rsid w:val="00723527"/>
    <w:rsid w:val="00723CD2"/>
    <w:rsid w:val="00725118"/>
    <w:rsid w:val="00725880"/>
    <w:rsid w:val="00725F77"/>
    <w:rsid w:val="0072612D"/>
    <w:rsid w:val="007263C0"/>
    <w:rsid w:val="0072685F"/>
    <w:rsid w:val="0072687A"/>
    <w:rsid w:val="007268FF"/>
    <w:rsid w:val="007269C5"/>
    <w:rsid w:val="00726BA2"/>
    <w:rsid w:val="00726C9A"/>
    <w:rsid w:val="00726DF4"/>
    <w:rsid w:val="00726F13"/>
    <w:rsid w:val="007270C7"/>
    <w:rsid w:val="007270FE"/>
    <w:rsid w:val="007272C6"/>
    <w:rsid w:val="00727C49"/>
    <w:rsid w:val="00727DAA"/>
    <w:rsid w:val="0073054B"/>
    <w:rsid w:val="007309B3"/>
    <w:rsid w:val="00731545"/>
    <w:rsid w:val="00731CB3"/>
    <w:rsid w:val="00731DF1"/>
    <w:rsid w:val="00733091"/>
    <w:rsid w:val="00733113"/>
    <w:rsid w:val="00733294"/>
    <w:rsid w:val="00733832"/>
    <w:rsid w:val="00733C26"/>
    <w:rsid w:val="00733D9D"/>
    <w:rsid w:val="00734493"/>
    <w:rsid w:val="00734521"/>
    <w:rsid w:val="00735569"/>
    <w:rsid w:val="007356A7"/>
    <w:rsid w:val="00735759"/>
    <w:rsid w:val="00735793"/>
    <w:rsid w:val="007357D5"/>
    <w:rsid w:val="00735C43"/>
    <w:rsid w:val="007360D1"/>
    <w:rsid w:val="0073653C"/>
    <w:rsid w:val="00736B3A"/>
    <w:rsid w:val="00736D32"/>
    <w:rsid w:val="00737230"/>
    <w:rsid w:val="0073765D"/>
    <w:rsid w:val="00737DDE"/>
    <w:rsid w:val="007400D9"/>
    <w:rsid w:val="007401FE"/>
    <w:rsid w:val="00740DAD"/>
    <w:rsid w:val="007417C1"/>
    <w:rsid w:val="00741885"/>
    <w:rsid w:val="00741CAC"/>
    <w:rsid w:val="007430F3"/>
    <w:rsid w:val="00743684"/>
    <w:rsid w:val="00743B87"/>
    <w:rsid w:val="0074543E"/>
    <w:rsid w:val="00745F6A"/>
    <w:rsid w:val="007460E7"/>
    <w:rsid w:val="00746F93"/>
    <w:rsid w:val="0074707A"/>
    <w:rsid w:val="0074712C"/>
    <w:rsid w:val="007472BC"/>
    <w:rsid w:val="007473B2"/>
    <w:rsid w:val="00747AF0"/>
    <w:rsid w:val="00750332"/>
    <w:rsid w:val="00750FDF"/>
    <w:rsid w:val="00751058"/>
    <w:rsid w:val="007514F6"/>
    <w:rsid w:val="0075167D"/>
    <w:rsid w:val="00751AB2"/>
    <w:rsid w:val="0075206B"/>
    <w:rsid w:val="00752600"/>
    <w:rsid w:val="007540AA"/>
    <w:rsid w:val="00754152"/>
    <w:rsid w:val="00754A17"/>
    <w:rsid w:val="007551C6"/>
    <w:rsid w:val="00755F83"/>
    <w:rsid w:val="00756C6A"/>
    <w:rsid w:val="00757917"/>
    <w:rsid w:val="0075793D"/>
    <w:rsid w:val="00757B2B"/>
    <w:rsid w:val="00760791"/>
    <w:rsid w:val="007607D5"/>
    <w:rsid w:val="00760B5D"/>
    <w:rsid w:val="00761526"/>
    <w:rsid w:val="007617B6"/>
    <w:rsid w:val="00761D52"/>
    <w:rsid w:val="00761F0B"/>
    <w:rsid w:val="007622FC"/>
    <w:rsid w:val="007630E0"/>
    <w:rsid w:val="007631BF"/>
    <w:rsid w:val="007635A3"/>
    <w:rsid w:val="00763A78"/>
    <w:rsid w:val="00763ABA"/>
    <w:rsid w:val="00765CCF"/>
    <w:rsid w:val="007661D9"/>
    <w:rsid w:val="00766549"/>
    <w:rsid w:val="007671BA"/>
    <w:rsid w:val="007672C6"/>
    <w:rsid w:val="007673F9"/>
    <w:rsid w:val="007675E3"/>
    <w:rsid w:val="00767645"/>
    <w:rsid w:val="007679E9"/>
    <w:rsid w:val="00767AEB"/>
    <w:rsid w:val="00767D96"/>
    <w:rsid w:val="00770907"/>
    <w:rsid w:val="00770984"/>
    <w:rsid w:val="00770B0E"/>
    <w:rsid w:val="00770C47"/>
    <w:rsid w:val="00770C81"/>
    <w:rsid w:val="00771652"/>
    <w:rsid w:val="0077227F"/>
    <w:rsid w:val="00772A37"/>
    <w:rsid w:val="00772C2A"/>
    <w:rsid w:val="007735F8"/>
    <w:rsid w:val="00773909"/>
    <w:rsid w:val="0077398C"/>
    <w:rsid w:val="00773BB9"/>
    <w:rsid w:val="00773BE8"/>
    <w:rsid w:val="00773FE9"/>
    <w:rsid w:val="0077458D"/>
    <w:rsid w:val="007746FA"/>
    <w:rsid w:val="00776038"/>
    <w:rsid w:val="007760EF"/>
    <w:rsid w:val="0077635E"/>
    <w:rsid w:val="007764B4"/>
    <w:rsid w:val="007766A2"/>
    <w:rsid w:val="007766D4"/>
    <w:rsid w:val="00777149"/>
    <w:rsid w:val="00777A3C"/>
    <w:rsid w:val="00777CD6"/>
    <w:rsid w:val="00777D19"/>
    <w:rsid w:val="00777FBB"/>
    <w:rsid w:val="007808C1"/>
    <w:rsid w:val="00781192"/>
    <w:rsid w:val="00781331"/>
    <w:rsid w:val="00781D6E"/>
    <w:rsid w:val="00782291"/>
    <w:rsid w:val="00782548"/>
    <w:rsid w:val="007829CE"/>
    <w:rsid w:val="0078385D"/>
    <w:rsid w:val="007842E8"/>
    <w:rsid w:val="00784493"/>
    <w:rsid w:val="00785193"/>
    <w:rsid w:val="00785851"/>
    <w:rsid w:val="00785C5E"/>
    <w:rsid w:val="007861DD"/>
    <w:rsid w:val="007863BF"/>
    <w:rsid w:val="007865E8"/>
    <w:rsid w:val="007866E7"/>
    <w:rsid w:val="00786DC5"/>
    <w:rsid w:val="00787CFF"/>
    <w:rsid w:val="00787F10"/>
    <w:rsid w:val="00790B4B"/>
    <w:rsid w:val="00790D72"/>
    <w:rsid w:val="00790E0D"/>
    <w:rsid w:val="00790EB4"/>
    <w:rsid w:val="00792029"/>
    <w:rsid w:val="00792104"/>
    <w:rsid w:val="00792368"/>
    <w:rsid w:val="0079243E"/>
    <w:rsid w:val="00792646"/>
    <w:rsid w:val="00792A77"/>
    <w:rsid w:val="00792DEB"/>
    <w:rsid w:val="00793380"/>
    <w:rsid w:val="007933EB"/>
    <w:rsid w:val="00793804"/>
    <w:rsid w:val="0079470A"/>
    <w:rsid w:val="00794CA1"/>
    <w:rsid w:val="007953A4"/>
    <w:rsid w:val="00796051"/>
    <w:rsid w:val="007963FB"/>
    <w:rsid w:val="00796850"/>
    <w:rsid w:val="007968E9"/>
    <w:rsid w:val="00796C4B"/>
    <w:rsid w:val="00796CAD"/>
    <w:rsid w:val="00796E17"/>
    <w:rsid w:val="007973E2"/>
    <w:rsid w:val="0079761E"/>
    <w:rsid w:val="007A04E5"/>
    <w:rsid w:val="007A1036"/>
    <w:rsid w:val="007A1F16"/>
    <w:rsid w:val="007A260C"/>
    <w:rsid w:val="007A2A43"/>
    <w:rsid w:val="007A2C96"/>
    <w:rsid w:val="007A2F5C"/>
    <w:rsid w:val="007A30EE"/>
    <w:rsid w:val="007A3F54"/>
    <w:rsid w:val="007A40FB"/>
    <w:rsid w:val="007A447D"/>
    <w:rsid w:val="007A4830"/>
    <w:rsid w:val="007A4F89"/>
    <w:rsid w:val="007A563A"/>
    <w:rsid w:val="007A5FE6"/>
    <w:rsid w:val="007A6CF8"/>
    <w:rsid w:val="007A6F77"/>
    <w:rsid w:val="007A7174"/>
    <w:rsid w:val="007A768F"/>
    <w:rsid w:val="007A7B9E"/>
    <w:rsid w:val="007B024C"/>
    <w:rsid w:val="007B0328"/>
    <w:rsid w:val="007B0402"/>
    <w:rsid w:val="007B0435"/>
    <w:rsid w:val="007B08F3"/>
    <w:rsid w:val="007B0AC7"/>
    <w:rsid w:val="007B17ED"/>
    <w:rsid w:val="007B21CA"/>
    <w:rsid w:val="007B2503"/>
    <w:rsid w:val="007B27A0"/>
    <w:rsid w:val="007B2AF0"/>
    <w:rsid w:val="007B2BE3"/>
    <w:rsid w:val="007B36E3"/>
    <w:rsid w:val="007B404F"/>
    <w:rsid w:val="007B49C5"/>
    <w:rsid w:val="007B5DF3"/>
    <w:rsid w:val="007B78EE"/>
    <w:rsid w:val="007B7C28"/>
    <w:rsid w:val="007C0469"/>
    <w:rsid w:val="007C05D1"/>
    <w:rsid w:val="007C084E"/>
    <w:rsid w:val="007C0E2F"/>
    <w:rsid w:val="007C175E"/>
    <w:rsid w:val="007C1A01"/>
    <w:rsid w:val="007C1D24"/>
    <w:rsid w:val="007C20C9"/>
    <w:rsid w:val="007C2131"/>
    <w:rsid w:val="007C2A2C"/>
    <w:rsid w:val="007C3006"/>
    <w:rsid w:val="007C30F5"/>
    <w:rsid w:val="007C358F"/>
    <w:rsid w:val="007C374A"/>
    <w:rsid w:val="007C477E"/>
    <w:rsid w:val="007C4879"/>
    <w:rsid w:val="007C4BC0"/>
    <w:rsid w:val="007C4E05"/>
    <w:rsid w:val="007C4EFF"/>
    <w:rsid w:val="007C5072"/>
    <w:rsid w:val="007C57EA"/>
    <w:rsid w:val="007C57ED"/>
    <w:rsid w:val="007C5E59"/>
    <w:rsid w:val="007C61DD"/>
    <w:rsid w:val="007C6D3D"/>
    <w:rsid w:val="007C6EC1"/>
    <w:rsid w:val="007C6F75"/>
    <w:rsid w:val="007C7FF8"/>
    <w:rsid w:val="007D055C"/>
    <w:rsid w:val="007D07D1"/>
    <w:rsid w:val="007D0CA2"/>
    <w:rsid w:val="007D1AE3"/>
    <w:rsid w:val="007D254E"/>
    <w:rsid w:val="007D2AFE"/>
    <w:rsid w:val="007D31A1"/>
    <w:rsid w:val="007D3540"/>
    <w:rsid w:val="007D39C6"/>
    <w:rsid w:val="007D39E9"/>
    <w:rsid w:val="007D3CD1"/>
    <w:rsid w:val="007D3D40"/>
    <w:rsid w:val="007D455F"/>
    <w:rsid w:val="007D4763"/>
    <w:rsid w:val="007D4811"/>
    <w:rsid w:val="007D4B9D"/>
    <w:rsid w:val="007D4ED5"/>
    <w:rsid w:val="007D510F"/>
    <w:rsid w:val="007D57BF"/>
    <w:rsid w:val="007D598B"/>
    <w:rsid w:val="007D623B"/>
    <w:rsid w:val="007D63B9"/>
    <w:rsid w:val="007D66FC"/>
    <w:rsid w:val="007D6ABD"/>
    <w:rsid w:val="007D7534"/>
    <w:rsid w:val="007D75EE"/>
    <w:rsid w:val="007D7C13"/>
    <w:rsid w:val="007D7D08"/>
    <w:rsid w:val="007E02FD"/>
    <w:rsid w:val="007E16DE"/>
    <w:rsid w:val="007E1884"/>
    <w:rsid w:val="007E21B5"/>
    <w:rsid w:val="007E28E6"/>
    <w:rsid w:val="007E2A95"/>
    <w:rsid w:val="007E2AD1"/>
    <w:rsid w:val="007E30D0"/>
    <w:rsid w:val="007E3447"/>
    <w:rsid w:val="007E419C"/>
    <w:rsid w:val="007E4496"/>
    <w:rsid w:val="007E45DD"/>
    <w:rsid w:val="007E4A7F"/>
    <w:rsid w:val="007E4BFB"/>
    <w:rsid w:val="007E4DEB"/>
    <w:rsid w:val="007E4E1C"/>
    <w:rsid w:val="007E5130"/>
    <w:rsid w:val="007E5334"/>
    <w:rsid w:val="007E56D6"/>
    <w:rsid w:val="007E5873"/>
    <w:rsid w:val="007E5D5B"/>
    <w:rsid w:val="007E687B"/>
    <w:rsid w:val="007E6B98"/>
    <w:rsid w:val="007E7922"/>
    <w:rsid w:val="007E7F1D"/>
    <w:rsid w:val="007F05C4"/>
    <w:rsid w:val="007F132E"/>
    <w:rsid w:val="007F15A9"/>
    <w:rsid w:val="007F19FF"/>
    <w:rsid w:val="007F1D50"/>
    <w:rsid w:val="007F1DEA"/>
    <w:rsid w:val="007F229C"/>
    <w:rsid w:val="007F2502"/>
    <w:rsid w:val="007F2A64"/>
    <w:rsid w:val="007F2C64"/>
    <w:rsid w:val="007F35E5"/>
    <w:rsid w:val="007F3C04"/>
    <w:rsid w:val="007F3F06"/>
    <w:rsid w:val="007F3F9D"/>
    <w:rsid w:val="007F4504"/>
    <w:rsid w:val="007F4F80"/>
    <w:rsid w:val="007F57E9"/>
    <w:rsid w:val="007F6120"/>
    <w:rsid w:val="007F62CF"/>
    <w:rsid w:val="007F6866"/>
    <w:rsid w:val="007F6F28"/>
    <w:rsid w:val="007F7241"/>
    <w:rsid w:val="007F7897"/>
    <w:rsid w:val="007F7EA3"/>
    <w:rsid w:val="0080013B"/>
    <w:rsid w:val="0080032D"/>
    <w:rsid w:val="00800690"/>
    <w:rsid w:val="00801601"/>
    <w:rsid w:val="00802296"/>
    <w:rsid w:val="008025ED"/>
    <w:rsid w:val="00802DCF"/>
    <w:rsid w:val="00802E48"/>
    <w:rsid w:val="0080305A"/>
    <w:rsid w:val="008037D4"/>
    <w:rsid w:val="0080389B"/>
    <w:rsid w:val="00803B61"/>
    <w:rsid w:val="008041CE"/>
    <w:rsid w:val="00804B81"/>
    <w:rsid w:val="00804E75"/>
    <w:rsid w:val="008050E6"/>
    <w:rsid w:val="00805169"/>
    <w:rsid w:val="00805304"/>
    <w:rsid w:val="00805539"/>
    <w:rsid w:val="00805606"/>
    <w:rsid w:val="008059B2"/>
    <w:rsid w:val="00805F7D"/>
    <w:rsid w:val="00806092"/>
    <w:rsid w:val="00806219"/>
    <w:rsid w:val="0080653E"/>
    <w:rsid w:val="00806615"/>
    <w:rsid w:val="008067AE"/>
    <w:rsid w:val="0080711D"/>
    <w:rsid w:val="0080725C"/>
    <w:rsid w:val="00807CF1"/>
    <w:rsid w:val="00810D37"/>
    <w:rsid w:val="00811246"/>
    <w:rsid w:val="00811528"/>
    <w:rsid w:val="00811720"/>
    <w:rsid w:val="00811F30"/>
    <w:rsid w:val="00812355"/>
    <w:rsid w:val="008126A0"/>
    <w:rsid w:val="008126FE"/>
    <w:rsid w:val="00812750"/>
    <w:rsid w:val="008133D5"/>
    <w:rsid w:val="00813DC6"/>
    <w:rsid w:val="00815018"/>
    <w:rsid w:val="0081602E"/>
    <w:rsid w:val="00816A47"/>
    <w:rsid w:val="00816F89"/>
    <w:rsid w:val="0081758D"/>
    <w:rsid w:val="00817813"/>
    <w:rsid w:val="008203B8"/>
    <w:rsid w:val="008209A2"/>
    <w:rsid w:val="00820AC0"/>
    <w:rsid w:val="00820D4A"/>
    <w:rsid w:val="008214B9"/>
    <w:rsid w:val="00822330"/>
    <w:rsid w:val="00822654"/>
    <w:rsid w:val="00822AC5"/>
    <w:rsid w:val="00824118"/>
    <w:rsid w:val="0082439C"/>
    <w:rsid w:val="00824796"/>
    <w:rsid w:val="00824A3F"/>
    <w:rsid w:val="00824B52"/>
    <w:rsid w:val="00824C5B"/>
    <w:rsid w:val="00825009"/>
    <w:rsid w:val="00825045"/>
    <w:rsid w:val="008264E3"/>
    <w:rsid w:val="008267E1"/>
    <w:rsid w:val="008269A9"/>
    <w:rsid w:val="00826C33"/>
    <w:rsid w:val="008270A9"/>
    <w:rsid w:val="0082752D"/>
    <w:rsid w:val="00827CBF"/>
    <w:rsid w:val="00827CF0"/>
    <w:rsid w:val="00830128"/>
    <w:rsid w:val="00830D8B"/>
    <w:rsid w:val="00831E91"/>
    <w:rsid w:val="0083258E"/>
    <w:rsid w:val="008328C1"/>
    <w:rsid w:val="008328C4"/>
    <w:rsid w:val="00832BF1"/>
    <w:rsid w:val="00832DBA"/>
    <w:rsid w:val="008334BF"/>
    <w:rsid w:val="008334FB"/>
    <w:rsid w:val="00833C39"/>
    <w:rsid w:val="00834059"/>
    <w:rsid w:val="00834065"/>
    <w:rsid w:val="008345F6"/>
    <w:rsid w:val="00834C4A"/>
    <w:rsid w:val="008352F7"/>
    <w:rsid w:val="0083575E"/>
    <w:rsid w:val="0083577B"/>
    <w:rsid w:val="008357CC"/>
    <w:rsid w:val="00835882"/>
    <w:rsid w:val="00835E0D"/>
    <w:rsid w:val="00835FD6"/>
    <w:rsid w:val="00836C20"/>
    <w:rsid w:val="0083714B"/>
    <w:rsid w:val="008371C0"/>
    <w:rsid w:val="008375F7"/>
    <w:rsid w:val="00837703"/>
    <w:rsid w:val="00840A85"/>
    <w:rsid w:val="00841155"/>
    <w:rsid w:val="008416CD"/>
    <w:rsid w:val="008416FF"/>
    <w:rsid w:val="008420E1"/>
    <w:rsid w:val="00842950"/>
    <w:rsid w:val="008434A5"/>
    <w:rsid w:val="008442EC"/>
    <w:rsid w:val="00844727"/>
    <w:rsid w:val="00844DAA"/>
    <w:rsid w:val="00845071"/>
    <w:rsid w:val="00845081"/>
    <w:rsid w:val="00845326"/>
    <w:rsid w:val="0084591E"/>
    <w:rsid w:val="00845B3D"/>
    <w:rsid w:val="00845DED"/>
    <w:rsid w:val="00846353"/>
    <w:rsid w:val="00846557"/>
    <w:rsid w:val="00846584"/>
    <w:rsid w:val="008466E1"/>
    <w:rsid w:val="008467A5"/>
    <w:rsid w:val="008467B4"/>
    <w:rsid w:val="00846BB5"/>
    <w:rsid w:val="00846CE9"/>
    <w:rsid w:val="00846DA4"/>
    <w:rsid w:val="00846EA2"/>
    <w:rsid w:val="0084736D"/>
    <w:rsid w:val="00847468"/>
    <w:rsid w:val="00847C11"/>
    <w:rsid w:val="00847D52"/>
    <w:rsid w:val="00847ECE"/>
    <w:rsid w:val="00847F7B"/>
    <w:rsid w:val="00847FCD"/>
    <w:rsid w:val="008504A3"/>
    <w:rsid w:val="008504A5"/>
    <w:rsid w:val="0085090B"/>
    <w:rsid w:val="00850B82"/>
    <w:rsid w:val="00851130"/>
    <w:rsid w:val="008511D0"/>
    <w:rsid w:val="00851426"/>
    <w:rsid w:val="008515D8"/>
    <w:rsid w:val="00851EA9"/>
    <w:rsid w:val="008528E7"/>
    <w:rsid w:val="00852C46"/>
    <w:rsid w:val="00853317"/>
    <w:rsid w:val="00853349"/>
    <w:rsid w:val="00853CBD"/>
    <w:rsid w:val="00853D34"/>
    <w:rsid w:val="008551CF"/>
    <w:rsid w:val="00855460"/>
    <w:rsid w:val="00855576"/>
    <w:rsid w:val="00855DCD"/>
    <w:rsid w:val="00855DD7"/>
    <w:rsid w:val="0085629D"/>
    <w:rsid w:val="00856966"/>
    <w:rsid w:val="00856F62"/>
    <w:rsid w:val="00857B09"/>
    <w:rsid w:val="0086017C"/>
    <w:rsid w:val="00860435"/>
    <w:rsid w:val="0086065F"/>
    <w:rsid w:val="00860794"/>
    <w:rsid w:val="008615AB"/>
    <w:rsid w:val="00861776"/>
    <w:rsid w:val="008617E8"/>
    <w:rsid w:val="0086195B"/>
    <w:rsid w:val="00861D7C"/>
    <w:rsid w:val="008620F3"/>
    <w:rsid w:val="008625A1"/>
    <w:rsid w:val="00862759"/>
    <w:rsid w:val="0086280B"/>
    <w:rsid w:val="00863351"/>
    <w:rsid w:val="00863474"/>
    <w:rsid w:val="0086347F"/>
    <w:rsid w:val="00863FA3"/>
    <w:rsid w:val="00864248"/>
    <w:rsid w:val="008647EC"/>
    <w:rsid w:val="00864AAE"/>
    <w:rsid w:val="00864AFF"/>
    <w:rsid w:val="00864CA7"/>
    <w:rsid w:val="00864E69"/>
    <w:rsid w:val="008651B9"/>
    <w:rsid w:val="00865882"/>
    <w:rsid w:val="00866262"/>
    <w:rsid w:val="00866D04"/>
    <w:rsid w:val="00866FCF"/>
    <w:rsid w:val="00867BB5"/>
    <w:rsid w:val="00870175"/>
    <w:rsid w:val="00870316"/>
    <w:rsid w:val="0087040E"/>
    <w:rsid w:val="00870422"/>
    <w:rsid w:val="008705DE"/>
    <w:rsid w:val="008706F7"/>
    <w:rsid w:val="00870CF6"/>
    <w:rsid w:val="00870D89"/>
    <w:rsid w:val="008718C8"/>
    <w:rsid w:val="0087199D"/>
    <w:rsid w:val="00871B66"/>
    <w:rsid w:val="00871ECD"/>
    <w:rsid w:val="00872208"/>
    <w:rsid w:val="00872399"/>
    <w:rsid w:val="0087257A"/>
    <w:rsid w:val="00872875"/>
    <w:rsid w:val="00874272"/>
    <w:rsid w:val="00874709"/>
    <w:rsid w:val="0087542B"/>
    <w:rsid w:val="00875BE8"/>
    <w:rsid w:val="00875C1E"/>
    <w:rsid w:val="00875D09"/>
    <w:rsid w:val="00875F72"/>
    <w:rsid w:val="00876963"/>
    <w:rsid w:val="00877575"/>
    <w:rsid w:val="0088044F"/>
    <w:rsid w:val="008806F4"/>
    <w:rsid w:val="008809BF"/>
    <w:rsid w:val="00881925"/>
    <w:rsid w:val="0088277A"/>
    <w:rsid w:val="00882FD2"/>
    <w:rsid w:val="00883184"/>
    <w:rsid w:val="00883598"/>
    <w:rsid w:val="00883824"/>
    <w:rsid w:val="00883D20"/>
    <w:rsid w:val="00883E5D"/>
    <w:rsid w:val="00883FC2"/>
    <w:rsid w:val="0088426F"/>
    <w:rsid w:val="00884F54"/>
    <w:rsid w:val="00885273"/>
    <w:rsid w:val="00885629"/>
    <w:rsid w:val="00885CB6"/>
    <w:rsid w:val="00885CC2"/>
    <w:rsid w:val="00886EB2"/>
    <w:rsid w:val="008879EA"/>
    <w:rsid w:val="00890760"/>
    <w:rsid w:val="008907E3"/>
    <w:rsid w:val="0089113A"/>
    <w:rsid w:val="008911A2"/>
    <w:rsid w:val="00891293"/>
    <w:rsid w:val="00891309"/>
    <w:rsid w:val="008914B1"/>
    <w:rsid w:val="0089199E"/>
    <w:rsid w:val="00891B28"/>
    <w:rsid w:val="00891E53"/>
    <w:rsid w:val="00891FF1"/>
    <w:rsid w:val="00892358"/>
    <w:rsid w:val="0089314A"/>
    <w:rsid w:val="008938FF"/>
    <w:rsid w:val="00893980"/>
    <w:rsid w:val="00893B77"/>
    <w:rsid w:val="00893BF6"/>
    <w:rsid w:val="00893D6D"/>
    <w:rsid w:val="008944F1"/>
    <w:rsid w:val="00894A7A"/>
    <w:rsid w:val="00894F53"/>
    <w:rsid w:val="0089611F"/>
    <w:rsid w:val="008965A8"/>
    <w:rsid w:val="008A0506"/>
    <w:rsid w:val="008A07DF"/>
    <w:rsid w:val="008A1178"/>
    <w:rsid w:val="008A1303"/>
    <w:rsid w:val="008A1856"/>
    <w:rsid w:val="008A1E52"/>
    <w:rsid w:val="008A29DE"/>
    <w:rsid w:val="008A3260"/>
    <w:rsid w:val="008A326A"/>
    <w:rsid w:val="008A369D"/>
    <w:rsid w:val="008A37A2"/>
    <w:rsid w:val="008A3990"/>
    <w:rsid w:val="008A3DA0"/>
    <w:rsid w:val="008A411E"/>
    <w:rsid w:val="008A414D"/>
    <w:rsid w:val="008A4F0C"/>
    <w:rsid w:val="008A4F51"/>
    <w:rsid w:val="008A5920"/>
    <w:rsid w:val="008A5E86"/>
    <w:rsid w:val="008A63DB"/>
    <w:rsid w:val="008A6581"/>
    <w:rsid w:val="008A66C4"/>
    <w:rsid w:val="008A68B7"/>
    <w:rsid w:val="008A762D"/>
    <w:rsid w:val="008A7DF3"/>
    <w:rsid w:val="008B018D"/>
    <w:rsid w:val="008B110A"/>
    <w:rsid w:val="008B111F"/>
    <w:rsid w:val="008B1416"/>
    <w:rsid w:val="008B1780"/>
    <w:rsid w:val="008B1CD4"/>
    <w:rsid w:val="008B1DEA"/>
    <w:rsid w:val="008B2005"/>
    <w:rsid w:val="008B2290"/>
    <w:rsid w:val="008B23BE"/>
    <w:rsid w:val="008B2605"/>
    <w:rsid w:val="008B2E59"/>
    <w:rsid w:val="008B2FA4"/>
    <w:rsid w:val="008B3033"/>
    <w:rsid w:val="008B35FA"/>
    <w:rsid w:val="008B38ED"/>
    <w:rsid w:val="008B3987"/>
    <w:rsid w:val="008B3EB4"/>
    <w:rsid w:val="008B43D2"/>
    <w:rsid w:val="008B47E3"/>
    <w:rsid w:val="008B4FF1"/>
    <w:rsid w:val="008B654E"/>
    <w:rsid w:val="008B6D86"/>
    <w:rsid w:val="008B7017"/>
    <w:rsid w:val="008B7352"/>
    <w:rsid w:val="008B7E37"/>
    <w:rsid w:val="008C05E0"/>
    <w:rsid w:val="008C06A8"/>
    <w:rsid w:val="008C0945"/>
    <w:rsid w:val="008C09AE"/>
    <w:rsid w:val="008C0BF6"/>
    <w:rsid w:val="008C0F04"/>
    <w:rsid w:val="008C0F93"/>
    <w:rsid w:val="008C1385"/>
    <w:rsid w:val="008C14FC"/>
    <w:rsid w:val="008C1F31"/>
    <w:rsid w:val="008C2DD9"/>
    <w:rsid w:val="008C310C"/>
    <w:rsid w:val="008C312E"/>
    <w:rsid w:val="008C3141"/>
    <w:rsid w:val="008C33BC"/>
    <w:rsid w:val="008C34F6"/>
    <w:rsid w:val="008C4A01"/>
    <w:rsid w:val="008C4B64"/>
    <w:rsid w:val="008C51B6"/>
    <w:rsid w:val="008C56EF"/>
    <w:rsid w:val="008C5AC7"/>
    <w:rsid w:val="008C5B7E"/>
    <w:rsid w:val="008C5BD6"/>
    <w:rsid w:val="008C6FCE"/>
    <w:rsid w:val="008C7166"/>
    <w:rsid w:val="008C74B9"/>
    <w:rsid w:val="008C782C"/>
    <w:rsid w:val="008C7A9E"/>
    <w:rsid w:val="008C7AC6"/>
    <w:rsid w:val="008C7DD0"/>
    <w:rsid w:val="008C7DD2"/>
    <w:rsid w:val="008D0240"/>
    <w:rsid w:val="008D05C2"/>
    <w:rsid w:val="008D0A4A"/>
    <w:rsid w:val="008D18CE"/>
    <w:rsid w:val="008D25DA"/>
    <w:rsid w:val="008D3027"/>
    <w:rsid w:val="008D3030"/>
    <w:rsid w:val="008D319F"/>
    <w:rsid w:val="008D401F"/>
    <w:rsid w:val="008D4C65"/>
    <w:rsid w:val="008D4CD7"/>
    <w:rsid w:val="008D4E7E"/>
    <w:rsid w:val="008D527F"/>
    <w:rsid w:val="008D52CC"/>
    <w:rsid w:val="008D5B22"/>
    <w:rsid w:val="008D60F6"/>
    <w:rsid w:val="008D61B5"/>
    <w:rsid w:val="008D6AAD"/>
    <w:rsid w:val="008D721E"/>
    <w:rsid w:val="008E0356"/>
    <w:rsid w:val="008E17EE"/>
    <w:rsid w:val="008E18ED"/>
    <w:rsid w:val="008E191F"/>
    <w:rsid w:val="008E21B1"/>
    <w:rsid w:val="008E357C"/>
    <w:rsid w:val="008E38F9"/>
    <w:rsid w:val="008E3AB8"/>
    <w:rsid w:val="008E3B50"/>
    <w:rsid w:val="008E3CA9"/>
    <w:rsid w:val="008E416E"/>
    <w:rsid w:val="008E4A5A"/>
    <w:rsid w:val="008E4C18"/>
    <w:rsid w:val="008E4F59"/>
    <w:rsid w:val="008E5455"/>
    <w:rsid w:val="008E5E51"/>
    <w:rsid w:val="008E61DB"/>
    <w:rsid w:val="008E6763"/>
    <w:rsid w:val="008E71A8"/>
    <w:rsid w:val="008E7564"/>
    <w:rsid w:val="008E7C85"/>
    <w:rsid w:val="008E7F5E"/>
    <w:rsid w:val="008F05D4"/>
    <w:rsid w:val="008F0632"/>
    <w:rsid w:val="008F0A13"/>
    <w:rsid w:val="008F0C56"/>
    <w:rsid w:val="008F1D5A"/>
    <w:rsid w:val="008F1E2A"/>
    <w:rsid w:val="008F2239"/>
    <w:rsid w:val="008F23F4"/>
    <w:rsid w:val="008F2754"/>
    <w:rsid w:val="008F287B"/>
    <w:rsid w:val="008F29C7"/>
    <w:rsid w:val="008F37CA"/>
    <w:rsid w:val="008F40D7"/>
    <w:rsid w:val="008F464C"/>
    <w:rsid w:val="008F49C8"/>
    <w:rsid w:val="008F51D2"/>
    <w:rsid w:val="008F5755"/>
    <w:rsid w:val="008F5811"/>
    <w:rsid w:val="008F5B2E"/>
    <w:rsid w:val="008F5EC6"/>
    <w:rsid w:val="008F67B4"/>
    <w:rsid w:val="008F720C"/>
    <w:rsid w:val="008F729C"/>
    <w:rsid w:val="008F7F2F"/>
    <w:rsid w:val="009003D1"/>
    <w:rsid w:val="009006A8"/>
    <w:rsid w:val="009007D9"/>
    <w:rsid w:val="00900C01"/>
    <w:rsid w:val="00900C59"/>
    <w:rsid w:val="00900CC4"/>
    <w:rsid w:val="00900FD3"/>
    <w:rsid w:val="00901388"/>
    <w:rsid w:val="00901418"/>
    <w:rsid w:val="00901ACF"/>
    <w:rsid w:val="00901C87"/>
    <w:rsid w:val="00902226"/>
    <w:rsid w:val="0090292D"/>
    <w:rsid w:val="00902933"/>
    <w:rsid w:val="00902D18"/>
    <w:rsid w:val="009037AB"/>
    <w:rsid w:val="00904841"/>
    <w:rsid w:val="00905029"/>
    <w:rsid w:val="009050C8"/>
    <w:rsid w:val="009053EA"/>
    <w:rsid w:val="00905D97"/>
    <w:rsid w:val="00905DA2"/>
    <w:rsid w:val="00905E0F"/>
    <w:rsid w:val="00905E26"/>
    <w:rsid w:val="00906779"/>
    <w:rsid w:val="00906829"/>
    <w:rsid w:val="00906F1F"/>
    <w:rsid w:val="00906FAA"/>
    <w:rsid w:val="00907298"/>
    <w:rsid w:val="0090747B"/>
    <w:rsid w:val="0091037E"/>
    <w:rsid w:val="00910E27"/>
    <w:rsid w:val="00910E7C"/>
    <w:rsid w:val="00910FE8"/>
    <w:rsid w:val="00911415"/>
    <w:rsid w:val="00911653"/>
    <w:rsid w:val="00911C1E"/>
    <w:rsid w:val="00911CC4"/>
    <w:rsid w:val="009121BE"/>
    <w:rsid w:val="00912733"/>
    <w:rsid w:val="00912C95"/>
    <w:rsid w:val="00912CCC"/>
    <w:rsid w:val="00912F58"/>
    <w:rsid w:val="00912F6E"/>
    <w:rsid w:val="00913055"/>
    <w:rsid w:val="00913363"/>
    <w:rsid w:val="009138A5"/>
    <w:rsid w:val="009146F3"/>
    <w:rsid w:val="00914805"/>
    <w:rsid w:val="00915558"/>
    <w:rsid w:val="0091629D"/>
    <w:rsid w:val="00916497"/>
    <w:rsid w:val="00916D6F"/>
    <w:rsid w:val="00917CC9"/>
    <w:rsid w:val="00920590"/>
    <w:rsid w:val="00920637"/>
    <w:rsid w:val="00920A76"/>
    <w:rsid w:val="00920D74"/>
    <w:rsid w:val="0092173B"/>
    <w:rsid w:val="00921BEB"/>
    <w:rsid w:val="0092241C"/>
    <w:rsid w:val="00922CE1"/>
    <w:rsid w:val="009237A6"/>
    <w:rsid w:val="00923B7E"/>
    <w:rsid w:val="00923E00"/>
    <w:rsid w:val="00923FCB"/>
    <w:rsid w:val="00924425"/>
    <w:rsid w:val="00924ED0"/>
    <w:rsid w:val="00924F7D"/>
    <w:rsid w:val="0092510A"/>
    <w:rsid w:val="009256AB"/>
    <w:rsid w:val="00925720"/>
    <w:rsid w:val="00925988"/>
    <w:rsid w:val="00925D1C"/>
    <w:rsid w:val="009261FB"/>
    <w:rsid w:val="0092639A"/>
    <w:rsid w:val="0092651B"/>
    <w:rsid w:val="00926695"/>
    <w:rsid w:val="009273D9"/>
    <w:rsid w:val="0092769E"/>
    <w:rsid w:val="009306D5"/>
    <w:rsid w:val="00931152"/>
    <w:rsid w:val="009318EA"/>
    <w:rsid w:val="00931EC9"/>
    <w:rsid w:val="0093223B"/>
    <w:rsid w:val="00932765"/>
    <w:rsid w:val="0093381C"/>
    <w:rsid w:val="00933E3D"/>
    <w:rsid w:val="009340C3"/>
    <w:rsid w:val="009341CB"/>
    <w:rsid w:val="009348BF"/>
    <w:rsid w:val="00935F1C"/>
    <w:rsid w:val="0093669F"/>
    <w:rsid w:val="00936987"/>
    <w:rsid w:val="009369F9"/>
    <w:rsid w:val="00936D9C"/>
    <w:rsid w:val="00936FC0"/>
    <w:rsid w:val="0093700D"/>
    <w:rsid w:val="00937C19"/>
    <w:rsid w:val="00937EE5"/>
    <w:rsid w:val="00940057"/>
    <w:rsid w:val="00940B66"/>
    <w:rsid w:val="009415BA"/>
    <w:rsid w:val="009425CE"/>
    <w:rsid w:val="009426A3"/>
    <w:rsid w:val="00942AA2"/>
    <w:rsid w:val="009432B1"/>
    <w:rsid w:val="0094397D"/>
    <w:rsid w:val="00943B66"/>
    <w:rsid w:val="00943E9D"/>
    <w:rsid w:val="0094411E"/>
    <w:rsid w:val="00944FBA"/>
    <w:rsid w:val="00945078"/>
    <w:rsid w:val="00945259"/>
    <w:rsid w:val="00945388"/>
    <w:rsid w:val="009453E1"/>
    <w:rsid w:val="009453FC"/>
    <w:rsid w:val="009455DE"/>
    <w:rsid w:val="00945756"/>
    <w:rsid w:val="00945A72"/>
    <w:rsid w:val="00946282"/>
    <w:rsid w:val="0094645A"/>
    <w:rsid w:val="009473BC"/>
    <w:rsid w:val="00947865"/>
    <w:rsid w:val="00947EF5"/>
    <w:rsid w:val="0095077E"/>
    <w:rsid w:val="00950886"/>
    <w:rsid w:val="00951D5A"/>
    <w:rsid w:val="00951E55"/>
    <w:rsid w:val="00951F8A"/>
    <w:rsid w:val="00951FA0"/>
    <w:rsid w:val="00952C51"/>
    <w:rsid w:val="009533A9"/>
    <w:rsid w:val="009544B6"/>
    <w:rsid w:val="009548BE"/>
    <w:rsid w:val="00954E2A"/>
    <w:rsid w:val="009553D6"/>
    <w:rsid w:val="00955E7E"/>
    <w:rsid w:val="00955F43"/>
    <w:rsid w:val="00955F7B"/>
    <w:rsid w:val="009560C9"/>
    <w:rsid w:val="00956134"/>
    <w:rsid w:val="009561E6"/>
    <w:rsid w:val="009564C2"/>
    <w:rsid w:val="0095698F"/>
    <w:rsid w:val="009571D3"/>
    <w:rsid w:val="00957E92"/>
    <w:rsid w:val="00960064"/>
    <w:rsid w:val="009601B0"/>
    <w:rsid w:val="00960621"/>
    <w:rsid w:val="00960A62"/>
    <w:rsid w:val="00960CA8"/>
    <w:rsid w:val="0096111E"/>
    <w:rsid w:val="009619C6"/>
    <w:rsid w:val="00962418"/>
    <w:rsid w:val="00962737"/>
    <w:rsid w:val="00962757"/>
    <w:rsid w:val="009628F2"/>
    <w:rsid w:val="00962DF2"/>
    <w:rsid w:val="00962FEC"/>
    <w:rsid w:val="00963124"/>
    <w:rsid w:val="00963821"/>
    <w:rsid w:val="00963A32"/>
    <w:rsid w:val="009640F6"/>
    <w:rsid w:val="009642C7"/>
    <w:rsid w:val="009649E9"/>
    <w:rsid w:val="00964B11"/>
    <w:rsid w:val="00964BF2"/>
    <w:rsid w:val="00964D65"/>
    <w:rsid w:val="00965078"/>
    <w:rsid w:val="00966C2D"/>
    <w:rsid w:val="00967349"/>
    <w:rsid w:val="0096753E"/>
    <w:rsid w:val="009677E5"/>
    <w:rsid w:val="00967C8A"/>
    <w:rsid w:val="009706DE"/>
    <w:rsid w:val="00970BD4"/>
    <w:rsid w:val="00971939"/>
    <w:rsid w:val="0097234D"/>
    <w:rsid w:val="0097278B"/>
    <w:rsid w:val="00972A7E"/>
    <w:rsid w:val="0097314E"/>
    <w:rsid w:val="00973381"/>
    <w:rsid w:val="009733BE"/>
    <w:rsid w:val="0097351A"/>
    <w:rsid w:val="0097472B"/>
    <w:rsid w:val="00974CA3"/>
    <w:rsid w:val="009750C1"/>
    <w:rsid w:val="009752B2"/>
    <w:rsid w:val="009753D4"/>
    <w:rsid w:val="009755C5"/>
    <w:rsid w:val="00976765"/>
    <w:rsid w:val="009767E2"/>
    <w:rsid w:val="0097680A"/>
    <w:rsid w:val="00976AD5"/>
    <w:rsid w:val="00976EA1"/>
    <w:rsid w:val="00976EA5"/>
    <w:rsid w:val="00976F68"/>
    <w:rsid w:val="009772AE"/>
    <w:rsid w:val="00977AEB"/>
    <w:rsid w:val="00977CBF"/>
    <w:rsid w:val="009801B0"/>
    <w:rsid w:val="009805B4"/>
    <w:rsid w:val="00980AF2"/>
    <w:rsid w:val="00981056"/>
    <w:rsid w:val="00981945"/>
    <w:rsid w:val="00981C78"/>
    <w:rsid w:val="009833F5"/>
    <w:rsid w:val="0098350A"/>
    <w:rsid w:val="009844BD"/>
    <w:rsid w:val="00984E5C"/>
    <w:rsid w:val="00985078"/>
    <w:rsid w:val="009852A2"/>
    <w:rsid w:val="00985620"/>
    <w:rsid w:val="00985827"/>
    <w:rsid w:val="009863A5"/>
    <w:rsid w:val="009866CD"/>
    <w:rsid w:val="009875ED"/>
    <w:rsid w:val="00987A5C"/>
    <w:rsid w:val="00987A5F"/>
    <w:rsid w:val="00987BD5"/>
    <w:rsid w:val="00987D18"/>
    <w:rsid w:val="009901B1"/>
    <w:rsid w:val="00990BF4"/>
    <w:rsid w:val="00990C91"/>
    <w:rsid w:val="00990D4E"/>
    <w:rsid w:val="00990FCB"/>
    <w:rsid w:val="00991029"/>
    <w:rsid w:val="0099188E"/>
    <w:rsid w:val="00991D9F"/>
    <w:rsid w:val="00991EC2"/>
    <w:rsid w:val="00991F4B"/>
    <w:rsid w:val="009921CA"/>
    <w:rsid w:val="0099258D"/>
    <w:rsid w:val="00992A19"/>
    <w:rsid w:val="0099303B"/>
    <w:rsid w:val="009934D8"/>
    <w:rsid w:val="009936A0"/>
    <w:rsid w:val="0099397D"/>
    <w:rsid w:val="00993DAA"/>
    <w:rsid w:val="0099414B"/>
    <w:rsid w:val="009948FA"/>
    <w:rsid w:val="00994EF3"/>
    <w:rsid w:val="00995149"/>
    <w:rsid w:val="00995367"/>
    <w:rsid w:val="00995D94"/>
    <w:rsid w:val="00997104"/>
    <w:rsid w:val="00997314"/>
    <w:rsid w:val="009977C2"/>
    <w:rsid w:val="00997998"/>
    <w:rsid w:val="00997F7C"/>
    <w:rsid w:val="009A11EF"/>
    <w:rsid w:val="009A1638"/>
    <w:rsid w:val="009A1E14"/>
    <w:rsid w:val="009A1E71"/>
    <w:rsid w:val="009A2030"/>
    <w:rsid w:val="009A23A2"/>
    <w:rsid w:val="009A25A7"/>
    <w:rsid w:val="009A25CA"/>
    <w:rsid w:val="009A28BC"/>
    <w:rsid w:val="009A2A50"/>
    <w:rsid w:val="009A38DF"/>
    <w:rsid w:val="009A3B9A"/>
    <w:rsid w:val="009A3CB2"/>
    <w:rsid w:val="009A4222"/>
    <w:rsid w:val="009A444E"/>
    <w:rsid w:val="009A4A5C"/>
    <w:rsid w:val="009A50A7"/>
    <w:rsid w:val="009A54DB"/>
    <w:rsid w:val="009A5DAD"/>
    <w:rsid w:val="009A66D6"/>
    <w:rsid w:val="009A66FD"/>
    <w:rsid w:val="009A6958"/>
    <w:rsid w:val="009A6BD5"/>
    <w:rsid w:val="009A6D4C"/>
    <w:rsid w:val="009A6E63"/>
    <w:rsid w:val="009A719C"/>
    <w:rsid w:val="009A7473"/>
    <w:rsid w:val="009A753F"/>
    <w:rsid w:val="009B0823"/>
    <w:rsid w:val="009B1939"/>
    <w:rsid w:val="009B1984"/>
    <w:rsid w:val="009B220B"/>
    <w:rsid w:val="009B30B6"/>
    <w:rsid w:val="009B3376"/>
    <w:rsid w:val="009B38A8"/>
    <w:rsid w:val="009B3EC9"/>
    <w:rsid w:val="009B3ED9"/>
    <w:rsid w:val="009B3F7B"/>
    <w:rsid w:val="009B49F2"/>
    <w:rsid w:val="009B6778"/>
    <w:rsid w:val="009B67B3"/>
    <w:rsid w:val="009B6F4B"/>
    <w:rsid w:val="009B77D1"/>
    <w:rsid w:val="009B791E"/>
    <w:rsid w:val="009B7AC3"/>
    <w:rsid w:val="009B7ADB"/>
    <w:rsid w:val="009C02FA"/>
    <w:rsid w:val="009C0373"/>
    <w:rsid w:val="009C041C"/>
    <w:rsid w:val="009C149E"/>
    <w:rsid w:val="009C158D"/>
    <w:rsid w:val="009C15E1"/>
    <w:rsid w:val="009C1889"/>
    <w:rsid w:val="009C1BC4"/>
    <w:rsid w:val="009C2685"/>
    <w:rsid w:val="009C2994"/>
    <w:rsid w:val="009C2E26"/>
    <w:rsid w:val="009C3738"/>
    <w:rsid w:val="009C3C85"/>
    <w:rsid w:val="009C3CAE"/>
    <w:rsid w:val="009C4978"/>
    <w:rsid w:val="009C5390"/>
    <w:rsid w:val="009C5399"/>
    <w:rsid w:val="009C59E6"/>
    <w:rsid w:val="009C5E21"/>
    <w:rsid w:val="009C65A6"/>
    <w:rsid w:val="009C697B"/>
    <w:rsid w:val="009C6B21"/>
    <w:rsid w:val="009C7106"/>
    <w:rsid w:val="009C72F3"/>
    <w:rsid w:val="009C7AFA"/>
    <w:rsid w:val="009D004B"/>
    <w:rsid w:val="009D0CA7"/>
    <w:rsid w:val="009D0FAA"/>
    <w:rsid w:val="009D1071"/>
    <w:rsid w:val="009D16A8"/>
    <w:rsid w:val="009D1C9D"/>
    <w:rsid w:val="009D2336"/>
    <w:rsid w:val="009D2410"/>
    <w:rsid w:val="009D247A"/>
    <w:rsid w:val="009D297A"/>
    <w:rsid w:val="009D2D2A"/>
    <w:rsid w:val="009D3525"/>
    <w:rsid w:val="009D404F"/>
    <w:rsid w:val="009D4DAD"/>
    <w:rsid w:val="009D5BB2"/>
    <w:rsid w:val="009D6529"/>
    <w:rsid w:val="009D66D7"/>
    <w:rsid w:val="009D6DBF"/>
    <w:rsid w:val="009D6F88"/>
    <w:rsid w:val="009D747B"/>
    <w:rsid w:val="009E04A8"/>
    <w:rsid w:val="009E2070"/>
    <w:rsid w:val="009E2481"/>
    <w:rsid w:val="009E329E"/>
    <w:rsid w:val="009E3562"/>
    <w:rsid w:val="009E3BEA"/>
    <w:rsid w:val="009E3E2C"/>
    <w:rsid w:val="009E4796"/>
    <w:rsid w:val="009E4E7C"/>
    <w:rsid w:val="009E5580"/>
    <w:rsid w:val="009E5898"/>
    <w:rsid w:val="009E59CC"/>
    <w:rsid w:val="009E5B30"/>
    <w:rsid w:val="009E5BD0"/>
    <w:rsid w:val="009E67D1"/>
    <w:rsid w:val="009E6883"/>
    <w:rsid w:val="009E6C47"/>
    <w:rsid w:val="009E77F3"/>
    <w:rsid w:val="009E7BAA"/>
    <w:rsid w:val="009F00DE"/>
    <w:rsid w:val="009F0418"/>
    <w:rsid w:val="009F0946"/>
    <w:rsid w:val="009F0994"/>
    <w:rsid w:val="009F0B8B"/>
    <w:rsid w:val="009F113E"/>
    <w:rsid w:val="009F11A2"/>
    <w:rsid w:val="009F1859"/>
    <w:rsid w:val="009F1AEC"/>
    <w:rsid w:val="009F1B8A"/>
    <w:rsid w:val="009F2160"/>
    <w:rsid w:val="009F2768"/>
    <w:rsid w:val="009F27DB"/>
    <w:rsid w:val="009F31F8"/>
    <w:rsid w:val="009F3265"/>
    <w:rsid w:val="009F45A3"/>
    <w:rsid w:val="009F4B5D"/>
    <w:rsid w:val="009F4C4D"/>
    <w:rsid w:val="009F54E3"/>
    <w:rsid w:val="009F6FD6"/>
    <w:rsid w:val="009F71A7"/>
    <w:rsid w:val="009F7632"/>
    <w:rsid w:val="009F77A7"/>
    <w:rsid w:val="009F7D37"/>
    <w:rsid w:val="00A00183"/>
    <w:rsid w:val="00A002E5"/>
    <w:rsid w:val="00A0043D"/>
    <w:rsid w:val="00A00472"/>
    <w:rsid w:val="00A005F1"/>
    <w:rsid w:val="00A0153E"/>
    <w:rsid w:val="00A022B3"/>
    <w:rsid w:val="00A02439"/>
    <w:rsid w:val="00A02A28"/>
    <w:rsid w:val="00A02BA4"/>
    <w:rsid w:val="00A03D4F"/>
    <w:rsid w:val="00A03ED8"/>
    <w:rsid w:val="00A03EF8"/>
    <w:rsid w:val="00A04089"/>
    <w:rsid w:val="00A040C8"/>
    <w:rsid w:val="00A04172"/>
    <w:rsid w:val="00A04546"/>
    <w:rsid w:val="00A04658"/>
    <w:rsid w:val="00A04AE5"/>
    <w:rsid w:val="00A04FBE"/>
    <w:rsid w:val="00A05324"/>
    <w:rsid w:val="00A0548D"/>
    <w:rsid w:val="00A05731"/>
    <w:rsid w:val="00A05970"/>
    <w:rsid w:val="00A05D1B"/>
    <w:rsid w:val="00A06708"/>
    <w:rsid w:val="00A07224"/>
    <w:rsid w:val="00A07C1C"/>
    <w:rsid w:val="00A07D11"/>
    <w:rsid w:val="00A101D3"/>
    <w:rsid w:val="00A10349"/>
    <w:rsid w:val="00A10517"/>
    <w:rsid w:val="00A107D2"/>
    <w:rsid w:val="00A10EF4"/>
    <w:rsid w:val="00A118F7"/>
    <w:rsid w:val="00A11E4F"/>
    <w:rsid w:val="00A12E75"/>
    <w:rsid w:val="00A12F4F"/>
    <w:rsid w:val="00A136F1"/>
    <w:rsid w:val="00A13B30"/>
    <w:rsid w:val="00A13DE6"/>
    <w:rsid w:val="00A15289"/>
    <w:rsid w:val="00A17170"/>
    <w:rsid w:val="00A17BD8"/>
    <w:rsid w:val="00A17CB0"/>
    <w:rsid w:val="00A201B0"/>
    <w:rsid w:val="00A20800"/>
    <w:rsid w:val="00A20EB4"/>
    <w:rsid w:val="00A21C38"/>
    <w:rsid w:val="00A21F62"/>
    <w:rsid w:val="00A2200A"/>
    <w:rsid w:val="00A22235"/>
    <w:rsid w:val="00A2233F"/>
    <w:rsid w:val="00A225E7"/>
    <w:rsid w:val="00A22A02"/>
    <w:rsid w:val="00A22A8F"/>
    <w:rsid w:val="00A22B8F"/>
    <w:rsid w:val="00A22F28"/>
    <w:rsid w:val="00A231E4"/>
    <w:rsid w:val="00A234E0"/>
    <w:rsid w:val="00A23506"/>
    <w:rsid w:val="00A239C0"/>
    <w:rsid w:val="00A23C30"/>
    <w:rsid w:val="00A24346"/>
    <w:rsid w:val="00A247ED"/>
    <w:rsid w:val="00A24BB1"/>
    <w:rsid w:val="00A24BEB"/>
    <w:rsid w:val="00A24F9F"/>
    <w:rsid w:val="00A2531F"/>
    <w:rsid w:val="00A259B7"/>
    <w:rsid w:val="00A263A1"/>
    <w:rsid w:val="00A263F2"/>
    <w:rsid w:val="00A26694"/>
    <w:rsid w:val="00A26A59"/>
    <w:rsid w:val="00A26A79"/>
    <w:rsid w:val="00A26CC7"/>
    <w:rsid w:val="00A26DB3"/>
    <w:rsid w:val="00A26F6B"/>
    <w:rsid w:val="00A273E8"/>
    <w:rsid w:val="00A27E62"/>
    <w:rsid w:val="00A27F8A"/>
    <w:rsid w:val="00A3031B"/>
    <w:rsid w:val="00A30580"/>
    <w:rsid w:val="00A306E3"/>
    <w:rsid w:val="00A313D6"/>
    <w:rsid w:val="00A313F7"/>
    <w:rsid w:val="00A31AD5"/>
    <w:rsid w:val="00A31CA0"/>
    <w:rsid w:val="00A31D50"/>
    <w:rsid w:val="00A31D5E"/>
    <w:rsid w:val="00A32046"/>
    <w:rsid w:val="00A3208E"/>
    <w:rsid w:val="00A322D4"/>
    <w:rsid w:val="00A32649"/>
    <w:rsid w:val="00A327D2"/>
    <w:rsid w:val="00A3297B"/>
    <w:rsid w:val="00A338FA"/>
    <w:rsid w:val="00A344B0"/>
    <w:rsid w:val="00A34602"/>
    <w:rsid w:val="00A350BA"/>
    <w:rsid w:val="00A3520D"/>
    <w:rsid w:val="00A354B5"/>
    <w:rsid w:val="00A35A50"/>
    <w:rsid w:val="00A3621C"/>
    <w:rsid w:val="00A3641A"/>
    <w:rsid w:val="00A36479"/>
    <w:rsid w:val="00A367EB"/>
    <w:rsid w:val="00A36A74"/>
    <w:rsid w:val="00A3712A"/>
    <w:rsid w:val="00A41015"/>
    <w:rsid w:val="00A41575"/>
    <w:rsid w:val="00A41C27"/>
    <w:rsid w:val="00A42236"/>
    <w:rsid w:val="00A42346"/>
    <w:rsid w:val="00A427DE"/>
    <w:rsid w:val="00A430AA"/>
    <w:rsid w:val="00A4407A"/>
    <w:rsid w:val="00A44091"/>
    <w:rsid w:val="00A4429D"/>
    <w:rsid w:val="00A44659"/>
    <w:rsid w:val="00A4472E"/>
    <w:rsid w:val="00A44775"/>
    <w:rsid w:val="00A44F6B"/>
    <w:rsid w:val="00A4520F"/>
    <w:rsid w:val="00A45B9E"/>
    <w:rsid w:val="00A46007"/>
    <w:rsid w:val="00A4688C"/>
    <w:rsid w:val="00A468B5"/>
    <w:rsid w:val="00A4692B"/>
    <w:rsid w:val="00A46C10"/>
    <w:rsid w:val="00A47551"/>
    <w:rsid w:val="00A50059"/>
    <w:rsid w:val="00A50CBB"/>
    <w:rsid w:val="00A50FC4"/>
    <w:rsid w:val="00A511CC"/>
    <w:rsid w:val="00A51F16"/>
    <w:rsid w:val="00A52FC6"/>
    <w:rsid w:val="00A53BBA"/>
    <w:rsid w:val="00A53F33"/>
    <w:rsid w:val="00A543ED"/>
    <w:rsid w:val="00A549FA"/>
    <w:rsid w:val="00A54F0C"/>
    <w:rsid w:val="00A55954"/>
    <w:rsid w:val="00A562A8"/>
    <w:rsid w:val="00A563A6"/>
    <w:rsid w:val="00A56B19"/>
    <w:rsid w:val="00A56D0A"/>
    <w:rsid w:val="00A56D4B"/>
    <w:rsid w:val="00A57646"/>
    <w:rsid w:val="00A5791C"/>
    <w:rsid w:val="00A57B46"/>
    <w:rsid w:val="00A57DC5"/>
    <w:rsid w:val="00A6007D"/>
    <w:rsid w:val="00A60742"/>
    <w:rsid w:val="00A607C3"/>
    <w:rsid w:val="00A6096E"/>
    <w:rsid w:val="00A60D4C"/>
    <w:rsid w:val="00A61707"/>
    <w:rsid w:val="00A61A06"/>
    <w:rsid w:val="00A61E4F"/>
    <w:rsid w:val="00A620FA"/>
    <w:rsid w:val="00A627BB"/>
    <w:rsid w:val="00A62FDA"/>
    <w:rsid w:val="00A637D5"/>
    <w:rsid w:val="00A63F8F"/>
    <w:rsid w:val="00A64188"/>
    <w:rsid w:val="00A64705"/>
    <w:rsid w:val="00A64A8E"/>
    <w:rsid w:val="00A64BFD"/>
    <w:rsid w:val="00A65444"/>
    <w:rsid w:val="00A6554F"/>
    <w:rsid w:val="00A656C4"/>
    <w:rsid w:val="00A660B4"/>
    <w:rsid w:val="00A66226"/>
    <w:rsid w:val="00A662ED"/>
    <w:rsid w:val="00A66674"/>
    <w:rsid w:val="00A66B30"/>
    <w:rsid w:val="00A66B7C"/>
    <w:rsid w:val="00A66FD8"/>
    <w:rsid w:val="00A67ABA"/>
    <w:rsid w:val="00A67C00"/>
    <w:rsid w:val="00A707D8"/>
    <w:rsid w:val="00A70E0B"/>
    <w:rsid w:val="00A718FB"/>
    <w:rsid w:val="00A71F2A"/>
    <w:rsid w:val="00A71F6D"/>
    <w:rsid w:val="00A7200B"/>
    <w:rsid w:val="00A72144"/>
    <w:rsid w:val="00A721AE"/>
    <w:rsid w:val="00A72BD7"/>
    <w:rsid w:val="00A7304A"/>
    <w:rsid w:val="00A733CD"/>
    <w:rsid w:val="00A73443"/>
    <w:rsid w:val="00A73AE2"/>
    <w:rsid w:val="00A73E87"/>
    <w:rsid w:val="00A7487C"/>
    <w:rsid w:val="00A74CD2"/>
    <w:rsid w:val="00A7510E"/>
    <w:rsid w:val="00A75708"/>
    <w:rsid w:val="00A76AD8"/>
    <w:rsid w:val="00A77343"/>
    <w:rsid w:val="00A7772E"/>
    <w:rsid w:val="00A777BF"/>
    <w:rsid w:val="00A77980"/>
    <w:rsid w:val="00A77B29"/>
    <w:rsid w:val="00A77C40"/>
    <w:rsid w:val="00A80D7E"/>
    <w:rsid w:val="00A81048"/>
    <w:rsid w:val="00A8130E"/>
    <w:rsid w:val="00A813C5"/>
    <w:rsid w:val="00A81C3D"/>
    <w:rsid w:val="00A82BD3"/>
    <w:rsid w:val="00A82E77"/>
    <w:rsid w:val="00A82E87"/>
    <w:rsid w:val="00A835D7"/>
    <w:rsid w:val="00A83C38"/>
    <w:rsid w:val="00A83FEB"/>
    <w:rsid w:val="00A841F1"/>
    <w:rsid w:val="00A844EC"/>
    <w:rsid w:val="00A853C5"/>
    <w:rsid w:val="00A8652F"/>
    <w:rsid w:val="00A866BB"/>
    <w:rsid w:val="00A87D97"/>
    <w:rsid w:val="00A9001E"/>
    <w:rsid w:val="00A900B8"/>
    <w:rsid w:val="00A9016F"/>
    <w:rsid w:val="00A901EE"/>
    <w:rsid w:val="00A90235"/>
    <w:rsid w:val="00A903C8"/>
    <w:rsid w:val="00A90785"/>
    <w:rsid w:val="00A90AB5"/>
    <w:rsid w:val="00A90BE6"/>
    <w:rsid w:val="00A90C25"/>
    <w:rsid w:val="00A90D87"/>
    <w:rsid w:val="00A91686"/>
    <w:rsid w:val="00A91813"/>
    <w:rsid w:val="00A91BE6"/>
    <w:rsid w:val="00A91D3A"/>
    <w:rsid w:val="00A9281B"/>
    <w:rsid w:val="00A9328E"/>
    <w:rsid w:val="00A93303"/>
    <w:rsid w:val="00A93BF4"/>
    <w:rsid w:val="00A93D0C"/>
    <w:rsid w:val="00A93D14"/>
    <w:rsid w:val="00A93E46"/>
    <w:rsid w:val="00A9405B"/>
    <w:rsid w:val="00A94153"/>
    <w:rsid w:val="00A9417A"/>
    <w:rsid w:val="00A943EE"/>
    <w:rsid w:val="00A94486"/>
    <w:rsid w:val="00A9566C"/>
    <w:rsid w:val="00A95736"/>
    <w:rsid w:val="00A95AFE"/>
    <w:rsid w:val="00A96521"/>
    <w:rsid w:val="00A966A2"/>
    <w:rsid w:val="00A97156"/>
    <w:rsid w:val="00A97437"/>
    <w:rsid w:val="00A97571"/>
    <w:rsid w:val="00A97867"/>
    <w:rsid w:val="00AA0734"/>
    <w:rsid w:val="00AA0BF7"/>
    <w:rsid w:val="00AA1400"/>
    <w:rsid w:val="00AA1F68"/>
    <w:rsid w:val="00AA1FB4"/>
    <w:rsid w:val="00AA2474"/>
    <w:rsid w:val="00AA2D46"/>
    <w:rsid w:val="00AA2F6F"/>
    <w:rsid w:val="00AA3561"/>
    <w:rsid w:val="00AA36C6"/>
    <w:rsid w:val="00AA3A52"/>
    <w:rsid w:val="00AA4683"/>
    <w:rsid w:val="00AA503F"/>
    <w:rsid w:val="00AA5E4C"/>
    <w:rsid w:val="00AA6965"/>
    <w:rsid w:val="00AA7236"/>
    <w:rsid w:val="00AA7A41"/>
    <w:rsid w:val="00AA7D2F"/>
    <w:rsid w:val="00AB1CB8"/>
    <w:rsid w:val="00AB1EC8"/>
    <w:rsid w:val="00AB2738"/>
    <w:rsid w:val="00AB2AD7"/>
    <w:rsid w:val="00AB2E64"/>
    <w:rsid w:val="00AB2EE1"/>
    <w:rsid w:val="00AB3F68"/>
    <w:rsid w:val="00AB4173"/>
    <w:rsid w:val="00AB494D"/>
    <w:rsid w:val="00AB49F4"/>
    <w:rsid w:val="00AB4A8B"/>
    <w:rsid w:val="00AB4ACA"/>
    <w:rsid w:val="00AB4E35"/>
    <w:rsid w:val="00AB501C"/>
    <w:rsid w:val="00AB50BC"/>
    <w:rsid w:val="00AB5EEA"/>
    <w:rsid w:val="00AB6068"/>
    <w:rsid w:val="00AB608B"/>
    <w:rsid w:val="00AB6492"/>
    <w:rsid w:val="00AB6F18"/>
    <w:rsid w:val="00AB724E"/>
    <w:rsid w:val="00AB7B1B"/>
    <w:rsid w:val="00AC04AC"/>
    <w:rsid w:val="00AC0B30"/>
    <w:rsid w:val="00AC0E14"/>
    <w:rsid w:val="00AC0F12"/>
    <w:rsid w:val="00AC1608"/>
    <w:rsid w:val="00AC21EC"/>
    <w:rsid w:val="00AC2207"/>
    <w:rsid w:val="00AC33C0"/>
    <w:rsid w:val="00AC3AEA"/>
    <w:rsid w:val="00AC47EF"/>
    <w:rsid w:val="00AC496E"/>
    <w:rsid w:val="00AC4BFB"/>
    <w:rsid w:val="00AC5DA9"/>
    <w:rsid w:val="00AC62D9"/>
    <w:rsid w:val="00AC6402"/>
    <w:rsid w:val="00AC6D2E"/>
    <w:rsid w:val="00AC7776"/>
    <w:rsid w:val="00AC7D2C"/>
    <w:rsid w:val="00AC7DC0"/>
    <w:rsid w:val="00AD00FE"/>
    <w:rsid w:val="00AD09B8"/>
    <w:rsid w:val="00AD22D8"/>
    <w:rsid w:val="00AD2ADA"/>
    <w:rsid w:val="00AD2BAF"/>
    <w:rsid w:val="00AD2D75"/>
    <w:rsid w:val="00AD44E2"/>
    <w:rsid w:val="00AD4AA4"/>
    <w:rsid w:val="00AD5455"/>
    <w:rsid w:val="00AD54E1"/>
    <w:rsid w:val="00AD5AF2"/>
    <w:rsid w:val="00AD5C8C"/>
    <w:rsid w:val="00AD5CA5"/>
    <w:rsid w:val="00AD5FE1"/>
    <w:rsid w:val="00AD6562"/>
    <w:rsid w:val="00AD659B"/>
    <w:rsid w:val="00AD679C"/>
    <w:rsid w:val="00AD67FD"/>
    <w:rsid w:val="00AD6CAF"/>
    <w:rsid w:val="00AD756C"/>
    <w:rsid w:val="00AD7579"/>
    <w:rsid w:val="00AD770B"/>
    <w:rsid w:val="00AD79BF"/>
    <w:rsid w:val="00AD7E8A"/>
    <w:rsid w:val="00AD7F2F"/>
    <w:rsid w:val="00AE00D9"/>
    <w:rsid w:val="00AE04BB"/>
    <w:rsid w:val="00AE051B"/>
    <w:rsid w:val="00AE05A7"/>
    <w:rsid w:val="00AE09E3"/>
    <w:rsid w:val="00AE0CC0"/>
    <w:rsid w:val="00AE12C7"/>
    <w:rsid w:val="00AE159D"/>
    <w:rsid w:val="00AE2106"/>
    <w:rsid w:val="00AE2324"/>
    <w:rsid w:val="00AE2514"/>
    <w:rsid w:val="00AE25FF"/>
    <w:rsid w:val="00AE26A7"/>
    <w:rsid w:val="00AE2E6D"/>
    <w:rsid w:val="00AE38A4"/>
    <w:rsid w:val="00AE3A22"/>
    <w:rsid w:val="00AE3B7C"/>
    <w:rsid w:val="00AE3DB6"/>
    <w:rsid w:val="00AE3E81"/>
    <w:rsid w:val="00AE4323"/>
    <w:rsid w:val="00AE4BA4"/>
    <w:rsid w:val="00AE4E87"/>
    <w:rsid w:val="00AE6305"/>
    <w:rsid w:val="00AE6BCE"/>
    <w:rsid w:val="00AE6C86"/>
    <w:rsid w:val="00AE7429"/>
    <w:rsid w:val="00AE7597"/>
    <w:rsid w:val="00AF040F"/>
    <w:rsid w:val="00AF076D"/>
    <w:rsid w:val="00AF08C8"/>
    <w:rsid w:val="00AF0B19"/>
    <w:rsid w:val="00AF0E53"/>
    <w:rsid w:val="00AF0F56"/>
    <w:rsid w:val="00AF1785"/>
    <w:rsid w:val="00AF19CC"/>
    <w:rsid w:val="00AF21F3"/>
    <w:rsid w:val="00AF251A"/>
    <w:rsid w:val="00AF25BB"/>
    <w:rsid w:val="00AF3086"/>
    <w:rsid w:val="00AF33A2"/>
    <w:rsid w:val="00AF342E"/>
    <w:rsid w:val="00AF3AE5"/>
    <w:rsid w:val="00AF43DB"/>
    <w:rsid w:val="00AF53A7"/>
    <w:rsid w:val="00AF5BCE"/>
    <w:rsid w:val="00AF5CFC"/>
    <w:rsid w:val="00AF5EAC"/>
    <w:rsid w:val="00AF6A55"/>
    <w:rsid w:val="00AF6C37"/>
    <w:rsid w:val="00AF6C3D"/>
    <w:rsid w:val="00AF6D77"/>
    <w:rsid w:val="00AF75E3"/>
    <w:rsid w:val="00AF77BF"/>
    <w:rsid w:val="00AF7E78"/>
    <w:rsid w:val="00AF7E82"/>
    <w:rsid w:val="00B0033B"/>
    <w:rsid w:val="00B003FB"/>
    <w:rsid w:val="00B00984"/>
    <w:rsid w:val="00B00C00"/>
    <w:rsid w:val="00B0164C"/>
    <w:rsid w:val="00B021A6"/>
    <w:rsid w:val="00B032E1"/>
    <w:rsid w:val="00B0353F"/>
    <w:rsid w:val="00B038C5"/>
    <w:rsid w:val="00B03AD4"/>
    <w:rsid w:val="00B04C9D"/>
    <w:rsid w:val="00B05306"/>
    <w:rsid w:val="00B05552"/>
    <w:rsid w:val="00B0575E"/>
    <w:rsid w:val="00B05C19"/>
    <w:rsid w:val="00B061EA"/>
    <w:rsid w:val="00B06404"/>
    <w:rsid w:val="00B06CF1"/>
    <w:rsid w:val="00B07E14"/>
    <w:rsid w:val="00B10459"/>
    <w:rsid w:val="00B1046B"/>
    <w:rsid w:val="00B10A29"/>
    <w:rsid w:val="00B10AF1"/>
    <w:rsid w:val="00B10CEB"/>
    <w:rsid w:val="00B10D8D"/>
    <w:rsid w:val="00B11A89"/>
    <w:rsid w:val="00B11C45"/>
    <w:rsid w:val="00B1446B"/>
    <w:rsid w:val="00B1456F"/>
    <w:rsid w:val="00B14575"/>
    <w:rsid w:val="00B1482A"/>
    <w:rsid w:val="00B148B5"/>
    <w:rsid w:val="00B14CF5"/>
    <w:rsid w:val="00B14EE9"/>
    <w:rsid w:val="00B15D73"/>
    <w:rsid w:val="00B15D9B"/>
    <w:rsid w:val="00B15E17"/>
    <w:rsid w:val="00B160EE"/>
    <w:rsid w:val="00B167FE"/>
    <w:rsid w:val="00B170AA"/>
    <w:rsid w:val="00B171F5"/>
    <w:rsid w:val="00B17432"/>
    <w:rsid w:val="00B177EA"/>
    <w:rsid w:val="00B17905"/>
    <w:rsid w:val="00B17B61"/>
    <w:rsid w:val="00B20460"/>
    <w:rsid w:val="00B206BA"/>
    <w:rsid w:val="00B20722"/>
    <w:rsid w:val="00B20ADF"/>
    <w:rsid w:val="00B20F96"/>
    <w:rsid w:val="00B2124B"/>
    <w:rsid w:val="00B215D9"/>
    <w:rsid w:val="00B21918"/>
    <w:rsid w:val="00B21AC7"/>
    <w:rsid w:val="00B21E8B"/>
    <w:rsid w:val="00B23320"/>
    <w:rsid w:val="00B238EC"/>
    <w:rsid w:val="00B23C9C"/>
    <w:rsid w:val="00B243F9"/>
    <w:rsid w:val="00B2545A"/>
    <w:rsid w:val="00B256A4"/>
    <w:rsid w:val="00B25F35"/>
    <w:rsid w:val="00B2611B"/>
    <w:rsid w:val="00B26174"/>
    <w:rsid w:val="00B264A5"/>
    <w:rsid w:val="00B26A69"/>
    <w:rsid w:val="00B26ACD"/>
    <w:rsid w:val="00B26E85"/>
    <w:rsid w:val="00B27D32"/>
    <w:rsid w:val="00B3121A"/>
    <w:rsid w:val="00B31E12"/>
    <w:rsid w:val="00B322AC"/>
    <w:rsid w:val="00B327DF"/>
    <w:rsid w:val="00B32BFB"/>
    <w:rsid w:val="00B32EB6"/>
    <w:rsid w:val="00B3356B"/>
    <w:rsid w:val="00B33605"/>
    <w:rsid w:val="00B33BBE"/>
    <w:rsid w:val="00B34320"/>
    <w:rsid w:val="00B3438E"/>
    <w:rsid w:val="00B347ED"/>
    <w:rsid w:val="00B34D38"/>
    <w:rsid w:val="00B35449"/>
    <w:rsid w:val="00B36988"/>
    <w:rsid w:val="00B36C0E"/>
    <w:rsid w:val="00B3700E"/>
    <w:rsid w:val="00B37A7C"/>
    <w:rsid w:val="00B37FE3"/>
    <w:rsid w:val="00B401D5"/>
    <w:rsid w:val="00B4111F"/>
    <w:rsid w:val="00B41274"/>
    <w:rsid w:val="00B412F9"/>
    <w:rsid w:val="00B41B8C"/>
    <w:rsid w:val="00B42723"/>
    <w:rsid w:val="00B43697"/>
    <w:rsid w:val="00B43867"/>
    <w:rsid w:val="00B43A60"/>
    <w:rsid w:val="00B43BC2"/>
    <w:rsid w:val="00B43E01"/>
    <w:rsid w:val="00B43F02"/>
    <w:rsid w:val="00B4499D"/>
    <w:rsid w:val="00B44F22"/>
    <w:rsid w:val="00B45252"/>
    <w:rsid w:val="00B45855"/>
    <w:rsid w:val="00B464F7"/>
    <w:rsid w:val="00B46C42"/>
    <w:rsid w:val="00B473AD"/>
    <w:rsid w:val="00B47533"/>
    <w:rsid w:val="00B47C7D"/>
    <w:rsid w:val="00B47EE8"/>
    <w:rsid w:val="00B50CF6"/>
    <w:rsid w:val="00B50EBC"/>
    <w:rsid w:val="00B50F30"/>
    <w:rsid w:val="00B5112F"/>
    <w:rsid w:val="00B5143E"/>
    <w:rsid w:val="00B51A0F"/>
    <w:rsid w:val="00B51C67"/>
    <w:rsid w:val="00B51C99"/>
    <w:rsid w:val="00B5207A"/>
    <w:rsid w:val="00B526C9"/>
    <w:rsid w:val="00B52E32"/>
    <w:rsid w:val="00B53553"/>
    <w:rsid w:val="00B53AB4"/>
    <w:rsid w:val="00B53E60"/>
    <w:rsid w:val="00B548D9"/>
    <w:rsid w:val="00B5494A"/>
    <w:rsid w:val="00B549D4"/>
    <w:rsid w:val="00B54CE2"/>
    <w:rsid w:val="00B554C2"/>
    <w:rsid w:val="00B55E70"/>
    <w:rsid w:val="00B56D88"/>
    <w:rsid w:val="00B575F9"/>
    <w:rsid w:val="00B57B7F"/>
    <w:rsid w:val="00B602D7"/>
    <w:rsid w:val="00B60624"/>
    <w:rsid w:val="00B60EDB"/>
    <w:rsid w:val="00B60FA9"/>
    <w:rsid w:val="00B61354"/>
    <w:rsid w:val="00B6144B"/>
    <w:rsid w:val="00B616F2"/>
    <w:rsid w:val="00B61777"/>
    <w:rsid w:val="00B61C66"/>
    <w:rsid w:val="00B61D9A"/>
    <w:rsid w:val="00B620C2"/>
    <w:rsid w:val="00B629E3"/>
    <w:rsid w:val="00B62F86"/>
    <w:rsid w:val="00B62FE6"/>
    <w:rsid w:val="00B6310C"/>
    <w:rsid w:val="00B6337F"/>
    <w:rsid w:val="00B63464"/>
    <w:rsid w:val="00B6359D"/>
    <w:rsid w:val="00B63714"/>
    <w:rsid w:val="00B63D39"/>
    <w:rsid w:val="00B63DD6"/>
    <w:rsid w:val="00B64260"/>
    <w:rsid w:val="00B6438F"/>
    <w:rsid w:val="00B6458D"/>
    <w:rsid w:val="00B64783"/>
    <w:rsid w:val="00B647EF"/>
    <w:rsid w:val="00B64889"/>
    <w:rsid w:val="00B654EB"/>
    <w:rsid w:val="00B65514"/>
    <w:rsid w:val="00B65A46"/>
    <w:rsid w:val="00B65CDE"/>
    <w:rsid w:val="00B667F2"/>
    <w:rsid w:val="00B672D1"/>
    <w:rsid w:val="00B676D5"/>
    <w:rsid w:val="00B67D34"/>
    <w:rsid w:val="00B7014F"/>
    <w:rsid w:val="00B70438"/>
    <w:rsid w:val="00B718B5"/>
    <w:rsid w:val="00B71D9D"/>
    <w:rsid w:val="00B72130"/>
    <w:rsid w:val="00B721A5"/>
    <w:rsid w:val="00B73394"/>
    <w:rsid w:val="00B734A2"/>
    <w:rsid w:val="00B735F9"/>
    <w:rsid w:val="00B736E6"/>
    <w:rsid w:val="00B73C85"/>
    <w:rsid w:val="00B740A8"/>
    <w:rsid w:val="00B7428B"/>
    <w:rsid w:val="00B74298"/>
    <w:rsid w:val="00B74DD5"/>
    <w:rsid w:val="00B752D8"/>
    <w:rsid w:val="00B75319"/>
    <w:rsid w:val="00B759DA"/>
    <w:rsid w:val="00B75EEC"/>
    <w:rsid w:val="00B7622B"/>
    <w:rsid w:val="00B76720"/>
    <w:rsid w:val="00B77369"/>
    <w:rsid w:val="00B777B1"/>
    <w:rsid w:val="00B801EB"/>
    <w:rsid w:val="00B80C17"/>
    <w:rsid w:val="00B80E26"/>
    <w:rsid w:val="00B8131B"/>
    <w:rsid w:val="00B81379"/>
    <w:rsid w:val="00B81BBF"/>
    <w:rsid w:val="00B82889"/>
    <w:rsid w:val="00B83166"/>
    <w:rsid w:val="00B83CD0"/>
    <w:rsid w:val="00B83D24"/>
    <w:rsid w:val="00B8410C"/>
    <w:rsid w:val="00B84213"/>
    <w:rsid w:val="00B84573"/>
    <w:rsid w:val="00B84674"/>
    <w:rsid w:val="00B85F94"/>
    <w:rsid w:val="00B8637F"/>
    <w:rsid w:val="00B86C7F"/>
    <w:rsid w:val="00B872C0"/>
    <w:rsid w:val="00B87480"/>
    <w:rsid w:val="00B877F0"/>
    <w:rsid w:val="00B878A1"/>
    <w:rsid w:val="00B87DE0"/>
    <w:rsid w:val="00B90B42"/>
    <w:rsid w:val="00B91B02"/>
    <w:rsid w:val="00B91BD7"/>
    <w:rsid w:val="00B92C86"/>
    <w:rsid w:val="00B92F11"/>
    <w:rsid w:val="00B931D7"/>
    <w:rsid w:val="00B96305"/>
    <w:rsid w:val="00B9704C"/>
    <w:rsid w:val="00B97597"/>
    <w:rsid w:val="00B977AA"/>
    <w:rsid w:val="00B9799F"/>
    <w:rsid w:val="00B97ACD"/>
    <w:rsid w:val="00BA0029"/>
    <w:rsid w:val="00BA0086"/>
    <w:rsid w:val="00BA00D9"/>
    <w:rsid w:val="00BA0144"/>
    <w:rsid w:val="00BA0681"/>
    <w:rsid w:val="00BA13BD"/>
    <w:rsid w:val="00BA148E"/>
    <w:rsid w:val="00BA222C"/>
    <w:rsid w:val="00BA228B"/>
    <w:rsid w:val="00BA28A9"/>
    <w:rsid w:val="00BA4220"/>
    <w:rsid w:val="00BA48E2"/>
    <w:rsid w:val="00BA5F23"/>
    <w:rsid w:val="00BA6AB1"/>
    <w:rsid w:val="00BA7139"/>
    <w:rsid w:val="00BA7371"/>
    <w:rsid w:val="00BA73BE"/>
    <w:rsid w:val="00BA7AB9"/>
    <w:rsid w:val="00BB025A"/>
    <w:rsid w:val="00BB053F"/>
    <w:rsid w:val="00BB05A5"/>
    <w:rsid w:val="00BB0E0D"/>
    <w:rsid w:val="00BB0E64"/>
    <w:rsid w:val="00BB17EF"/>
    <w:rsid w:val="00BB1E95"/>
    <w:rsid w:val="00BB1F80"/>
    <w:rsid w:val="00BB2723"/>
    <w:rsid w:val="00BB3276"/>
    <w:rsid w:val="00BB394D"/>
    <w:rsid w:val="00BB3DDA"/>
    <w:rsid w:val="00BB3FA8"/>
    <w:rsid w:val="00BB48B0"/>
    <w:rsid w:val="00BB51DB"/>
    <w:rsid w:val="00BB5931"/>
    <w:rsid w:val="00BB5F32"/>
    <w:rsid w:val="00BB65F0"/>
    <w:rsid w:val="00BB67A7"/>
    <w:rsid w:val="00BB6F9D"/>
    <w:rsid w:val="00BB7052"/>
    <w:rsid w:val="00BB71A1"/>
    <w:rsid w:val="00BB7634"/>
    <w:rsid w:val="00BB78B0"/>
    <w:rsid w:val="00BB7AB2"/>
    <w:rsid w:val="00BB7B63"/>
    <w:rsid w:val="00BB7C59"/>
    <w:rsid w:val="00BB7EC4"/>
    <w:rsid w:val="00BC004B"/>
    <w:rsid w:val="00BC0066"/>
    <w:rsid w:val="00BC0467"/>
    <w:rsid w:val="00BC1C03"/>
    <w:rsid w:val="00BC1D21"/>
    <w:rsid w:val="00BC1E0F"/>
    <w:rsid w:val="00BC2623"/>
    <w:rsid w:val="00BC3B6D"/>
    <w:rsid w:val="00BC4B39"/>
    <w:rsid w:val="00BC4C05"/>
    <w:rsid w:val="00BC4FFE"/>
    <w:rsid w:val="00BC5819"/>
    <w:rsid w:val="00BC584E"/>
    <w:rsid w:val="00BC5F0F"/>
    <w:rsid w:val="00BC60F3"/>
    <w:rsid w:val="00BC6653"/>
    <w:rsid w:val="00BC6702"/>
    <w:rsid w:val="00BC6A6B"/>
    <w:rsid w:val="00BC6D9B"/>
    <w:rsid w:val="00BD0622"/>
    <w:rsid w:val="00BD0D96"/>
    <w:rsid w:val="00BD132F"/>
    <w:rsid w:val="00BD1944"/>
    <w:rsid w:val="00BD1A55"/>
    <w:rsid w:val="00BD1B96"/>
    <w:rsid w:val="00BD2688"/>
    <w:rsid w:val="00BD2899"/>
    <w:rsid w:val="00BD2BFB"/>
    <w:rsid w:val="00BD3BF9"/>
    <w:rsid w:val="00BD410D"/>
    <w:rsid w:val="00BD46F0"/>
    <w:rsid w:val="00BD4FF9"/>
    <w:rsid w:val="00BD50A6"/>
    <w:rsid w:val="00BD5498"/>
    <w:rsid w:val="00BD5945"/>
    <w:rsid w:val="00BD5B03"/>
    <w:rsid w:val="00BD610C"/>
    <w:rsid w:val="00BD617C"/>
    <w:rsid w:val="00BD65CE"/>
    <w:rsid w:val="00BD6798"/>
    <w:rsid w:val="00BD6CAE"/>
    <w:rsid w:val="00BD70BD"/>
    <w:rsid w:val="00BD777D"/>
    <w:rsid w:val="00BD78E8"/>
    <w:rsid w:val="00BD7AAB"/>
    <w:rsid w:val="00BE099B"/>
    <w:rsid w:val="00BE0A46"/>
    <w:rsid w:val="00BE0D12"/>
    <w:rsid w:val="00BE20AE"/>
    <w:rsid w:val="00BE27EC"/>
    <w:rsid w:val="00BE292C"/>
    <w:rsid w:val="00BE2A86"/>
    <w:rsid w:val="00BE2F47"/>
    <w:rsid w:val="00BE34D2"/>
    <w:rsid w:val="00BE35D7"/>
    <w:rsid w:val="00BE3AAA"/>
    <w:rsid w:val="00BE468A"/>
    <w:rsid w:val="00BE4759"/>
    <w:rsid w:val="00BE551C"/>
    <w:rsid w:val="00BE58E3"/>
    <w:rsid w:val="00BE6188"/>
    <w:rsid w:val="00BE6814"/>
    <w:rsid w:val="00BE6B96"/>
    <w:rsid w:val="00BE6D5C"/>
    <w:rsid w:val="00BF01A7"/>
    <w:rsid w:val="00BF046C"/>
    <w:rsid w:val="00BF088E"/>
    <w:rsid w:val="00BF0FDD"/>
    <w:rsid w:val="00BF0FE3"/>
    <w:rsid w:val="00BF1717"/>
    <w:rsid w:val="00BF1910"/>
    <w:rsid w:val="00BF1939"/>
    <w:rsid w:val="00BF2B25"/>
    <w:rsid w:val="00BF32C1"/>
    <w:rsid w:val="00BF35A2"/>
    <w:rsid w:val="00BF3FF8"/>
    <w:rsid w:val="00BF4A9D"/>
    <w:rsid w:val="00BF506A"/>
    <w:rsid w:val="00BF5371"/>
    <w:rsid w:val="00BF627C"/>
    <w:rsid w:val="00BF64EB"/>
    <w:rsid w:val="00BF6715"/>
    <w:rsid w:val="00BF687F"/>
    <w:rsid w:val="00BF6E19"/>
    <w:rsid w:val="00BF7350"/>
    <w:rsid w:val="00BF769E"/>
    <w:rsid w:val="00BF76B4"/>
    <w:rsid w:val="00BF76EB"/>
    <w:rsid w:val="00BF7D45"/>
    <w:rsid w:val="00C00456"/>
    <w:rsid w:val="00C00474"/>
    <w:rsid w:val="00C00892"/>
    <w:rsid w:val="00C00A27"/>
    <w:rsid w:val="00C010E1"/>
    <w:rsid w:val="00C011C6"/>
    <w:rsid w:val="00C02E2D"/>
    <w:rsid w:val="00C02F2A"/>
    <w:rsid w:val="00C02FF7"/>
    <w:rsid w:val="00C03059"/>
    <w:rsid w:val="00C03A66"/>
    <w:rsid w:val="00C03ABE"/>
    <w:rsid w:val="00C03CED"/>
    <w:rsid w:val="00C04814"/>
    <w:rsid w:val="00C04A15"/>
    <w:rsid w:val="00C05AA6"/>
    <w:rsid w:val="00C05C66"/>
    <w:rsid w:val="00C05EAB"/>
    <w:rsid w:val="00C061F4"/>
    <w:rsid w:val="00C064D7"/>
    <w:rsid w:val="00C0691E"/>
    <w:rsid w:val="00C06EF0"/>
    <w:rsid w:val="00C07665"/>
    <w:rsid w:val="00C07CEE"/>
    <w:rsid w:val="00C11673"/>
    <w:rsid w:val="00C11BE5"/>
    <w:rsid w:val="00C11E68"/>
    <w:rsid w:val="00C1250C"/>
    <w:rsid w:val="00C12737"/>
    <w:rsid w:val="00C12AA1"/>
    <w:rsid w:val="00C1413F"/>
    <w:rsid w:val="00C1442D"/>
    <w:rsid w:val="00C14829"/>
    <w:rsid w:val="00C14871"/>
    <w:rsid w:val="00C14974"/>
    <w:rsid w:val="00C151D0"/>
    <w:rsid w:val="00C1525A"/>
    <w:rsid w:val="00C16255"/>
    <w:rsid w:val="00C170B5"/>
    <w:rsid w:val="00C17298"/>
    <w:rsid w:val="00C172B0"/>
    <w:rsid w:val="00C177AC"/>
    <w:rsid w:val="00C17C06"/>
    <w:rsid w:val="00C20381"/>
    <w:rsid w:val="00C203EE"/>
    <w:rsid w:val="00C20CBD"/>
    <w:rsid w:val="00C20F14"/>
    <w:rsid w:val="00C21E14"/>
    <w:rsid w:val="00C22468"/>
    <w:rsid w:val="00C22479"/>
    <w:rsid w:val="00C2324F"/>
    <w:rsid w:val="00C23517"/>
    <w:rsid w:val="00C23BCC"/>
    <w:rsid w:val="00C23CCC"/>
    <w:rsid w:val="00C23E37"/>
    <w:rsid w:val="00C24843"/>
    <w:rsid w:val="00C26A09"/>
    <w:rsid w:val="00C26AA0"/>
    <w:rsid w:val="00C26D3D"/>
    <w:rsid w:val="00C27384"/>
    <w:rsid w:val="00C27F1A"/>
    <w:rsid w:val="00C30597"/>
    <w:rsid w:val="00C3070F"/>
    <w:rsid w:val="00C30D17"/>
    <w:rsid w:val="00C30FFA"/>
    <w:rsid w:val="00C312DF"/>
    <w:rsid w:val="00C321EA"/>
    <w:rsid w:val="00C32370"/>
    <w:rsid w:val="00C32468"/>
    <w:rsid w:val="00C32856"/>
    <w:rsid w:val="00C33668"/>
    <w:rsid w:val="00C338EC"/>
    <w:rsid w:val="00C33A6F"/>
    <w:rsid w:val="00C347A8"/>
    <w:rsid w:val="00C347DE"/>
    <w:rsid w:val="00C34A44"/>
    <w:rsid w:val="00C35A74"/>
    <w:rsid w:val="00C35C96"/>
    <w:rsid w:val="00C35D8B"/>
    <w:rsid w:val="00C35FB6"/>
    <w:rsid w:val="00C366FD"/>
    <w:rsid w:val="00C36B26"/>
    <w:rsid w:val="00C37090"/>
    <w:rsid w:val="00C37816"/>
    <w:rsid w:val="00C37BDF"/>
    <w:rsid w:val="00C37EDB"/>
    <w:rsid w:val="00C40169"/>
    <w:rsid w:val="00C4047F"/>
    <w:rsid w:val="00C405D5"/>
    <w:rsid w:val="00C408D2"/>
    <w:rsid w:val="00C40AD1"/>
    <w:rsid w:val="00C40CDA"/>
    <w:rsid w:val="00C4106A"/>
    <w:rsid w:val="00C41621"/>
    <w:rsid w:val="00C418F9"/>
    <w:rsid w:val="00C4267C"/>
    <w:rsid w:val="00C4280E"/>
    <w:rsid w:val="00C42ACD"/>
    <w:rsid w:val="00C42D9E"/>
    <w:rsid w:val="00C434A0"/>
    <w:rsid w:val="00C438BA"/>
    <w:rsid w:val="00C4433D"/>
    <w:rsid w:val="00C44B8D"/>
    <w:rsid w:val="00C44D1B"/>
    <w:rsid w:val="00C452AD"/>
    <w:rsid w:val="00C456E4"/>
    <w:rsid w:val="00C45C7F"/>
    <w:rsid w:val="00C45CD2"/>
    <w:rsid w:val="00C4601E"/>
    <w:rsid w:val="00C461B3"/>
    <w:rsid w:val="00C4631A"/>
    <w:rsid w:val="00C46637"/>
    <w:rsid w:val="00C46660"/>
    <w:rsid w:val="00C46EC7"/>
    <w:rsid w:val="00C4764E"/>
    <w:rsid w:val="00C47729"/>
    <w:rsid w:val="00C479E4"/>
    <w:rsid w:val="00C47DE8"/>
    <w:rsid w:val="00C504AA"/>
    <w:rsid w:val="00C507F2"/>
    <w:rsid w:val="00C507F7"/>
    <w:rsid w:val="00C5082C"/>
    <w:rsid w:val="00C50AF4"/>
    <w:rsid w:val="00C50CBB"/>
    <w:rsid w:val="00C515AA"/>
    <w:rsid w:val="00C517FB"/>
    <w:rsid w:val="00C521AB"/>
    <w:rsid w:val="00C5268C"/>
    <w:rsid w:val="00C53A70"/>
    <w:rsid w:val="00C53DA6"/>
    <w:rsid w:val="00C54086"/>
    <w:rsid w:val="00C54256"/>
    <w:rsid w:val="00C54593"/>
    <w:rsid w:val="00C54594"/>
    <w:rsid w:val="00C54C87"/>
    <w:rsid w:val="00C555B0"/>
    <w:rsid w:val="00C5579D"/>
    <w:rsid w:val="00C56B07"/>
    <w:rsid w:val="00C56CF1"/>
    <w:rsid w:val="00C56E0C"/>
    <w:rsid w:val="00C56F4D"/>
    <w:rsid w:val="00C5701A"/>
    <w:rsid w:val="00C57184"/>
    <w:rsid w:val="00C572A0"/>
    <w:rsid w:val="00C57542"/>
    <w:rsid w:val="00C575E2"/>
    <w:rsid w:val="00C57676"/>
    <w:rsid w:val="00C57FEE"/>
    <w:rsid w:val="00C602B3"/>
    <w:rsid w:val="00C603BE"/>
    <w:rsid w:val="00C604A3"/>
    <w:rsid w:val="00C6078B"/>
    <w:rsid w:val="00C613E3"/>
    <w:rsid w:val="00C614EF"/>
    <w:rsid w:val="00C61C81"/>
    <w:rsid w:val="00C61F2D"/>
    <w:rsid w:val="00C62C03"/>
    <w:rsid w:val="00C62C97"/>
    <w:rsid w:val="00C635FC"/>
    <w:rsid w:val="00C63C8D"/>
    <w:rsid w:val="00C63EC6"/>
    <w:rsid w:val="00C64340"/>
    <w:rsid w:val="00C647CA"/>
    <w:rsid w:val="00C64D12"/>
    <w:rsid w:val="00C654D5"/>
    <w:rsid w:val="00C656B4"/>
    <w:rsid w:val="00C65E91"/>
    <w:rsid w:val="00C6609A"/>
    <w:rsid w:val="00C668DD"/>
    <w:rsid w:val="00C66D48"/>
    <w:rsid w:val="00C6706D"/>
    <w:rsid w:val="00C67F8E"/>
    <w:rsid w:val="00C70055"/>
    <w:rsid w:val="00C70743"/>
    <w:rsid w:val="00C70958"/>
    <w:rsid w:val="00C70BFA"/>
    <w:rsid w:val="00C70CB5"/>
    <w:rsid w:val="00C7102A"/>
    <w:rsid w:val="00C710DC"/>
    <w:rsid w:val="00C71299"/>
    <w:rsid w:val="00C7184D"/>
    <w:rsid w:val="00C71ACA"/>
    <w:rsid w:val="00C720D7"/>
    <w:rsid w:val="00C723B3"/>
    <w:rsid w:val="00C724EA"/>
    <w:rsid w:val="00C72779"/>
    <w:rsid w:val="00C72B29"/>
    <w:rsid w:val="00C73154"/>
    <w:rsid w:val="00C73215"/>
    <w:rsid w:val="00C732EF"/>
    <w:rsid w:val="00C73865"/>
    <w:rsid w:val="00C739EE"/>
    <w:rsid w:val="00C73E56"/>
    <w:rsid w:val="00C73F6A"/>
    <w:rsid w:val="00C73FFE"/>
    <w:rsid w:val="00C743EF"/>
    <w:rsid w:val="00C74575"/>
    <w:rsid w:val="00C74708"/>
    <w:rsid w:val="00C75152"/>
    <w:rsid w:val="00C75190"/>
    <w:rsid w:val="00C756B4"/>
    <w:rsid w:val="00C758A6"/>
    <w:rsid w:val="00C7636B"/>
    <w:rsid w:val="00C7674F"/>
    <w:rsid w:val="00C76E35"/>
    <w:rsid w:val="00C77408"/>
    <w:rsid w:val="00C77D2D"/>
    <w:rsid w:val="00C77E9B"/>
    <w:rsid w:val="00C80137"/>
    <w:rsid w:val="00C8082E"/>
    <w:rsid w:val="00C80F74"/>
    <w:rsid w:val="00C8103E"/>
    <w:rsid w:val="00C81601"/>
    <w:rsid w:val="00C81F1E"/>
    <w:rsid w:val="00C82447"/>
    <w:rsid w:val="00C825F1"/>
    <w:rsid w:val="00C828EE"/>
    <w:rsid w:val="00C8314B"/>
    <w:rsid w:val="00C831DF"/>
    <w:rsid w:val="00C83425"/>
    <w:rsid w:val="00C83894"/>
    <w:rsid w:val="00C84281"/>
    <w:rsid w:val="00C84448"/>
    <w:rsid w:val="00C846AC"/>
    <w:rsid w:val="00C84995"/>
    <w:rsid w:val="00C849E7"/>
    <w:rsid w:val="00C850B5"/>
    <w:rsid w:val="00C857B8"/>
    <w:rsid w:val="00C86265"/>
    <w:rsid w:val="00C86453"/>
    <w:rsid w:val="00C86A96"/>
    <w:rsid w:val="00C86B65"/>
    <w:rsid w:val="00C86BB8"/>
    <w:rsid w:val="00C86E7A"/>
    <w:rsid w:val="00C87032"/>
    <w:rsid w:val="00C87CDC"/>
    <w:rsid w:val="00C87EB1"/>
    <w:rsid w:val="00C90C97"/>
    <w:rsid w:val="00C91273"/>
    <w:rsid w:val="00C91D6D"/>
    <w:rsid w:val="00C9202E"/>
    <w:rsid w:val="00C9247A"/>
    <w:rsid w:val="00C92520"/>
    <w:rsid w:val="00C92C67"/>
    <w:rsid w:val="00C92D2D"/>
    <w:rsid w:val="00C92DBF"/>
    <w:rsid w:val="00C93718"/>
    <w:rsid w:val="00C939B1"/>
    <w:rsid w:val="00C946CD"/>
    <w:rsid w:val="00C9496C"/>
    <w:rsid w:val="00C94F5C"/>
    <w:rsid w:val="00C95EA9"/>
    <w:rsid w:val="00C95F13"/>
    <w:rsid w:val="00C96128"/>
    <w:rsid w:val="00C96C0B"/>
    <w:rsid w:val="00C96CE2"/>
    <w:rsid w:val="00C96D8F"/>
    <w:rsid w:val="00C972DF"/>
    <w:rsid w:val="00C974EC"/>
    <w:rsid w:val="00C97B5B"/>
    <w:rsid w:val="00CA04E1"/>
    <w:rsid w:val="00CA054E"/>
    <w:rsid w:val="00CA05BA"/>
    <w:rsid w:val="00CA10A1"/>
    <w:rsid w:val="00CA156E"/>
    <w:rsid w:val="00CA1B51"/>
    <w:rsid w:val="00CA21D5"/>
    <w:rsid w:val="00CA233A"/>
    <w:rsid w:val="00CA2B12"/>
    <w:rsid w:val="00CA35B1"/>
    <w:rsid w:val="00CA3648"/>
    <w:rsid w:val="00CA3827"/>
    <w:rsid w:val="00CA3B77"/>
    <w:rsid w:val="00CA3BD9"/>
    <w:rsid w:val="00CA3EC2"/>
    <w:rsid w:val="00CA4543"/>
    <w:rsid w:val="00CA4E77"/>
    <w:rsid w:val="00CA4F9F"/>
    <w:rsid w:val="00CA50F0"/>
    <w:rsid w:val="00CA68A8"/>
    <w:rsid w:val="00CA69E7"/>
    <w:rsid w:val="00CB05F7"/>
    <w:rsid w:val="00CB0647"/>
    <w:rsid w:val="00CB0C54"/>
    <w:rsid w:val="00CB11CF"/>
    <w:rsid w:val="00CB134A"/>
    <w:rsid w:val="00CB1E2F"/>
    <w:rsid w:val="00CB2049"/>
    <w:rsid w:val="00CB2255"/>
    <w:rsid w:val="00CB29FB"/>
    <w:rsid w:val="00CB2E8F"/>
    <w:rsid w:val="00CB3161"/>
    <w:rsid w:val="00CB403B"/>
    <w:rsid w:val="00CB4BE5"/>
    <w:rsid w:val="00CB58A7"/>
    <w:rsid w:val="00CB593E"/>
    <w:rsid w:val="00CB5942"/>
    <w:rsid w:val="00CB5B07"/>
    <w:rsid w:val="00CB6175"/>
    <w:rsid w:val="00CB638E"/>
    <w:rsid w:val="00CB67F5"/>
    <w:rsid w:val="00CB69AA"/>
    <w:rsid w:val="00CB6A57"/>
    <w:rsid w:val="00CB6D9B"/>
    <w:rsid w:val="00CB6DB9"/>
    <w:rsid w:val="00CB72F3"/>
    <w:rsid w:val="00CB7B1A"/>
    <w:rsid w:val="00CB7CD0"/>
    <w:rsid w:val="00CC0681"/>
    <w:rsid w:val="00CC101E"/>
    <w:rsid w:val="00CC2332"/>
    <w:rsid w:val="00CC25C4"/>
    <w:rsid w:val="00CC308E"/>
    <w:rsid w:val="00CC35B2"/>
    <w:rsid w:val="00CC3C58"/>
    <w:rsid w:val="00CC40A1"/>
    <w:rsid w:val="00CC420E"/>
    <w:rsid w:val="00CC479F"/>
    <w:rsid w:val="00CC4CCE"/>
    <w:rsid w:val="00CC5039"/>
    <w:rsid w:val="00CC50CB"/>
    <w:rsid w:val="00CC538F"/>
    <w:rsid w:val="00CC5D26"/>
    <w:rsid w:val="00CC6009"/>
    <w:rsid w:val="00CC611E"/>
    <w:rsid w:val="00CC615D"/>
    <w:rsid w:val="00CC6457"/>
    <w:rsid w:val="00CC6B41"/>
    <w:rsid w:val="00CC6C85"/>
    <w:rsid w:val="00CC719C"/>
    <w:rsid w:val="00CC734C"/>
    <w:rsid w:val="00CC73AD"/>
    <w:rsid w:val="00CC7469"/>
    <w:rsid w:val="00CC76A3"/>
    <w:rsid w:val="00CC77C9"/>
    <w:rsid w:val="00CC79DE"/>
    <w:rsid w:val="00CC7F39"/>
    <w:rsid w:val="00CD0161"/>
    <w:rsid w:val="00CD01FB"/>
    <w:rsid w:val="00CD0479"/>
    <w:rsid w:val="00CD10CC"/>
    <w:rsid w:val="00CD13B0"/>
    <w:rsid w:val="00CD23BC"/>
    <w:rsid w:val="00CD2989"/>
    <w:rsid w:val="00CD32F4"/>
    <w:rsid w:val="00CD3982"/>
    <w:rsid w:val="00CD3F9A"/>
    <w:rsid w:val="00CD439E"/>
    <w:rsid w:val="00CD5031"/>
    <w:rsid w:val="00CD505A"/>
    <w:rsid w:val="00CD5148"/>
    <w:rsid w:val="00CD5209"/>
    <w:rsid w:val="00CD5B09"/>
    <w:rsid w:val="00CD5EF3"/>
    <w:rsid w:val="00CD6266"/>
    <w:rsid w:val="00CD62DA"/>
    <w:rsid w:val="00CD6548"/>
    <w:rsid w:val="00CE0725"/>
    <w:rsid w:val="00CE099F"/>
    <w:rsid w:val="00CE1603"/>
    <w:rsid w:val="00CE1B23"/>
    <w:rsid w:val="00CE1F88"/>
    <w:rsid w:val="00CE276F"/>
    <w:rsid w:val="00CE2A54"/>
    <w:rsid w:val="00CE2BA0"/>
    <w:rsid w:val="00CE2E0B"/>
    <w:rsid w:val="00CE33AF"/>
    <w:rsid w:val="00CE3D49"/>
    <w:rsid w:val="00CE3E8B"/>
    <w:rsid w:val="00CE4017"/>
    <w:rsid w:val="00CE4B2F"/>
    <w:rsid w:val="00CE4CC8"/>
    <w:rsid w:val="00CE4FD2"/>
    <w:rsid w:val="00CE511E"/>
    <w:rsid w:val="00CE5193"/>
    <w:rsid w:val="00CE53D4"/>
    <w:rsid w:val="00CE6350"/>
    <w:rsid w:val="00CE7B78"/>
    <w:rsid w:val="00CF0477"/>
    <w:rsid w:val="00CF04A7"/>
    <w:rsid w:val="00CF0663"/>
    <w:rsid w:val="00CF0733"/>
    <w:rsid w:val="00CF0BD5"/>
    <w:rsid w:val="00CF0DAF"/>
    <w:rsid w:val="00CF1C2B"/>
    <w:rsid w:val="00CF2D17"/>
    <w:rsid w:val="00CF38C7"/>
    <w:rsid w:val="00CF4566"/>
    <w:rsid w:val="00CF460E"/>
    <w:rsid w:val="00CF5114"/>
    <w:rsid w:val="00CF5564"/>
    <w:rsid w:val="00CF69FF"/>
    <w:rsid w:val="00CF71C0"/>
    <w:rsid w:val="00CF754F"/>
    <w:rsid w:val="00D000F2"/>
    <w:rsid w:val="00D001A7"/>
    <w:rsid w:val="00D00744"/>
    <w:rsid w:val="00D01260"/>
    <w:rsid w:val="00D02F09"/>
    <w:rsid w:val="00D0369C"/>
    <w:rsid w:val="00D03C46"/>
    <w:rsid w:val="00D04613"/>
    <w:rsid w:val="00D049B7"/>
    <w:rsid w:val="00D04EF4"/>
    <w:rsid w:val="00D05271"/>
    <w:rsid w:val="00D0540D"/>
    <w:rsid w:val="00D06016"/>
    <w:rsid w:val="00D060A1"/>
    <w:rsid w:val="00D0624B"/>
    <w:rsid w:val="00D06DF9"/>
    <w:rsid w:val="00D07386"/>
    <w:rsid w:val="00D07A05"/>
    <w:rsid w:val="00D07BEC"/>
    <w:rsid w:val="00D101B5"/>
    <w:rsid w:val="00D10285"/>
    <w:rsid w:val="00D103CA"/>
    <w:rsid w:val="00D1044E"/>
    <w:rsid w:val="00D106BF"/>
    <w:rsid w:val="00D10905"/>
    <w:rsid w:val="00D10DD4"/>
    <w:rsid w:val="00D11A04"/>
    <w:rsid w:val="00D11D0E"/>
    <w:rsid w:val="00D11EBE"/>
    <w:rsid w:val="00D1245A"/>
    <w:rsid w:val="00D1315B"/>
    <w:rsid w:val="00D1345C"/>
    <w:rsid w:val="00D140C6"/>
    <w:rsid w:val="00D14366"/>
    <w:rsid w:val="00D14467"/>
    <w:rsid w:val="00D14788"/>
    <w:rsid w:val="00D14ABF"/>
    <w:rsid w:val="00D14B7D"/>
    <w:rsid w:val="00D14DEF"/>
    <w:rsid w:val="00D14F07"/>
    <w:rsid w:val="00D15092"/>
    <w:rsid w:val="00D1562C"/>
    <w:rsid w:val="00D15B26"/>
    <w:rsid w:val="00D15C77"/>
    <w:rsid w:val="00D161B7"/>
    <w:rsid w:val="00D17DF1"/>
    <w:rsid w:val="00D210C9"/>
    <w:rsid w:val="00D214AD"/>
    <w:rsid w:val="00D2160E"/>
    <w:rsid w:val="00D21B8B"/>
    <w:rsid w:val="00D21CDF"/>
    <w:rsid w:val="00D228C6"/>
    <w:rsid w:val="00D238C0"/>
    <w:rsid w:val="00D2395D"/>
    <w:rsid w:val="00D23E78"/>
    <w:rsid w:val="00D24BD8"/>
    <w:rsid w:val="00D25446"/>
    <w:rsid w:val="00D25970"/>
    <w:rsid w:val="00D25D91"/>
    <w:rsid w:val="00D26D83"/>
    <w:rsid w:val="00D26D8F"/>
    <w:rsid w:val="00D26E92"/>
    <w:rsid w:val="00D27370"/>
    <w:rsid w:val="00D27575"/>
    <w:rsid w:val="00D2773B"/>
    <w:rsid w:val="00D3092D"/>
    <w:rsid w:val="00D30E33"/>
    <w:rsid w:val="00D31149"/>
    <w:rsid w:val="00D312A4"/>
    <w:rsid w:val="00D31B85"/>
    <w:rsid w:val="00D320A1"/>
    <w:rsid w:val="00D32876"/>
    <w:rsid w:val="00D329DC"/>
    <w:rsid w:val="00D33029"/>
    <w:rsid w:val="00D333AD"/>
    <w:rsid w:val="00D33680"/>
    <w:rsid w:val="00D33815"/>
    <w:rsid w:val="00D33858"/>
    <w:rsid w:val="00D34220"/>
    <w:rsid w:val="00D34C4B"/>
    <w:rsid w:val="00D3503A"/>
    <w:rsid w:val="00D357E8"/>
    <w:rsid w:val="00D35BAD"/>
    <w:rsid w:val="00D36B0C"/>
    <w:rsid w:val="00D36B25"/>
    <w:rsid w:val="00D36D49"/>
    <w:rsid w:val="00D37643"/>
    <w:rsid w:val="00D37770"/>
    <w:rsid w:val="00D37D52"/>
    <w:rsid w:val="00D4048A"/>
    <w:rsid w:val="00D40914"/>
    <w:rsid w:val="00D40C87"/>
    <w:rsid w:val="00D411D1"/>
    <w:rsid w:val="00D414EE"/>
    <w:rsid w:val="00D41758"/>
    <w:rsid w:val="00D41AAB"/>
    <w:rsid w:val="00D41E9D"/>
    <w:rsid w:val="00D41ECA"/>
    <w:rsid w:val="00D42390"/>
    <w:rsid w:val="00D424EB"/>
    <w:rsid w:val="00D436BA"/>
    <w:rsid w:val="00D43C97"/>
    <w:rsid w:val="00D445E8"/>
    <w:rsid w:val="00D447CD"/>
    <w:rsid w:val="00D450DF"/>
    <w:rsid w:val="00D454BA"/>
    <w:rsid w:val="00D4577F"/>
    <w:rsid w:val="00D45BFE"/>
    <w:rsid w:val="00D45CE3"/>
    <w:rsid w:val="00D45EDC"/>
    <w:rsid w:val="00D460BB"/>
    <w:rsid w:val="00D46227"/>
    <w:rsid w:val="00D4638E"/>
    <w:rsid w:val="00D46429"/>
    <w:rsid w:val="00D46607"/>
    <w:rsid w:val="00D46700"/>
    <w:rsid w:val="00D4675D"/>
    <w:rsid w:val="00D46A1C"/>
    <w:rsid w:val="00D46BA3"/>
    <w:rsid w:val="00D46E0C"/>
    <w:rsid w:val="00D46F2F"/>
    <w:rsid w:val="00D47926"/>
    <w:rsid w:val="00D47EBC"/>
    <w:rsid w:val="00D50383"/>
    <w:rsid w:val="00D506EF"/>
    <w:rsid w:val="00D50F90"/>
    <w:rsid w:val="00D510E2"/>
    <w:rsid w:val="00D5136C"/>
    <w:rsid w:val="00D5197C"/>
    <w:rsid w:val="00D535EF"/>
    <w:rsid w:val="00D539FF"/>
    <w:rsid w:val="00D53C5A"/>
    <w:rsid w:val="00D53C5F"/>
    <w:rsid w:val="00D541CC"/>
    <w:rsid w:val="00D54964"/>
    <w:rsid w:val="00D550C9"/>
    <w:rsid w:val="00D555D3"/>
    <w:rsid w:val="00D56A97"/>
    <w:rsid w:val="00D5732F"/>
    <w:rsid w:val="00D57370"/>
    <w:rsid w:val="00D600C8"/>
    <w:rsid w:val="00D600FD"/>
    <w:rsid w:val="00D60352"/>
    <w:rsid w:val="00D60875"/>
    <w:rsid w:val="00D6212E"/>
    <w:rsid w:val="00D6237B"/>
    <w:rsid w:val="00D62449"/>
    <w:rsid w:val="00D62A2E"/>
    <w:rsid w:val="00D63CD8"/>
    <w:rsid w:val="00D6409E"/>
    <w:rsid w:val="00D64C84"/>
    <w:rsid w:val="00D65509"/>
    <w:rsid w:val="00D6585E"/>
    <w:rsid w:val="00D65889"/>
    <w:rsid w:val="00D658DB"/>
    <w:rsid w:val="00D659DA"/>
    <w:rsid w:val="00D65FF5"/>
    <w:rsid w:val="00D66172"/>
    <w:rsid w:val="00D668DC"/>
    <w:rsid w:val="00D66B92"/>
    <w:rsid w:val="00D6734B"/>
    <w:rsid w:val="00D674B3"/>
    <w:rsid w:val="00D67A88"/>
    <w:rsid w:val="00D70085"/>
    <w:rsid w:val="00D701EE"/>
    <w:rsid w:val="00D70502"/>
    <w:rsid w:val="00D70DBB"/>
    <w:rsid w:val="00D71333"/>
    <w:rsid w:val="00D71B73"/>
    <w:rsid w:val="00D71EC6"/>
    <w:rsid w:val="00D72A6F"/>
    <w:rsid w:val="00D72DF6"/>
    <w:rsid w:val="00D7334C"/>
    <w:rsid w:val="00D734A6"/>
    <w:rsid w:val="00D73700"/>
    <w:rsid w:val="00D7455E"/>
    <w:rsid w:val="00D74779"/>
    <w:rsid w:val="00D75D8A"/>
    <w:rsid w:val="00D76812"/>
    <w:rsid w:val="00D76F1E"/>
    <w:rsid w:val="00D770FE"/>
    <w:rsid w:val="00D772FD"/>
    <w:rsid w:val="00D774ED"/>
    <w:rsid w:val="00D7772E"/>
    <w:rsid w:val="00D806E9"/>
    <w:rsid w:val="00D807F8"/>
    <w:rsid w:val="00D80E2B"/>
    <w:rsid w:val="00D8107D"/>
    <w:rsid w:val="00D818EF"/>
    <w:rsid w:val="00D82BFD"/>
    <w:rsid w:val="00D82E2B"/>
    <w:rsid w:val="00D82FD4"/>
    <w:rsid w:val="00D83AF0"/>
    <w:rsid w:val="00D83DC5"/>
    <w:rsid w:val="00D83E9D"/>
    <w:rsid w:val="00D84013"/>
    <w:rsid w:val="00D8429C"/>
    <w:rsid w:val="00D8443F"/>
    <w:rsid w:val="00D844E2"/>
    <w:rsid w:val="00D856B7"/>
    <w:rsid w:val="00D85792"/>
    <w:rsid w:val="00D85FD8"/>
    <w:rsid w:val="00D86181"/>
    <w:rsid w:val="00D864BE"/>
    <w:rsid w:val="00D86960"/>
    <w:rsid w:val="00D86EC8"/>
    <w:rsid w:val="00D86FC7"/>
    <w:rsid w:val="00D87E2A"/>
    <w:rsid w:val="00D907D8"/>
    <w:rsid w:val="00D90C11"/>
    <w:rsid w:val="00D915E8"/>
    <w:rsid w:val="00D91E25"/>
    <w:rsid w:val="00D91F81"/>
    <w:rsid w:val="00D922A1"/>
    <w:rsid w:val="00D92765"/>
    <w:rsid w:val="00D927EC"/>
    <w:rsid w:val="00D92AD7"/>
    <w:rsid w:val="00D92D21"/>
    <w:rsid w:val="00D92F09"/>
    <w:rsid w:val="00D93301"/>
    <w:rsid w:val="00D934F5"/>
    <w:rsid w:val="00D93535"/>
    <w:rsid w:val="00D9414E"/>
    <w:rsid w:val="00D9425F"/>
    <w:rsid w:val="00D9426A"/>
    <w:rsid w:val="00D942BE"/>
    <w:rsid w:val="00D94562"/>
    <w:rsid w:val="00D945AF"/>
    <w:rsid w:val="00D94999"/>
    <w:rsid w:val="00D94C7D"/>
    <w:rsid w:val="00D94DEA"/>
    <w:rsid w:val="00D9557D"/>
    <w:rsid w:val="00D95FE0"/>
    <w:rsid w:val="00D9617B"/>
    <w:rsid w:val="00D9657A"/>
    <w:rsid w:val="00D96839"/>
    <w:rsid w:val="00D969CF"/>
    <w:rsid w:val="00D96E6F"/>
    <w:rsid w:val="00D96F04"/>
    <w:rsid w:val="00D96FB0"/>
    <w:rsid w:val="00D9723C"/>
    <w:rsid w:val="00D97A07"/>
    <w:rsid w:val="00DA123E"/>
    <w:rsid w:val="00DA13B9"/>
    <w:rsid w:val="00DA1B76"/>
    <w:rsid w:val="00DA26F8"/>
    <w:rsid w:val="00DA2816"/>
    <w:rsid w:val="00DA2FE5"/>
    <w:rsid w:val="00DA3531"/>
    <w:rsid w:val="00DA375B"/>
    <w:rsid w:val="00DA3A92"/>
    <w:rsid w:val="00DA3D68"/>
    <w:rsid w:val="00DA4634"/>
    <w:rsid w:val="00DA4725"/>
    <w:rsid w:val="00DA4C41"/>
    <w:rsid w:val="00DA5160"/>
    <w:rsid w:val="00DA5BEC"/>
    <w:rsid w:val="00DA70F2"/>
    <w:rsid w:val="00DA7401"/>
    <w:rsid w:val="00DA746F"/>
    <w:rsid w:val="00DA750E"/>
    <w:rsid w:val="00DB024E"/>
    <w:rsid w:val="00DB06D3"/>
    <w:rsid w:val="00DB0D3B"/>
    <w:rsid w:val="00DB167E"/>
    <w:rsid w:val="00DB1F3E"/>
    <w:rsid w:val="00DB2058"/>
    <w:rsid w:val="00DB2374"/>
    <w:rsid w:val="00DB26FA"/>
    <w:rsid w:val="00DB2DB4"/>
    <w:rsid w:val="00DB39B6"/>
    <w:rsid w:val="00DB401F"/>
    <w:rsid w:val="00DB422A"/>
    <w:rsid w:val="00DB456E"/>
    <w:rsid w:val="00DB457F"/>
    <w:rsid w:val="00DB45DD"/>
    <w:rsid w:val="00DB4BD2"/>
    <w:rsid w:val="00DB5667"/>
    <w:rsid w:val="00DB62D8"/>
    <w:rsid w:val="00DB64C5"/>
    <w:rsid w:val="00DB6518"/>
    <w:rsid w:val="00DB6675"/>
    <w:rsid w:val="00DB6CA7"/>
    <w:rsid w:val="00DB6CC1"/>
    <w:rsid w:val="00DB754C"/>
    <w:rsid w:val="00DB770C"/>
    <w:rsid w:val="00DB7D27"/>
    <w:rsid w:val="00DC031B"/>
    <w:rsid w:val="00DC09F9"/>
    <w:rsid w:val="00DC10DD"/>
    <w:rsid w:val="00DC15DB"/>
    <w:rsid w:val="00DC1D63"/>
    <w:rsid w:val="00DC1E0F"/>
    <w:rsid w:val="00DC2507"/>
    <w:rsid w:val="00DC2961"/>
    <w:rsid w:val="00DC2B78"/>
    <w:rsid w:val="00DC2DCB"/>
    <w:rsid w:val="00DC33CE"/>
    <w:rsid w:val="00DC379F"/>
    <w:rsid w:val="00DC3A5B"/>
    <w:rsid w:val="00DC3F89"/>
    <w:rsid w:val="00DC43D0"/>
    <w:rsid w:val="00DC473A"/>
    <w:rsid w:val="00DC47EE"/>
    <w:rsid w:val="00DC4877"/>
    <w:rsid w:val="00DC496A"/>
    <w:rsid w:val="00DC4CF6"/>
    <w:rsid w:val="00DC4F03"/>
    <w:rsid w:val="00DC5678"/>
    <w:rsid w:val="00DC57C2"/>
    <w:rsid w:val="00DC593B"/>
    <w:rsid w:val="00DC5BAC"/>
    <w:rsid w:val="00DC5E6D"/>
    <w:rsid w:val="00DC6CFC"/>
    <w:rsid w:val="00DC7176"/>
    <w:rsid w:val="00DC71DC"/>
    <w:rsid w:val="00DC78BB"/>
    <w:rsid w:val="00DC7C78"/>
    <w:rsid w:val="00DD01A3"/>
    <w:rsid w:val="00DD053A"/>
    <w:rsid w:val="00DD090E"/>
    <w:rsid w:val="00DD107F"/>
    <w:rsid w:val="00DD168C"/>
    <w:rsid w:val="00DD1E3F"/>
    <w:rsid w:val="00DD254B"/>
    <w:rsid w:val="00DD316F"/>
    <w:rsid w:val="00DD33D3"/>
    <w:rsid w:val="00DD3AA0"/>
    <w:rsid w:val="00DD3BD6"/>
    <w:rsid w:val="00DD43FF"/>
    <w:rsid w:val="00DD49E9"/>
    <w:rsid w:val="00DD5C7E"/>
    <w:rsid w:val="00DD6AE5"/>
    <w:rsid w:val="00DD6CE0"/>
    <w:rsid w:val="00DD7477"/>
    <w:rsid w:val="00DD7586"/>
    <w:rsid w:val="00DD7739"/>
    <w:rsid w:val="00DD7CFE"/>
    <w:rsid w:val="00DD7D75"/>
    <w:rsid w:val="00DE083B"/>
    <w:rsid w:val="00DE099D"/>
    <w:rsid w:val="00DE0A39"/>
    <w:rsid w:val="00DE0BDA"/>
    <w:rsid w:val="00DE0C53"/>
    <w:rsid w:val="00DE100A"/>
    <w:rsid w:val="00DE18B0"/>
    <w:rsid w:val="00DE19DA"/>
    <w:rsid w:val="00DE1ED3"/>
    <w:rsid w:val="00DE1F7F"/>
    <w:rsid w:val="00DE243B"/>
    <w:rsid w:val="00DE26E8"/>
    <w:rsid w:val="00DE2F2E"/>
    <w:rsid w:val="00DE38BD"/>
    <w:rsid w:val="00DE39D0"/>
    <w:rsid w:val="00DE3B09"/>
    <w:rsid w:val="00DE48D9"/>
    <w:rsid w:val="00DE5093"/>
    <w:rsid w:val="00DE6290"/>
    <w:rsid w:val="00DE639D"/>
    <w:rsid w:val="00DE6872"/>
    <w:rsid w:val="00DE6A75"/>
    <w:rsid w:val="00DE6CF6"/>
    <w:rsid w:val="00DE7089"/>
    <w:rsid w:val="00DE7B5E"/>
    <w:rsid w:val="00DF0C5B"/>
    <w:rsid w:val="00DF0DD5"/>
    <w:rsid w:val="00DF15F1"/>
    <w:rsid w:val="00DF170E"/>
    <w:rsid w:val="00DF18CD"/>
    <w:rsid w:val="00DF1926"/>
    <w:rsid w:val="00DF196E"/>
    <w:rsid w:val="00DF20E5"/>
    <w:rsid w:val="00DF225B"/>
    <w:rsid w:val="00DF27EA"/>
    <w:rsid w:val="00DF2961"/>
    <w:rsid w:val="00DF41FC"/>
    <w:rsid w:val="00DF424C"/>
    <w:rsid w:val="00DF4354"/>
    <w:rsid w:val="00DF43D9"/>
    <w:rsid w:val="00DF5AD1"/>
    <w:rsid w:val="00DF5EEB"/>
    <w:rsid w:val="00DF6472"/>
    <w:rsid w:val="00DF64BD"/>
    <w:rsid w:val="00DF660C"/>
    <w:rsid w:val="00DF6797"/>
    <w:rsid w:val="00DF680D"/>
    <w:rsid w:val="00DF687E"/>
    <w:rsid w:val="00DF6D0B"/>
    <w:rsid w:val="00DF764C"/>
    <w:rsid w:val="00DF7A7F"/>
    <w:rsid w:val="00E001D6"/>
    <w:rsid w:val="00E01F74"/>
    <w:rsid w:val="00E024F3"/>
    <w:rsid w:val="00E02FD1"/>
    <w:rsid w:val="00E03196"/>
    <w:rsid w:val="00E03FA8"/>
    <w:rsid w:val="00E04932"/>
    <w:rsid w:val="00E04ABB"/>
    <w:rsid w:val="00E04EB3"/>
    <w:rsid w:val="00E05ADA"/>
    <w:rsid w:val="00E0617C"/>
    <w:rsid w:val="00E065D5"/>
    <w:rsid w:val="00E0663C"/>
    <w:rsid w:val="00E06EBD"/>
    <w:rsid w:val="00E07043"/>
    <w:rsid w:val="00E072B5"/>
    <w:rsid w:val="00E07577"/>
    <w:rsid w:val="00E07594"/>
    <w:rsid w:val="00E1032C"/>
    <w:rsid w:val="00E1085A"/>
    <w:rsid w:val="00E10C02"/>
    <w:rsid w:val="00E1123E"/>
    <w:rsid w:val="00E11A91"/>
    <w:rsid w:val="00E12650"/>
    <w:rsid w:val="00E129A4"/>
    <w:rsid w:val="00E13914"/>
    <w:rsid w:val="00E149F1"/>
    <w:rsid w:val="00E14AFD"/>
    <w:rsid w:val="00E158D5"/>
    <w:rsid w:val="00E15B1A"/>
    <w:rsid w:val="00E15D87"/>
    <w:rsid w:val="00E17807"/>
    <w:rsid w:val="00E21167"/>
    <w:rsid w:val="00E215C1"/>
    <w:rsid w:val="00E21CB1"/>
    <w:rsid w:val="00E22233"/>
    <w:rsid w:val="00E22769"/>
    <w:rsid w:val="00E2288C"/>
    <w:rsid w:val="00E228C3"/>
    <w:rsid w:val="00E22E0A"/>
    <w:rsid w:val="00E230B5"/>
    <w:rsid w:val="00E235B1"/>
    <w:rsid w:val="00E23608"/>
    <w:rsid w:val="00E23BB5"/>
    <w:rsid w:val="00E242F4"/>
    <w:rsid w:val="00E245A4"/>
    <w:rsid w:val="00E2597C"/>
    <w:rsid w:val="00E25D65"/>
    <w:rsid w:val="00E261AC"/>
    <w:rsid w:val="00E2675F"/>
    <w:rsid w:val="00E268CE"/>
    <w:rsid w:val="00E26F00"/>
    <w:rsid w:val="00E2702E"/>
    <w:rsid w:val="00E277C7"/>
    <w:rsid w:val="00E277F9"/>
    <w:rsid w:val="00E27DF0"/>
    <w:rsid w:val="00E30C5B"/>
    <w:rsid w:val="00E316DE"/>
    <w:rsid w:val="00E317DE"/>
    <w:rsid w:val="00E31C8F"/>
    <w:rsid w:val="00E31D22"/>
    <w:rsid w:val="00E31E94"/>
    <w:rsid w:val="00E32B27"/>
    <w:rsid w:val="00E3338A"/>
    <w:rsid w:val="00E337CC"/>
    <w:rsid w:val="00E344DB"/>
    <w:rsid w:val="00E34645"/>
    <w:rsid w:val="00E349C0"/>
    <w:rsid w:val="00E34CEB"/>
    <w:rsid w:val="00E3541B"/>
    <w:rsid w:val="00E356B1"/>
    <w:rsid w:val="00E3578E"/>
    <w:rsid w:val="00E3582B"/>
    <w:rsid w:val="00E35B47"/>
    <w:rsid w:val="00E36170"/>
    <w:rsid w:val="00E36B35"/>
    <w:rsid w:val="00E36B6D"/>
    <w:rsid w:val="00E37138"/>
    <w:rsid w:val="00E376DA"/>
    <w:rsid w:val="00E379AE"/>
    <w:rsid w:val="00E4035F"/>
    <w:rsid w:val="00E40711"/>
    <w:rsid w:val="00E40DD7"/>
    <w:rsid w:val="00E4105C"/>
    <w:rsid w:val="00E41547"/>
    <w:rsid w:val="00E427BC"/>
    <w:rsid w:val="00E42DBB"/>
    <w:rsid w:val="00E4315D"/>
    <w:rsid w:val="00E432D4"/>
    <w:rsid w:val="00E43574"/>
    <w:rsid w:val="00E43CE9"/>
    <w:rsid w:val="00E441BE"/>
    <w:rsid w:val="00E4464F"/>
    <w:rsid w:val="00E44DAF"/>
    <w:rsid w:val="00E4549E"/>
    <w:rsid w:val="00E45D22"/>
    <w:rsid w:val="00E466D7"/>
    <w:rsid w:val="00E4683D"/>
    <w:rsid w:val="00E46E44"/>
    <w:rsid w:val="00E47660"/>
    <w:rsid w:val="00E47E0A"/>
    <w:rsid w:val="00E50EEC"/>
    <w:rsid w:val="00E50FF2"/>
    <w:rsid w:val="00E514F8"/>
    <w:rsid w:val="00E51837"/>
    <w:rsid w:val="00E52042"/>
    <w:rsid w:val="00E52668"/>
    <w:rsid w:val="00E52AA1"/>
    <w:rsid w:val="00E52B69"/>
    <w:rsid w:val="00E52B71"/>
    <w:rsid w:val="00E53184"/>
    <w:rsid w:val="00E5392A"/>
    <w:rsid w:val="00E53CE3"/>
    <w:rsid w:val="00E53D5B"/>
    <w:rsid w:val="00E53E4D"/>
    <w:rsid w:val="00E554C4"/>
    <w:rsid w:val="00E55B01"/>
    <w:rsid w:val="00E56393"/>
    <w:rsid w:val="00E5643E"/>
    <w:rsid w:val="00E564A6"/>
    <w:rsid w:val="00E56758"/>
    <w:rsid w:val="00E56C60"/>
    <w:rsid w:val="00E57CEF"/>
    <w:rsid w:val="00E57E57"/>
    <w:rsid w:val="00E60125"/>
    <w:rsid w:val="00E60E84"/>
    <w:rsid w:val="00E60FCB"/>
    <w:rsid w:val="00E6111C"/>
    <w:rsid w:val="00E6132E"/>
    <w:rsid w:val="00E622C4"/>
    <w:rsid w:val="00E625BA"/>
    <w:rsid w:val="00E62CB1"/>
    <w:rsid w:val="00E63173"/>
    <w:rsid w:val="00E632CB"/>
    <w:rsid w:val="00E63724"/>
    <w:rsid w:val="00E63E8D"/>
    <w:rsid w:val="00E6425F"/>
    <w:rsid w:val="00E6466A"/>
    <w:rsid w:val="00E64D19"/>
    <w:rsid w:val="00E64DA2"/>
    <w:rsid w:val="00E64FB8"/>
    <w:rsid w:val="00E65FF0"/>
    <w:rsid w:val="00E6603A"/>
    <w:rsid w:val="00E66CFE"/>
    <w:rsid w:val="00E670B0"/>
    <w:rsid w:val="00E67894"/>
    <w:rsid w:val="00E67B19"/>
    <w:rsid w:val="00E67D77"/>
    <w:rsid w:val="00E70098"/>
    <w:rsid w:val="00E7021B"/>
    <w:rsid w:val="00E704C1"/>
    <w:rsid w:val="00E704C7"/>
    <w:rsid w:val="00E709C6"/>
    <w:rsid w:val="00E709EE"/>
    <w:rsid w:val="00E70C11"/>
    <w:rsid w:val="00E7162B"/>
    <w:rsid w:val="00E716D8"/>
    <w:rsid w:val="00E71E35"/>
    <w:rsid w:val="00E71E4B"/>
    <w:rsid w:val="00E71F65"/>
    <w:rsid w:val="00E7210A"/>
    <w:rsid w:val="00E72183"/>
    <w:rsid w:val="00E723E5"/>
    <w:rsid w:val="00E7357C"/>
    <w:rsid w:val="00E7358D"/>
    <w:rsid w:val="00E73624"/>
    <w:rsid w:val="00E73858"/>
    <w:rsid w:val="00E738BD"/>
    <w:rsid w:val="00E73E1D"/>
    <w:rsid w:val="00E745B9"/>
    <w:rsid w:val="00E74825"/>
    <w:rsid w:val="00E74DD2"/>
    <w:rsid w:val="00E75F2C"/>
    <w:rsid w:val="00E760B6"/>
    <w:rsid w:val="00E768F5"/>
    <w:rsid w:val="00E76E14"/>
    <w:rsid w:val="00E76ED9"/>
    <w:rsid w:val="00E77426"/>
    <w:rsid w:val="00E77AB4"/>
    <w:rsid w:val="00E77C52"/>
    <w:rsid w:val="00E8057B"/>
    <w:rsid w:val="00E80795"/>
    <w:rsid w:val="00E80840"/>
    <w:rsid w:val="00E808AC"/>
    <w:rsid w:val="00E80B8C"/>
    <w:rsid w:val="00E80F0B"/>
    <w:rsid w:val="00E8103F"/>
    <w:rsid w:val="00E81144"/>
    <w:rsid w:val="00E8120F"/>
    <w:rsid w:val="00E81542"/>
    <w:rsid w:val="00E81AF8"/>
    <w:rsid w:val="00E81C71"/>
    <w:rsid w:val="00E81D3C"/>
    <w:rsid w:val="00E81DE2"/>
    <w:rsid w:val="00E81F07"/>
    <w:rsid w:val="00E826B2"/>
    <w:rsid w:val="00E82C02"/>
    <w:rsid w:val="00E8338F"/>
    <w:rsid w:val="00E83F91"/>
    <w:rsid w:val="00E842D1"/>
    <w:rsid w:val="00E8461B"/>
    <w:rsid w:val="00E8490E"/>
    <w:rsid w:val="00E84A13"/>
    <w:rsid w:val="00E84EAA"/>
    <w:rsid w:val="00E853DC"/>
    <w:rsid w:val="00E85583"/>
    <w:rsid w:val="00E860F1"/>
    <w:rsid w:val="00E86521"/>
    <w:rsid w:val="00E86D7F"/>
    <w:rsid w:val="00E87167"/>
    <w:rsid w:val="00E87693"/>
    <w:rsid w:val="00E876C6"/>
    <w:rsid w:val="00E87F70"/>
    <w:rsid w:val="00E87FAE"/>
    <w:rsid w:val="00E9031D"/>
    <w:rsid w:val="00E909F0"/>
    <w:rsid w:val="00E91648"/>
    <w:rsid w:val="00E91C49"/>
    <w:rsid w:val="00E92112"/>
    <w:rsid w:val="00E924D7"/>
    <w:rsid w:val="00E93368"/>
    <w:rsid w:val="00E93942"/>
    <w:rsid w:val="00E9395A"/>
    <w:rsid w:val="00E945E1"/>
    <w:rsid w:val="00E94653"/>
    <w:rsid w:val="00E958F0"/>
    <w:rsid w:val="00E960A6"/>
    <w:rsid w:val="00E9655E"/>
    <w:rsid w:val="00E9674E"/>
    <w:rsid w:val="00E9680E"/>
    <w:rsid w:val="00E96C6A"/>
    <w:rsid w:val="00E96ED3"/>
    <w:rsid w:val="00E97484"/>
    <w:rsid w:val="00E97FF0"/>
    <w:rsid w:val="00EA0066"/>
    <w:rsid w:val="00EA0F24"/>
    <w:rsid w:val="00EA1706"/>
    <w:rsid w:val="00EA188B"/>
    <w:rsid w:val="00EA2382"/>
    <w:rsid w:val="00EA2AFD"/>
    <w:rsid w:val="00EA2DA2"/>
    <w:rsid w:val="00EA42BD"/>
    <w:rsid w:val="00EA44A9"/>
    <w:rsid w:val="00EA4575"/>
    <w:rsid w:val="00EA45EF"/>
    <w:rsid w:val="00EA47A0"/>
    <w:rsid w:val="00EA4BA9"/>
    <w:rsid w:val="00EA4DBD"/>
    <w:rsid w:val="00EA5A48"/>
    <w:rsid w:val="00EA5AFD"/>
    <w:rsid w:val="00EA68A8"/>
    <w:rsid w:val="00EA6A67"/>
    <w:rsid w:val="00EA6D26"/>
    <w:rsid w:val="00EA6DEF"/>
    <w:rsid w:val="00EA7959"/>
    <w:rsid w:val="00EA7A95"/>
    <w:rsid w:val="00EA7D81"/>
    <w:rsid w:val="00EB08D2"/>
    <w:rsid w:val="00EB0BB8"/>
    <w:rsid w:val="00EB0E2D"/>
    <w:rsid w:val="00EB138A"/>
    <w:rsid w:val="00EB1B1B"/>
    <w:rsid w:val="00EB2A7D"/>
    <w:rsid w:val="00EB2B46"/>
    <w:rsid w:val="00EB3006"/>
    <w:rsid w:val="00EB30BF"/>
    <w:rsid w:val="00EB330F"/>
    <w:rsid w:val="00EB36A5"/>
    <w:rsid w:val="00EB3B25"/>
    <w:rsid w:val="00EB3C8C"/>
    <w:rsid w:val="00EB3D3C"/>
    <w:rsid w:val="00EB4A6B"/>
    <w:rsid w:val="00EB52FC"/>
    <w:rsid w:val="00EB58FC"/>
    <w:rsid w:val="00EB5956"/>
    <w:rsid w:val="00EB59B2"/>
    <w:rsid w:val="00EB6221"/>
    <w:rsid w:val="00EB64D9"/>
    <w:rsid w:val="00EB6731"/>
    <w:rsid w:val="00EB6C65"/>
    <w:rsid w:val="00EC0031"/>
    <w:rsid w:val="00EC0C89"/>
    <w:rsid w:val="00EC0E75"/>
    <w:rsid w:val="00EC1384"/>
    <w:rsid w:val="00EC1807"/>
    <w:rsid w:val="00EC2403"/>
    <w:rsid w:val="00EC24A9"/>
    <w:rsid w:val="00EC34AA"/>
    <w:rsid w:val="00EC38DA"/>
    <w:rsid w:val="00EC41FF"/>
    <w:rsid w:val="00EC554F"/>
    <w:rsid w:val="00EC5947"/>
    <w:rsid w:val="00EC5A6B"/>
    <w:rsid w:val="00EC5FBE"/>
    <w:rsid w:val="00EC6164"/>
    <w:rsid w:val="00EC6452"/>
    <w:rsid w:val="00EC646B"/>
    <w:rsid w:val="00EC647F"/>
    <w:rsid w:val="00EC6ECC"/>
    <w:rsid w:val="00EC6FB6"/>
    <w:rsid w:val="00EC7140"/>
    <w:rsid w:val="00EC728C"/>
    <w:rsid w:val="00EC7A9D"/>
    <w:rsid w:val="00EC7D2D"/>
    <w:rsid w:val="00ED074B"/>
    <w:rsid w:val="00ED0D1E"/>
    <w:rsid w:val="00ED11D4"/>
    <w:rsid w:val="00ED1A35"/>
    <w:rsid w:val="00ED28C0"/>
    <w:rsid w:val="00ED2F22"/>
    <w:rsid w:val="00ED3314"/>
    <w:rsid w:val="00ED39CD"/>
    <w:rsid w:val="00ED39E1"/>
    <w:rsid w:val="00ED3AD8"/>
    <w:rsid w:val="00ED40B3"/>
    <w:rsid w:val="00ED46E5"/>
    <w:rsid w:val="00ED49AC"/>
    <w:rsid w:val="00ED4BDB"/>
    <w:rsid w:val="00ED596B"/>
    <w:rsid w:val="00ED5D90"/>
    <w:rsid w:val="00ED5F85"/>
    <w:rsid w:val="00ED70A1"/>
    <w:rsid w:val="00ED7297"/>
    <w:rsid w:val="00ED72B1"/>
    <w:rsid w:val="00ED7327"/>
    <w:rsid w:val="00EE015A"/>
    <w:rsid w:val="00EE01F4"/>
    <w:rsid w:val="00EE01F7"/>
    <w:rsid w:val="00EE0366"/>
    <w:rsid w:val="00EE041B"/>
    <w:rsid w:val="00EE094B"/>
    <w:rsid w:val="00EE0B03"/>
    <w:rsid w:val="00EE0E0D"/>
    <w:rsid w:val="00EE1D0D"/>
    <w:rsid w:val="00EE2114"/>
    <w:rsid w:val="00EE21D2"/>
    <w:rsid w:val="00EE22B6"/>
    <w:rsid w:val="00EE23AE"/>
    <w:rsid w:val="00EE2817"/>
    <w:rsid w:val="00EE3A47"/>
    <w:rsid w:val="00EE3B35"/>
    <w:rsid w:val="00EE3C68"/>
    <w:rsid w:val="00EE42E9"/>
    <w:rsid w:val="00EE4433"/>
    <w:rsid w:val="00EE4F95"/>
    <w:rsid w:val="00EE5248"/>
    <w:rsid w:val="00EE571B"/>
    <w:rsid w:val="00EE753A"/>
    <w:rsid w:val="00EE79EC"/>
    <w:rsid w:val="00EE7AC6"/>
    <w:rsid w:val="00EF011D"/>
    <w:rsid w:val="00EF01BE"/>
    <w:rsid w:val="00EF05A6"/>
    <w:rsid w:val="00EF06FC"/>
    <w:rsid w:val="00EF0C8A"/>
    <w:rsid w:val="00EF13EF"/>
    <w:rsid w:val="00EF15C6"/>
    <w:rsid w:val="00EF2727"/>
    <w:rsid w:val="00EF2D09"/>
    <w:rsid w:val="00EF347E"/>
    <w:rsid w:val="00EF368C"/>
    <w:rsid w:val="00EF36F9"/>
    <w:rsid w:val="00EF3C87"/>
    <w:rsid w:val="00EF3E8C"/>
    <w:rsid w:val="00EF3EB1"/>
    <w:rsid w:val="00EF4236"/>
    <w:rsid w:val="00EF43D9"/>
    <w:rsid w:val="00EF4669"/>
    <w:rsid w:val="00EF4A4F"/>
    <w:rsid w:val="00EF501F"/>
    <w:rsid w:val="00EF5D7E"/>
    <w:rsid w:val="00EF5F47"/>
    <w:rsid w:val="00EF6561"/>
    <w:rsid w:val="00EF65EA"/>
    <w:rsid w:val="00EF6870"/>
    <w:rsid w:val="00EF774C"/>
    <w:rsid w:val="00EF79FD"/>
    <w:rsid w:val="00EF7A40"/>
    <w:rsid w:val="00F00131"/>
    <w:rsid w:val="00F0037B"/>
    <w:rsid w:val="00F012BC"/>
    <w:rsid w:val="00F013D4"/>
    <w:rsid w:val="00F0246C"/>
    <w:rsid w:val="00F029F5"/>
    <w:rsid w:val="00F02BE2"/>
    <w:rsid w:val="00F02D50"/>
    <w:rsid w:val="00F02F42"/>
    <w:rsid w:val="00F03260"/>
    <w:rsid w:val="00F03FB2"/>
    <w:rsid w:val="00F041E5"/>
    <w:rsid w:val="00F050F4"/>
    <w:rsid w:val="00F05510"/>
    <w:rsid w:val="00F05A2D"/>
    <w:rsid w:val="00F05AF3"/>
    <w:rsid w:val="00F05C6C"/>
    <w:rsid w:val="00F05C71"/>
    <w:rsid w:val="00F06227"/>
    <w:rsid w:val="00F062CF"/>
    <w:rsid w:val="00F0639B"/>
    <w:rsid w:val="00F06627"/>
    <w:rsid w:val="00F06EE9"/>
    <w:rsid w:val="00F06F67"/>
    <w:rsid w:val="00F07990"/>
    <w:rsid w:val="00F07D2B"/>
    <w:rsid w:val="00F10045"/>
    <w:rsid w:val="00F10435"/>
    <w:rsid w:val="00F10709"/>
    <w:rsid w:val="00F1089A"/>
    <w:rsid w:val="00F108D3"/>
    <w:rsid w:val="00F1114F"/>
    <w:rsid w:val="00F118D2"/>
    <w:rsid w:val="00F12116"/>
    <w:rsid w:val="00F133F3"/>
    <w:rsid w:val="00F13740"/>
    <w:rsid w:val="00F13779"/>
    <w:rsid w:val="00F13EBB"/>
    <w:rsid w:val="00F1421E"/>
    <w:rsid w:val="00F14515"/>
    <w:rsid w:val="00F14A82"/>
    <w:rsid w:val="00F14F0F"/>
    <w:rsid w:val="00F151F5"/>
    <w:rsid w:val="00F157C8"/>
    <w:rsid w:val="00F1642A"/>
    <w:rsid w:val="00F166F7"/>
    <w:rsid w:val="00F16AB3"/>
    <w:rsid w:val="00F16E7E"/>
    <w:rsid w:val="00F177A9"/>
    <w:rsid w:val="00F177AB"/>
    <w:rsid w:val="00F17835"/>
    <w:rsid w:val="00F17A0D"/>
    <w:rsid w:val="00F205AB"/>
    <w:rsid w:val="00F20A4D"/>
    <w:rsid w:val="00F20B26"/>
    <w:rsid w:val="00F21169"/>
    <w:rsid w:val="00F2151F"/>
    <w:rsid w:val="00F215EF"/>
    <w:rsid w:val="00F21642"/>
    <w:rsid w:val="00F21F55"/>
    <w:rsid w:val="00F224BA"/>
    <w:rsid w:val="00F2293C"/>
    <w:rsid w:val="00F22959"/>
    <w:rsid w:val="00F22FFF"/>
    <w:rsid w:val="00F231C0"/>
    <w:rsid w:val="00F2333B"/>
    <w:rsid w:val="00F23BDE"/>
    <w:rsid w:val="00F243BD"/>
    <w:rsid w:val="00F24B5E"/>
    <w:rsid w:val="00F24B93"/>
    <w:rsid w:val="00F24E40"/>
    <w:rsid w:val="00F251E1"/>
    <w:rsid w:val="00F2546D"/>
    <w:rsid w:val="00F25617"/>
    <w:rsid w:val="00F25C1E"/>
    <w:rsid w:val="00F260C3"/>
    <w:rsid w:val="00F262C2"/>
    <w:rsid w:val="00F263C0"/>
    <w:rsid w:val="00F26A93"/>
    <w:rsid w:val="00F274D2"/>
    <w:rsid w:val="00F2767C"/>
    <w:rsid w:val="00F27A06"/>
    <w:rsid w:val="00F27EFA"/>
    <w:rsid w:val="00F27F93"/>
    <w:rsid w:val="00F30437"/>
    <w:rsid w:val="00F3085B"/>
    <w:rsid w:val="00F30895"/>
    <w:rsid w:val="00F31567"/>
    <w:rsid w:val="00F32252"/>
    <w:rsid w:val="00F32733"/>
    <w:rsid w:val="00F32B5D"/>
    <w:rsid w:val="00F32FF3"/>
    <w:rsid w:val="00F3304C"/>
    <w:rsid w:val="00F3354C"/>
    <w:rsid w:val="00F33713"/>
    <w:rsid w:val="00F3387E"/>
    <w:rsid w:val="00F352C7"/>
    <w:rsid w:val="00F35801"/>
    <w:rsid w:val="00F359FD"/>
    <w:rsid w:val="00F363A5"/>
    <w:rsid w:val="00F36794"/>
    <w:rsid w:val="00F36AC2"/>
    <w:rsid w:val="00F37024"/>
    <w:rsid w:val="00F373A1"/>
    <w:rsid w:val="00F374F3"/>
    <w:rsid w:val="00F376DB"/>
    <w:rsid w:val="00F37A33"/>
    <w:rsid w:val="00F406B0"/>
    <w:rsid w:val="00F40EA9"/>
    <w:rsid w:val="00F4122B"/>
    <w:rsid w:val="00F41537"/>
    <w:rsid w:val="00F4168C"/>
    <w:rsid w:val="00F416F0"/>
    <w:rsid w:val="00F41A9A"/>
    <w:rsid w:val="00F41D05"/>
    <w:rsid w:val="00F42168"/>
    <w:rsid w:val="00F42674"/>
    <w:rsid w:val="00F428B3"/>
    <w:rsid w:val="00F42E5C"/>
    <w:rsid w:val="00F431E0"/>
    <w:rsid w:val="00F44345"/>
    <w:rsid w:val="00F4500C"/>
    <w:rsid w:val="00F45ECA"/>
    <w:rsid w:val="00F467D3"/>
    <w:rsid w:val="00F469D1"/>
    <w:rsid w:val="00F475F4"/>
    <w:rsid w:val="00F47F43"/>
    <w:rsid w:val="00F50EC5"/>
    <w:rsid w:val="00F51032"/>
    <w:rsid w:val="00F51072"/>
    <w:rsid w:val="00F514F5"/>
    <w:rsid w:val="00F51802"/>
    <w:rsid w:val="00F51D45"/>
    <w:rsid w:val="00F52050"/>
    <w:rsid w:val="00F5297F"/>
    <w:rsid w:val="00F529DD"/>
    <w:rsid w:val="00F52D85"/>
    <w:rsid w:val="00F5384F"/>
    <w:rsid w:val="00F54A8C"/>
    <w:rsid w:val="00F54DEE"/>
    <w:rsid w:val="00F54E0E"/>
    <w:rsid w:val="00F54FAA"/>
    <w:rsid w:val="00F55C1F"/>
    <w:rsid w:val="00F55D74"/>
    <w:rsid w:val="00F5611A"/>
    <w:rsid w:val="00F5641B"/>
    <w:rsid w:val="00F56449"/>
    <w:rsid w:val="00F564BC"/>
    <w:rsid w:val="00F565B2"/>
    <w:rsid w:val="00F575BD"/>
    <w:rsid w:val="00F57AA7"/>
    <w:rsid w:val="00F60002"/>
    <w:rsid w:val="00F600AA"/>
    <w:rsid w:val="00F605C2"/>
    <w:rsid w:val="00F60700"/>
    <w:rsid w:val="00F6074A"/>
    <w:rsid w:val="00F609F0"/>
    <w:rsid w:val="00F6114D"/>
    <w:rsid w:val="00F611DF"/>
    <w:rsid w:val="00F615D6"/>
    <w:rsid w:val="00F61DFB"/>
    <w:rsid w:val="00F620C6"/>
    <w:rsid w:val="00F62941"/>
    <w:rsid w:val="00F62E71"/>
    <w:rsid w:val="00F6385A"/>
    <w:rsid w:val="00F63F35"/>
    <w:rsid w:val="00F64BE1"/>
    <w:rsid w:val="00F64DEE"/>
    <w:rsid w:val="00F64E4E"/>
    <w:rsid w:val="00F652EB"/>
    <w:rsid w:val="00F6558A"/>
    <w:rsid w:val="00F66748"/>
    <w:rsid w:val="00F6680D"/>
    <w:rsid w:val="00F66D50"/>
    <w:rsid w:val="00F6757A"/>
    <w:rsid w:val="00F6781A"/>
    <w:rsid w:val="00F70229"/>
    <w:rsid w:val="00F70520"/>
    <w:rsid w:val="00F705AF"/>
    <w:rsid w:val="00F70725"/>
    <w:rsid w:val="00F70C86"/>
    <w:rsid w:val="00F70E8F"/>
    <w:rsid w:val="00F718A5"/>
    <w:rsid w:val="00F721A7"/>
    <w:rsid w:val="00F72988"/>
    <w:rsid w:val="00F72D2B"/>
    <w:rsid w:val="00F72F55"/>
    <w:rsid w:val="00F734F2"/>
    <w:rsid w:val="00F7361B"/>
    <w:rsid w:val="00F74170"/>
    <w:rsid w:val="00F75F75"/>
    <w:rsid w:val="00F7625C"/>
    <w:rsid w:val="00F7669A"/>
    <w:rsid w:val="00F767DB"/>
    <w:rsid w:val="00F773E4"/>
    <w:rsid w:val="00F778AF"/>
    <w:rsid w:val="00F80005"/>
    <w:rsid w:val="00F8017D"/>
    <w:rsid w:val="00F803F0"/>
    <w:rsid w:val="00F806B2"/>
    <w:rsid w:val="00F8087D"/>
    <w:rsid w:val="00F80D56"/>
    <w:rsid w:val="00F80E77"/>
    <w:rsid w:val="00F81FD4"/>
    <w:rsid w:val="00F82053"/>
    <w:rsid w:val="00F821E6"/>
    <w:rsid w:val="00F82259"/>
    <w:rsid w:val="00F829FE"/>
    <w:rsid w:val="00F82A2B"/>
    <w:rsid w:val="00F82F72"/>
    <w:rsid w:val="00F83459"/>
    <w:rsid w:val="00F83648"/>
    <w:rsid w:val="00F839CF"/>
    <w:rsid w:val="00F83AD3"/>
    <w:rsid w:val="00F83E5D"/>
    <w:rsid w:val="00F845B0"/>
    <w:rsid w:val="00F85019"/>
    <w:rsid w:val="00F850A6"/>
    <w:rsid w:val="00F85214"/>
    <w:rsid w:val="00F858C7"/>
    <w:rsid w:val="00F861FA"/>
    <w:rsid w:val="00F86C1B"/>
    <w:rsid w:val="00F87342"/>
    <w:rsid w:val="00F8795B"/>
    <w:rsid w:val="00F87A82"/>
    <w:rsid w:val="00F87C6F"/>
    <w:rsid w:val="00F87CF2"/>
    <w:rsid w:val="00F87E6C"/>
    <w:rsid w:val="00F9052A"/>
    <w:rsid w:val="00F90561"/>
    <w:rsid w:val="00F90869"/>
    <w:rsid w:val="00F90EAC"/>
    <w:rsid w:val="00F9273E"/>
    <w:rsid w:val="00F9276F"/>
    <w:rsid w:val="00F9287C"/>
    <w:rsid w:val="00F92E3D"/>
    <w:rsid w:val="00F9360E"/>
    <w:rsid w:val="00F945A0"/>
    <w:rsid w:val="00F952E2"/>
    <w:rsid w:val="00F954A1"/>
    <w:rsid w:val="00F95A09"/>
    <w:rsid w:val="00F95F00"/>
    <w:rsid w:val="00F965D8"/>
    <w:rsid w:val="00F966DE"/>
    <w:rsid w:val="00F96A98"/>
    <w:rsid w:val="00F96D8D"/>
    <w:rsid w:val="00F96E6B"/>
    <w:rsid w:val="00F97501"/>
    <w:rsid w:val="00F9775B"/>
    <w:rsid w:val="00F97D6B"/>
    <w:rsid w:val="00F97FC1"/>
    <w:rsid w:val="00FA10D2"/>
    <w:rsid w:val="00FA13A5"/>
    <w:rsid w:val="00FA186F"/>
    <w:rsid w:val="00FA1DAE"/>
    <w:rsid w:val="00FA226D"/>
    <w:rsid w:val="00FA22E1"/>
    <w:rsid w:val="00FA2970"/>
    <w:rsid w:val="00FA2AE8"/>
    <w:rsid w:val="00FA2FD9"/>
    <w:rsid w:val="00FA3790"/>
    <w:rsid w:val="00FA39BF"/>
    <w:rsid w:val="00FA3C56"/>
    <w:rsid w:val="00FA44FF"/>
    <w:rsid w:val="00FA4585"/>
    <w:rsid w:val="00FA469F"/>
    <w:rsid w:val="00FA4957"/>
    <w:rsid w:val="00FA4B6F"/>
    <w:rsid w:val="00FA51AA"/>
    <w:rsid w:val="00FA55D5"/>
    <w:rsid w:val="00FA62AF"/>
    <w:rsid w:val="00FA6670"/>
    <w:rsid w:val="00FA6791"/>
    <w:rsid w:val="00FA6D58"/>
    <w:rsid w:val="00FA70E2"/>
    <w:rsid w:val="00FA74B0"/>
    <w:rsid w:val="00FA7C02"/>
    <w:rsid w:val="00FA7E2D"/>
    <w:rsid w:val="00FB0460"/>
    <w:rsid w:val="00FB0CC6"/>
    <w:rsid w:val="00FB1ECC"/>
    <w:rsid w:val="00FB255E"/>
    <w:rsid w:val="00FB29DB"/>
    <w:rsid w:val="00FB2C76"/>
    <w:rsid w:val="00FB2E28"/>
    <w:rsid w:val="00FB31FF"/>
    <w:rsid w:val="00FB3521"/>
    <w:rsid w:val="00FB3647"/>
    <w:rsid w:val="00FB3B16"/>
    <w:rsid w:val="00FB3E3E"/>
    <w:rsid w:val="00FB437B"/>
    <w:rsid w:val="00FB47E1"/>
    <w:rsid w:val="00FB4EBC"/>
    <w:rsid w:val="00FB5631"/>
    <w:rsid w:val="00FB5794"/>
    <w:rsid w:val="00FB63C3"/>
    <w:rsid w:val="00FB642B"/>
    <w:rsid w:val="00FB7C7A"/>
    <w:rsid w:val="00FC0430"/>
    <w:rsid w:val="00FC0435"/>
    <w:rsid w:val="00FC0AD8"/>
    <w:rsid w:val="00FC13AB"/>
    <w:rsid w:val="00FC1C58"/>
    <w:rsid w:val="00FC1CF3"/>
    <w:rsid w:val="00FC226F"/>
    <w:rsid w:val="00FC26E0"/>
    <w:rsid w:val="00FC26F1"/>
    <w:rsid w:val="00FC2905"/>
    <w:rsid w:val="00FC33FD"/>
    <w:rsid w:val="00FC388D"/>
    <w:rsid w:val="00FC3951"/>
    <w:rsid w:val="00FC42FB"/>
    <w:rsid w:val="00FC4491"/>
    <w:rsid w:val="00FC5033"/>
    <w:rsid w:val="00FC5CC4"/>
    <w:rsid w:val="00FC6074"/>
    <w:rsid w:val="00FC6AE2"/>
    <w:rsid w:val="00FC6E66"/>
    <w:rsid w:val="00FC7373"/>
    <w:rsid w:val="00FC7AD7"/>
    <w:rsid w:val="00FC7F69"/>
    <w:rsid w:val="00FD0339"/>
    <w:rsid w:val="00FD0660"/>
    <w:rsid w:val="00FD0741"/>
    <w:rsid w:val="00FD0A83"/>
    <w:rsid w:val="00FD0ED7"/>
    <w:rsid w:val="00FD12AB"/>
    <w:rsid w:val="00FD1546"/>
    <w:rsid w:val="00FD1DB0"/>
    <w:rsid w:val="00FD2638"/>
    <w:rsid w:val="00FD26D8"/>
    <w:rsid w:val="00FD2C53"/>
    <w:rsid w:val="00FD359B"/>
    <w:rsid w:val="00FD3B2D"/>
    <w:rsid w:val="00FD3BDD"/>
    <w:rsid w:val="00FD4988"/>
    <w:rsid w:val="00FD4989"/>
    <w:rsid w:val="00FD578E"/>
    <w:rsid w:val="00FD61CD"/>
    <w:rsid w:val="00FD6CBD"/>
    <w:rsid w:val="00FD72AF"/>
    <w:rsid w:val="00FD7503"/>
    <w:rsid w:val="00FD77AB"/>
    <w:rsid w:val="00FD7C21"/>
    <w:rsid w:val="00FD7D54"/>
    <w:rsid w:val="00FE00EE"/>
    <w:rsid w:val="00FE07A5"/>
    <w:rsid w:val="00FE0959"/>
    <w:rsid w:val="00FE1658"/>
    <w:rsid w:val="00FE17FF"/>
    <w:rsid w:val="00FE19A0"/>
    <w:rsid w:val="00FE216C"/>
    <w:rsid w:val="00FE285E"/>
    <w:rsid w:val="00FE3109"/>
    <w:rsid w:val="00FE337F"/>
    <w:rsid w:val="00FE390B"/>
    <w:rsid w:val="00FE39CA"/>
    <w:rsid w:val="00FE4374"/>
    <w:rsid w:val="00FE445D"/>
    <w:rsid w:val="00FE69DA"/>
    <w:rsid w:val="00FE6DD1"/>
    <w:rsid w:val="00FE6F34"/>
    <w:rsid w:val="00FE6FCC"/>
    <w:rsid w:val="00FE70E2"/>
    <w:rsid w:val="00FF0221"/>
    <w:rsid w:val="00FF049E"/>
    <w:rsid w:val="00FF09E6"/>
    <w:rsid w:val="00FF0F40"/>
    <w:rsid w:val="00FF13EE"/>
    <w:rsid w:val="00FF263D"/>
    <w:rsid w:val="00FF28E1"/>
    <w:rsid w:val="00FF2CD5"/>
    <w:rsid w:val="00FF3567"/>
    <w:rsid w:val="00FF39D0"/>
    <w:rsid w:val="00FF3BEE"/>
    <w:rsid w:val="00FF4203"/>
    <w:rsid w:val="00FF4AB6"/>
    <w:rsid w:val="00FF4D36"/>
    <w:rsid w:val="00FF4DE1"/>
    <w:rsid w:val="00FF5707"/>
    <w:rsid w:val="00FF5B1E"/>
    <w:rsid w:val="00FF5DE5"/>
    <w:rsid w:val="00FF621B"/>
    <w:rsid w:val="00FF6315"/>
    <w:rsid w:val="00FF63C0"/>
    <w:rsid w:val="00FF6F30"/>
    <w:rsid w:val="00FF74D7"/>
    <w:rsid w:val="00FF7533"/>
    <w:rsid w:val="00FF7976"/>
    <w:rsid w:val="00FF7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CD159"/>
  <w15:docId w15:val="{1BC491AB-26E8-41CF-98B7-1F20890BE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316BD"/>
    <w:pPr>
      <w:spacing w:after="120" w:line="276" w:lineRule="auto"/>
      <w:ind w:firstLine="567"/>
      <w:jc w:val="both"/>
    </w:pPr>
    <w:rPr>
      <w:rFonts w:ascii="Times New Roman" w:hAnsi="Times New Roman"/>
      <w:sz w:val="24"/>
      <w:szCs w:val="22"/>
      <w:lang w:eastAsia="en-US"/>
    </w:rPr>
  </w:style>
  <w:style w:type="paragraph" w:styleId="11">
    <w:name w:val="heading 1"/>
    <w:aliases w:val="Знак5"/>
    <w:basedOn w:val="a3"/>
    <w:next w:val="a3"/>
    <w:link w:val="12"/>
    <w:qFormat/>
    <w:rsid w:val="00EB0BB8"/>
    <w:pPr>
      <w:keepNext/>
      <w:keepLines/>
      <w:spacing w:before="480" w:after="0"/>
      <w:outlineLvl w:val="0"/>
    </w:pPr>
    <w:rPr>
      <w:rFonts w:eastAsia="Times New Roman"/>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глав1"/>
    <w:basedOn w:val="a3"/>
    <w:next w:val="a3"/>
    <w:link w:val="20"/>
    <w:qFormat/>
    <w:rsid w:val="00855460"/>
    <w:pPr>
      <w:keepNext/>
      <w:keepLines/>
      <w:spacing w:before="200"/>
      <w:ind w:firstLine="0"/>
      <w:jc w:val="center"/>
      <w:outlineLvl w:val="1"/>
    </w:pPr>
    <w:rPr>
      <w:rFonts w:eastAsia="Times New Roman"/>
      <w:b/>
      <w:bCs/>
      <w:caps/>
      <w:szCs w:val="26"/>
    </w:rPr>
  </w:style>
  <w:style w:type="paragraph" w:styleId="3">
    <w:name w:val="heading 3"/>
    <w:aliases w:val="Знак Знак,Знак Знак Знак"/>
    <w:next w:val="a3"/>
    <w:link w:val="30"/>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aliases w:val="част1"/>
    <w:basedOn w:val="a3"/>
    <w:next w:val="a3"/>
    <w:link w:val="40"/>
    <w:qFormat/>
    <w:rsid w:val="00D45BFE"/>
    <w:pPr>
      <w:keepNext/>
      <w:keepLines/>
      <w:numPr>
        <w:numId w:val="22"/>
      </w:numPr>
      <w:spacing w:before="120" w:line="240" w:lineRule="auto"/>
      <w:ind w:left="0" w:firstLine="0"/>
      <w:jc w:val="center"/>
      <w:outlineLvl w:val="3"/>
    </w:pPr>
    <w:rPr>
      <w:rFonts w:eastAsia="TimesNewRomanPS-BoldMT"/>
      <w:b/>
      <w:iCs/>
      <w:szCs w:val="24"/>
      <w:lang w:eastAsia="ru-RU"/>
    </w:rPr>
  </w:style>
  <w:style w:type="paragraph" w:styleId="5">
    <w:name w:val="heading 5"/>
    <w:aliases w:val="подзаг1"/>
    <w:basedOn w:val="a3"/>
    <w:next w:val="a3"/>
    <w:link w:val="50"/>
    <w:qFormat/>
    <w:rsid w:val="0005417F"/>
    <w:pPr>
      <w:keepNext/>
      <w:keepLines/>
      <w:spacing w:before="120"/>
      <w:ind w:firstLine="0"/>
      <w:outlineLvl w:val="4"/>
    </w:pPr>
    <w:rPr>
      <w:rFonts w:eastAsia="Times New Roman"/>
      <w:b/>
      <w:szCs w:val="24"/>
      <w:lang w:eastAsia="ru-RU"/>
    </w:rPr>
  </w:style>
  <w:style w:type="paragraph" w:styleId="6">
    <w:name w:val="heading 6"/>
    <w:basedOn w:val="a3"/>
    <w:next w:val="a3"/>
    <w:link w:val="60"/>
    <w:qFormat/>
    <w:rsid w:val="005B1069"/>
    <w:pPr>
      <w:keepNext/>
      <w:spacing w:after="0" w:line="360" w:lineRule="auto"/>
      <w:ind w:firstLine="709"/>
      <w:jc w:val="center"/>
      <w:outlineLvl w:val="5"/>
    </w:pPr>
    <w:rPr>
      <w:rFonts w:eastAsia="Times New Roman"/>
      <w:bCs/>
      <w:i/>
      <w:iCs/>
      <w:szCs w:val="24"/>
      <w:lang w:eastAsia="ru-RU"/>
    </w:rPr>
  </w:style>
  <w:style w:type="paragraph" w:styleId="7">
    <w:name w:val="heading 7"/>
    <w:basedOn w:val="a3"/>
    <w:next w:val="a3"/>
    <w:link w:val="70"/>
    <w:uiPriority w:val="99"/>
    <w:qFormat/>
    <w:rsid w:val="005B1069"/>
    <w:pPr>
      <w:keepNext/>
      <w:spacing w:after="0" w:line="240" w:lineRule="auto"/>
      <w:ind w:firstLine="0"/>
      <w:outlineLvl w:val="6"/>
    </w:pPr>
    <w:rPr>
      <w:rFonts w:eastAsia="Times New Roman"/>
      <w:b/>
      <w:bCs/>
      <w:i/>
      <w:iCs/>
      <w:szCs w:val="24"/>
      <w:lang w:eastAsia="ru-RU"/>
    </w:rPr>
  </w:style>
  <w:style w:type="paragraph" w:styleId="8">
    <w:name w:val="heading 8"/>
    <w:basedOn w:val="a3"/>
    <w:next w:val="a3"/>
    <w:link w:val="80"/>
    <w:uiPriority w:val="99"/>
    <w:qFormat/>
    <w:rsid w:val="005B1069"/>
    <w:pPr>
      <w:keepNext/>
      <w:spacing w:after="0" w:line="360" w:lineRule="auto"/>
      <w:ind w:firstLine="709"/>
      <w:jc w:val="center"/>
      <w:outlineLvl w:val="7"/>
    </w:pPr>
    <w:rPr>
      <w:rFonts w:eastAsia="Times New Roman"/>
      <w:b/>
      <w:i/>
      <w:iCs/>
      <w:szCs w:val="24"/>
      <w:lang w:eastAsia="ru-RU"/>
    </w:rPr>
  </w:style>
  <w:style w:type="paragraph" w:styleId="9">
    <w:name w:val="heading 9"/>
    <w:basedOn w:val="a3"/>
    <w:next w:val="a3"/>
    <w:link w:val="90"/>
    <w:uiPriority w:val="9"/>
    <w:qFormat/>
    <w:rsid w:val="005B1069"/>
    <w:pPr>
      <w:keepNext/>
      <w:spacing w:after="0" w:line="240" w:lineRule="auto"/>
      <w:ind w:firstLine="0"/>
      <w:jc w:val="left"/>
      <w:outlineLvl w:val="8"/>
    </w:pPr>
    <w:rPr>
      <w:rFonts w:eastAsia="Times New Roman"/>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нак5 Знак"/>
    <w:basedOn w:val="a4"/>
    <w:link w:val="11"/>
    <w:rsid w:val="00EB0BB8"/>
    <w:rPr>
      <w:rFonts w:ascii="Times New Roman" w:eastAsia="Times New Roman" w:hAnsi="Times New Roman" w:cs="Times New Roman"/>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глав1 Знак"/>
    <w:basedOn w:val="a4"/>
    <w:link w:val="2"/>
    <w:rsid w:val="00855460"/>
    <w:rPr>
      <w:rFonts w:ascii="Times New Roman" w:eastAsia="Times New Roman" w:hAnsi="Times New Roman"/>
      <w:b/>
      <w:bCs/>
      <w:caps/>
      <w:sz w:val="24"/>
      <w:szCs w:val="26"/>
      <w:lang w:eastAsia="en-US"/>
    </w:rPr>
  </w:style>
  <w:style w:type="character" w:customStyle="1" w:styleId="30">
    <w:name w:val="Заголовок 3 Знак"/>
    <w:aliases w:val="Знак Знак Знак2,Знак Знак Знак Знак1"/>
    <w:basedOn w:val="a4"/>
    <w:link w:val="3"/>
    <w:rsid w:val="005B1069"/>
    <w:rPr>
      <w:rFonts w:ascii="Times New Roman" w:eastAsia="Times New Roman" w:hAnsi="Times New Roman" w:cs="Times New Roman"/>
      <w:bCs/>
      <w:i/>
      <w:sz w:val="28"/>
      <w:szCs w:val="24"/>
      <w:lang w:val="ru-RU" w:eastAsia="ru-RU" w:bidi="ar-SA"/>
    </w:rPr>
  </w:style>
  <w:style w:type="character" w:customStyle="1" w:styleId="40">
    <w:name w:val="Заголовок 4 Знак"/>
    <w:aliases w:val="част1 Знак"/>
    <w:basedOn w:val="a4"/>
    <w:link w:val="4"/>
    <w:rsid w:val="00D45BFE"/>
    <w:rPr>
      <w:rFonts w:ascii="Times New Roman" w:eastAsia="TimesNewRomanPS-BoldMT" w:hAnsi="Times New Roman"/>
      <w:b/>
      <w:iCs/>
      <w:sz w:val="24"/>
      <w:szCs w:val="24"/>
    </w:rPr>
  </w:style>
  <w:style w:type="character" w:customStyle="1" w:styleId="50">
    <w:name w:val="Заголовок 5 Знак"/>
    <w:aliases w:val="подзаг1 Знак"/>
    <w:basedOn w:val="a4"/>
    <w:link w:val="5"/>
    <w:rsid w:val="0005417F"/>
    <w:rPr>
      <w:rFonts w:ascii="Times New Roman" w:eastAsia="Times New Roman" w:hAnsi="Times New Roman"/>
      <w:b/>
      <w:sz w:val="24"/>
      <w:szCs w:val="24"/>
    </w:rPr>
  </w:style>
  <w:style w:type="character" w:customStyle="1" w:styleId="60">
    <w:name w:val="Заголовок 6 Знак"/>
    <w:basedOn w:val="a4"/>
    <w:link w:val="6"/>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4"/>
    <w:link w:val="7"/>
    <w:uiPriority w:val="99"/>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4"/>
    <w:link w:val="8"/>
    <w:uiPriority w:val="99"/>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4"/>
    <w:link w:val="9"/>
    <w:uiPriority w:val="9"/>
    <w:rsid w:val="005B1069"/>
    <w:rPr>
      <w:rFonts w:ascii="Times New Roman" w:eastAsia="Times New Roman" w:hAnsi="Times New Roman" w:cs="Times New Roman"/>
      <w:sz w:val="24"/>
      <w:szCs w:val="20"/>
      <w:lang w:eastAsia="ru-RU"/>
    </w:rPr>
  </w:style>
  <w:style w:type="paragraph" w:styleId="a7">
    <w:name w:val="Title"/>
    <w:basedOn w:val="a3"/>
    <w:next w:val="a3"/>
    <w:link w:val="a8"/>
    <w:autoRedefine/>
    <w:qFormat/>
    <w:rsid w:val="00EB0BB8"/>
    <w:pPr>
      <w:spacing w:after="300" w:line="240" w:lineRule="auto"/>
      <w:contextualSpacing/>
      <w:jc w:val="center"/>
    </w:pPr>
    <w:rPr>
      <w:rFonts w:eastAsia="Times New Roman"/>
      <w:b/>
      <w:spacing w:val="5"/>
      <w:kern w:val="28"/>
      <w:sz w:val="28"/>
      <w:szCs w:val="52"/>
    </w:rPr>
  </w:style>
  <w:style w:type="character" w:customStyle="1" w:styleId="a8">
    <w:name w:val="Заголовок Знак"/>
    <w:basedOn w:val="a4"/>
    <w:link w:val="a7"/>
    <w:rsid w:val="00EB0BB8"/>
    <w:rPr>
      <w:rFonts w:ascii="Times New Roman" w:eastAsia="Times New Roman" w:hAnsi="Times New Roman" w:cs="Times New Roman"/>
      <w:b/>
      <w:spacing w:val="5"/>
      <w:kern w:val="28"/>
      <w:sz w:val="28"/>
      <w:szCs w:val="52"/>
    </w:rPr>
  </w:style>
  <w:style w:type="character" w:styleId="a9">
    <w:name w:val="annotation reference"/>
    <w:basedOn w:val="a4"/>
    <w:uiPriority w:val="99"/>
    <w:unhideWhenUsed/>
    <w:rsid w:val="00D21CDF"/>
    <w:rPr>
      <w:sz w:val="16"/>
      <w:szCs w:val="16"/>
    </w:rPr>
  </w:style>
  <w:style w:type="paragraph" w:styleId="aa">
    <w:name w:val="annotation text"/>
    <w:basedOn w:val="a3"/>
    <w:link w:val="ab"/>
    <w:uiPriority w:val="99"/>
    <w:unhideWhenUsed/>
    <w:rsid w:val="00D21CDF"/>
    <w:pPr>
      <w:spacing w:line="240" w:lineRule="auto"/>
    </w:pPr>
    <w:rPr>
      <w:sz w:val="20"/>
      <w:szCs w:val="20"/>
    </w:rPr>
  </w:style>
  <w:style w:type="character" w:customStyle="1" w:styleId="ab">
    <w:name w:val="Текст примечания Знак"/>
    <w:basedOn w:val="a4"/>
    <w:link w:val="aa"/>
    <w:uiPriority w:val="99"/>
    <w:rsid w:val="00D21CDF"/>
    <w:rPr>
      <w:rFonts w:ascii="Times New Roman" w:hAnsi="Times New Roman"/>
      <w:sz w:val="20"/>
      <w:szCs w:val="20"/>
    </w:rPr>
  </w:style>
  <w:style w:type="paragraph" w:styleId="ac">
    <w:name w:val="annotation subject"/>
    <w:basedOn w:val="aa"/>
    <w:next w:val="aa"/>
    <w:link w:val="ad"/>
    <w:uiPriority w:val="99"/>
    <w:unhideWhenUsed/>
    <w:rsid w:val="00D21CDF"/>
    <w:rPr>
      <w:b/>
      <w:bCs/>
    </w:rPr>
  </w:style>
  <w:style w:type="character" w:customStyle="1" w:styleId="ad">
    <w:name w:val="Тема примечания Знак"/>
    <w:basedOn w:val="ab"/>
    <w:link w:val="ac"/>
    <w:uiPriority w:val="99"/>
    <w:rsid w:val="00D21CDF"/>
    <w:rPr>
      <w:rFonts w:ascii="Times New Roman" w:hAnsi="Times New Roman"/>
      <w:b/>
      <w:bCs/>
      <w:sz w:val="20"/>
      <w:szCs w:val="20"/>
    </w:rPr>
  </w:style>
  <w:style w:type="paragraph" w:styleId="ae">
    <w:name w:val="Balloon Text"/>
    <w:basedOn w:val="a3"/>
    <w:link w:val="af"/>
    <w:unhideWhenUsed/>
    <w:rsid w:val="00D21CDF"/>
    <w:pPr>
      <w:spacing w:after="0" w:line="240" w:lineRule="auto"/>
    </w:pPr>
    <w:rPr>
      <w:rFonts w:ascii="Tahoma" w:hAnsi="Tahoma" w:cs="Tahoma"/>
      <w:sz w:val="16"/>
      <w:szCs w:val="16"/>
    </w:rPr>
  </w:style>
  <w:style w:type="character" w:customStyle="1" w:styleId="af">
    <w:name w:val="Текст выноски Знак"/>
    <w:basedOn w:val="a4"/>
    <w:link w:val="ae"/>
    <w:rsid w:val="00D21CDF"/>
    <w:rPr>
      <w:rFonts w:ascii="Tahoma" w:hAnsi="Tahoma" w:cs="Tahoma"/>
      <w:sz w:val="16"/>
      <w:szCs w:val="16"/>
    </w:rPr>
  </w:style>
  <w:style w:type="paragraph" w:customStyle="1" w:styleId="af0">
    <w:name w:val="Название таблиц"/>
    <w:basedOn w:val="af1"/>
    <w:uiPriority w:val="99"/>
    <w:qFormat/>
    <w:rsid w:val="004D645D"/>
  </w:style>
  <w:style w:type="table" w:styleId="af2">
    <w:name w:val="Table Grid"/>
    <w:basedOn w:val="a5"/>
    <w:uiPriority w:val="59"/>
    <w:rsid w:val="007B2A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3">
    <w:name w:val="Примечание"/>
    <w:basedOn w:val="a3"/>
    <w:link w:val="af4"/>
    <w:qFormat/>
    <w:rsid w:val="007B2AF0"/>
    <w:rPr>
      <w:sz w:val="20"/>
    </w:rPr>
  </w:style>
  <w:style w:type="character" w:customStyle="1" w:styleId="af4">
    <w:name w:val="Примечание Знак"/>
    <w:basedOn w:val="a4"/>
    <w:link w:val="af3"/>
    <w:rsid w:val="007B2AF0"/>
    <w:rPr>
      <w:rFonts w:ascii="Times New Roman" w:hAnsi="Times New Roman"/>
      <w:sz w:val="20"/>
    </w:rPr>
  </w:style>
  <w:style w:type="character" w:customStyle="1" w:styleId="apple-converted-space">
    <w:name w:val="apple-converted-space"/>
    <w:basedOn w:val="a4"/>
    <w:rsid w:val="00362D93"/>
  </w:style>
  <w:style w:type="character" w:styleId="af5">
    <w:name w:val="Hyperlink"/>
    <w:basedOn w:val="a4"/>
    <w:uiPriority w:val="99"/>
    <w:unhideWhenUsed/>
    <w:rsid w:val="00362D93"/>
    <w:rPr>
      <w:color w:val="0000FF"/>
      <w:u w:val="single"/>
    </w:rPr>
  </w:style>
  <w:style w:type="paragraph" w:styleId="af6">
    <w:name w:val="Normal (Web)"/>
    <w:aliases w:val="Обычный (Web)"/>
    <w:basedOn w:val="a3"/>
    <w:uiPriority w:val="99"/>
    <w:unhideWhenUsed/>
    <w:qFormat/>
    <w:rsid w:val="00731CB3"/>
    <w:pPr>
      <w:spacing w:before="100" w:beforeAutospacing="1" w:after="100" w:afterAutospacing="1" w:line="240" w:lineRule="auto"/>
      <w:ind w:firstLine="0"/>
      <w:jc w:val="left"/>
    </w:pPr>
    <w:rPr>
      <w:rFonts w:eastAsia="Times New Roman"/>
      <w:szCs w:val="24"/>
      <w:lang w:eastAsia="ru-RU"/>
    </w:rPr>
  </w:style>
  <w:style w:type="paragraph" w:styleId="af7">
    <w:name w:val="List Paragraph"/>
    <w:aliases w:val="Ненумерованный список"/>
    <w:basedOn w:val="a3"/>
    <w:link w:val="af8"/>
    <w:uiPriority w:val="34"/>
    <w:qFormat/>
    <w:rsid w:val="00006CF0"/>
    <w:pPr>
      <w:spacing w:after="0"/>
      <w:ind w:left="720" w:firstLine="0"/>
      <w:contextualSpacing/>
    </w:pPr>
    <w:rPr>
      <w:rFonts w:eastAsia="Times New Roman"/>
      <w:szCs w:val="24"/>
      <w:lang w:eastAsia="ru-RU"/>
    </w:rPr>
  </w:style>
  <w:style w:type="paragraph" w:customStyle="1" w:styleId="13">
    <w:name w:val="Без интервала1"/>
    <w:link w:val="NoSpacingChar"/>
    <w:rsid w:val="0072685F"/>
    <w:rPr>
      <w:rFonts w:ascii="Times New Roman" w:eastAsia="Times New Roman" w:hAnsi="Times New Roman"/>
      <w:sz w:val="22"/>
      <w:szCs w:val="22"/>
      <w:lang w:eastAsia="en-US"/>
    </w:rPr>
  </w:style>
  <w:style w:type="paragraph" w:customStyle="1" w:styleId="Standard">
    <w:name w:val="Standard"/>
    <w:uiPriority w:val="99"/>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uiPriority w:val="99"/>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9">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uiPriority w:val="99"/>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uiPriority w:val="99"/>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uiPriority w:val="99"/>
    <w:rsid w:val="003B1395"/>
  </w:style>
  <w:style w:type="paragraph" w:customStyle="1" w:styleId="Style15">
    <w:name w:val="Style15"/>
    <w:basedOn w:val="Standard"/>
    <w:rsid w:val="003B1395"/>
  </w:style>
  <w:style w:type="paragraph" w:customStyle="1" w:styleId="Style25">
    <w:name w:val="Style25"/>
    <w:basedOn w:val="Standard"/>
    <w:uiPriority w:val="99"/>
    <w:rsid w:val="003B1395"/>
  </w:style>
  <w:style w:type="paragraph" w:styleId="af1">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
    <w:basedOn w:val="a3"/>
    <w:next w:val="a3"/>
    <w:link w:val="afa"/>
    <w:uiPriority w:val="35"/>
    <w:qFormat/>
    <w:rsid w:val="003F6D7B"/>
    <w:pPr>
      <w:keepNext/>
      <w:spacing w:before="200" w:line="240" w:lineRule="auto"/>
      <w:ind w:firstLine="0"/>
      <w:jc w:val="right"/>
    </w:pPr>
    <w:rPr>
      <w:rFonts w:eastAsia="Times New Roman"/>
      <w:bCs/>
      <w:szCs w:val="18"/>
    </w:rPr>
  </w:style>
  <w:style w:type="table" w:customStyle="1" w:styleId="afb">
    <w:name w:val="Таблицы"/>
    <w:basedOn w:val="af2"/>
    <w:uiPriority w:val="99"/>
    <w:rsid w:val="00FD2C53"/>
    <w:pPr>
      <w:jc w:val="center"/>
    </w:pPr>
    <w:rPr>
      <w:rFonts w:ascii="Times New Roman" w:hAnsi="Times New Roman"/>
      <w:sz w:val="24"/>
    </w:rPr>
    <w:tblPr>
      <w:jc w:val="center"/>
    </w:tblPr>
    <w:trPr>
      <w:jc w:val="center"/>
    </w:trPr>
    <w:tcPr>
      <w:vAlign w:val="center"/>
    </w:tcPr>
  </w:style>
  <w:style w:type="paragraph" w:customStyle="1" w:styleId="afc">
    <w:name w:val="Базовый"/>
    <w:rsid w:val="004C1493"/>
    <w:pPr>
      <w:suppressAutoHyphens/>
      <w:spacing w:after="200" w:line="276" w:lineRule="auto"/>
    </w:pPr>
    <w:rPr>
      <w:rFonts w:eastAsia="Arial Unicode MS" w:cs="Calibri"/>
      <w:color w:val="00000A"/>
      <w:sz w:val="22"/>
      <w:szCs w:val="22"/>
      <w:lang w:eastAsia="en-US"/>
    </w:rPr>
  </w:style>
  <w:style w:type="character" w:styleId="afd">
    <w:name w:val="Strong"/>
    <w:basedOn w:val="a4"/>
    <w:uiPriority w:val="22"/>
    <w:qFormat/>
    <w:rsid w:val="00F00131"/>
    <w:rPr>
      <w:b/>
      <w:bCs/>
    </w:rPr>
  </w:style>
  <w:style w:type="paragraph" w:styleId="HTML">
    <w:name w:val="HTML Preformatted"/>
    <w:basedOn w:val="a3"/>
    <w:link w:val="HTML0"/>
    <w:uiPriority w:val="99"/>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uiPriority w:val="99"/>
    <w:rsid w:val="00F00131"/>
    <w:rPr>
      <w:rFonts w:ascii="Courier New" w:eastAsia="Times New Roman" w:hAnsi="Courier New" w:cs="Courier New"/>
      <w:sz w:val="20"/>
      <w:szCs w:val="20"/>
      <w:lang w:eastAsia="ru-RU"/>
    </w:rPr>
  </w:style>
  <w:style w:type="character" w:customStyle="1" w:styleId="blk">
    <w:name w:val="blk"/>
    <w:basedOn w:val="a4"/>
    <w:rsid w:val="00F00131"/>
  </w:style>
  <w:style w:type="character" w:customStyle="1" w:styleId="f">
    <w:name w:val="f"/>
    <w:basedOn w:val="a4"/>
    <w:rsid w:val="00AC4BFB"/>
  </w:style>
  <w:style w:type="paragraph" w:styleId="afe">
    <w:name w:val="Body Text Indent"/>
    <w:basedOn w:val="afc"/>
    <w:link w:val="aff"/>
    <w:rsid w:val="00DA123E"/>
    <w:pPr>
      <w:spacing w:after="120" w:line="100" w:lineRule="atLeast"/>
      <w:ind w:left="283"/>
    </w:pPr>
    <w:rPr>
      <w:rFonts w:ascii="Arial" w:hAnsi="Arial" w:cs="Arial"/>
    </w:rPr>
  </w:style>
  <w:style w:type="character" w:customStyle="1" w:styleId="aff">
    <w:name w:val="Основной текст с отступом Знак"/>
    <w:basedOn w:val="a4"/>
    <w:link w:val="afe"/>
    <w:rsid w:val="00DA123E"/>
    <w:rPr>
      <w:rFonts w:ascii="Arial" w:eastAsia="Arial Unicode MS" w:hAnsi="Arial" w:cs="Arial"/>
      <w:color w:val="00000A"/>
    </w:rPr>
  </w:style>
  <w:style w:type="character" w:styleId="aff0">
    <w:name w:val="Placeholder Text"/>
    <w:basedOn w:val="a4"/>
    <w:uiPriority w:val="99"/>
    <w:semiHidden/>
    <w:rsid w:val="000F3BC2"/>
    <w:rPr>
      <w:color w:val="808080"/>
    </w:rPr>
  </w:style>
  <w:style w:type="paragraph" w:styleId="aff1">
    <w:name w:val="TOC Heading"/>
    <w:basedOn w:val="11"/>
    <w:next w:val="a3"/>
    <w:uiPriority w:val="39"/>
    <w:qFormat/>
    <w:rsid w:val="00403008"/>
    <w:pPr>
      <w:ind w:firstLine="0"/>
      <w:jc w:val="left"/>
      <w:outlineLvl w:val="9"/>
    </w:pPr>
    <w:rPr>
      <w:rFonts w:ascii="Cambria" w:hAnsi="Cambria"/>
      <w:color w:val="365F91"/>
      <w:sz w:val="28"/>
    </w:rPr>
  </w:style>
  <w:style w:type="paragraph" w:styleId="14">
    <w:name w:val="toc 1"/>
    <w:aliases w:val="Оглавление1"/>
    <w:basedOn w:val="a3"/>
    <w:next w:val="a3"/>
    <w:link w:val="15"/>
    <w:autoRedefine/>
    <w:uiPriority w:val="39"/>
    <w:unhideWhenUsed/>
    <w:qFormat/>
    <w:rsid w:val="006C7A61"/>
    <w:pPr>
      <w:tabs>
        <w:tab w:val="right" w:leader="dot" w:pos="9354"/>
      </w:tabs>
      <w:spacing w:line="240" w:lineRule="auto"/>
      <w:ind w:firstLine="0"/>
    </w:pPr>
    <w:rPr>
      <w:b/>
      <w:sz w:val="22"/>
    </w:rPr>
  </w:style>
  <w:style w:type="paragraph" w:styleId="21">
    <w:name w:val="toc 2"/>
    <w:basedOn w:val="a3"/>
    <w:next w:val="a3"/>
    <w:autoRedefine/>
    <w:uiPriority w:val="39"/>
    <w:unhideWhenUsed/>
    <w:qFormat/>
    <w:rsid w:val="00120BA8"/>
    <w:pPr>
      <w:tabs>
        <w:tab w:val="left" w:pos="1920"/>
        <w:tab w:val="right" w:leader="dot" w:pos="9354"/>
      </w:tabs>
      <w:spacing w:after="60" w:line="240" w:lineRule="auto"/>
      <w:ind w:left="284" w:firstLine="0"/>
    </w:pPr>
    <w:rPr>
      <w:rFonts w:eastAsia="Times New Roman"/>
      <w:b/>
      <w:noProof/>
      <w:sz w:val="22"/>
      <w:lang w:eastAsia="ru-RU"/>
    </w:rPr>
  </w:style>
  <w:style w:type="paragraph" w:customStyle="1" w:styleId="140">
    <w:name w:val="Текст 14(основной)"/>
    <w:basedOn w:val="a3"/>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basedOn w:val="a4"/>
    <w:link w:val="140"/>
    <w:rsid w:val="00F20A4D"/>
    <w:rPr>
      <w:rFonts w:ascii="Times New Roman" w:eastAsia="Times New Roman" w:hAnsi="Times New Roman" w:cs="Times New Roman"/>
      <w:sz w:val="24"/>
      <w:szCs w:val="28"/>
      <w:lang w:eastAsia="ru-RU"/>
    </w:rPr>
  </w:style>
  <w:style w:type="character" w:customStyle="1" w:styleId="120">
    <w:name w:val="Стиль 12 пт"/>
    <w:basedOn w:val="a4"/>
    <w:rsid w:val="005B1069"/>
    <w:rPr>
      <w:sz w:val="24"/>
    </w:rPr>
  </w:style>
  <w:style w:type="paragraph" w:styleId="aff2">
    <w:name w:val="header"/>
    <w:link w:val="aff3"/>
    <w:uiPriority w:val="99"/>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3">
    <w:name w:val="Верхний колонтитул Знак"/>
    <w:basedOn w:val="a4"/>
    <w:link w:val="aff2"/>
    <w:uiPriority w:val="99"/>
    <w:rsid w:val="005B1069"/>
    <w:rPr>
      <w:rFonts w:ascii="Times New Roman" w:eastAsia="Times New Roman" w:hAnsi="Times New Roman" w:cs="Times New Roman"/>
      <w:b/>
      <w:i/>
      <w:sz w:val="24"/>
      <w:szCs w:val="24"/>
      <w:lang w:val="ru-RU" w:eastAsia="ru-RU" w:bidi="ar-SA"/>
    </w:rPr>
  </w:style>
  <w:style w:type="paragraph" w:styleId="aff4">
    <w:name w:val="footer"/>
    <w:basedOn w:val="a3"/>
    <w:link w:val="aff5"/>
    <w:uiPriority w:val="99"/>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5">
    <w:name w:val="Нижний колонтитул Знак"/>
    <w:basedOn w:val="a4"/>
    <w:link w:val="aff4"/>
    <w:uiPriority w:val="99"/>
    <w:rsid w:val="005B1069"/>
    <w:rPr>
      <w:rFonts w:ascii="Times New Roman" w:eastAsia="Times New Roman" w:hAnsi="Times New Roman" w:cs="Times New Roman"/>
      <w:sz w:val="28"/>
      <w:szCs w:val="24"/>
      <w:lang w:eastAsia="ru-RU"/>
    </w:rPr>
  </w:style>
  <w:style w:type="paragraph" w:customStyle="1" w:styleId="121">
    <w:name w:val="Стиль 12 пт1"/>
    <w:next w:val="a3"/>
    <w:qFormat/>
    <w:rsid w:val="005B1069"/>
    <w:pPr>
      <w:contextualSpacing/>
    </w:pPr>
    <w:rPr>
      <w:rFonts w:ascii="Times New Roman" w:eastAsia="Times New Roman" w:hAnsi="Times New Roman"/>
      <w:sz w:val="24"/>
      <w:szCs w:val="24"/>
    </w:rPr>
  </w:style>
  <w:style w:type="paragraph" w:styleId="31">
    <w:name w:val="toc 3"/>
    <w:basedOn w:val="a3"/>
    <w:next w:val="a3"/>
    <w:autoRedefine/>
    <w:uiPriority w:val="39"/>
    <w:unhideWhenUsed/>
    <w:qFormat/>
    <w:rsid w:val="006C7A61"/>
    <w:pPr>
      <w:tabs>
        <w:tab w:val="right" w:leader="dot" w:pos="9354"/>
      </w:tabs>
      <w:spacing w:after="100" w:line="240" w:lineRule="auto"/>
      <w:ind w:left="567" w:firstLine="0"/>
    </w:pPr>
    <w:rPr>
      <w:rFonts w:eastAsia="TimesNewRomanPS-BoldMT"/>
      <w:b/>
      <w:noProof/>
      <w:sz w:val="22"/>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4"/>
    <w:rsid w:val="005B1069"/>
    <w:rPr>
      <w:b/>
      <w:bCs/>
      <w:sz w:val="28"/>
      <w:szCs w:val="24"/>
      <w:lang w:val="ru-RU" w:eastAsia="ru-RU" w:bidi="ar-SA"/>
    </w:rPr>
  </w:style>
  <w:style w:type="paragraph" w:styleId="aff6">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3"/>
    <w:link w:val="aff7"/>
    <w:rsid w:val="005B1069"/>
    <w:pPr>
      <w:spacing w:after="0" w:line="240" w:lineRule="auto"/>
      <w:ind w:firstLine="0"/>
    </w:pPr>
    <w:rPr>
      <w:rFonts w:eastAsia="Times New Roman"/>
      <w:szCs w:val="24"/>
      <w:lang w:eastAsia="ru-RU"/>
    </w:rPr>
  </w:style>
  <w:style w:type="character" w:customStyle="1" w:styleId="aff7">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4"/>
    <w:link w:val="aff6"/>
    <w:rsid w:val="005B1069"/>
    <w:rPr>
      <w:rFonts w:ascii="Times New Roman" w:eastAsia="Times New Roman" w:hAnsi="Times New Roman" w:cs="Times New Roman"/>
      <w:sz w:val="24"/>
      <w:szCs w:val="24"/>
      <w:lang w:eastAsia="ru-RU"/>
    </w:rPr>
  </w:style>
  <w:style w:type="paragraph" w:customStyle="1" w:styleId="122">
    <w:name w:val="Текст 12(таблица)"/>
    <w:basedOn w:val="a3"/>
    <w:rsid w:val="005B1069"/>
    <w:pPr>
      <w:spacing w:after="0" w:line="240" w:lineRule="auto"/>
      <w:ind w:firstLine="0"/>
    </w:pPr>
    <w:rPr>
      <w:rFonts w:eastAsia="Times New Roman"/>
      <w:szCs w:val="24"/>
      <w:lang w:val="en-US" w:eastAsia="ru-RU"/>
    </w:rPr>
  </w:style>
  <w:style w:type="paragraph" w:customStyle="1" w:styleId="100">
    <w:name w:val="Текст 10(таблица)"/>
    <w:basedOn w:val="a3"/>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3"/>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basedOn w:val="141"/>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8">
    <w:name w:val="основной текст"/>
    <w:basedOn w:val="a3"/>
    <w:rsid w:val="005B1069"/>
    <w:pPr>
      <w:spacing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4"/>
    <w:link w:val="Normal"/>
    <w:rsid w:val="005B1069"/>
    <w:rPr>
      <w:rFonts w:ascii="Times New Roman" w:eastAsia="Times New Roman" w:hAnsi="Times New Roman" w:cs="Times New Roman"/>
      <w:snapToGrid w:val="0"/>
      <w:sz w:val="24"/>
      <w:szCs w:val="24"/>
      <w:lang w:val="ru-RU" w:eastAsia="ru-RU" w:bidi="ar-SA"/>
    </w:rPr>
  </w:style>
  <w:style w:type="character" w:customStyle="1" w:styleId="148">
    <w:name w:val="Текст 14(основной) Знак Знак"/>
    <w:basedOn w:val="a4"/>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4"/>
    <w:rsid w:val="005B1069"/>
    <w:rPr>
      <w:rFonts w:ascii="Times New Roman" w:eastAsia="Times New Roman" w:hAnsi="Times New Roman" w:cs="Times New Roman"/>
      <w:sz w:val="28"/>
      <w:szCs w:val="28"/>
      <w:lang w:eastAsia="ru-RU"/>
    </w:rPr>
  </w:style>
  <w:style w:type="paragraph" w:styleId="32">
    <w:name w:val="Body Text Indent 3"/>
    <w:basedOn w:val="a3"/>
    <w:link w:val="33"/>
    <w:uiPriority w:val="99"/>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basedOn w:val="a4"/>
    <w:link w:val="32"/>
    <w:uiPriority w:val="99"/>
    <w:rsid w:val="005B1069"/>
    <w:rPr>
      <w:rFonts w:ascii="Times New Roman" w:eastAsia="Times New Roman" w:hAnsi="Times New Roman" w:cs="Times New Roman"/>
      <w:sz w:val="24"/>
      <w:szCs w:val="20"/>
      <w:lang w:eastAsia="ru-RU"/>
    </w:rPr>
  </w:style>
  <w:style w:type="paragraph" w:styleId="23">
    <w:name w:val="Body Text Indent 2"/>
    <w:basedOn w:val="a3"/>
    <w:link w:val="24"/>
    <w:rsid w:val="005B1069"/>
    <w:pPr>
      <w:spacing w:after="0" w:line="240" w:lineRule="auto"/>
      <w:ind w:firstLine="709"/>
      <w:jc w:val="center"/>
    </w:pPr>
    <w:rPr>
      <w:rFonts w:eastAsia="Times New Roman"/>
      <w:b/>
      <w:i/>
      <w:szCs w:val="20"/>
      <w:lang w:eastAsia="ru-RU"/>
    </w:rPr>
  </w:style>
  <w:style w:type="character" w:customStyle="1" w:styleId="24">
    <w:name w:val="Основной текст с отступом 2 Знак"/>
    <w:basedOn w:val="a4"/>
    <w:link w:val="23"/>
    <w:rsid w:val="005B1069"/>
    <w:rPr>
      <w:rFonts w:ascii="Times New Roman" w:eastAsia="Times New Roman" w:hAnsi="Times New Roman" w:cs="Times New Roman"/>
      <w:b/>
      <w:i/>
      <w:sz w:val="24"/>
      <w:szCs w:val="20"/>
      <w:lang w:eastAsia="ru-RU"/>
    </w:rPr>
  </w:style>
  <w:style w:type="character" w:styleId="aff9">
    <w:name w:val="page number"/>
    <w:basedOn w:val="a4"/>
    <w:rsid w:val="005B1069"/>
  </w:style>
  <w:style w:type="paragraph" w:styleId="25">
    <w:name w:val="Body Text 2"/>
    <w:basedOn w:val="a3"/>
    <w:link w:val="26"/>
    <w:uiPriority w:val="99"/>
    <w:rsid w:val="005B1069"/>
    <w:pPr>
      <w:tabs>
        <w:tab w:val="num" w:pos="0"/>
      </w:tabs>
      <w:spacing w:after="0" w:line="240" w:lineRule="auto"/>
      <w:ind w:firstLine="0"/>
      <w:jc w:val="center"/>
    </w:pPr>
    <w:rPr>
      <w:rFonts w:eastAsia="Times New Roman"/>
      <w:b/>
      <w:bCs/>
      <w:i/>
      <w:iCs/>
      <w:szCs w:val="24"/>
      <w:lang w:eastAsia="ru-RU"/>
    </w:rPr>
  </w:style>
  <w:style w:type="character" w:customStyle="1" w:styleId="26">
    <w:name w:val="Основной текст 2 Знак"/>
    <w:basedOn w:val="a4"/>
    <w:link w:val="25"/>
    <w:uiPriority w:val="99"/>
    <w:rsid w:val="005B1069"/>
    <w:rPr>
      <w:rFonts w:ascii="Times New Roman" w:eastAsia="Times New Roman" w:hAnsi="Times New Roman" w:cs="Times New Roman"/>
      <w:b/>
      <w:bCs/>
      <w:i/>
      <w:iCs/>
      <w:sz w:val="24"/>
      <w:szCs w:val="24"/>
      <w:lang w:eastAsia="ru-RU"/>
    </w:rPr>
  </w:style>
  <w:style w:type="paragraph" w:styleId="34">
    <w:name w:val="Body Text 3"/>
    <w:basedOn w:val="a3"/>
    <w:link w:val="35"/>
    <w:uiPriority w:val="99"/>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basedOn w:val="a4"/>
    <w:link w:val="34"/>
    <w:uiPriority w:val="99"/>
    <w:rsid w:val="005B1069"/>
    <w:rPr>
      <w:rFonts w:ascii="Times New Roman" w:eastAsia="Times New Roman" w:hAnsi="Times New Roman" w:cs="Times New Roman"/>
      <w:sz w:val="24"/>
      <w:szCs w:val="24"/>
      <w:lang w:eastAsia="ru-RU"/>
    </w:rPr>
  </w:style>
  <w:style w:type="paragraph" w:customStyle="1" w:styleId="h2">
    <w:name w:val="h2"/>
    <w:basedOn w:val="a7"/>
    <w:uiPriority w:val="99"/>
    <w:rsid w:val="005B1069"/>
  </w:style>
  <w:style w:type="paragraph" w:styleId="affa">
    <w:name w:val="Subtitle"/>
    <w:basedOn w:val="a3"/>
    <w:link w:val="affb"/>
    <w:uiPriority w:val="99"/>
    <w:qFormat/>
    <w:rsid w:val="005B1069"/>
    <w:pPr>
      <w:spacing w:after="0" w:line="240" w:lineRule="auto"/>
      <w:ind w:firstLine="0"/>
      <w:jc w:val="left"/>
    </w:pPr>
    <w:rPr>
      <w:rFonts w:eastAsia="Times New Roman"/>
      <w:b/>
      <w:bCs/>
      <w:szCs w:val="24"/>
      <w:lang w:eastAsia="ru-RU"/>
    </w:rPr>
  </w:style>
  <w:style w:type="character" w:customStyle="1" w:styleId="affb">
    <w:name w:val="Подзаголовок Знак"/>
    <w:basedOn w:val="a4"/>
    <w:link w:val="affa"/>
    <w:uiPriority w:val="99"/>
    <w:rsid w:val="005B1069"/>
    <w:rPr>
      <w:rFonts w:ascii="Times New Roman" w:eastAsia="Times New Roman" w:hAnsi="Times New Roman" w:cs="Times New Roman"/>
      <w:b/>
      <w:bCs/>
      <w:sz w:val="24"/>
      <w:szCs w:val="24"/>
      <w:lang w:eastAsia="ru-RU"/>
    </w:rPr>
  </w:style>
  <w:style w:type="paragraph" w:styleId="41">
    <w:name w:val="toc 4"/>
    <w:basedOn w:val="a3"/>
    <w:next w:val="a3"/>
    <w:autoRedefine/>
    <w:uiPriority w:val="39"/>
    <w:rsid w:val="006C7A61"/>
    <w:pPr>
      <w:spacing w:after="60" w:line="240" w:lineRule="auto"/>
      <w:ind w:left="709" w:firstLine="0"/>
    </w:pPr>
    <w:rPr>
      <w:rFonts w:eastAsia="Times New Roman"/>
      <w:i/>
      <w:sz w:val="22"/>
      <w:szCs w:val="18"/>
      <w:lang w:eastAsia="ru-RU"/>
    </w:rPr>
  </w:style>
  <w:style w:type="paragraph" w:styleId="51">
    <w:name w:val="toc 5"/>
    <w:basedOn w:val="a3"/>
    <w:next w:val="a3"/>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3"/>
    <w:next w:val="a3"/>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3"/>
    <w:next w:val="a3"/>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3"/>
    <w:next w:val="a3"/>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3"/>
    <w:next w:val="a3"/>
    <w:autoRedefine/>
    <w:uiPriority w:val="39"/>
    <w:rsid w:val="005B1069"/>
    <w:pPr>
      <w:spacing w:after="0" w:line="240" w:lineRule="auto"/>
      <w:ind w:left="1920" w:firstLine="0"/>
      <w:jc w:val="left"/>
    </w:pPr>
    <w:rPr>
      <w:rFonts w:eastAsia="Times New Roman"/>
      <w:sz w:val="18"/>
      <w:szCs w:val="18"/>
      <w:lang w:eastAsia="ru-RU"/>
    </w:rPr>
  </w:style>
  <w:style w:type="paragraph" w:styleId="affc">
    <w:name w:val="Block Text"/>
    <w:basedOn w:val="a3"/>
    <w:uiPriority w:val="99"/>
    <w:rsid w:val="005B1069"/>
    <w:pPr>
      <w:spacing w:after="0" w:line="240" w:lineRule="auto"/>
      <w:ind w:left="-74" w:right="-109" w:firstLine="0"/>
      <w:jc w:val="center"/>
    </w:pPr>
    <w:rPr>
      <w:rFonts w:eastAsia="Times New Roman"/>
      <w:szCs w:val="24"/>
      <w:lang w:eastAsia="ru-RU"/>
    </w:rPr>
  </w:style>
  <w:style w:type="character" w:styleId="affd">
    <w:name w:val="FollowedHyperlink"/>
    <w:rsid w:val="005B1069"/>
    <w:rPr>
      <w:color w:val="800080"/>
      <w:u w:val="single"/>
    </w:rPr>
  </w:style>
  <w:style w:type="paragraph" w:customStyle="1" w:styleId="xl24">
    <w:name w:val="xl24"/>
    <w:basedOn w:val="a3"/>
    <w:uiPriority w:val="99"/>
    <w:qFormat/>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rsid w:val="005B1069"/>
    <w:pPr>
      <w:widowControl w:val="0"/>
      <w:autoSpaceDE w:val="0"/>
      <w:autoSpaceDN w:val="0"/>
      <w:adjustRightInd w:val="0"/>
      <w:ind w:right="19772" w:firstLine="720"/>
    </w:pPr>
    <w:rPr>
      <w:rFonts w:ascii="Arial" w:eastAsia="Times New Roman" w:hAnsi="Arial" w:cs="Arial"/>
    </w:rPr>
  </w:style>
  <w:style w:type="paragraph" w:styleId="affe">
    <w:name w:val="footnote text"/>
    <w:aliases w:val="Table_Footnote_last Знак,Table_Footnote_last Знак Знак,Table_Footnote_last"/>
    <w:basedOn w:val="a3"/>
    <w:link w:val="afff"/>
    <w:rsid w:val="005B1069"/>
    <w:pPr>
      <w:spacing w:after="0" w:line="240" w:lineRule="auto"/>
      <w:ind w:firstLine="0"/>
      <w:jc w:val="left"/>
    </w:pPr>
    <w:rPr>
      <w:rFonts w:eastAsia="Times New Roman"/>
      <w:sz w:val="20"/>
      <w:szCs w:val="20"/>
      <w:lang w:eastAsia="ru-RU"/>
    </w:rPr>
  </w:style>
  <w:style w:type="character" w:customStyle="1" w:styleId="afff">
    <w:name w:val="Текст сноски Знак"/>
    <w:aliases w:val="Table_Footnote_last Знак Знак1,Table_Footnote_last Знак Знак Знак,Table_Footnote_last Знак1"/>
    <w:basedOn w:val="a4"/>
    <w:link w:val="affe"/>
    <w:rsid w:val="005B1069"/>
    <w:rPr>
      <w:rFonts w:ascii="Times New Roman" w:eastAsia="Times New Roman" w:hAnsi="Times New Roman" w:cs="Times New Roman"/>
      <w:sz w:val="20"/>
      <w:szCs w:val="20"/>
      <w:lang w:eastAsia="ru-RU"/>
    </w:rPr>
  </w:style>
  <w:style w:type="paragraph" w:customStyle="1" w:styleId="16">
    <w:name w:val="Обычный1"/>
    <w:link w:val="Normal1"/>
    <w:uiPriority w:val="99"/>
    <w:rsid w:val="005B1069"/>
    <w:rPr>
      <w:rFonts w:ascii="Times New Roman" w:eastAsia="Times New Roman" w:hAnsi="Times New Roman"/>
      <w:sz w:val="22"/>
      <w:szCs w:val="24"/>
    </w:rPr>
  </w:style>
  <w:style w:type="paragraph" w:styleId="afff0">
    <w:name w:val="Plain Text"/>
    <w:basedOn w:val="a3"/>
    <w:link w:val="afff1"/>
    <w:rsid w:val="005B1069"/>
    <w:pPr>
      <w:spacing w:after="0" w:line="240" w:lineRule="auto"/>
      <w:ind w:firstLine="0"/>
      <w:jc w:val="left"/>
    </w:pPr>
    <w:rPr>
      <w:rFonts w:ascii="Courier New" w:eastAsia="Times New Roman" w:hAnsi="Courier New"/>
      <w:sz w:val="20"/>
      <w:szCs w:val="20"/>
      <w:lang w:eastAsia="ru-RU"/>
    </w:rPr>
  </w:style>
  <w:style w:type="character" w:customStyle="1" w:styleId="afff1">
    <w:name w:val="Текст Знак"/>
    <w:basedOn w:val="a4"/>
    <w:link w:val="afff0"/>
    <w:uiPriority w:val="99"/>
    <w:rsid w:val="005B1069"/>
    <w:rPr>
      <w:rFonts w:ascii="Courier New" w:eastAsia="Times New Roman" w:hAnsi="Courier New" w:cs="Times New Roman"/>
      <w:sz w:val="20"/>
      <w:szCs w:val="20"/>
      <w:lang w:eastAsia="ru-RU"/>
    </w:rPr>
  </w:style>
  <w:style w:type="paragraph" w:customStyle="1" w:styleId="27">
    <w:name w:val="Без интервала2"/>
    <w:aliases w:val="14Без отступа,Без отступа"/>
    <w:basedOn w:val="a3"/>
    <w:link w:val="afff2"/>
    <w:uiPriority w:val="1"/>
    <w:qFormat/>
    <w:rsid w:val="005B1069"/>
    <w:pPr>
      <w:spacing w:after="0" w:line="240" w:lineRule="auto"/>
      <w:ind w:firstLine="0"/>
      <w:jc w:val="left"/>
    </w:pPr>
    <w:rPr>
      <w:rFonts w:ascii="Calibri" w:eastAsia="Times New Roman" w:hAnsi="Calibri"/>
      <w:szCs w:val="32"/>
      <w:lang w:val="en-US" w:bidi="en-US"/>
    </w:rPr>
  </w:style>
  <w:style w:type="character" w:customStyle="1" w:styleId="17">
    <w:name w:val="Знак Знак1"/>
    <w:rsid w:val="005B1069"/>
    <w:rPr>
      <w:sz w:val="24"/>
      <w:szCs w:val="24"/>
    </w:rPr>
  </w:style>
  <w:style w:type="character" w:styleId="afff3">
    <w:name w:val="Emphasis"/>
    <w:uiPriority w:val="20"/>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5B1069"/>
    <w:rPr>
      <w:b/>
      <w:bCs/>
      <w:sz w:val="24"/>
      <w:szCs w:val="24"/>
      <w:lang w:val="ru-RU" w:eastAsia="ru-RU" w:bidi="ar-SA"/>
    </w:rPr>
  </w:style>
  <w:style w:type="paragraph" w:styleId="afff4">
    <w:name w:val="Document Map"/>
    <w:basedOn w:val="a3"/>
    <w:link w:val="afff5"/>
    <w:uiPriority w:val="99"/>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5">
    <w:name w:val="Схема документа Знак"/>
    <w:basedOn w:val="a4"/>
    <w:link w:val="afff4"/>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3"/>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rsid w:val="005B1069"/>
    <w:rPr>
      <w:rFonts w:ascii="Arial" w:hAnsi="Arial" w:cs="Arial"/>
      <w:b/>
      <w:bCs/>
      <w:sz w:val="26"/>
      <w:szCs w:val="26"/>
      <w:lang w:val="ru-RU" w:eastAsia="ru-RU" w:bidi="ar-SA"/>
    </w:rPr>
  </w:style>
  <w:style w:type="character" w:customStyle="1" w:styleId="grame">
    <w:name w:val="grame"/>
    <w:basedOn w:val="a4"/>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3"/>
    <w:rsid w:val="005B1069"/>
    <w:pPr>
      <w:suppressAutoHyphens/>
      <w:spacing w:line="480" w:lineRule="auto"/>
      <w:ind w:left="283" w:firstLine="0"/>
      <w:jc w:val="left"/>
    </w:pPr>
    <w:rPr>
      <w:rFonts w:eastAsia="Times New Roman" w:cs="Calibri"/>
      <w:szCs w:val="24"/>
      <w:lang w:eastAsia="ar-SA"/>
    </w:rPr>
  </w:style>
  <w:style w:type="paragraph" w:customStyle="1" w:styleId="afff6">
    <w:name w:val="Знак Знак Знак Знак Знак Знак Знак Знак Знак Знак Знак Знак Знак"/>
    <w:basedOn w:val="a3"/>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3"/>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4"/>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
    <w:name w:val="Титул 18"/>
    <w:basedOn w:val="101"/>
    <w:rsid w:val="005B1069"/>
    <w:rPr>
      <w:sz w:val="36"/>
    </w:rPr>
  </w:style>
  <w:style w:type="paragraph" w:customStyle="1" w:styleId="220">
    <w:name w:val="Титул 22"/>
    <w:basedOn w:val="18"/>
    <w:rsid w:val="005B1069"/>
    <w:pPr>
      <w:ind w:left="708"/>
      <w:jc w:val="center"/>
    </w:pPr>
    <w:rPr>
      <w:b/>
      <w:sz w:val="44"/>
    </w:rPr>
  </w:style>
  <w:style w:type="character" w:styleId="afff7">
    <w:name w:val="footnote reference"/>
    <w:rsid w:val="005B1069"/>
    <w:rPr>
      <w:vertAlign w:val="superscript"/>
    </w:rPr>
  </w:style>
  <w:style w:type="paragraph" w:customStyle="1" w:styleId="cat1">
    <w:name w:val="cat1"/>
    <w:basedOn w:val="a3"/>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3"/>
    <w:next w:val="a3"/>
    <w:link w:val="z-0"/>
    <w:hidden/>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4"/>
    <w:link w:val="z-"/>
    <w:uiPriority w:val="99"/>
    <w:rsid w:val="005B1069"/>
    <w:rPr>
      <w:rFonts w:ascii="Arial" w:eastAsia="Times New Roman" w:hAnsi="Arial" w:cs="Times New Roman"/>
      <w:vanish/>
      <w:sz w:val="16"/>
      <w:szCs w:val="16"/>
      <w:lang w:eastAsia="ru-RU"/>
    </w:rPr>
  </w:style>
  <w:style w:type="paragraph" w:styleId="z-1">
    <w:name w:val="HTML Bottom of Form"/>
    <w:basedOn w:val="a3"/>
    <w:next w:val="a3"/>
    <w:link w:val="z-2"/>
    <w:hidden/>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4"/>
    <w:link w:val="z-1"/>
    <w:uiPriority w:val="99"/>
    <w:rsid w:val="005B1069"/>
    <w:rPr>
      <w:rFonts w:ascii="Arial" w:eastAsia="Times New Roman" w:hAnsi="Arial" w:cs="Times New Roman"/>
      <w:vanish/>
      <w:sz w:val="16"/>
      <w:szCs w:val="16"/>
      <w:lang w:eastAsia="ru-RU"/>
    </w:rPr>
  </w:style>
  <w:style w:type="paragraph" w:styleId="HTML1">
    <w:name w:val="HTML Address"/>
    <w:basedOn w:val="a3"/>
    <w:link w:val="HTML2"/>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basedOn w:val="a4"/>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4"/>
    <w:rsid w:val="005B1069"/>
  </w:style>
  <w:style w:type="character" w:customStyle="1" w:styleId="text1">
    <w:name w:val="text1"/>
    <w:basedOn w:val="a4"/>
    <w:rsid w:val="005B1069"/>
  </w:style>
  <w:style w:type="character" w:customStyle="1" w:styleId="text3">
    <w:name w:val="text3"/>
    <w:basedOn w:val="a4"/>
    <w:rsid w:val="005B1069"/>
  </w:style>
  <w:style w:type="character" w:customStyle="1" w:styleId="19">
    <w:name w:val="заголовокпогода1"/>
    <w:basedOn w:val="a4"/>
    <w:rsid w:val="005B1069"/>
  </w:style>
  <w:style w:type="paragraph" w:customStyle="1" w:styleId="small">
    <w:name w:val="small"/>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3"/>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4"/>
    <w:rsid w:val="005B1069"/>
    <w:rPr>
      <w:i/>
      <w:iCs/>
    </w:rPr>
  </w:style>
  <w:style w:type="character" w:customStyle="1" w:styleId="afff8">
    <w:name w:val="Символ сноски"/>
    <w:basedOn w:val="a4"/>
    <w:rsid w:val="005B1069"/>
    <w:rPr>
      <w:vertAlign w:val="superscript"/>
    </w:rPr>
  </w:style>
  <w:style w:type="character" w:customStyle="1" w:styleId="28">
    <w:name w:val="Знак Знак2"/>
    <w:basedOn w:val="a4"/>
    <w:locked/>
    <w:rsid w:val="005B1069"/>
    <w:rPr>
      <w:sz w:val="24"/>
      <w:szCs w:val="24"/>
      <w:lang w:val="ru-RU" w:eastAsia="ru-RU" w:bidi="ar-SA"/>
    </w:rPr>
  </w:style>
  <w:style w:type="character" w:customStyle="1" w:styleId="afff9">
    <w:name w:val="Знак"/>
    <w:basedOn w:val="a4"/>
    <w:rsid w:val="005B1069"/>
    <w:rPr>
      <w:sz w:val="24"/>
      <w:szCs w:val="24"/>
      <w:lang w:val="ru-RU" w:eastAsia="ru-RU" w:bidi="ar-SA"/>
    </w:rPr>
  </w:style>
  <w:style w:type="character" w:customStyle="1" w:styleId="110">
    <w:name w:val="Знак Знак11"/>
    <w:basedOn w:val="a4"/>
    <w:locked/>
    <w:rsid w:val="005B1069"/>
    <w:rPr>
      <w:sz w:val="24"/>
      <w:szCs w:val="24"/>
      <w:lang w:val="ru-RU" w:eastAsia="ru-RU" w:bidi="ar-SA"/>
    </w:rPr>
  </w:style>
  <w:style w:type="paragraph" w:customStyle="1" w:styleId="afffa">
    <w:name w:val="Знак Знак Знак Знак Знак Знак Знак Знак Знак Знак"/>
    <w:basedOn w:val="a3"/>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4"/>
    <w:rsid w:val="005B1069"/>
    <w:rPr>
      <w:b/>
      <w:bCs/>
      <w:sz w:val="24"/>
      <w:szCs w:val="24"/>
    </w:rPr>
  </w:style>
  <w:style w:type="character" w:customStyle="1" w:styleId="230">
    <w:name w:val="Знак Знак23"/>
    <w:basedOn w:val="a4"/>
    <w:rsid w:val="005B1069"/>
    <w:rPr>
      <w:i/>
      <w:iCs/>
      <w:sz w:val="24"/>
      <w:szCs w:val="24"/>
    </w:rPr>
  </w:style>
  <w:style w:type="character" w:customStyle="1" w:styleId="221">
    <w:name w:val="Знак Знак22"/>
    <w:basedOn w:val="a4"/>
    <w:rsid w:val="005B1069"/>
    <w:rPr>
      <w:sz w:val="24"/>
      <w:szCs w:val="24"/>
      <w:u w:val="single"/>
    </w:rPr>
  </w:style>
  <w:style w:type="character" w:customStyle="1" w:styleId="212">
    <w:name w:val="Знак Знак21"/>
    <w:basedOn w:val="a4"/>
    <w:rsid w:val="005B1069"/>
    <w:rPr>
      <w:bCs/>
      <w:i/>
      <w:iCs/>
      <w:sz w:val="24"/>
      <w:szCs w:val="24"/>
    </w:rPr>
  </w:style>
  <w:style w:type="character" w:customStyle="1" w:styleId="200">
    <w:name w:val="Знак Знак20"/>
    <w:basedOn w:val="a4"/>
    <w:rsid w:val="005B1069"/>
    <w:rPr>
      <w:b/>
      <w:bCs/>
      <w:i/>
      <w:iCs/>
      <w:sz w:val="24"/>
      <w:szCs w:val="24"/>
    </w:rPr>
  </w:style>
  <w:style w:type="paragraph" w:customStyle="1" w:styleId="123">
    <w:name w:val="стиль12"/>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4"/>
    <w:rsid w:val="005B1069"/>
  </w:style>
  <w:style w:type="character" w:customStyle="1" w:styleId="priceprice">
    <w:name w:val="price_price"/>
    <w:basedOn w:val="a4"/>
    <w:rsid w:val="005B1069"/>
  </w:style>
  <w:style w:type="character" w:customStyle="1" w:styleId="editsection">
    <w:name w:val="editsection"/>
    <w:basedOn w:val="a4"/>
    <w:rsid w:val="005B1069"/>
  </w:style>
  <w:style w:type="character" w:customStyle="1" w:styleId="plainlinks">
    <w:name w:val="plainlinks"/>
    <w:basedOn w:val="a4"/>
    <w:rsid w:val="005B1069"/>
  </w:style>
  <w:style w:type="character" w:customStyle="1" w:styleId="fn">
    <w:name w:val="fn"/>
    <w:basedOn w:val="a4"/>
    <w:rsid w:val="005B1069"/>
  </w:style>
  <w:style w:type="character" w:customStyle="1" w:styleId="plainlinksneverexpand">
    <w:name w:val="plainlinksneverexpand"/>
    <w:basedOn w:val="a4"/>
    <w:rsid w:val="005B1069"/>
  </w:style>
  <w:style w:type="character" w:customStyle="1" w:styleId="geo-geo-dms">
    <w:name w:val="geo-geo-dms"/>
    <w:basedOn w:val="a4"/>
    <w:rsid w:val="005B1069"/>
  </w:style>
  <w:style w:type="character" w:customStyle="1" w:styleId="geo-dms">
    <w:name w:val="geo-dms"/>
    <w:basedOn w:val="a4"/>
    <w:rsid w:val="005B1069"/>
  </w:style>
  <w:style w:type="character" w:customStyle="1" w:styleId="geo-lat">
    <w:name w:val="geo-lat"/>
    <w:basedOn w:val="a4"/>
    <w:rsid w:val="005B1069"/>
  </w:style>
  <w:style w:type="character" w:customStyle="1" w:styleId="geo-lon">
    <w:name w:val="geo-lon"/>
    <w:basedOn w:val="a4"/>
    <w:rsid w:val="005B1069"/>
  </w:style>
  <w:style w:type="character" w:customStyle="1" w:styleId="coordinates">
    <w:name w:val="coordinates"/>
    <w:basedOn w:val="a4"/>
    <w:rsid w:val="005B1069"/>
  </w:style>
  <w:style w:type="character" w:customStyle="1" w:styleId="toctoggle">
    <w:name w:val="toctoggle"/>
    <w:basedOn w:val="a4"/>
    <w:rsid w:val="005B1069"/>
  </w:style>
  <w:style w:type="character" w:customStyle="1" w:styleId="tocnumber">
    <w:name w:val="tocnumber"/>
    <w:basedOn w:val="a4"/>
    <w:rsid w:val="005B1069"/>
  </w:style>
  <w:style w:type="character" w:customStyle="1" w:styleId="toctext">
    <w:name w:val="toctext"/>
    <w:basedOn w:val="a4"/>
    <w:rsid w:val="005B1069"/>
  </w:style>
  <w:style w:type="character" w:customStyle="1" w:styleId="mw-headline">
    <w:name w:val="mw-headline"/>
    <w:basedOn w:val="a4"/>
    <w:rsid w:val="005B1069"/>
  </w:style>
  <w:style w:type="paragraph" w:customStyle="1" w:styleId="collapse-refs-p">
    <w:name w:val="collapse-refs-p"/>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4"/>
    <w:rsid w:val="005B1069"/>
  </w:style>
  <w:style w:type="character" w:customStyle="1" w:styleId="1a">
    <w:name w:val="Название1"/>
    <w:basedOn w:val="a4"/>
    <w:rsid w:val="005B1069"/>
  </w:style>
  <w:style w:type="paragraph" w:customStyle="1" w:styleId="title1">
    <w:name w:val="title1"/>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b">
    <w:name w:val="Дата1"/>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4"/>
    <w:rsid w:val="005B1069"/>
  </w:style>
  <w:style w:type="character" w:customStyle="1" w:styleId="locality">
    <w:name w:val="locality"/>
    <w:basedOn w:val="a4"/>
    <w:rsid w:val="005B1069"/>
  </w:style>
  <w:style w:type="character" w:customStyle="1" w:styleId="street-address">
    <w:name w:val="street-address"/>
    <w:basedOn w:val="a4"/>
    <w:rsid w:val="005B1069"/>
  </w:style>
  <w:style w:type="character" w:customStyle="1" w:styleId="tel">
    <w:name w:val="tel"/>
    <w:basedOn w:val="a4"/>
    <w:rsid w:val="005B1069"/>
  </w:style>
  <w:style w:type="character" w:customStyle="1" w:styleId="sharelistitemcounter">
    <w:name w:val="share_list_item_counter"/>
    <w:basedOn w:val="a4"/>
    <w:rsid w:val="005B1069"/>
  </w:style>
  <w:style w:type="character" w:customStyle="1" w:styleId="description">
    <w:name w:val="description"/>
    <w:basedOn w:val="a4"/>
    <w:rsid w:val="005B1069"/>
  </w:style>
  <w:style w:type="character" w:customStyle="1" w:styleId="photos">
    <w:name w:val="photos"/>
    <w:basedOn w:val="a4"/>
    <w:rsid w:val="005B1069"/>
  </w:style>
  <w:style w:type="character" w:customStyle="1" w:styleId="rooms">
    <w:name w:val="rooms"/>
    <w:basedOn w:val="a4"/>
    <w:rsid w:val="005B1069"/>
  </w:style>
  <w:style w:type="character" w:customStyle="1" w:styleId="reviews">
    <w:name w:val="reviews"/>
    <w:basedOn w:val="a4"/>
    <w:rsid w:val="005B1069"/>
  </w:style>
  <w:style w:type="character" w:customStyle="1" w:styleId="map">
    <w:name w:val="map"/>
    <w:basedOn w:val="a4"/>
    <w:rsid w:val="005B1069"/>
  </w:style>
  <w:style w:type="character" w:customStyle="1" w:styleId="right">
    <w:name w:val="right"/>
    <w:basedOn w:val="a4"/>
    <w:rsid w:val="005B1069"/>
  </w:style>
  <w:style w:type="character" w:customStyle="1" w:styleId="expandrating">
    <w:name w:val="expand_rating"/>
    <w:basedOn w:val="a4"/>
    <w:rsid w:val="005B1069"/>
  </w:style>
  <w:style w:type="character" w:customStyle="1" w:styleId="downarrow">
    <w:name w:val="down_arrow"/>
    <w:basedOn w:val="a4"/>
    <w:rsid w:val="005B1069"/>
  </w:style>
  <w:style w:type="character" w:customStyle="1" w:styleId="expanddetail">
    <w:name w:val="expand_detail"/>
    <w:basedOn w:val="a4"/>
    <w:rsid w:val="005B1069"/>
  </w:style>
  <w:style w:type="character" w:customStyle="1" w:styleId="day1">
    <w:name w:val="day1"/>
    <w:basedOn w:val="a4"/>
    <w:rsid w:val="005B1069"/>
  </w:style>
  <w:style w:type="character" w:customStyle="1" w:styleId="day2">
    <w:name w:val="day2"/>
    <w:basedOn w:val="a4"/>
    <w:rsid w:val="005B1069"/>
  </w:style>
  <w:style w:type="paragraph" w:customStyle="1" w:styleId="62">
    <w:name w:val="стиль6"/>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9">
    <w:name w:val="стиль2"/>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4"/>
    <w:rsid w:val="005B1069"/>
  </w:style>
  <w:style w:type="character" w:customStyle="1" w:styleId="130">
    <w:name w:val="Знак Знак13"/>
    <w:basedOn w:val="a4"/>
    <w:locked/>
    <w:rsid w:val="005B1069"/>
    <w:rPr>
      <w:lang w:val="ru-RU" w:eastAsia="ru-RU" w:bidi="ar-SA"/>
    </w:rPr>
  </w:style>
  <w:style w:type="paragraph" w:customStyle="1" w:styleId="Default">
    <w:name w:val="Default"/>
    <w:qForma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3"/>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3"/>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3"/>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3"/>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3"/>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3"/>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3"/>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3"/>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3"/>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3"/>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3"/>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4"/>
    <w:rsid w:val="00A62FDA"/>
    <w:rPr>
      <w:rFonts w:ascii="MS Reference Sans Serif" w:hAnsi="MS Reference Sans Serif" w:cs="MS Reference Sans Serif"/>
      <w:b/>
      <w:bCs/>
      <w:i/>
      <w:iCs/>
      <w:sz w:val="16"/>
      <w:szCs w:val="16"/>
    </w:rPr>
  </w:style>
  <w:style w:type="character" w:customStyle="1" w:styleId="FontStyle23">
    <w:name w:val="Font Style23"/>
    <w:basedOn w:val="a4"/>
    <w:uiPriority w:val="99"/>
    <w:rsid w:val="00A62FDA"/>
    <w:rPr>
      <w:rFonts w:ascii="MS Reference Sans Serif" w:hAnsi="MS Reference Sans Serif" w:cs="MS Reference Sans Serif"/>
      <w:sz w:val="16"/>
      <w:szCs w:val="16"/>
    </w:rPr>
  </w:style>
  <w:style w:type="character" w:customStyle="1" w:styleId="FontStyle24">
    <w:name w:val="Font Style24"/>
    <w:basedOn w:val="a4"/>
    <w:rsid w:val="00A62FDA"/>
    <w:rPr>
      <w:rFonts w:ascii="MS Reference Sans Serif" w:hAnsi="MS Reference Sans Serif" w:cs="MS Reference Sans Serif"/>
      <w:b/>
      <w:bCs/>
      <w:sz w:val="14"/>
      <w:szCs w:val="14"/>
    </w:rPr>
  </w:style>
  <w:style w:type="character" w:customStyle="1" w:styleId="FontStyle26">
    <w:name w:val="Font Style26"/>
    <w:basedOn w:val="a4"/>
    <w:rsid w:val="00A62FDA"/>
    <w:rPr>
      <w:rFonts w:ascii="MS Reference Sans Serif" w:hAnsi="MS Reference Sans Serif" w:cs="MS Reference Sans Serif"/>
      <w:smallCaps/>
      <w:sz w:val="14"/>
      <w:szCs w:val="14"/>
    </w:rPr>
  </w:style>
  <w:style w:type="character" w:customStyle="1" w:styleId="FontStyle27">
    <w:name w:val="Font Style27"/>
    <w:basedOn w:val="a4"/>
    <w:rsid w:val="00A62FDA"/>
    <w:rPr>
      <w:rFonts w:ascii="MS Reference Sans Serif" w:hAnsi="MS Reference Sans Serif" w:cs="MS Reference Sans Serif"/>
      <w:smallCaps/>
      <w:sz w:val="16"/>
      <w:szCs w:val="16"/>
    </w:rPr>
  </w:style>
  <w:style w:type="character" w:customStyle="1" w:styleId="FontStyle29">
    <w:name w:val="Font Style29"/>
    <w:basedOn w:val="a4"/>
    <w:rsid w:val="00A62FDA"/>
    <w:rPr>
      <w:rFonts w:ascii="MS Reference Sans Serif" w:hAnsi="MS Reference Sans Serif" w:cs="MS Reference Sans Serif"/>
      <w:b/>
      <w:bCs/>
      <w:w w:val="20"/>
      <w:sz w:val="28"/>
      <w:szCs w:val="28"/>
    </w:rPr>
  </w:style>
  <w:style w:type="character" w:customStyle="1" w:styleId="FontStyle30">
    <w:name w:val="Font Style30"/>
    <w:basedOn w:val="a4"/>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4"/>
    <w:uiPriority w:val="99"/>
    <w:rsid w:val="00A62FDA"/>
    <w:rPr>
      <w:rFonts w:ascii="MS Reference Sans Serif" w:hAnsi="MS Reference Sans Serif" w:cs="MS Reference Sans Serif"/>
      <w:b/>
      <w:bCs/>
      <w:w w:val="20"/>
      <w:sz w:val="28"/>
      <w:szCs w:val="28"/>
    </w:rPr>
  </w:style>
  <w:style w:type="paragraph" w:customStyle="1" w:styleId="Style1">
    <w:name w:val="Style1"/>
    <w:basedOn w:val="a3"/>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4"/>
    <w:rsid w:val="00A62FDA"/>
    <w:rPr>
      <w:rFonts w:ascii="MS Reference Sans Serif" w:hAnsi="MS Reference Sans Serif" w:cs="MS Reference Sans Serif"/>
      <w:b/>
      <w:bCs/>
      <w:i/>
      <w:iCs/>
      <w:sz w:val="16"/>
      <w:szCs w:val="16"/>
    </w:rPr>
  </w:style>
  <w:style w:type="paragraph" w:customStyle="1" w:styleId="afffb">
    <w:name w:val="Таблица"/>
    <w:basedOn w:val="a3"/>
    <w:link w:val="afffc"/>
    <w:qFormat/>
    <w:rsid w:val="005627D9"/>
    <w:pPr>
      <w:autoSpaceDE w:val="0"/>
      <w:autoSpaceDN w:val="0"/>
      <w:adjustRightInd w:val="0"/>
      <w:spacing w:after="0" w:line="240" w:lineRule="auto"/>
      <w:ind w:firstLine="0"/>
      <w:jc w:val="center"/>
    </w:pPr>
    <w:rPr>
      <w:sz w:val="20"/>
      <w:szCs w:val="20"/>
      <w:lang w:eastAsia="ru-RU"/>
    </w:rPr>
  </w:style>
  <w:style w:type="paragraph" w:customStyle="1" w:styleId="afffd">
    <w:name w:val="ОснТекст"/>
    <w:basedOn w:val="a3"/>
    <w:link w:val="afffe"/>
    <w:rsid w:val="007F6866"/>
    <w:pPr>
      <w:ind w:firstLine="540"/>
    </w:pPr>
    <w:rPr>
      <w:szCs w:val="20"/>
    </w:rPr>
  </w:style>
  <w:style w:type="character" w:customStyle="1" w:styleId="afffe">
    <w:name w:val="ОснТекст Знак"/>
    <w:link w:val="afffd"/>
    <w:locked/>
    <w:rsid w:val="007F6866"/>
    <w:rPr>
      <w:rFonts w:ascii="Times New Roman" w:eastAsia="Calibri" w:hAnsi="Times New Roman" w:cs="Times New Roman"/>
      <w:sz w:val="24"/>
      <w:szCs w:val="20"/>
    </w:rPr>
  </w:style>
  <w:style w:type="numbering" w:customStyle="1" w:styleId="10">
    <w:name w:val="+1"/>
    <w:uiPriority w:val="99"/>
    <w:rsid w:val="00E60FCB"/>
    <w:pPr>
      <w:numPr>
        <w:numId w:val="1"/>
      </w:numPr>
    </w:pPr>
  </w:style>
  <w:style w:type="paragraph" w:customStyle="1" w:styleId="213">
    <w:name w:val="Без интервала21"/>
    <w:qFormat/>
    <w:rsid w:val="000357E9"/>
    <w:rPr>
      <w:rFonts w:eastAsia="Times New Roman"/>
      <w:sz w:val="22"/>
      <w:szCs w:val="22"/>
      <w:lang w:eastAsia="en-US"/>
    </w:rPr>
  </w:style>
  <w:style w:type="paragraph" w:customStyle="1" w:styleId="affff">
    <w:name w:val="+Подзаголовок"/>
    <w:basedOn w:val="2"/>
    <w:qFormat/>
    <w:rsid w:val="00D818EF"/>
    <w:rPr>
      <w:caps w:val="0"/>
    </w:rPr>
  </w:style>
  <w:style w:type="paragraph" w:customStyle="1" w:styleId="ConsPlusTitle">
    <w:name w:val="ConsPlusTitle"/>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f2">
    <w:name w:val="Без интервала Знак"/>
    <w:aliases w:val="14Без отступа Знак,Без отступа Знак"/>
    <w:link w:val="27"/>
    <w:uiPriority w:val="1"/>
    <w:locked/>
    <w:rsid w:val="00AF08C8"/>
    <w:rPr>
      <w:rFonts w:ascii="Calibri" w:eastAsia="Times New Roman" w:hAnsi="Calibri" w:cs="Times New Roman"/>
      <w:sz w:val="24"/>
      <w:szCs w:val="32"/>
      <w:lang w:val="en-US" w:bidi="en-US"/>
    </w:rPr>
  </w:style>
  <w:style w:type="paragraph" w:customStyle="1" w:styleId="38">
    <w:name w:val="Без интервала3"/>
    <w:rsid w:val="00AF08C8"/>
    <w:rPr>
      <w:rFonts w:eastAsia="Times New Roman"/>
      <w:sz w:val="22"/>
      <w:szCs w:val="22"/>
      <w:lang w:eastAsia="en-US"/>
    </w:rPr>
  </w:style>
  <w:style w:type="paragraph" w:customStyle="1" w:styleId="affff0">
    <w:name w:val="+таб"/>
    <w:basedOn w:val="a3"/>
    <w:link w:val="affff1"/>
    <w:qFormat/>
    <w:rsid w:val="00272615"/>
    <w:pPr>
      <w:spacing w:after="0" w:line="240" w:lineRule="auto"/>
      <w:ind w:firstLine="0"/>
      <w:jc w:val="center"/>
    </w:pPr>
    <w:rPr>
      <w:sz w:val="20"/>
    </w:rPr>
  </w:style>
  <w:style w:type="character" w:customStyle="1" w:styleId="affff1">
    <w:name w:val="+таб Знак"/>
    <w:basedOn w:val="a4"/>
    <w:link w:val="affff0"/>
    <w:rsid w:val="00272615"/>
    <w:rPr>
      <w:rFonts w:ascii="Times New Roman" w:hAnsi="Times New Roman"/>
      <w:szCs w:val="22"/>
      <w:lang w:eastAsia="en-US"/>
    </w:rPr>
  </w:style>
  <w:style w:type="table" w:customStyle="1" w:styleId="affff2">
    <w:name w:val="+ Схем Стиль"/>
    <w:basedOn w:val="a5"/>
    <w:uiPriority w:val="99"/>
    <w:qFormat/>
    <w:rsid w:val="00E4035F"/>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styleId="affff3">
    <w:name w:val="No Spacing"/>
    <w:uiPriority w:val="1"/>
    <w:qFormat/>
    <w:rsid w:val="00CB6D9B"/>
    <w:pPr>
      <w:suppressAutoHyphens/>
    </w:pPr>
    <w:rPr>
      <w:rFonts w:eastAsia="Arial"/>
      <w:kern w:val="1"/>
      <w:sz w:val="22"/>
      <w:szCs w:val="22"/>
      <w:lang w:eastAsia="ar-SA"/>
    </w:rPr>
  </w:style>
  <w:style w:type="paragraph" w:customStyle="1" w:styleId="affff4">
    <w:name w:val="Текст новый"/>
    <w:basedOn w:val="a3"/>
    <w:qFormat/>
    <w:rsid w:val="000C6346"/>
    <w:pPr>
      <w:ind w:firstLine="709"/>
    </w:pPr>
    <w:rPr>
      <w:rFonts w:eastAsia="Times New Roman"/>
      <w:szCs w:val="24"/>
      <w:lang w:eastAsia="ru-RU"/>
    </w:rPr>
  </w:style>
  <w:style w:type="paragraph" w:customStyle="1" w:styleId="1c">
    <w:name w:val="Название объекта1"/>
    <w:basedOn w:val="a3"/>
    <w:next w:val="a3"/>
    <w:rsid w:val="002A2DF7"/>
    <w:pPr>
      <w:suppressAutoHyphens/>
      <w:spacing w:line="240" w:lineRule="auto"/>
      <w:ind w:firstLine="0"/>
      <w:jc w:val="center"/>
    </w:pPr>
    <w:rPr>
      <w:rFonts w:eastAsia="Times New Roman"/>
      <w:b/>
      <w:bCs/>
      <w:szCs w:val="18"/>
      <w:lang w:eastAsia="ar-SA"/>
    </w:rPr>
  </w:style>
  <w:style w:type="paragraph" w:customStyle="1" w:styleId="affff5">
    <w:name w:val="+Таб"/>
    <w:basedOn w:val="a3"/>
    <w:link w:val="affff6"/>
    <w:qFormat/>
    <w:rsid w:val="005F7044"/>
    <w:pPr>
      <w:spacing w:after="0" w:line="240" w:lineRule="auto"/>
      <w:ind w:firstLine="0"/>
      <w:jc w:val="center"/>
    </w:pPr>
    <w:rPr>
      <w:sz w:val="20"/>
      <w:szCs w:val="20"/>
    </w:rPr>
  </w:style>
  <w:style w:type="paragraph" w:customStyle="1" w:styleId="2a">
    <w:name w:val="Заголовок2"/>
    <w:basedOn w:val="a3"/>
    <w:qFormat/>
    <w:rsid w:val="00C65E91"/>
    <w:pPr>
      <w:keepNext/>
      <w:keepLines/>
      <w:ind w:firstLine="709"/>
    </w:pPr>
    <w:rPr>
      <w:rFonts w:eastAsia="Times New Roman"/>
      <w:b/>
      <w:szCs w:val="24"/>
      <w:lang w:eastAsia="ru-RU"/>
    </w:rPr>
  </w:style>
  <w:style w:type="paragraph" w:customStyle="1" w:styleId="1d">
    <w:name w:val="Абзац списка1"/>
    <w:basedOn w:val="a3"/>
    <w:uiPriority w:val="99"/>
    <w:semiHidden/>
    <w:rsid w:val="007A2F5C"/>
    <w:pPr>
      <w:spacing w:after="0" w:line="240" w:lineRule="auto"/>
      <w:ind w:left="720" w:firstLine="0"/>
      <w:jc w:val="left"/>
    </w:pPr>
    <w:rPr>
      <w:sz w:val="26"/>
      <w:szCs w:val="24"/>
      <w:lang w:eastAsia="ru-RU"/>
    </w:rPr>
  </w:style>
  <w:style w:type="character" w:customStyle="1" w:styleId="affff6">
    <w:name w:val="+Таб Знак"/>
    <w:basedOn w:val="a4"/>
    <w:link w:val="affff5"/>
    <w:rsid w:val="005F7044"/>
    <w:rPr>
      <w:rFonts w:ascii="Bookman Old Style" w:hAnsi="Bookman Old Style"/>
      <w:lang w:eastAsia="en-US"/>
    </w:rPr>
  </w:style>
  <w:style w:type="paragraph" w:customStyle="1" w:styleId="affff7">
    <w:name w:val="Абзац"/>
    <w:basedOn w:val="a3"/>
    <w:link w:val="affff8"/>
    <w:qFormat/>
    <w:rsid w:val="007A2F5C"/>
    <w:pPr>
      <w:spacing w:before="120" w:after="60" w:line="240" w:lineRule="auto"/>
    </w:pPr>
    <w:rPr>
      <w:rFonts w:eastAsia="Times New Roman"/>
      <w:szCs w:val="24"/>
      <w:lang w:eastAsia="ru-RU"/>
    </w:rPr>
  </w:style>
  <w:style w:type="character" w:customStyle="1" w:styleId="affff8">
    <w:name w:val="Абзац Знак"/>
    <w:link w:val="affff7"/>
    <w:rsid w:val="007A2F5C"/>
    <w:rPr>
      <w:rFonts w:ascii="Bookman Old Style" w:eastAsia="Times New Roman" w:hAnsi="Bookman Old Style"/>
      <w:sz w:val="24"/>
      <w:szCs w:val="24"/>
    </w:rPr>
  </w:style>
  <w:style w:type="paragraph" w:styleId="a2">
    <w:name w:val="List"/>
    <w:basedOn w:val="a3"/>
    <w:link w:val="affff9"/>
    <w:rsid w:val="007A2F5C"/>
    <w:pPr>
      <w:numPr>
        <w:numId w:val="3"/>
      </w:numPr>
      <w:tabs>
        <w:tab w:val="left" w:pos="992"/>
      </w:tabs>
      <w:spacing w:after="0" w:line="240" w:lineRule="auto"/>
      <w:ind w:left="1134"/>
    </w:pPr>
    <w:rPr>
      <w:rFonts w:eastAsia="Times New Roman"/>
      <w:snapToGrid w:val="0"/>
      <w:szCs w:val="24"/>
    </w:rPr>
  </w:style>
  <w:style w:type="character" w:customStyle="1" w:styleId="affff9">
    <w:name w:val="Список Знак"/>
    <w:link w:val="a2"/>
    <w:rsid w:val="007A2F5C"/>
    <w:rPr>
      <w:rFonts w:ascii="Times New Roman" w:eastAsia="Times New Roman" w:hAnsi="Times New Roman"/>
      <w:snapToGrid w:val="0"/>
      <w:sz w:val="24"/>
      <w:szCs w:val="24"/>
      <w:lang w:eastAsia="en-US"/>
    </w:rPr>
  </w:style>
  <w:style w:type="numbering" w:customStyle="1" w:styleId="1111111">
    <w:name w:val="1 / 1.1 / 1.1.11"/>
    <w:basedOn w:val="a6"/>
    <w:next w:val="111111"/>
    <w:rsid w:val="007A2F5C"/>
    <w:pPr>
      <w:numPr>
        <w:numId w:val="6"/>
      </w:numPr>
    </w:pPr>
  </w:style>
  <w:style w:type="numbering" w:styleId="111111">
    <w:name w:val="Outline List 2"/>
    <w:basedOn w:val="a6"/>
    <w:uiPriority w:val="99"/>
    <w:semiHidden/>
    <w:unhideWhenUsed/>
    <w:rsid w:val="007A2F5C"/>
  </w:style>
  <w:style w:type="paragraph" w:customStyle="1" w:styleId="stwitextCharChar">
    <w:name w:val="stwi text Char Char"/>
    <w:basedOn w:val="a3"/>
    <w:rsid w:val="007A2F5C"/>
    <w:pPr>
      <w:spacing w:before="120" w:after="240" w:line="360" w:lineRule="auto"/>
      <w:ind w:firstLine="0"/>
    </w:pPr>
    <w:rPr>
      <w:rFonts w:eastAsia="Times New Roman"/>
      <w:szCs w:val="20"/>
      <w:lang w:val="en-GB"/>
    </w:rPr>
  </w:style>
  <w:style w:type="paragraph" w:customStyle="1" w:styleId="affffa">
    <w:name w:val="Табличный_заголовки"/>
    <w:basedOn w:val="a3"/>
    <w:rsid w:val="007A2F5C"/>
    <w:pPr>
      <w:keepNext/>
      <w:keepLines/>
      <w:spacing w:after="0" w:line="240" w:lineRule="auto"/>
      <w:ind w:firstLine="0"/>
      <w:jc w:val="center"/>
    </w:pPr>
    <w:rPr>
      <w:rFonts w:eastAsia="Times New Roman"/>
      <w:b/>
      <w:sz w:val="22"/>
      <w:lang w:eastAsia="ru-RU"/>
    </w:rPr>
  </w:style>
  <w:style w:type="paragraph" w:customStyle="1" w:styleId="affffb">
    <w:name w:val="Табличный_центр"/>
    <w:basedOn w:val="a3"/>
    <w:rsid w:val="007A2F5C"/>
    <w:pPr>
      <w:spacing w:after="0" w:line="240" w:lineRule="auto"/>
      <w:ind w:firstLine="0"/>
      <w:jc w:val="center"/>
    </w:pPr>
    <w:rPr>
      <w:rFonts w:eastAsia="Times New Roman"/>
      <w:sz w:val="22"/>
      <w:lang w:eastAsia="ru-RU"/>
    </w:rPr>
  </w:style>
  <w:style w:type="paragraph" w:customStyle="1" w:styleId="a0">
    <w:name w:val="Табличный_нумерованный"/>
    <w:basedOn w:val="a3"/>
    <w:link w:val="affffc"/>
    <w:rsid w:val="007A2F5C"/>
    <w:pPr>
      <w:numPr>
        <w:numId w:val="4"/>
      </w:numPr>
      <w:spacing w:after="0" w:line="240" w:lineRule="auto"/>
      <w:jc w:val="left"/>
    </w:pPr>
    <w:rPr>
      <w:rFonts w:eastAsia="Times New Roman"/>
      <w:sz w:val="22"/>
    </w:rPr>
  </w:style>
  <w:style w:type="character" w:customStyle="1" w:styleId="affffc">
    <w:name w:val="Табличный_нумерованный Знак"/>
    <w:link w:val="a0"/>
    <w:rsid w:val="007A2F5C"/>
    <w:rPr>
      <w:rFonts w:ascii="Times New Roman" w:eastAsia="Times New Roman" w:hAnsi="Times New Roman"/>
      <w:sz w:val="22"/>
      <w:szCs w:val="22"/>
      <w:lang w:eastAsia="en-US"/>
    </w:rPr>
  </w:style>
  <w:style w:type="paragraph" w:customStyle="1" w:styleId="affffd">
    <w:name w:val="Табличный_по ширине"/>
    <w:basedOn w:val="a3"/>
    <w:rsid w:val="007A2F5C"/>
    <w:pPr>
      <w:spacing w:after="0" w:line="240" w:lineRule="auto"/>
      <w:ind w:firstLine="0"/>
    </w:pPr>
    <w:rPr>
      <w:rFonts w:eastAsia="Times New Roman"/>
      <w:sz w:val="22"/>
      <w:lang w:eastAsia="ru-RU"/>
    </w:rPr>
  </w:style>
  <w:style w:type="paragraph" w:styleId="affffe">
    <w:name w:val="Body Text First Indent"/>
    <w:basedOn w:val="aff6"/>
    <w:link w:val="afffff"/>
    <w:rsid w:val="007A2F5C"/>
    <w:pPr>
      <w:spacing w:after="120"/>
      <w:ind w:firstLine="210"/>
      <w:jc w:val="left"/>
    </w:pPr>
  </w:style>
  <w:style w:type="character" w:customStyle="1" w:styleId="afffff">
    <w:name w:val="Красная строка Знак"/>
    <w:basedOn w:val="aff7"/>
    <w:link w:val="affffe"/>
    <w:rsid w:val="007A2F5C"/>
    <w:rPr>
      <w:rFonts w:ascii="Bookman Old Style" w:eastAsia="Times New Roman" w:hAnsi="Bookman Old Style" w:cs="Times New Roman"/>
      <w:sz w:val="24"/>
      <w:szCs w:val="24"/>
      <w:lang w:eastAsia="ru-RU"/>
    </w:rPr>
  </w:style>
  <w:style w:type="paragraph" w:customStyle="1" w:styleId="S">
    <w:name w:val="S_Обычный"/>
    <w:basedOn w:val="a3"/>
    <w:link w:val="S0"/>
    <w:qFormat/>
    <w:rsid w:val="008203B8"/>
    <w:rPr>
      <w:rFonts w:eastAsia="Times New Roman"/>
      <w:szCs w:val="24"/>
      <w:lang w:eastAsia="ru-RU"/>
    </w:rPr>
  </w:style>
  <w:style w:type="character" w:customStyle="1" w:styleId="S0">
    <w:name w:val="S_Обычный Знак"/>
    <w:basedOn w:val="a4"/>
    <w:link w:val="S"/>
    <w:rsid w:val="008203B8"/>
    <w:rPr>
      <w:rFonts w:ascii="Bookman Old Style" w:eastAsia="Times New Roman" w:hAnsi="Bookman Old Style"/>
      <w:sz w:val="24"/>
      <w:szCs w:val="24"/>
    </w:rPr>
  </w:style>
  <w:style w:type="paragraph" w:customStyle="1" w:styleId="-S">
    <w:name w:val="- S_Маркированный"/>
    <w:basedOn w:val="a3"/>
    <w:autoRedefine/>
    <w:rsid w:val="007A2F5C"/>
    <w:pPr>
      <w:shd w:val="clear" w:color="auto" w:fill="FFFFFF" w:themeFill="background1"/>
      <w:suppressAutoHyphens/>
      <w:spacing w:after="0"/>
    </w:pPr>
    <w:rPr>
      <w:rFonts w:eastAsia="Times New Roman"/>
      <w:szCs w:val="24"/>
      <w:lang w:eastAsia="ru-RU"/>
    </w:rPr>
  </w:style>
  <w:style w:type="paragraph" w:customStyle="1" w:styleId="1">
    <w:name w:val="Таблица 1 + Обычный"/>
    <w:basedOn w:val="a3"/>
    <w:autoRedefine/>
    <w:rsid w:val="007A2F5C"/>
    <w:pPr>
      <w:numPr>
        <w:numId w:val="5"/>
      </w:numPr>
      <w:shd w:val="clear" w:color="auto" w:fill="FFC000"/>
      <w:tabs>
        <w:tab w:val="clear" w:pos="3579"/>
      </w:tabs>
      <w:spacing w:after="0" w:line="240" w:lineRule="auto"/>
      <w:ind w:left="0"/>
      <w:jc w:val="right"/>
    </w:pPr>
    <w:rPr>
      <w:rFonts w:eastAsia="Times New Roman"/>
      <w:spacing w:val="2"/>
      <w:szCs w:val="24"/>
      <w:lang w:eastAsia="ru-RU"/>
    </w:rPr>
  </w:style>
  <w:style w:type="paragraph" w:customStyle="1" w:styleId="S1">
    <w:name w:val="S_Обычный Знак Знак"/>
    <w:basedOn w:val="a3"/>
    <w:link w:val="S2"/>
    <w:locked/>
    <w:rsid w:val="007A2F5C"/>
    <w:pPr>
      <w:spacing w:after="0" w:line="360" w:lineRule="auto"/>
      <w:ind w:firstLine="709"/>
    </w:pPr>
    <w:rPr>
      <w:rFonts w:eastAsia="Times New Roman"/>
      <w:szCs w:val="24"/>
      <w:lang w:eastAsia="ru-RU"/>
    </w:rPr>
  </w:style>
  <w:style w:type="character" w:customStyle="1" w:styleId="S2">
    <w:name w:val="S_Обычный Знак Знак Знак"/>
    <w:link w:val="S1"/>
    <w:rsid w:val="007A2F5C"/>
    <w:rPr>
      <w:rFonts w:ascii="Bookman Old Style" w:eastAsia="Times New Roman" w:hAnsi="Bookman Old Style"/>
      <w:sz w:val="24"/>
      <w:szCs w:val="24"/>
    </w:rPr>
  </w:style>
  <w:style w:type="paragraph" w:customStyle="1" w:styleId="afffff0">
    <w:name w:val="Оглавление"/>
    <w:basedOn w:val="a3"/>
    <w:qFormat/>
    <w:rsid w:val="007A2F5C"/>
    <w:pPr>
      <w:spacing w:after="0"/>
      <w:ind w:firstLine="0"/>
      <w:jc w:val="center"/>
    </w:pPr>
    <w:rPr>
      <w:rFonts w:eastAsia="Times New Roman"/>
      <w:b/>
      <w:sz w:val="28"/>
      <w:szCs w:val="28"/>
      <w:lang w:eastAsia="ru-RU"/>
    </w:rPr>
  </w:style>
  <w:style w:type="paragraph" w:customStyle="1" w:styleId="ConsPlusCell">
    <w:name w:val="ConsPlusCell"/>
    <w:uiPriority w:val="99"/>
    <w:rsid w:val="007A2F5C"/>
    <w:pPr>
      <w:widowControl w:val="0"/>
      <w:autoSpaceDE w:val="0"/>
      <w:autoSpaceDN w:val="0"/>
      <w:adjustRightInd w:val="0"/>
    </w:pPr>
    <w:rPr>
      <w:rFonts w:ascii="Arial" w:eastAsiaTheme="minorEastAsia" w:hAnsi="Arial" w:cs="Arial"/>
    </w:rPr>
  </w:style>
  <w:style w:type="table" w:customStyle="1" w:styleId="39">
    <w:name w:val="Сетка таблицы3"/>
    <w:basedOn w:val="a5"/>
    <w:next w:val="af2"/>
    <w:uiPriority w:val="59"/>
    <w:rsid w:val="007A2F5C"/>
    <w:rPr>
      <w:rFonts w:asciiTheme="minorHAnsi" w:eastAsiaTheme="minorEastAsia" w:hAnsiTheme="minorHAnsi" w:cstheme="minorBid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ff1">
    <w:name w:val="Book Title"/>
    <w:basedOn w:val="a4"/>
    <w:uiPriority w:val="33"/>
    <w:qFormat/>
    <w:rsid w:val="007A2F5C"/>
    <w:rPr>
      <w:b/>
      <w:bCs/>
      <w:i/>
      <w:iCs/>
      <w:spacing w:val="5"/>
    </w:rPr>
  </w:style>
  <w:style w:type="paragraph" w:customStyle="1" w:styleId="ConsPlusNormal">
    <w:name w:val="ConsPlusNormal"/>
    <w:rsid w:val="007A2F5C"/>
    <w:pPr>
      <w:widowControl w:val="0"/>
      <w:autoSpaceDE w:val="0"/>
      <w:autoSpaceDN w:val="0"/>
      <w:adjustRightInd w:val="0"/>
      <w:ind w:firstLine="720"/>
    </w:pPr>
    <w:rPr>
      <w:rFonts w:ascii="Arial" w:eastAsia="Times New Roman" w:hAnsi="Arial" w:cs="Arial"/>
    </w:rPr>
  </w:style>
  <w:style w:type="character" w:customStyle="1" w:styleId="NoSpacingChar">
    <w:name w:val="No Spacing Char"/>
    <w:link w:val="13"/>
    <w:locked/>
    <w:rsid w:val="007A2F5C"/>
    <w:rPr>
      <w:rFonts w:ascii="Times New Roman" w:eastAsia="Times New Roman" w:hAnsi="Times New Roman"/>
      <w:sz w:val="22"/>
      <w:szCs w:val="22"/>
      <w:lang w:eastAsia="en-US"/>
    </w:rPr>
  </w:style>
  <w:style w:type="paragraph" w:customStyle="1" w:styleId="Style35">
    <w:name w:val="Style35"/>
    <w:basedOn w:val="a3"/>
    <w:rsid w:val="007A2F5C"/>
    <w:pPr>
      <w:widowControl w:val="0"/>
      <w:autoSpaceDE w:val="0"/>
      <w:autoSpaceDN w:val="0"/>
      <w:adjustRightInd w:val="0"/>
      <w:spacing w:after="0" w:line="256" w:lineRule="exact"/>
      <w:ind w:firstLine="0"/>
      <w:jc w:val="center"/>
    </w:pPr>
    <w:rPr>
      <w:rFonts w:eastAsia="Times New Roman"/>
      <w:szCs w:val="24"/>
      <w:lang w:eastAsia="ru-RU"/>
    </w:rPr>
  </w:style>
  <w:style w:type="paragraph" w:customStyle="1" w:styleId="Style5">
    <w:name w:val="Style5"/>
    <w:basedOn w:val="a3"/>
    <w:uiPriority w:val="99"/>
    <w:rsid w:val="007A2F5C"/>
    <w:pPr>
      <w:widowControl w:val="0"/>
      <w:autoSpaceDE w:val="0"/>
      <w:autoSpaceDN w:val="0"/>
      <w:adjustRightInd w:val="0"/>
      <w:spacing w:after="0" w:line="241" w:lineRule="exact"/>
      <w:ind w:firstLine="0"/>
    </w:pPr>
    <w:rPr>
      <w:rFonts w:eastAsia="Times New Roman"/>
      <w:szCs w:val="24"/>
      <w:lang w:eastAsia="ru-RU"/>
    </w:rPr>
  </w:style>
  <w:style w:type="paragraph" w:customStyle="1" w:styleId="Style7">
    <w:name w:val="Style7"/>
    <w:basedOn w:val="a3"/>
    <w:rsid w:val="007A2F5C"/>
    <w:pPr>
      <w:widowControl w:val="0"/>
      <w:autoSpaceDE w:val="0"/>
      <w:autoSpaceDN w:val="0"/>
      <w:adjustRightInd w:val="0"/>
      <w:spacing w:after="0" w:line="331" w:lineRule="exact"/>
      <w:ind w:firstLine="710"/>
    </w:pPr>
    <w:rPr>
      <w:rFonts w:eastAsia="Times New Roman"/>
      <w:szCs w:val="24"/>
      <w:lang w:eastAsia="ru-RU"/>
    </w:rPr>
  </w:style>
  <w:style w:type="paragraph" w:customStyle="1" w:styleId="Style18">
    <w:name w:val="Style18"/>
    <w:basedOn w:val="a3"/>
    <w:rsid w:val="007A2F5C"/>
    <w:pPr>
      <w:widowControl w:val="0"/>
      <w:autoSpaceDE w:val="0"/>
      <w:autoSpaceDN w:val="0"/>
      <w:adjustRightInd w:val="0"/>
      <w:spacing w:after="0" w:line="283" w:lineRule="exact"/>
      <w:ind w:firstLine="245"/>
      <w:jc w:val="left"/>
    </w:pPr>
    <w:rPr>
      <w:rFonts w:eastAsia="Times New Roman"/>
      <w:szCs w:val="24"/>
      <w:lang w:eastAsia="ru-RU"/>
    </w:rPr>
  </w:style>
  <w:style w:type="paragraph" w:customStyle="1" w:styleId="Style21">
    <w:name w:val="Style21"/>
    <w:basedOn w:val="a3"/>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2">
    <w:name w:val="Style22"/>
    <w:basedOn w:val="a3"/>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3">
    <w:name w:val="Style23"/>
    <w:basedOn w:val="a3"/>
    <w:rsid w:val="007A2F5C"/>
    <w:pPr>
      <w:widowControl w:val="0"/>
      <w:autoSpaceDE w:val="0"/>
      <w:autoSpaceDN w:val="0"/>
      <w:adjustRightInd w:val="0"/>
      <w:spacing w:after="0" w:line="154" w:lineRule="exact"/>
      <w:ind w:hanging="278"/>
      <w:jc w:val="left"/>
    </w:pPr>
    <w:rPr>
      <w:rFonts w:ascii="Calibri" w:eastAsia="Times New Roman" w:hAnsi="Calibri"/>
      <w:szCs w:val="24"/>
      <w:lang w:eastAsia="ru-RU"/>
    </w:rPr>
  </w:style>
  <w:style w:type="paragraph" w:customStyle="1" w:styleId="Style26">
    <w:name w:val="Style26"/>
    <w:basedOn w:val="a3"/>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7">
    <w:name w:val="Style27"/>
    <w:basedOn w:val="a3"/>
    <w:rsid w:val="007A2F5C"/>
    <w:pPr>
      <w:widowControl w:val="0"/>
      <w:autoSpaceDE w:val="0"/>
      <w:autoSpaceDN w:val="0"/>
      <w:adjustRightInd w:val="0"/>
      <w:spacing w:after="0" w:line="173" w:lineRule="exact"/>
      <w:ind w:firstLine="0"/>
      <w:jc w:val="center"/>
    </w:pPr>
    <w:rPr>
      <w:rFonts w:ascii="Calibri" w:eastAsia="Times New Roman" w:hAnsi="Calibri"/>
      <w:szCs w:val="24"/>
      <w:lang w:eastAsia="ru-RU"/>
    </w:rPr>
  </w:style>
  <w:style w:type="paragraph" w:customStyle="1" w:styleId="afffff2">
    <w:name w:val="Содержимое таблицы"/>
    <w:basedOn w:val="a3"/>
    <w:rsid w:val="007A2F5C"/>
    <w:pPr>
      <w:widowControl w:val="0"/>
      <w:suppressLineNumbers/>
      <w:suppressAutoHyphens/>
      <w:spacing w:after="0" w:line="240" w:lineRule="auto"/>
      <w:ind w:firstLine="0"/>
      <w:jc w:val="left"/>
    </w:pPr>
    <w:rPr>
      <w:rFonts w:eastAsia="Andale Sans UI"/>
      <w:kern w:val="2"/>
      <w:szCs w:val="24"/>
      <w:lang w:eastAsia="ru-RU"/>
    </w:rPr>
  </w:style>
  <w:style w:type="character" w:customStyle="1" w:styleId="Sweet">
    <w:name w:val="Sweet_основной текст Знак"/>
    <w:link w:val="Sweet0"/>
    <w:locked/>
    <w:rsid w:val="007A2F5C"/>
    <w:rPr>
      <w:sz w:val="28"/>
      <w:szCs w:val="28"/>
    </w:rPr>
  </w:style>
  <w:style w:type="paragraph" w:customStyle="1" w:styleId="Sweet0">
    <w:name w:val="Sweet_основной текст"/>
    <w:basedOn w:val="a3"/>
    <w:link w:val="Sweet"/>
    <w:rsid w:val="007A2F5C"/>
    <w:pPr>
      <w:spacing w:after="0" w:line="240" w:lineRule="auto"/>
      <w:ind w:firstLine="709"/>
    </w:pPr>
    <w:rPr>
      <w:rFonts w:ascii="Calibri" w:hAnsi="Calibri"/>
      <w:sz w:val="28"/>
      <w:szCs w:val="28"/>
      <w:lang w:eastAsia="ru-RU"/>
    </w:rPr>
  </w:style>
  <w:style w:type="paragraph" w:customStyle="1" w:styleId="Style24">
    <w:name w:val="Style24"/>
    <w:basedOn w:val="a3"/>
    <w:rsid w:val="007A2F5C"/>
    <w:pPr>
      <w:widowControl w:val="0"/>
      <w:autoSpaceDE w:val="0"/>
      <w:autoSpaceDN w:val="0"/>
      <w:adjustRightInd w:val="0"/>
      <w:spacing w:after="0" w:line="240" w:lineRule="auto"/>
      <w:ind w:firstLine="0"/>
      <w:jc w:val="left"/>
    </w:pPr>
    <w:rPr>
      <w:rFonts w:ascii="Cambria" w:eastAsia="Times New Roman" w:hAnsi="Cambria"/>
      <w:szCs w:val="24"/>
      <w:lang w:eastAsia="ru-RU"/>
    </w:rPr>
  </w:style>
  <w:style w:type="paragraph" w:customStyle="1" w:styleId="Style96">
    <w:name w:val="Style96"/>
    <w:basedOn w:val="a3"/>
    <w:rsid w:val="007A2F5C"/>
    <w:pPr>
      <w:widowControl w:val="0"/>
      <w:autoSpaceDE w:val="0"/>
      <w:autoSpaceDN w:val="0"/>
      <w:adjustRightInd w:val="0"/>
      <w:spacing w:after="0" w:line="192" w:lineRule="exact"/>
      <w:ind w:firstLine="0"/>
      <w:jc w:val="center"/>
    </w:pPr>
    <w:rPr>
      <w:rFonts w:ascii="Cambria" w:eastAsia="Times New Roman" w:hAnsi="Cambria"/>
      <w:szCs w:val="24"/>
      <w:lang w:eastAsia="ru-RU"/>
    </w:rPr>
  </w:style>
  <w:style w:type="paragraph" w:customStyle="1" w:styleId="Style103">
    <w:name w:val="Style103"/>
    <w:basedOn w:val="a3"/>
    <w:rsid w:val="007A2F5C"/>
    <w:pPr>
      <w:widowControl w:val="0"/>
      <w:autoSpaceDE w:val="0"/>
      <w:autoSpaceDN w:val="0"/>
      <w:adjustRightInd w:val="0"/>
      <w:spacing w:after="0" w:line="254" w:lineRule="exact"/>
      <w:ind w:firstLine="0"/>
      <w:jc w:val="center"/>
    </w:pPr>
    <w:rPr>
      <w:rFonts w:ascii="Cambria" w:eastAsia="Times New Roman" w:hAnsi="Cambria"/>
      <w:szCs w:val="24"/>
      <w:lang w:eastAsia="ru-RU"/>
    </w:rPr>
  </w:style>
  <w:style w:type="paragraph" w:customStyle="1" w:styleId="Style104">
    <w:name w:val="Style104"/>
    <w:basedOn w:val="a3"/>
    <w:rsid w:val="007A2F5C"/>
    <w:pPr>
      <w:widowControl w:val="0"/>
      <w:autoSpaceDE w:val="0"/>
      <w:autoSpaceDN w:val="0"/>
      <w:adjustRightInd w:val="0"/>
      <w:spacing w:after="0" w:line="240" w:lineRule="auto"/>
      <w:ind w:firstLine="0"/>
    </w:pPr>
    <w:rPr>
      <w:rFonts w:ascii="Cambria" w:eastAsia="Times New Roman" w:hAnsi="Cambria"/>
      <w:szCs w:val="24"/>
      <w:lang w:eastAsia="ru-RU"/>
    </w:rPr>
  </w:style>
  <w:style w:type="paragraph" w:customStyle="1" w:styleId="Style90">
    <w:name w:val="Style90"/>
    <w:basedOn w:val="a3"/>
    <w:rsid w:val="007A2F5C"/>
    <w:pPr>
      <w:widowControl w:val="0"/>
      <w:autoSpaceDE w:val="0"/>
      <w:autoSpaceDN w:val="0"/>
      <w:adjustRightInd w:val="0"/>
      <w:spacing w:after="0" w:line="235" w:lineRule="exact"/>
      <w:ind w:firstLine="0"/>
      <w:jc w:val="left"/>
    </w:pPr>
    <w:rPr>
      <w:rFonts w:ascii="Cambria" w:eastAsia="Times New Roman" w:hAnsi="Cambria"/>
      <w:szCs w:val="24"/>
      <w:lang w:eastAsia="ru-RU"/>
    </w:rPr>
  </w:style>
  <w:style w:type="character" w:customStyle="1" w:styleId="FontStyle104">
    <w:name w:val="Font Style104"/>
    <w:rsid w:val="007A2F5C"/>
    <w:rPr>
      <w:rFonts w:ascii="Times New Roman" w:hAnsi="Times New Roman" w:cs="Times New Roman" w:hint="default"/>
      <w:sz w:val="22"/>
      <w:szCs w:val="22"/>
    </w:rPr>
  </w:style>
  <w:style w:type="character" w:customStyle="1" w:styleId="FontStyle69">
    <w:name w:val="Font Style69"/>
    <w:rsid w:val="007A2F5C"/>
    <w:rPr>
      <w:rFonts w:ascii="Times New Roman" w:hAnsi="Times New Roman" w:cs="Times New Roman" w:hint="default"/>
      <w:sz w:val="20"/>
      <w:szCs w:val="20"/>
    </w:rPr>
  </w:style>
  <w:style w:type="character" w:customStyle="1" w:styleId="FontStyle71">
    <w:name w:val="Font Style71"/>
    <w:rsid w:val="007A2F5C"/>
    <w:rPr>
      <w:rFonts w:ascii="Arial" w:hAnsi="Arial" w:cs="Arial" w:hint="default"/>
      <w:b/>
      <w:bCs/>
      <w:sz w:val="20"/>
      <w:szCs w:val="20"/>
    </w:rPr>
  </w:style>
  <w:style w:type="character" w:customStyle="1" w:styleId="FontStyle72">
    <w:name w:val="Font Style72"/>
    <w:rsid w:val="007A2F5C"/>
    <w:rPr>
      <w:rFonts w:ascii="Arial" w:hAnsi="Arial" w:cs="Arial" w:hint="default"/>
      <w:sz w:val="18"/>
      <w:szCs w:val="18"/>
    </w:rPr>
  </w:style>
  <w:style w:type="character" w:customStyle="1" w:styleId="FontStyle112">
    <w:name w:val="Font Style112"/>
    <w:rsid w:val="007A2F5C"/>
    <w:rPr>
      <w:rFonts w:ascii="Times New Roman" w:hAnsi="Times New Roman" w:cs="Times New Roman" w:hint="default"/>
      <w:sz w:val="22"/>
      <w:szCs w:val="22"/>
    </w:rPr>
  </w:style>
  <w:style w:type="character" w:customStyle="1" w:styleId="FontStyle25">
    <w:name w:val="Font Style25"/>
    <w:rsid w:val="007A2F5C"/>
    <w:rPr>
      <w:rFonts w:ascii="Times New Roman" w:hAnsi="Times New Roman" w:cs="Times New Roman" w:hint="default"/>
      <w:i/>
      <w:iCs/>
      <w:sz w:val="20"/>
      <w:szCs w:val="20"/>
    </w:rPr>
  </w:style>
  <w:style w:type="character" w:customStyle="1" w:styleId="FontStyle28">
    <w:name w:val="Font Style28"/>
    <w:rsid w:val="007A2F5C"/>
    <w:rPr>
      <w:rFonts w:ascii="Times New Roman" w:hAnsi="Times New Roman" w:cs="Times New Roman" w:hint="default"/>
      <w:sz w:val="20"/>
      <w:szCs w:val="20"/>
    </w:rPr>
  </w:style>
  <w:style w:type="character" w:customStyle="1" w:styleId="FontStyle58">
    <w:name w:val="Font Style58"/>
    <w:rsid w:val="007A2F5C"/>
    <w:rPr>
      <w:rFonts w:ascii="Calibri" w:hAnsi="Calibri" w:cs="Calibri" w:hint="default"/>
      <w:sz w:val="32"/>
      <w:szCs w:val="32"/>
    </w:rPr>
  </w:style>
  <w:style w:type="character" w:customStyle="1" w:styleId="FontStyle61">
    <w:name w:val="Font Style61"/>
    <w:rsid w:val="007A2F5C"/>
    <w:rPr>
      <w:rFonts w:ascii="Calibri" w:hAnsi="Calibri" w:cs="Calibri" w:hint="default"/>
      <w:b/>
      <w:bCs/>
      <w:i/>
      <w:iCs/>
      <w:sz w:val="10"/>
      <w:szCs w:val="10"/>
    </w:rPr>
  </w:style>
  <w:style w:type="character" w:customStyle="1" w:styleId="FontStyle60">
    <w:name w:val="Font Style60"/>
    <w:rsid w:val="007A2F5C"/>
    <w:rPr>
      <w:rFonts w:ascii="Garamond" w:hAnsi="Garamond" w:cs="Garamond" w:hint="default"/>
      <w:b/>
      <w:bCs/>
      <w:spacing w:val="20"/>
      <w:sz w:val="12"/>
      <w:szCs w:val="12"/>
    </w:rPr>
  </w:style>
  <w:style w:type="character" w:customStyle="1" w:styleId="FontStyle62">
    <w:name w:val="Font Style62"/>
    <w:rsid w:val="007A2F5C"/>
    <w:rPr>
      <w:rFonts w:ascii="Garamond" w:hAnsi="Garamond" w:cs="Garamond" w:hint="default"/>
      <w:b/>
      <w:bCs/>
      <w:spacing w:val="20"/>
      <w:sz w:val="18"/>
      <w:szCs w:val="18"/>
    </w:rPr>
  </w:style>
  <w:style w:type="character" w:customStyle="1" w:styleId="FontStyle63">
    <w:name w:val="Font Style63"/>
    <w:rsid w:val="007A2F5C"/>
    <w:rPr>
      <w:rFonts w:ascii="Garamond" w:hAnsi="Garamond" w:cs="Garamond" w:hint="default"/>
      <w:b/>
      <w:bCs/>
      <w:spacing w:val="90"/>
      <w:sz w:val="14"/>
      <w:szCs w:val="14"/>
    </w:rPr>
  </w:style>
  <w:style w:type="character" w:customStyle="1" w:styleId="FontStyle182">
    <w:name w:val="Font Style182"/>
    <w:rsid w:val="007A2F5C"/>
    <w:rPr>
      <w:rFonts w:ascii="Times New Roman" w:hAnsi="Times New Roman" w:cs="Times New Roman" w:hint="default"/>
      <w:sz w:val="22"/>
      <w:szCs w:val="22"/>
    </w:rPr>
  </w:style>
  <w:style w:type="character" w:customStyle="1" w:styleId="FontStyle128">
    <w:name w:val="Font Style128"/>
    <w:rsid w:val="007A2F5C"/>
    <w:rPr>
      <w:rFonts w:ascii="Times New Roman" w:hAnsi="Times New Roman" w:cs="Times New Roman" w:hint="default"/>
      <w:sz w:val="16"/>
      <w:szCs w:val="16"/>
    </w:rPr>
  </w:style>
  <w:style w:type="character" w:customStyle="1" w:styleId="FontStyle129">
    <w:name w:val="Font Style129"/>
    <w:rsid w:val="007A2F5C"/>
    <w:rPr>
      <w:rFonts w:ascii="Times New Roman" w:hAnsi="Times New Roman" w:cs="Times New Roman" w:hint="default"/>
      <w:sz w:val="16"/>
      <w:szCs w:val="16"/>
    </w:rPr>
  </w:style>
  <w:style w:type="character" w:customStyle="1" w:styleId="FontStyle130">
    <w:name w:val="Font Style130"/>
    <w:rsid w:val="007A2F5C"/>
    <w:rPr>
      <w:rFonts w:ascii="Arial" w:hAnsi="Arial" w:cs="Arial" w:hint="default"/>
      <w:b/>
      <w:bCs/>
      <w:spacing w:val="-10"/>
      <w:sz w:val="32"/>
      <w:szCs w:val="32"/>
    </w:rPr>
  </w:style>
  <w:style w:type="character" w:customStyle="1" w:styleId="FontStyle180">
    <w:name w:val="Font Style180"/>
    <w:rsid w:val="007A2F5C"/>
    <w:rPr>
      <w:rFonts w:ascii="Times New Roman" w:hAnsi="Times New Roman" w:cs="Times New Roman" w:hint="default"/>
      <w:b/>
      <w:bCs/>
      <w:sz w:val="22"/>
      <w:szCs w:val="22"/>
    </w:rPr>
  </w:style>
  <w:style w:type="character" w:customStyle="1" w:styleId="FontStyle178">
    <w:name w:val="Font Style178"/>
    <w:rsid w:val="007A2F5C"/>
    <w:rPr>
      <w:rFonts w:ascii="Times New Roman" w:hAnsi="Times New Roman" w:cs="Times New Roman" w:hint="default"/>
      <w:sz w:val="20"/>
      <w:szCs w:val="20"/>
    </w:rPr>
  </w:style>
  <w:style w:type="character" w:customStyle="1" w:styleId="FontStyle177">
    <w:name w:val="Font Style177"/>
    <w:rsid w:val="007A2F5C"/>
    <w:rPr>
      <w:rFonts w:ascii="Calibri" w:hAnsi="Calibri" w:cs="Calibri" w:hint="default"/>
      <w:sz w:val="18"/>
      <w:szCs w:val="18"/>
    </w:rPr>
  </w:style>
  <w:style w:type="character" w:customStyle="1" w:styleId="FontStyle171">
    <w:name w:val="Font Style171"/>
    <w:rsid w:val="007A2F5C"/>
    <w:rPr>
      <w:rFonts w:ascii="Times New Roman" w:hAnsi="Times New Roman" w:cs="Times New Roman" w:hint="default"/>
      <w:sz w:val="18"/>
      <w:szCs w:val="18"/>
    </w:rPr>
  </w:style>
  <w:style w:type="paragraph" w:customStyle="1" w:styleId="42">
    <w:name w:val="Без интервала4"/>
    <w:rsid w:val="007A2F5C"/>
    <w:rPr>
      <w:sz w:val="22"/>
      <w:szCs w:val="22"/>
      <w:lang w:eastAsia="en-US"/>
    </w:rPr>
  </w:style>
  <w:style w:type="table" w:customStyle="1" w:styleId="1e">
    <w:name w:val="Сетка таблицы светлая1"/>
    <w:basedOn w:val="a5"/>
    <w:uiPriority w:val="40"/>
    <w:rsid w:val="005F7B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Таблица простая 11"/>
    <w:basedOn w:val="a5"/>
    <w:uiPriority w:val="41"/>
    <w:rsid w:val="005F7BE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
    <w:name w:val="Обычный (веб)1"/>
    <w:basedOn w:val="a3"/>
    <w:rsid w:val="0097278B"/>
    <w:pPr>
      <w:spacing w:after="0" w:line="240" w:lineRule="auto"/>
      <w:ind w:left="23" w:firstLine="527"/>
    </w:pPr>
    <w:rPr>
      <w:rFonts w:ascii="Arial" w:eastAsia="Times New Roman" w:hAnsi="Arial"/>
      <w:sz w:val="20"/>
      <w:szCs w:val="20"/>
      <w:lang w:eastAsia="ru-RU"/>
    </w:rPr>
  </w:style>
  <w:style w:type="paragraph" w:customStyle="1" w:styleId="ConsNonformat">
    <w:name w:val="ConsNonformat"/>
    <w:rsid w:val="0097278B"/>
    <w:pPr>
      <w:jc w:val="both"/>
    </w:pPr>
    <w:rPr>
      <w:rFonts w:ascii="Arial" w:eastAsia="Times New Roman" w:hAnsi="Arial"/>
    </w:rPr>
  </w:style>
  <w:style w:type="paragraph" w:customStyle="1" w:styleId="ConsPlusNonformat">
    <w:name w:val="ConsPlusNonformat"/>
    <w:rsid w:val="0097278B"/>
    <w:pPr>
      <w:widowControl w:val="0"/>
      <w:autoSpaceDE w:val="0"/>
      <w:autoSpaceDN w:val="0"/>
      <w:adjustRightInd w:val="0"/>
    </w:pPr>
    <w:rPr>
      <w:rFonts w:ascii="Courier New" w:eastAsia="Times New Roman" w:hAnsi="Courier New" w:cs="Courier New"/>
    </w:rPr>
  </w:style>
  <w:style w:type="character" w:customStyle="1" w:styleId="afffc">
    <w:name w:val="Таблица Знак"/>
    <w:basedOn w:val="a4"/>
    <w:link w:val="afffb"/>
    <w:locked/>
    <w:rsid w:val="00CE4FD2"/>
    <w:rPr>
      <w:rFonts w:ascii="Bookman Old Style" w:hAnsi="Bookman Old Style"/>
    </w:rPr>
  </w:style>
  <w:style w:type="paragraph" w:customStyle="1" w:styleId="1f0">
    <w:name w:val="Заголовок оглавления1"/>
    <w:basedOn w:val="11"/>
    <w:next w:val="a3"/>
    <w:qFormat/>
    <w:rsid w:val="00C825F1"/>
    <w:pPr>
      <w:keepNext w:val="0"/>
      <w:keepLines w:val="0"/>
      <w:pageBreakBefore/>
      <w:pBdr>
        <w:bottom w:val="thinThickSmallGap" w:sz="12" w:space="1" w:color="943634"/>
      </w:pBdr>
      <w:spacing w:before="400" w:after="120" w:line="252" w:lineRule="auto"/>
      <w:ind w:firstLine="0"/>
      <w:jc w:val="center"/>
      <w:outlineLvl w:val="9"/>
    </w:pPr>
    <w:rPr>
      <w:rFonts w:ascii="Cambria" w:hAnsi="Cambria"/>
      <w:b w:val="0"/>
      <w:bCs w:val="0"/>
      <w:caps/>
      <w:color w:val="632423"/>
      <w:spacing w:val="20"/>
      <w:sz w:val="28"/>
      <w:lang w:val="en-US"/>
    </w:rPr>
  </w:style>
  <w:style w:type="paragraph" w:customStyle="1" w:styleId="afffff3">
    <w:name w:val="таблицы"/>
    <w:basedOn w:val="a3"/>
    <w:uiPriority w:val="99"/>
    <w:qFormat/>
    <w:rsid w:val="00E1032C"/>
    <w:pPr>
      <w:spacing w:after="0" w:line="240" w:lineRule="auto"/>
      <w:ind w:firstLine="0"/>
      <w:jc w:val="center"/>
    </w:pPr>
    <w:rPr>
      <w:rFonts w:eastAsia="Times New Roman"/>
      <w:sz w:val="20"/>
      <w:szCs w:val="20"/>
      <w:lang w:eastAsia="ru-RU"/>
    </w:rPr>
  </w:style>
  <w:style w:type="character" w:customStyle="1" w:styleId="afa">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
    <w:link w:val="af1"/>
    <w:locked/>
    <w:rsid w:val="00FD3B2D"/>
    <w:rPr>
      <w:rFonts w:ascii="Times New Roman" w:eastAsia="Times New Roman" w:hAnsi="Times New Roman"/>
      <w:bCs/>
      <w:sz w:val="24"/>
      <w:szCs w:val="18"/>
      <w:lang w:eastAsia="en-US"/>
    </w:rPr>
  </w:style>
  <w:style w:type="paragraph" w:customStyle="1" w:styleId="CharChar">
    <w:name w:val="Char Char"/>
    <w:basedOn w:val="a3"/>
    <w:rsid w:val="00FD3B2D"/>
    <w:pPr>
      <w:spacing w:after="160" w:line="240" w:lineRule="exact"/>
    </w:pPr>
    <w:rPr>
      <w:rFonts w:ascii="Verdana" w:eastAsia="Times New Roman" w:hAnsi="Verdana"/>
      <w:sz w:val="20"/>
      <w:szCs w:val="20"/>
      <w:lang w:val="en-US"/>
    </w:rPr>
  </w:style>
  <w:style w:type="paragraph" w:styleId="afffff4">
    <w:name w:val="endnote text"/>
    <w:basedOn w:val="a3"/>
    <w:link w:val="afffff5"/>
    <w:rsid w:val="00FD3B2D"/>
    <w:rPr>
      <w:rFonts w:eastAsia="Times New Roman"/>
      <w:sz w:val="20"/>
      <w:szCs w:val="20"/>
      <w:lang w:eastAsia="ru-RU"/>
    </w:rPr>
  </w:style>
  <w:style w:type="character" w:customStyle="1" w:styleId="afffff5">
    <w:name w:val="Текст концевой сноски Знак"/>
    <w:basedOn w:val="a4"/>
    <w:link w:val="afffff4"/>
    <w:rsid w:val="00FD3B2D"/>
    <w:rPr>
      <w:rFonts w:ascii="Times New Roman" w:eastAsia="Times New Roman" w:hAnsi="Times New Roman"/>
    </w:rPr>
  </w:style>
  <w:style w:type="character" w:styleId="afffff6">
    <w:name w:val="endnote reference"/>
    <w:basedOn w:val="a4"/>
    <w:rsid w:val="00FD3B2D"/>
    <w:rPr>
      <w:vertAlign w:val="superscript"/>
    </w:rPr>
  </w:style>
  <w:style w:type="paragraph" w:customStyle="1" w:styleId="1400">
    <w:name w:val="Стиль Обычный (веб) + 14 пт По ширине Слева:  0 см Первая строка..."/>
    <w:basedOn w:val="a3"/>
    <w:next w:val="afff0"/>
    <w:rsid w:val="00FD3B2D"/>
    <w:pPr>
      <w:ind w:firstLine="900"/>
    </w:pPr>
    <w:rPr>
      <w:rFonts w:eastAsia="Times New Roman"/>
      <w:sz w:val="28"/>
      <w:szCs w:val="20"/>
      <w:lang w:eastAsia="ru-RU"/>
    </w:rPr>
  </w:style>
  <w:style w:type="paragraph" w:customStyle="1" w:styleId="afffff7">
    <w:name w:val="Текст таблицы"/>
    <w:basedOn w:val="a3"/>
    <w:semiHidden/>
    <w:rsid w:val="00FD3B2D"/>
    <w:pPr>
      <w:spacing w:before="60" w:line="360" w:lineRule="auto"/>
      <w:ind w:firstLine="709"/>
    </w:pPr>
    <w:rPr>
      <w:rFonts w:ascii="Arial" w:eastAsia="Times New Roman" w:hAnsi="Arial" w:cs="Arial"/>
      <w:spacing w:val="-5"/>
      <w:sz w:val="16"/>
      <w:szCs w:val="16"/>
    </w:rPr>
  </w:style>
  <w:style w:type="paragraph" w:customStyle="1" w:styleId="S3">
    <w:name w:val="S_Маркированный"/>
    <w:basedOn w:val="afffff8"/>
    <w:link w:val="S4"/>
    <w:autoRedefine/>
    <w:rsid w:val="00FD3B2D"/>
    <w:pPr>
      <w:contextualSpacing w:val="0"/>
    </w:pPr>
  </w:style>
  <w:style w:type="character" w:customStyle="1" w:styleId="S4">
    <w:name w:val="S_Маркированный Знак"/>
    <w:basedOn w:val="a4"/>
    <w:link w:val="S3"/>
    <w:rsid w:val="00FD3B2D"/>
    <w:rPr>
      <w:rFonts w:ascii="Times New Roman" w:eastAsia="Times New Roman" w:hAnsi="Times New Roman"/>
      <w:sz w:val="24"/>
      <w:szCs w:val="24"/>
    </w:rPr>
  </w:style>
  <w:style w:type="paragraph" w:styleId="afffff8">
    <w:name w:val="List Bullet"/>
    <w:basedOn w:val="a3"/>
    <w:uiPriority w:val="99"/>
    <w:rsid w:val="00FD3B2D"/>
    <w:pPr>
      <w:ind w:left="720" w:hanging="360"/>
      <w:contextualSpacing/>
    </w:pPr>
    <w:rPr>
      <w:rFonts w:eastAsia="Times New Roman"/>
      <w:szCs w:val="24"/>
      <w:lang w:eastAsia="ru-RU"/>
    </w:rPr>
  </w:style>
  <w:style w:type="character" w:customStyle="1" w:styleId="afffff9">
    <w:name w:val="+список Знак"/>
    <w:link w:val="a"/>
    <w:locked/>
    <w:rsid w:val="00FD3B2D"/>
    <w:rPr>
      <w:rFonts w:cs="Calibri"/>
      <w:sz w:val="24"/>
      <w:szCs w:val="24"/>
    </w:rPr>
  </w:style>
  <w:style w:type="paragraph" w:customStyle="1" w:styleId="a">
    <w:name w:val="+список"/>
    <w:basedOn w:val="af7"/>
    <w:link w:val="afffff9"/>
    <w:qFormat/>
    <w:rsid w:val="00FD3B2D"/>
    <w:pPr>
      <w:numPr>
        <w:numId w:val="7"/>
      </w:numPr>
      <w:spacing w:after="200"/>
    </w:pPr>
    <w:rPr>
      <w:rFonts w:ascii="Calibri" w:eastAsia="Calibri" w:hAnsi="Calibri" w:cs="Calibri"/>
    </w:rPr>
  </w:style>
  <w:style w:type="character" w:customStyle="1" w:styleId="n-product-specvalue-inner">
    <w:name w:val="n-product-spec__value-inner"/>
    <w:basedOn w:val="a4"/>
    <w:rsid w:val="002651C7"/>
  </w:style>
  <w:style w:type="character" w:customStyle="1" w:styleId="afffffa">
    <w:name w:val="Подпись к таблице_"/>
    <w:basedOn w:val="a4"/>
    <w:link w:val="1f1"/>
    <w:rsid w:val="00C723B3"/>
    <w:rPr>
      <w:rFonts w:ascii="Times New Roman" w:hAnsi="Times New Roman"/>
      <w:b/>
      <w:bCs/>
      <w:sz w:val="22"/>
      <w:szCs w:val="22"/>
    </w:rPr>
  </w:style>
  <w:style w:type="paragraph" w:customStyle="1" w:styleId="1f1">
    <w:name w:val="Подпись к таблице1"/>
    <w:basedOn w:val="a3"/>
    <w:link w:val="afffffa"/>
    <w:uiPriority w:val="99"/>
    <w:rsid w:val="00C723B3"/>
    <w:pPr>
      <w:widowControl w:val="0"/>
      <w:spacing w:after="0" w:line="240" w:lineRule="atLeast"/>
      <w:ind w:firstLine="0"/>
      <w:jc w:val="left"/>
    </w:pPr>
    <w:rPr>
      <w:b/>
      <w:bCs/>
      <w:sz w:val="22"/>
      <w:lang w:eastAsia="ru-RU"/>
    </w:rPr>
  </w:style>
  <w:style w:type="character" w:customStyle="1" w:styleId="11pt">
    <w:name w:val="Основной текст + 11 pt"/>
    <w:aliases w:val="Полужирный"/>
    <w:uiPriority w:val="99"/>
    <w:rsid w:val="00C723B3"/>
    <w:rPr>
      <w:rFonts w:ascii="Times New Roman" w:hAnsi="Times New Roman" w:cs="Times New Roman"/>
      <w:b/>
      <w:bCs/>
      <w:sz w:val="22"/>
      <w:szCs w:val="22"/>
      <w:u w:val="none"/>
    </w:rPr>
  </w:style>
  <w:style w:type="character" w:customStyle="1" w:styleId="102">
    <w:name w:val="Основной текст + 10"/>
    <w:aliases w:val="5 pt"/>
    <w:uiPriority w:val="99"/>
    <w:rsid w:val="00C723B3"/>
    <w:rPr>
      <w:rFonts w:ascii="Times New Roman" w:hAnsi="Times New Roman" w:cs="Times New Roman"/>
      <w:sz w:val="21"/>
      <w:szCs w:val="21"/>
      <w:u w:val="none"/>
    </w:rPr>
  </w:style>
  <w:style w:type="character" w:customStyle="1" w:styleId="2b">
    <w:name w:val="Подпись к таблице (2)_"/>
    <w:basedOn w:val="a4"/>
    <w:link w:val="2c"/>
    <w:uiPriority w:val="99"/>
    <w:rsid w:val="00C723B3"/>
    <w:rPr>
      <w:rFonts w:ascii="Times New Roman" w:hAnsi="Times New Roman"/>
      <w:sz w:val="26"/>
      <w:szCs w:val="26"/>
    </w:rPr>
  </w:style>
  <w:style w:type="paragraph" w:customStyle="1" w:styleId="2c">
    <w:name w:val="Подпись к таблице (2)"/>
    <w:basedOn w:val="a3"/>
    <w:link w:val="2b"/>
    <w:uiPriority w:val="99"/>
    <w:rsid w:val="00C723B3"/>
    <w:pPr>
      <w:widowControl w:val="0"/>
      <w:spacing w:after="0" w:line="480" w:lineRule="exact"/>
      <w:ind w:firstLine="420"/>
      <w:jc w:val="left"/>
    </w:pPr>
    <w:rPr>
      <w:sz w:val="26"/>
      <w:szCs w:val="26"/>
      <w:lang w:eastAsia="ru-RU"/>
    </w:rPr>
  </w:style>
  <w:style w:type="character" w:customStyle="1" w:styleId="2d">
    <w:name w:val="Заголовок №2_"/>
    <w:basedOn w:val="a4"/>
    <w:link w:val="214"/>
    <w:rsid w:val="00C723B3"/>
    <w:rPr>
      <w:rFonts w:ascii="Times New Roman" w:hAnsi="Times New Roman"/>
      <w:b/>
      <w:bCs/>
      <w:sz w:val="26"/>
      <w:szCs w:val="26"/>
    </w:rPr>
  </w:style>
  <w:style w:type="paragraph" w:customStyle="1" w:styleId="214">
    <w:name w:val="Заголовок №21"/>
    <w:basedOn w:val="a3"/>
    <w:link w:val="2d"/>
    <w:uiPriority w:val="99"/>
    <w:rsid w:val="00C723B3"/>
    <w:pPr>
      <w:widowControl w:val="0"/>
      <w:spacing w:before="120" w:line="240" w:lineRule="atLeast"/>
      <w:ind w:firstLine="0"/>
      <w:outlineLvl w:val="1"/>
    </w:pPr>
    <w:rPr>
      <w:b/>
      <w:bCs/>
      <w:sz w:val="26"/>
      <w:szCs w:val="26"/>
      <w:lang w:eastAsia="ru-RU"/>
    </w:rPr>
  </w:style>
  <w:style w:type="character" w:customStyle="1" w:styleId="52">
    <w:name w:val="Основной текст (5)_"/>
    <w:basedOn w:val="a4"/>
    <w:link w:val="510"/>
    <w:uiPriority w:val="99"/>
    <w:rsid w:val="00C57676"/>
    <w:rPr>
      <w:rFonts w:ascii="Times New Roman" w:hAnsi="Times New Roman"/>
      <w:b/>
      <w:bCs/>
      <w:sz w:val="26"/>
      <w:szCs w:val="26"/>
    </w:rPr>
  </w:style>
  <w:style w:type="paragraph" w:customStyle="1" w:styleId="510">
    <w:name w:val="Основной текст (5)1"/>
    <w:basedOn w:val="a3"/>
    <w:link w:val="52"/>
    <w:uiPriority w:val="99"/>
    <w:rsid w:val="00C57676"/>
    <w:pPr>
      <w:widowControl w:val="0"/>
      <w:spacing w:after="0" w:line="240" w:lineRule="atLeast"/>
      <w:ind w:hanging="360"/>
      <w:jc w:val="left"/>
    </w:pPr>
    <w:rPr>
      <w:b/>
      <w:bCs/>
      <w:sz w:val="26"/>
      <w:szCs w:val="26"/>
      <w:lang w:eastAsia="ru-RU"/>
    </w:rPr>
  </w:style>
  <w:style w:type="character" w:customStyle="1" w:styleId="82">
    <w:name w:val="Основной текст + 8"/>
    <w:aliases w:val="5 pt80,Полужирный37"/>
    <w:uiPriority w:val="99"/>
    <w:rsid w:val="00C54C87"/>
    <w:rPr>
      <w:rFonts w:ascii="Times New Roman" w:hAnsi="Times New Roman" w:cs="Times New Roman"/>
      <w:b/>
      <w:bCs/>
      <w:sz w:val="17"/>
      <w:szCs w:val="17"/>
      <w:u w:val="none"/>
    </w:rPr>
  </w:style>
  <w:style w:type="character" w:customStyle="1" w:styleId="9pt">
    <w:name w:val="Основной текст + 9 pt"/>
    <w:rsid w:val="00C54C87"/>
    <w:rPr>
      <w:rFonts w:ascii="Times New Roman" w:hAnsi="Times New Roman" w:cs="Times New Roman"/>
      <w:sz w:val="18"/>
      <w:szCs w:val="18"/>
      <w:u w:val="none"/>
    </w:rPr>
  </w:style>
  <w:style w:type="character" w:customStyle="1" w:styleId="ArialUnicodeMS7">
    <w:name w:val="Основной текст + Arial Unicode MS7"/>
    <w:aliases w:val="7,5 pt79,Курсив"/>
    <w:uiPriority w:val="99"/>
    <w:rsid w:val="00C54C87"/>
    <w:rPr>
      <w:rFonts w:ascii="Arial Unicode MS" w:eastAsia="Arial Unicode MS" w:cs="Arial Unicode MS"/>
      <w:i/>
      <w:iCs/>
      <w:sz w:val="15"/>
      <w:szCs w:val="15"/>
      <w:u w:val="none"/>
    </w:rPr>
  </w:style>
  <w:style w:type="character" w:customStyle="1" w:styleId="9pt21">
    <w:name w:val="Основной текст + 9 pt21"/>
    <w:aliases w:val="Полужирный36"/>
    <w:uiPriority w:val="99"/>
    <w:rsid w:val="00C54C87"/>
    <w:rPr>
      <w:rFonts w:ascii="Times New Roman" w:hAnsi="Times New Roman" w:cs="Times New Roman"/>
      <w:b/>
      <w:bCs/>
      <w:sz w:val="18"/>
      <w:szCs w:val="18"/>
      <w:u w:val="none"/>
    </w:rPr>
  </w:style>
  <w:style w:type="character" w:customStyle="1" w:styleId="9pt20">
    <w:name w:val="Основной текст + 9 pt20"/>
    <w:uiPriority w:val="99"/>
    <w:rsid w:val="00D550C9"/>
    <w:rPr>
      <w:rFonts w:ascii="Times New Roman" w:hAnsi="Times New Roman" w:cs="Times New Roman"/>
      <w:sz w:val="18"/>
      <w:szCs w:val="18"/>
      <w:u w:val="none"/>
    </w:rPr>
  </w:style>
  <w:style w:type="character" w:customStyle="1" w:styleId="2e">
    <w:name w:val="Основной текст2"/>
    <w:basedOn w:val="a4"/>
    <w:rsid w:val="0006260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a">
    <w:name w:val="Подпись к картинке (3)_"/>
    <w:basedOn w:val="a4"/>
    <w:link w:val="312"/>
    <w:uiPriority w:val="99"/>
    <w:rsid w:val="00022231"/>
    <w:rPr>
      <w:rFonts w:ascii="Times New Roman" w:hAnsi="Times New Roman"/>
      <w:b/>
      <w:bCs/>
      <w:sz w:val="22"/>
      <w:szCs w:val="22"/>
    </w:rPr>
  </w:style>
  <w:style w:type="character" w:customStyle="1" w:styleId="2f">
    <w:name w:val="Заголовок №2"/>
    <w:basedOn w:val="2d"/>
    <w:uiPriority w:val="99"/>
    <w:rsid w:val="00022231"/>
    <w:rPr>
      <w:rFonts w:ascii="Times New Roman" w:hAnsi="Times New Roman" w:cs="Times New Roman"/>
      <w:b/>
      <w:bCs/>
      <w:sz w:val="26"/>
      <w:szCs w:val="26"/>
      <w:u w:val="single"/>
    </w:rPr>
  </w:style>
  <w:style w:type="character" w:customStyle="1" w:styleId="afffffb">
    <w:name w:val="Подпись к картинке_"/>
    <w:basedOn w:val="a4"/>
    <w:link w:val="afffffc"/>
    <w:rsid w:val="00022231"/>
    <w:rPr>
      <w:rFonts w:ascii="Times New Roman" w:hAnsi="Times New Roman"/>
      <w:sz w:val="26"/>
      <w:szCs w:val="26"/>
    </w:rPr>
  </w:style>
  <w:style w:type="character" w:customStyle="1" w:styleId="131">
    <w:name w:val="Подпись к картинке (13)_"/>
    <w:basedOn w:val="a4"/>
    <w:link w:val="132"/>
    <w:uiPriority w:val="99"/>
    <w:rsid w:val="00022231"/>
    <w:rPr>
      <w:rFonts w:ascii="Franklin Gothic Demi" w:hAnsi="Franklin Gothic Demi" w:cs="Franklin Gothic Demi"/>
      <w:sz w:val="15"/>
      <w:szCs w:val="15"/>
    </w:rPr>
  </w:style>
  <w:style w:type="paragraph" w:customStyle="1" w:styleId="312">
    <w:name w:val="Подпись к картинке (3)1"/>
    <w:basedOn w:val="a3"/>
    <w:link w:val="3a"/>
    <w:uiPriority w:val="99"/>
    <w:rsid w:val="00022231"/>
    <w:pPr>
      <w:widowControl w:val="0"/>
      <w:spacing w:after="0" w:line="240" w:lineRule="atLeast"/>
      <w:ind w:firstLine="0"/>
      <w:jc w:val="left"/>
    </w:pPr>
    <w:rPr>
      <w:b/>
      <w:bCs/>
      <w:sz w:val="22"/>
      <w:lang w:eastAsia="ru-RU"/>
    </w:rPr>
  </w:style>
  <w:style w:type="paragraph" w:customStyle="1" w:styleId="afffffc">
    <w:name w:val="Подпись к картинке"/>
    <w:basedOn w:val="a3"/>
    <w:link w:val="afffffb"/>
    <w:rsid w:val="00022231"/>
    <w:pPr>
      <w:widowControl w:val="0"/>
      <w:spacing w:before="240" w:after="0" w:line="480" w:lineRule="exact"/>
      <w:ind w:firstLine="700"/>
    </w:pPr>
    <w:rPr>
      <w:sz w:val="26"/>
      <w:szCs w:val="26"/>
      <w:lang w:eastAsia="ru-RU"/>
    </w:rPr>
  </w:style>
  <w:style w:type="paragraph" w:customStyle="1" w:styleId="132">
    <w:name w:val="Подпись к картинке (13)"/>
    <w:basedOn w:val="a3"/>
    <w:link w:val="131"/>
    <w:uiPriority w:val="99"/>
    <w:rsid w:val="00022231"/>
    <w:pPr>
      <w:widowControl w:val="0"/>
      <w:spacing w:after="0" w:line="240" w:lineRule="atLeast"/>
      <w:ind w:firstLine="0"/>
      <w:jc w:val="left"/>
    </w:pPr>
    <w:rPr>
      <w:rFonts w:ascii="Franklin Gothic Demi" w:hAnsi="Franklin Gothic Demi" w:cs="Franklin Gothic Demi"/>
      <w:sz w:val="15"/>
      <w:szCs w:val="15"/>
      <w:lang w:eastAsia="ru-RU"/>
    </w:rPr>
  </w:style>
  <w:style w:type="character" w:customStyle="1" w:styleId="2f0">
    <w:name w:val="Сноска (2)_"/>
    <w:basedOn w:val="a4"/>
    <w:link w:val="2f1"/>
    <w:uiPriority w:val="99"/>
    <w:rsid w:val="003422DF"/>
    <w:rPr>
      <w:rFonts w:ascii="Times New Roman" w:hAnsi="Times New Roman"/>
      <w:sz w:val="21"/>
      <w:szCs w:val="21"/>
    </w:rPr>
  </w:style>
  <w:style w:type="character" w:customStyle="1" w:styleId="afffffd">
    <w:name w:val="Сноска_"/>
    <w:basedOn w:val="a4"/>
    <w:link w:val="afffffe"/>
    <w:uiPriority w:val="99"/>
    <w:rsid w:val="003422DF"/>
    <w:rPr>
      <w:rFonts w:ascii="Times New Roman" w:hAnsi="Times New Roman"/>
      <w:sz w:val="26"/>
      <w:szCs w:val="26"/>
    </w:rPr>
  </w:style>
  <w:style w:type="character" w:customStyle="1" w:styleId="FranklinGothicDemi">
    <w:name w:val="Основной текст + Franklin Gothic Demi"/>
    <w:aliases w:val="15 pt7,Курсив33"/>
    <w:uiPriority w:val="99"/>
    <w:rsid w:val="003422DF"/>
    <w:rPr>
      <w:rFonts w:ascii="Franklin Gothic Demi" w:hAnsi="Franklin Gothic Demi" w:cs="Franklin Gothic Demi"/>
      <w:i/>
      <w:iCs/>
      <w:sz w:val="30"/>
      <w:szCs w:val="30"/>
      <w:u w:val="none"/>
    </w:rPr>
  </w:style>
  <w:style w:type="character" w:customStyle="1" w:styleId="9pt19">
    <w:name w:val="Основной текст + 9 pt19"/>
    <w:aliases w:val="Интервал 1 pt"/>
    <w:uiPriority w:val="99"/>
    <w:rsid w:val="003422DF"/>
    <w:rPr>
      <w:rFonts w:ascii="Times New Roman" w:hAnsi="Times New Roman" w:cs="Times New Roman"/>
      <w:spacing w:val="20"/>
      <w:sz w:val="18"/>
      <w:szCs w:val="18"/>
      <w:u w:val="none"/>
    </w:rPr>
  </w:style>
  <w:style w:type="paragraph" w:customStyle="1" w:styleId="2f1">
    <w:name w:val="Сноска (2)"/>
    <w:basedOn w:val="a3"/>
    <w:link w:val="2f0"/>
    <w:uiPriority w:val="99"/>
    <w:rsid w:val="003422DF"/>
    <w:pPr>
      <w:widowControl w:val="0"/>
      <w:spacing w:after="300" w:line="240" w:lineRule="atLeast"/>
      <w:ind w:firstLine="0"/>
      <w:jc w:val="left"/>
    </w:pPr>
    <w:rPr>
      <w:sz w:val="21"/>
      <w:szCs w:val="21"/>
      <w:lang w:eastAsia="ru-RU"/>
    </w:rPr>
  </w:style>
  <w:style w:type="paragraph" w:customStyle="1" w:styleId="afffffe">
    <w:name w:val="Сноска"/>
    <w:basedOn w:val="a3"/>
    <w:link w:val="afffffd"/>
    <w:uiPriority w:val="99"/>
    <w:rsid w:val="003422DF"/>
    <w:pPr>
      <w:widowControl w:val="0"/>
      <w:spacing w:before="300" w:after="0" w:line="480" w:lineRule="exact"/>
      <w:ind w:firstLine="700"/>
      <w:jc w:val="left"/>
    </w:pPr>
    <w:rPr>
      <w:sz w:val="26"/>
      <w:szCs w:val="26"/>
      <w:lang w:eastAsia="ru-RU"/>
    </w:rPr>
  </w:style>
  <w:style w:type="character" w:customStyle="1" w:styleId="96">
    <w:name w:val="Основной текст + 96"/>
    <w:aliases w:val="5 pt77,Полужирный35"/>
    <w:uiPriority w:val="99"/>
    <w:rsid w:val="000A3DA5"/>
    <w:rPr>
      <w:rFonts w:ascii="Times New Roman" w:hAnsi="Times New Roman" w:cs="Times New Roman"/>
      <w:b/>
      <w:bCs/>
      <w:sz w:val="19"/>
      <w:szCs w:val="19"/>
      <w:u w:val="none"/>
    </w:rPr>
  </w:style>
  <w:style w:type="character" w:customStyle="1" w:styleId="4pt">
    <w:name w:val="Основной текст + 4 pt"/>
    <w:uiPriority w:val="99"/>
    <w:rsid w:val="000A3DA5"/>
    <w:rPr>
      <w:rFonts w:ascii="Times New Roman" w:hAnsi="Times New Roman" w:cs="Times New Roman"/>
      <w:sz w:val="8"/>
      <w:szCs w:val="8"/>
      <w:u w:val="none"/>
    </w:rPr>
  </w:style>
  <w:style w:type="character" w:customStyle="1" w:styleId="73">
    <w:name w:val="Основной текст + 7"/>
    <w:aliases w:val="5 pt78"/>
    <w:uiPriority w:val="99"/>
    <w:rsid w:val="00E0663C"/>
    <w:rPr>
      <w:rFonts w:ascii="Times New Roman" w:hAnsi="Times New Roman" w:cs="Times New Roman"/>
      <w:sz w:val="15"/>
      <w:szCs w:val="15"/>
      <w:u w:val="none"/>
    </w:rPr>
  </w:style>
  <w:style w:type="character" w:customStyle="1" w:styleId="711">
    <w:name w:val="Основной текст + 711"/>
    <w:aliases w:val="5 pt74,Полужирный32"/>
    <w:uiPriority w:val="99"/>
    <w:rsid w:val="00E0663C"/>
    <w:rPr>
      <w:rFonts w:ascii="Times New Roman" w:hAnsi="Times New Roman" w:cs="Times New Roman"/>
      <w:b/>
      <w:bCs/>
      <w:sz w:val="15"/>
      <w:szCs w:val="15"/>
      <w:u w:val="none"/>
    </w:rPr>
  </w:style>
  <w:style w:type="character" w:styleId="affffff">
    <w:name w:val="Intense Emphasis"/>
    <w:basedOn w:val="a4"/>
    <w:uiPriority w:val="21"/>
    <w:qFormat/>
    <w:rsid w:val="00F82A2B"/>
    <w:rPr>
      <w:b/>
      <w:bCs/>
      <w:i/>
      <w:iCs/>
      <w:color w:val="4F81BD" w:themeColor="accent1"/>
    </w:rPr>
  </w:style>
  <w:style w:type="character" w:customStyle="1" w:styleId="affffff0">
    <w:name w:val="Подпись к таблице"/>
    <w:basedOn w:val="afffffa"/>
    <w:rsid w:val="00BE6188"/>
    <w:rPr>
      <w:rFonts w:ascii="Times New Roman" w:hAnsi="Times New Roman" w:cs="Times New Roman"/>
      <w:b/>
      <w:bCs/>
      <w:sz w:val="22"/>
      <w:szCs w:val="22"/>
      <w:u w:val="none"/>
    </w:rPr>
  </w:style>
  <w:style w:type="character" w:customStyle="1" w:styleId="9pt18">
    <w:name w:val="Основной текст + 9 pt18"/>
    <w:uiPriority w:val="99"/>
    <w:rsid w:val="00BE6188"/>
    <w:rPr>
      <w:rFonts w:ascii="Times New Roman" w:hAnsi="Times New Roman" w:cs="Times New Roman"/>
      <w:sz w:val="18"/>
      <w:szCs w:val="18"/>
      <w:u w:val="none"/>
    </w:rPr>
  </w:style>
  <w:style w:type="character" w:customStyle="1" w:styleId="812">
    <w:name w:val="Основной текст + 812"/>
    <w:aliases w:val="5 pt71,Полужирный30"/>
    <w:uiPriority w:val="99"/>
    <w:rsid w:val="00BE6188"/>
    <w:rPr>
      <w:rFonts w:ascii="Times New Roman" w:hAnsi="Times New Roman" w:cs="Times New Roman"/>
      <w:b/>
      <w:bCs/>
      <w:sz w:val="17"/>
      <w:szCs w:val="17"/>
      <w:u w:val="none"/>
    </w:rPr>
  </w:style>
  <w:style w:type="character" w:customStyle="1" w:styleId="6pt">
    <w:name w:val="Основной текст + 6 pt"/>
    <w:aliases w:val="Малые прописные13"/>
    <w:rsid w:val="00BE6188"/>
    <w:rPr>
      <w:rFonts w:ascii="Times New Roman" w:hAnsi="Times New Roman" w:cs="Times New Roman"/>
      <w:smallCaps/>
      <w:sz w:val="12"/>
      <w:szCs w:val="12"/>
      <w:u w:val="none"/>
    </w:rPr>
  </w:style>
  <w:style w:type="character" w:customStyle="1" w:styleId="95">
    <w:name w:val="Основной текст + 95"/>
    <w:aliases w:val="5 pt70,Полужирный29"/>
    <w:uiPriority w:val="99"/>
    <w:rsid w:val="00BE6188"/>
    <w:rPr>
      <w:rFonts w:ascii="Times New Roman" w:hAnsi="Times New Roman" w:cs="Times New Roman"/>
      <w:b/>
      <w:bCs/>
      <w:sz w:val="19"/>
      <w:szCs w:val="19"/>
      <w:u w:val="none"/>
    </w:rPr>
  </w:style>
  <w:style w:type="character" w:customStyle="1" w:styleId="6pt2">
    <w:name w:val="Основной текст + 6 pt2"/>
    <w:uiPriority w:val="99"/>
    <w:rsid w:val="00BE6188"/>
    <w:rPr>
      <w:rFonts w:ascii="Times New Roman" w:hAnsi="Times New Roman" w:cs="Times New Roman"/>
      <w:sz w:val="12"/>
      <w:szCs w:val="12"/>
      <w:u w:val="none"/>
      <w:lang w:val="en-US" w:eastAsia="en-US"/>
    </w:rPr>
  </w:style>
  <w:style w:type="character" w:customStyle="1" w:styleId="3b">
    <w:name w:val="Подпись к картинке (3)"/>
    <w:basedOn w:val="3a"/>
    <w:uiPriority w:val="99"/>
    <w:rsid w:val="00F7669A"/>
    <w:rPr>
      <w:rFonts w:ascii="Times New Roman" w:hAnsi="Times New Roman" w:cs="Times New Roman"/>
      <w:b/>
      <w:bCs/>
      <w:sz w:val="22"/>
      <w:szCs w:val="22"/>
      <w:u w:val="none"/>
    </w:rPr>
  </w:style>
  <w:style w:type="character" w:customStyle="1" w:styleId="231">
    <w:name w:val="Заголовок №23"/>
    <w:basedOn w:val="2d"/>
    <w:uiPriority w:val="99"/>
    <w:rsid w:val="00F7669A"/>
    <w:rPr>
      <w:rFonts w:ascii="Times New Roman" w:hAnsi="Times New Roman" w:cs="Times New Roman"/>
      <w:b/>
      <w:bCs/>
      <w:sz w:val="26"/>
      <w:szCs w:val="26"/>
      <w:u w:val="single"/>
    </w:rPr>
  </w:style>
  <w:style w:type="character" w:customStyle="1" w:styleId="43">
    <w:name w:val="Подпись к таблице (4)_"/>
    <w:basedOn w:val="a4"/>
    <w:link w:val="44"/>
    <w:rsid w:val="00F7669A"/>
    <w:rPr>
      <w:rFonts w:ascii="Times New Roman" w:hAnsi="Times New Roman"/>
      <w:sz w:val="21"/>
      <w:szCs w:val="21"/>
    </w:rPr>
  </w:style>
  <w:style w:type="character" w:customStyle="1" w:styleId="9pt17">
    <w:name w:val="Основной текст + 9 pt17"/>
    <w:aliases w:val="Полужирный27"/>
    <w:uiPriority w:val="99"/>
    <w:rsid w:val="00F7669A"/>
    <w:rPr>
      <w:rFonts w:ascii="Times New Roman" w:hAnsi="Times New Roman" w:cs="Times New Roman"/>
      <w:b/>
      <w:bCs/>
      <w:sz w:val="18"/>
      <w:szCs w:val="18"/>
      <w:u w:val="none"/>
    </w:rPr>
  </w:style>
  <w:style w:type="paragraph" w:customStyle="1" w:styleId="44">
    <w:name w:val="Подпись к таблице (4)"/>
    <w:basedOn w:val="a3"/>
    <w:link w:val="43"/>
    <w:rsid w:val="00F7669A"/>
    <w:pPr>
      <w:widowControl w:val="0"/>
      <w:spacing w:after="0" w:line="240" w:lineRule="atLeast"/>
      <w:ind w:firstLine="0"/>
      <w:jc w:val="left"/>
    </w:pPr>
    <w:rPr>
      <w:sz w:val="21"/>
      <w:szCs w:val="21"/>
      <w:lang w:eastAsia="ru-RU"/>
    </w:rPr>
  </w:style>
  <w:style w:type="character" w:customStyle="1" w:styleId="affffff1">
    <w:name w:val="Основной текст_"/>
    <w:basedOn w:val="a4"/>
    <w:link w:val="45"/>
    <w:rsid w:val="00B60EDB"/>
    <w:rPr>
      <w:rFonts w:ascii="Times New Roman" w:eastAsia="Times New Roman" w:hAnsi="Times New Roman"/>
      <w:sz w:val="23"/>
      <w:szCs w:val="23"/>
    </w:rPr>
  </w:style>
  <w:style w:type="paragraph" w:customStyle="1" w:styleId="45">
    <w:name w:val="Основной текст4"/>
    <w:basedOn w:val="a3"/>
    <w:link w:val="affffff1"/>
    <w:rsid w:val="00B60EDB"/>
    <w:pPr>
      <w:widowControl w:val="0"/>
      <w:spacing w:after="0" w:line="403" w:lineRule="exact"/>
      <w:ind w:hanging="560"/>
      <w:jc w:val="left"/>
    </w:pPr>
    <w:rPr>
      <w:rFonts w:eastAsia="Times New Roman"/>
      <w:sz w:val="23"/>
      <w:szCs w:val="23"/>
      <w:lang w:eastAsia="ru-RU"/>
    </w:rPr>
  </w:style>
  <w:style w:type="character" w:customStyle="1" w:styleId="222">
    <w:name w:val="Заголовок №22"/>
    <w:basedOn w:val="2d"/>
    <w:uiPriority w:val="99"/>
    <w:rsid w:val="00BA7371"/>
    <w:rPr>
      <w:rFonts w:ascii="Times New Roman" w:hAnsi="Times New Roman" w:cs="Times New Roman"/>
      <w:b/>
      <w:bCs/>
      <w:sz w:val="26"/>
      <w:szCs w:val="26"/>
      <w:u w:val="none"/>
    </w:rPr>
  </w:style>
  <w:style w:type="character" w:customStyle="1" w:styleId="affffff2">
    <w:name w:val="Основной текст + Полужирный"/>
    <w:rsid w:val="00973381"/>
    <w:rPr>
      <w:rFonts w:ascii="Times New Roman" w:hAnsi="Times New Roman" w:cs="Times New Roman"/>
      <w:b/>
      <w:bCs/>
      <w:sz w:val="26"/>
      <w:szCs w:val="26"/>
      <w:u w:val="none"/>
    </w:rPr>
  </w:style>
  <w:style w:type="character" w:customStyle="1" w:styleId="2f2">
    <w:name w:val="Основной текст + Полужирный2"/>
    <w:uiPriority w:val="99"/>
    <w:rsid w:val="00973381"/>
    <w:rPr>
      <w:rFonts w:ascii="Times New Roman" w:hAnsi="Times New Roman" w:cs="Times New Roman"/>
      <w:b/>
      <w:bCs/>
      <w:sz w:val="26"/>
      <w:szCs w:val="26"/>
      <w:u w:val="single"/>
    </w:rPr>
  </w:style>
  <w:style w:type="character" w:customStyle="1" w:styleId="11pt3">
    <w:name w:val="Основной текст + 11 pt3"/>
    <w:aliases w:val="Полужирный31"/>
    <w:uiPriority w:val="99"/>
    <w:rsid w:val="00C177AC"/>
    <w:rPr>
      <w:rFonts w:ascii="Times New Roman" w:hAnsi="Times New Roman" w:cs="Times New Roman"/>
      <w:b/>
      <w:bCs/>
      <w:sz w:val="22"/>
      <w:szCs w:val="22"/>
      <w:u w:val="none"/>
    </w:rPr>
  </w:style>
  <w:style w:type="character" w:customStyle="1" w:styleId="105">
    <w:name w:val="Основной текст + 105"/>
    <w:aliases w:val="5 pt72"/>
    <w:uiPriority w:val="99"/>
    <w:rsid w:val="00C177AC"/>
    <w:rPr>
      <w:rFonts w:ascii="Times New Roman" w:hAnsi="Times New Roman" w:cs="Times New Roman"/>
      <w:sz w:val="21"/>
      <w:szCs w:val="21"/>
      <w:u w:val="none"/>
    </w:rPr>
  </w:style>
  <w:style w:type="character" w:customStyle="1" w:styleId="53">
    <w:name w:val="Основной текст (5)"/>
    <w:basedOn w:val="52"/>
    <w:uiPriority w:val="99"/>
    <w:rsid w:val="00F55C1F"/>
    <w:rPr>
      <w:rFonts w:ascii="Times New Roman" w:hAnsi="Times New Roman" w:cs="Times New Roman"/>
      <w:b/>
      <w:bCs/>
      <w:sz w:val="26"/>
      <w:szCs w:val="26"/>
      <w:u w:val="none"/>
    </w:rPr>
  </w:style>
  <w:style w:type="character" w:customStyle="1" w:styleId="11pt2">
    <w:name w:val="Основной текст + 11 pt2"/>
    <w:aliases w:val="Полужирный18"/>
    <w:uiPriority w:val="99"/>
    <w:rsid w:val="00F55C1F"/>
    <w:rPr>
      <w:rFonts w:ascii="Times New Roman" w:hAnsi="Times New Roman" w:cs="Times New Roman"/>
      <w:b/>
      <w:bCs/>
      <w:sz w:val="22"/>
      <w:szCs w:val="22"/>
      <w:u w:val="none"/>
    </w:rPr>
  </w:style>
  <w:style w:type="character" w:customStyle="1" w:styleId="2f3">
    <w:name w:val="Заголовок №2 + Не полужирный"/>
    <w:basedOn w:val="2d"/>
    <w:uiPriority w:val="99"/>
    <w:rsid w:val="003A4DA4"/>
    <w:rPr>
      <w:rFonts w:ascii="Times New Roman" w:hAnsi="Times New Roman" w:cs="Times New Roman"/>
      <w:b w:val="0"/>
      <w:bCs w:val="0"/>
      <w:sz w:val="26"/>
      <w:szCs w:val="26"/>
      <w:u w:val="none"/>
    </w:rPr>
  </w:style>
  <w:style w:type="paragraph" w:customStyle="1" w:styleId="2f4">
    <w:name w:val="заголовок 2"/>
    <w:basedOn w:val="a3"/>
    <w:next w:val="a3"/>
    <w:rsid w:val="00951E55"/>
    <w:pPr>
      <w:keepNext/>
      <w:autoSpaceDE w:val="0"/>
      <w:autoSpaceDN w:val="0"/>
      <w:spacing w:after="0" w:line="360" w:lineRule="auto"/>
      <w:ind w:firstLine="0"/>
    </w:pPr>
    <w:rPr>
      <w:rFonts w:eastAsia="Times New Roman"/>
      <w:sz w:val="20"/>
      <w:szCs w:val="24"/>
      <w:lang w:val="en-US" w:eastAsia="ru-RU" w:bidi="en-US"/>
    </w:rPr>
  </w:style>
  <w:style w:type="paragraph" w:customStyle="1" w:styleId="1f2">
    <w:name w:val="Заголовок1"/>
    <w:basedOn w:val="11"/>
    <w:autoRedefine/>
    <w:rsid w:val="00951E55"/>
    <w:pPr>
      <w:keepLines w:val="0"/>
      <w:spacing w:before="240" w:after="240" w:line="360" w:lineRule="auto"/>
      <w:ind w:left="360" w:firstLine="0"/>
      <w:jc w:val="center"/>
    </w:pPr>
    <w:rPr>
      <w:rFonts w:ascii="Arial" w:hAnsi="Arial" w:cs="Arial"/>
      <w:bCs w:val="0"/>
      <w:kern w:val="32"/>
      <w:sz w:val="32"/>
      <w:szCs w:val="22"/>
      <w:lang w:val="en-US" w:eastAsia="ru-RU" w:bidi="en-US"/>
    </w:rPr>
  </w:style>
  <w:style w:type="paragraph" w:customStyle="1" w:styleId="3c">
    <w:name w:val="Заголовок3"/>
    <w:basedOn w:val="11"/>
    <w:rsid w:val="00951E55"/>
    <w:pPr>
      <w:keepLines w:val="0"/>
      <w:spacing w:before="0" w:after="120" w:line="240" w:lineRule="auto"/>
      <w:ind w:firstLine="0"/>
      <w:jc w:val="center"/>
    </w:pPr>
    <w:rPr>
      <w:kern w:val="32"/>
      <w:sz w:val="32"/>
      <w:szCs w:val="24"/>
      <w:lang w:val="en-US" w:eastAsia="ru-RU" w:bidi="en-US"/>
    </w:rPr>
  </w:style>
  <w:style w:type="paragraph" w:customStyle="1" w:styleId="affffff3">
    <w:name w:val="Таблица_заг"/>
    <w:basedOn w:val="a7"/>
    <w:autoRedefine/>
    <w:rsid w:val="00951E55"/>
    <w:pPr>
      <w:spacing w:before="240" w:after="60"/>
      <w:ind w:firstLine="0"/>
      <w:contextualSpacing w:val="0"/>
      <w:outlineLvl w:val="0"/>
    </w:pPr>
    <w:rPr>
      <w:rFonts w:eastAsiaTheme="majorEastAsia"/>
      <w:bCs/>
      <w:spacing w:val="0"/>
      <w:szCs w:val="28"/>
      <w:lang w:val="en-US" w:bidi="en-US"/>
    </w:rPr>
  </w:style>
  <w:style w:type="paragraph" w:customStyle="1" w:styleId="-">
    <w:name w:val="Таблица-номер"/>
    <w:basedOn w:val="a3"/>
    <w:rsid w:val="00951E55"/>
    <w:pPr>
      <w:spacing w:after="40" w:line="240" w:lineRule="auto"/>
      <w:ind w:left="4955" w:right="1352" w:firstLine="709"/>
      <w:jc w:val="center"/>
    </w:pPr>
    <w:rPr>
      <w:rFonts w:ascii="TimesDL" w:eastAsia="Times New Roman" w:hAnsi="TimesDL"/>
      <w:i/>
      <w:iCs/>
      <w:sz w:val="20"/>
      <w:szCs w:val="24"/>
      <w:lang w:val="en-US" w:eastAsia="ru-RU" w:bidi="en-US"/>
    </w:rPr>
  </w:style>
  <w:style w:type="paragraph" w:customStyle="1" w:styleId="affffff4">
    <w:name w:val="ос"/>
    <w:basedOn w:val="a3"/>
    <w:rsid w:val="00951E55"/>
    <w:pPr>
      <w:spacing w:after="0" w:line="240" w:lineRule="auto"/>
      <w:ind w:firstLine="0"/>
    </w:pPr>
    <w:rPr>
      <w:rFonts w:eastAsia="Times New Roman"/>
      <w:iCs/>
      <w:sz w:val="20"/>
      <w:szCs w:val="24"/>
      <w:lang w:val="en-US" w:eastAsia="ru-RU" w:bidi="en-US"/>
    </w:rPr>
  </w:style>
  <w:style w:type="paragraph" w:customStyle="1" w:styleId="1f3">
    <w:name w:val="Стиль1"/>
    <w:basedOn w:val="a3"/>
    <w:rsid w:val="00951E55"/>
    <w:pPr>
      <w:keepNext/>
      <w:autoSpaceDE w:val="0"/>
      <w:autoSpaceDN w:val="0"/>
      <w:spacing w:after="0" w:line="360" w:lineRule="auto"/>
      <w:ind w:firstLine="0"/>
      <w:jc w:val="center"/>
    </w:pPr>
    <w:rPr>
      <w:rFonts w:eastAsia="Times New Roman"/>
      <w:b/>
      <w:bCs/>
      <w:szCs w:val="24"/>
      <w:lang w:val="en-US" w:eastAsia="ru-RU" w:bidi="en-US"/>
    </w:rPr>
  </w:style>
  <w:style w:type="paragraph" w:customStyle="1" w:styleId="affffff5">
    <w:name w:val="Основной"/>
    <w:basedOn w:val="a3"/>
    <w:rsid w:val="00951E55"/>
    <w:pPr>
      <w:spacing w:after="0" w:line="360" w:lineRule="auto"/>
      <w:ind w:firstLine="539"/>
    </w:pPr>
    <w:rPr>
      <w:rFonts w:eastAsia="Times New Roman"/>
      <w:szCs w:val="24"/>
      <w:lang w:val="en-US" w:eastAsia="ru-RU" w:bidi="en-US"/>
    </w:rPr>
  </w:style>
  <w:style w:type="paragraph" w:customStyle="1" w:styleId="313">
    <w:name w:val="Заголовок31"/>
    <w:basedOn w:val="3"/>
    <w:autoRedefine/>
    <w:rsid w:val="00951E55"/>
    <w:pPr>
      <w:keepLines w:val="0"/>
      <w:spacing w:before="240"/>
      <w:ind w:left="720" w:hanging="720"/>
      <w:jc w:val="left"/>
    </w:pPr>
    <w:rPr>
      <w:rFonts w:asciiTheme="majorHAnsi" w:eastAsiaTheme="majorEastAsia" w:hAnsiTheme="majorHAnsi"/>
      <w:b/>
      <w:i w:val="0"/>
      <w:sz w:val="26"/>
      <w:szCs w:val="22"/>
      <w:lang w:val="en-US" w:eastAsia="en-US" w:bidi="en-US"/>
    </w:rPr>
  </w:style>
  <w:style w:type="paragraph" w:customStyle="1" w:styleId="affffff6">
    <w:name w:val="Основной Знак Знак"/>
    <w:basedOn w:val="a3"/>
    <w:rsid w:val="00951E55"/>
    <w:pPr>
      <w:spacing w:after="0" w:line="360" w:lineRule="auto"/>
      <w:ind w:firstLine="539"/>
    </w:pPr>
    <w:rPr>
      <w:rFonts w:eastAsia="Times New Roman"/>
      <w:szCs w:val="24"/>
      <w:lang w:val="en-US" w:eastAsia="ru-RU" w:bidi="en-US"/>
    </w:rPr>
  </w:style>
  <w:style w:type="paragraph" w:customStyle="1" w:styleId="46">
    <w:name w:val="заголовок 4"/>
    <w:basedOn w:val="a3"/>
    <w:next w:val="a3"/>
    <w:rsid w:val="00951E55"/>
    <w:pPr>
      <w:keepNext/>
      <w:tabs>
        <w:tab w:val="num" w:pos="644"/>
      </w:tabs>
      <w:autoSpaceDE w:val="0"/>
      <w:autoSpaceDN w:val="0"/>
      <w:spacing w:after="0" w:line="360" w:lineRule="auto"/>
      <w:ind w:firstLine="0"/>
      <w:jc w:val="center"/>
    </w:pPr>
    <w:rPr>
      <w:rFonts w:eastAsia="Times New Roman"/>
      <w:szCs w:val="24"/>
      <w:lang w:val="en-US" w:eastAsia="ru-RU" w:bidi="en-US"/>
    </w:rPr>
  </w:style>
  <w:style w:type="paragraph" w:customStyle="1" w:styleId="-0">
    <w:name w:val="текст-д"/>
    <w:basedOn w:val="a3"/>
    <w:rsid w:val="00951E55"/>
    <w:pPr>
      <w:widowControl w:val="0"/>
      <w:spacing w:after="0" w:line="240" w:lineRule="auto"/>
      <w:ind w:firstLine="540"/>
    </w:pPr>
    <w:rPr>
      <w:rFonts w:eastAsia="Times New Roman"/>
      <w:szCs w:val="20"/>
      <w:lang w:val="en-US" w:eastAsia="ru-RU" w:bidi="en-US"/>
    </w:rPr>
  </w:style>
  <w:style w:type="paragraph" w:customStyle="1" w:styleId="affffff7">
    <w:name w:val="Основной Знак"/>
    <w:basedOn w:val="a3"/>
    <w:rsid w:val="00951E55"/>
    <w:pPr>
      <w:spacing w:after="0" w:line="360" w:lineRule="auto"/>
      <w:ind w:firstLine="539"/>
    </w:pPr>
    <w:rPr>
      <w:rFonts w:eastAsia="Times New Roman"/>
      <w:szCs w:val="24"/>
      <w:lang w:val="en-US" w:eastAsia="ru-RU" w:bidi="en-US"/>
    </w:rPr>
  </w:style>
  <w:style w:type="paragraph" w:customStyle="1" w:styleId="affffff8">
    <w:name w:val="Основной Знак Знак Знак Знак"/>
    <w:basedOn w:val="a3"/>
    <w:rsid w:val="00951E55"/>
    <w:pPr>
      <w:spacing w:after="0" w:line="360" w:lineRule="auto"/>
      <w:ind w:firstLine="539"/>
    </w:pPr>
    <w:rPr>
      <w:rFonts w:eastAsia="Times New Roman"/>
      <w:szCs w:val="24"/>
      <w:lang w:val="en-US" w:eastAsia="ru-RU" w:bidi="en-US"/>
    </w:rPr>
  </w:style>
  <w:style w:type="paragraph" w:customStyle="1" w:styleId="0">
    <w:name w:val="Маркирован0"/>
    <w:basedOn w:val="a3"/>
    <w:rsid w:val="00951E55"/>
    <w:pPr>
      <w:tabs>
        <w:tab w:val="num" w:pos="284"/>
        <w:tab w:val="num" w:pos="644"/>
      </w:tabs>
      <w:spacing w:after="0" w:line="360" w:lineRule="auto"/>
      <w:ind w:left="284" w:hanging="284"/>
    </w:pPr>
    <w:rPr>
      <w:rFonts w:eastAsia="Times New Roman"/>
      <w:szCs w:val="24"/>
      <w:lang w:val="en-US" w:eastAsia="ru-RU" w:bidi="en-US"/>
    </w:rPr>
  </w:style>
  <w:style w:type="paragraph" w:customStyle="1" w:styleId="1f4">
    <w:name w:val="Список_Марк_1"/>
    <w:basedOn w:val="aff6"/>
    <w:autoRedefine/>
    <w:rsid w:val="00951E55"/>
    <w:pPr>
      <w:pBdr>
        <w:left w:val="single" w:sz="4" w:space="4" w:color="auto"/>
      </w:pBdr>
      <w:tabs>
        <w:tab w:val="num" w:pos="1479"/>
      </w:tabs>
      <w:snapToGrid w:val="0"/>
      <w:spacing w:after="40" w:line="360" w:lineRule="auto"/>
      <w:ind w:left="1701" w:hanging="531"/>
    </w:pPr>
    <w:rPr>
      <w:sz w:val="28"/>
      <w:szCs w:val="28"/>
      <w:lang w:val="en-US" w:bidi="en-US"/>
    </w:rPr>
  </w:style>
  <w:style w:type="paragraph" w:customStyle="1" w:styleId="affffff9">
    <w:name w:val="Таблица_Лев"/>
    <w:basedOn w:val="a3"/>
    <w:rsid w:val="00951E55"/>
    <w:pPr>
      <w:spacing w:line="240" w:lineRule="auto"/>
      <w:ind w:firstLine="0"/>
      <w:jc w:val="left"/>
    </w:pPr>
    <w:rPr>
      <w:rFonts w:eastAsia="Times New Roman"/>
      <w:sz w:val="20"/>
      <w:szCs w:val="24"/>
      <w:lang w:val="en-US" w:eastAsia="ru-RU" w:bidi="en-US"/>
    </w:rPr>
  </w:style>
  <w:style w:type="paragraph" w:customStyle="1" w:styleId="1f5">
    <w:name w:val="список 1"/>
    <w:basedOn w:val="a3"/>
    <w:rsid w:val="00951E55"/>
    <w:pPr>
      <w:tabs>
        <w:tab w:val="num" w:pos="360"/>
      </w:tabs>
      <w:spacing w:after="0" w:line="360" w:lineRule="auto"/>
      <w:ind w:left="360" w:hanging="360"/>
    </w:pPr>
    <w:rPr>
      <w:rFonts w:eastAsia="Times New Roman"/>
      <w:szCs w:val="24"/>
      <w:lang w:val="en-US" w:eastAsia="ru-RU" w:bidi="en-US"/>
    </w:rPr>
  </w:style>
  <w:style w:type="paragraph" w:customStyle="1" w:styleId="47">
    <w:name w:val="Заголовок4"/>
    <w:basedOn w:val="a3"/>
    <w:autoRedefine/>
    <w:rsid w:val="00951E55"/>
    <w:pPr>
      <w:tabs>
        <w:tab w:val="left" w:pos="720"/>
      </w:tabs>
      <w:spacing w:before="240" w:after="240" w:line="240" w:lineRule="auto"/>
      <w:ind w:left="720" w:hanging="720"/>
      <w:jc w:val="center"/>
    </w:pPr>
    <w:rPr>
      <w:rFonts w:ascii="Arial" w:eastAsia="Times New Roman" w:hAnsi="Arial"/>
      <w:b/>
      <w:sz w:val="28"/>
      <w:szCs w:val="28"/>
      <w:lang w:val="en-US" w:eastAsia="ru-RU" w:bidi="en-US"/>
    </w:rPr>
  </w:style>
  <w:style w:type="paragraph" w:styleId="2f5">
    <w:name w:val="List 2"/>
    <w:basedOn w:val="a3"/>
    <w:rsid w:val="00951E55"/>
    <w:pPr>
      <w:spacing w:after="0" w:line="360" w:lineRule="auto"/>
      <w:ind w:firstLine="540"/>
    </w:pPr>
    <w:rPr>
      <w:rFonts w:eastAsia="Times New Roman"/>
      <w:szCs w:val="24"/>
      <w:lang w:val="en-US" w:eastAsia="ru-RU" w:bidi="en-US"/>
    </w:rPr>
  </w:style>
  <w:style w:type="paragraph" w:customStyle="1" w:styleId="ConsTitle">
    <w:name w:val="ConsTitle"/>
    <w:rsid w:val="00951E55"/>
    <w:pPr>
      <w:widowControl w:val="0"/>
      <w:autoSpaceDE w:val="0"/>
      <w:autoSpaceDN w:val="0"/>
      <w:adjustRightInd w:val="0"/>
    </w:pPr>
    <w:rPr>
      <w:rFonts w:ascii="Arial" w:eastAsia="Times New Roman" w:hAnsi="Arial" w:cs="Arial"/>
      <w:b/>
      <w:bCs/>
      <w:lang w:val="en-US" w:bidi="en-US"/>
    </w:rPr>
  </w:style>
  <w:style w:type="paragraph" w:customStyle="1" w:styleId="font5">
    <w:name w:val="font5"/>
    <w:basedOn w:val="a3"/>
    <w:rsid w:val="00951E55"/>
    <w:pPr>
      <w:spacing w:before="100" w:beforeAutospacing="1" w:after="100" w:afterAutospacing="1" w:line="240" w:lineRule="auto"/>
      <w:ind w:firstLine="0"/>
      <w:jc w:val="left"/>
    </w:pPr>
    <w:rPr>
      <w:rFonts w:eastAsia="Arial Unicode MS"/>
      <w:b/>
      <w:bCs/>
      <w:sz w:val="20"/>
      <w:szCs w:val="20"/>
      <w:lang w:val="en-US" w:eastAsia="ru-RU" w:bidi="en-US"/>
    </w:rPr>
  </w:style>
  <w:style w:type="paragraph" w:customStyle="1" w:styleId="xl25">
    <w:name w:val="xl25"/>
    <w:basedOn w:val="a3"/>
    <w:rsid w:val="00951E55"/>
    <w:pPr>
      <w:spacing w:before="100" w:beforeAutospacing="1" w:after="100" w:afterAutospacing="1" w:line="240" w:lineRule="auto"/>
      <w:ind w:firstLine="0"/>
      <w:jc w:val="left"/>
    </w:pPr>
    <w:rPr>
      <w:rFonts w:ascii="Arial" w:eastAsia="Arial Unicode MS" w:hAnsi="Arial" w:cs="Arial"/>
      <w:b/>
      <w:bCs/>
      <w:szCs w:val="24"/>
      <w:lang w:val="en-US" w:eastAsia="ru-RU" w:bidi="en-US"/>
    </w:rPr>
  </w:style>
  <w:style w:type="paragraph" w:customStyle="1" w:styleId="xl26">
    <w:name w:val="xl26"/>
    <w:basedOn w:val="a3"/>
    <w:rsid w:val="00951E55"/>
    <w:pPr>
      <w:spacing w:before="100" w:beforeAutospacing="1" w:after="100" w:afterAutospacing="1" w:line="240" w:lineRule="auto"/>
      <w:ind w:firstLine="0"/>
      <w:jc w:val="left"/>
    </w:pPr>
    <w:rPr>
      <w:rFonts w:ascii="Arial" w:eastAsia="Arial Unicode MS" w:hAnsi="Arial" w:cs="Arial"/>
      <w:szCs w:val="24"/>
      <w:lang w:val="en-US" w:eastAsia="ru-RU" w:bidi="en-US"/>
    </w:rPr>
  </w:style>
  <w:style w:type="paragraph" w:customStyle="1" w:styleId="xl27">
    <w:name w:val="xl27"/>
    <w:basedOn w:val="a3"/>
    <w:rsid w:val="00951E55"/>
    <w:pPr>
      <w:spacing w:before="100" w:beforeAutospacing="1" w:after="100" w:afterAutospacing="1" w:line="240" w:lineRule="auto"/>
      <w:ind w:firstLine="0"/>
      <w:jc w:val="left"/>
    </w:pPr>
    <w:rPr>
      <w:rFonts w:eastAsia="Arial Unicode MS"/>
      <w:szCs w:val="24"/>
      <w:lang w:val="en-US" w:eastAsia="ru-RU" w:bidi="en-US"/>
    </w:rPr>
  </w:style>
  <w:style w:type="paragraph" w:customStyle="1" w:styleId="xl28">
    <w:name w:val="xl28"/>
    <w:basedOn w:val="a3"/>
    <w:rsid w:val="00951E55"/>
    <w:pPr>
      <w:spacing w:before="100" w:beforeAutospacing="1" w:after="100" w:afterAutospacing="1" w:line="240" w:lineRule="auto"/>
      <w:ind w:firstLine="0"/>
      <w:jc w:val="left"/>
    </w:pPr>
    <w:rPr>
      <w:rFonts w:eastAsia="Arial Unicode MS"/>
      <w:sz w:val="16"/>
      <w:szCs w:val="16"/>
      <w:u w:val="single"/>
      <w:lang w:val="en-US" w:eastAsia="ru-RU" w:bidi="en-US"/>
    </w:rPr>
  </w:style>
  <w:style w:type="paragraph" w:customStyle="1" w:styleId="xl29">
    <w:name w:val="xl29"/>
    <w:basedOn w:val="a3"/>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31">
    <w:name w:val="xl31"/>
    <w:basedOn w:val="a3"/>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2">
    <w:name w:val="xl32"/>
    <w:basedOn w:val="a3"/>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3">
    <w:name w:val="xl33"/>
    <w:basedOn w:val="a3"/>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eastAsia="ru-RU" w:bidi="en-US"/>
    </w:rPr>
  </w:style>
  <w:style w:type="paragraph" w:customStyle="1" w:styleId="xl34">
    <w:name w:val="xl34"/>
    <w:basedOn w:val="a3"/>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eastAsia="ru-RU" w:bidi="en-US"/>
    </w:rPr>
  </w:style>
  <w:style w:type="paragraph" w:customStyle="1" w:styleId="xl35">
    <w:name w:val="xl35"/>
    <w:basedOn w:val="a3"/>
    <w:rsid w:val="00951E55"/>
    <w:pPr>
      <w:pBdr>
        <w:lef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6">
    <w:name w:val="xl36"/>
    <w:basedOn w:val="a3"/>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37">
    <w:name w:val="xl37"/>
    <w:basedOn w:val="a3"/>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8">
    <w:name w:val="xl38"/>
    <w:basedOn w:val="a3"/>
    <w:rsid w:val="00951E55"/>
    <w:pPr>
      <w:pBdr>
        <w:lef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39">
    <w:name w:val="xl39"/>
    <w:basedOn w:val="a3"/>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40">
    <w:name w:val="xl40"/>
    <w:basedOn w:val="a3"/>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41">
    <w:name w:val="xl41"/>
    <w:basedOn w:val="a3"/>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2">
    <w:name w:val="xl42"/>
    <w:basedOn w:val="a3"/>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43">
    <w:name w:val="xl43"/>
    <w:basedOn w:val="a3"/>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4">
    <w:name w:val="xl44"/>
    <w:basedOn w:val="a3"/>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5">
    <w:name w:val="xl45"/>
    <w:basedOn w:val="a3"/>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46">
    <w:name w:val="xl46"/>
    <w:basedOn w:val="a3"/>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47">
    <w:name w:val="xl47"/>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8">
    <w:name w:val="xl48"/>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9">
    <w:name w:val="xl49"/>
    <w:basedOn w:val="a3"/>
    <w:rsid w:val="00951E55"/>
    <w:pPr>
      <w:spacing w:before="100" w:beforeAutospacing="1" w:after="100" w:afterAutospacing="1" w:line="240" w:lineRule="auto"/>
      <w:ind w:firstLine="0"/>
      <w:jc w:val="left"/>
      <w:textAlignment w:val="top"/>
    </w:pPr>
    <w:rPr>
      <w:rFonts w:eastAsia="Arial Unicode MS"/>
      <w:szCs w:val="24"/>
      <w:lang w:val="en-US" w:eastAsia="ru-RU" w:bidi="en-US"/>
    </w:rPr>
  </w:style>
  <w:style w:type="paragraph" w:customStyle="1" w:styleId="xl50">
    <w:name w:val="xl50"/>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1">
    <w:name w:val="xl51"/>
    <w:basedOn w:val="a3"/>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52">
    <w:name w:val="xl52"/>
    <w:basedOn w:val="a3"/>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3">
    <w:name w:val="xl53"/>
    <w:basedOn w:val="a3"/>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54">
    <w:name w:val="xl54"/>
    <w:basedOn w:val="a3"/>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5">
    <w:name w:val="xl55"/>
    <w:basedOn w:val="a3"/>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56">
    <w:name w:val="xl56"/>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7">
    <w:name w:val="xl57"/>
    <w:basedOn w:val="a3"/>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58">
    <w:name w:val="xl58"/>
    <w:basedOn w:val="a3"/>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59">
    <w:name w:val="xl59"/>
    <w:basedOn w:val="a3"/>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0">
    <w:name w:val="xl60"/>
    <w:basedOn w:val="a3"/>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1">
    <w:name w:val="xl61"/>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2">
    <w:name w:val="xl62"/>
    <w:basedOn w:val="a3"/>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63">
    <w:name w:val="xl63"/>
    <w:basedOn w:val="a3"/>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4">
    <w:name w:val="xl64"/>
    <w:basedOn w:val="a3"/>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5">
    <w:name w:val="xl65"/>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6">
    <w:name w:val="xl66"/>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67">
    <w:name w:val="xl67"/>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68">
    <w:name w:val="xl68"/>
    <w:basedOn w:val="a3"/>
    <w:rsid w:val="00951E55"/>
    <w:pP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69">
    <w:name w:val="xl69"/>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70">
    <w:name w:val="xl70"/>
    <w:basedOn w:val="a3"/>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71">
    <w:name w:val="xl71"/>
    <w:basedOn w:val="a3"/>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72">
    <w:name w:val="xl72"/>
    <w:basedOn w:val="a3"/>
    <w:rsid w:val="00951E55"/>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3">
    <w:name w:val="xl73"/>
    <w:basedOn w:val="a3"/>
    <w:rsid w:val="00951E55"/>
    <w:pPr>
      <w:spacing w:before="100" w:beforeAutospacing="1" w:after="100" w:afterAutospacing="1" w:line="240" w:lineRule="auto"/>
      <w:ind w:firstLine="0"/>
      <w:jc w:val="left"/>
      <w:textAlignment w:val="top"/>
    </w:pPr>
    <w:rPr>
      <w:rFonts w:eastAsia="Arial Unicode MS" w:cs="Arial Unicode MS"/>
      <w:b/>
      <w:bCs/>
      <w:i/>
      <w:iCs/>
      <w:szCs w:val="24"/>
      <w:lang w:val="en-US" w:eastAsia="ru-RU" w:bidi="en-US"/>
    </w:rPr>
  </w:style>
  <w:style w:type="paragraph" w:customStyle="1" w:styleId="xl74">
    <w:name w:val="xl74"/>
    <w:basedOn w:val="a3"/>
    <w:rsid w:val="00951E5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5">
    <w:name w:val="xl75"/>
    <w:basedOn w:val="a3"/>
    <w:rsid w:val="00951E5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6">
    <w:name w:val="xl76"/>
    <w:basedOn w:val="a3"/>
    <w:rsid w:val="00951E55"/>
    <w:pPr>
      <w:spacing w:before="100" w:beforeAutospacing="1" w:after="100" w:afterAutospacing="1" w:line="240" w:lineRule="auto"/>
      <w:ind w:firstLine="0"/>
      <w:jc w:val="left"/>
      <w:textAlignment w:val="top"/>
    </w:pPr>
    <w:rPr>
      <w:rFonts w:eastAsia="Arial Unicode MS" w:cs="Arial Unicode MS"/>
      <w:b/>
      <w:bCs/>
      <w:szCs w:val="24"/>
      <w:lang w:val="en-US" w:eastAsia="ru-RU" w:bidi="en-US"/>
    </w:rPr>
  </w:style>
  <w:style w:type="paragraph" w:customStyle="1" w:styleId="xl77">
    <w:name w:val="xl77"/>
    <w:basedOn w:val="a3"/>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8">
    <w:name w:val="xl78"/>
    <w:basedOn w:val="a3"/>
    <w:rsid w:val="00951E55"/>
    <w:pPr>
      <w:pBdr>
        <w:lef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79">
    <w:name w:val="xl79"/>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0">
    <w:name w:val="xl80"/>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1">
    <w:name w:val="xl81"/>
    <w:basedOn w:val="a3"/>
    <w:rsid w:val="00951E55"/>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2">
    <w:name w:val="xl82"/>
    <w:basedOn w:val="a3"/>
    <w:rsid w:val="00951E55"/>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3">
    <w:name w:val="xl83"/>
    <w:basedOn w:val="a3"/>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4">
    <w:name w:val="xl84"/>
    <w:basedOn w:val="a3"/>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5">
    <w:name w:val="xl85"/>
    <w:basedOn w:val="a3"/>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6">
    <w:name w:val="xl86"/>
    <w:basedOn w:val="a3"/>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7">
    <w:name w:val="xl87"/>
    <w:basedOn w:val="a3"/>
    <w:rsid w:val="00951E55"/>
    <w:pPr>
      <w:spacing w:before="100" w:beforeAutospacing="1" w:after="100" w:afterAutospacing="1" w:line="240" w:lineRule="auto"/>
      <w:ind w:firstLine="0"/>
      <w:jc w:val="left"/>
      <w:textAlignment w:val="top"/>
    </w:pPr>
    <w:rPr>
      <w:rFonts w:eastAsia="Arial Unicode MS"/>
      <w:b/>
      <w:bCs/>
      <w:szCs w:val="24"/>
      <w:lang w:val="en-US" w:eastAsia="ru-RU" w:bidi="en-US"/>
    </w:rPr>
  </w:style>
  <w:style w:type="paragraph" w:customStyle="1" w:styleId="xl88">
    <w:name w:val="xl88"/>
    <w:basedOn w:val="a3"/>
    <w:rsid w:val="00951E55"/>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89">
    <w:name w:val="xl89"/>
    <w:basedOn w:val="a3"/>
    <w:rsid w:val="00951E55"/>
    <w:pPr>
      <w:pBdr>
        <w:bottom w:val="single" w:sz="4" w:space="0" w:color="auto"/>
      </w:pBd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90">
    <w:name w:val="xl90"/>
    <w:basedOn w:val="a3"/>
    <w:rsid w:val="00951E55"/>
    <w:pPr>
      <w:pBdr>
        <w:bottom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91">
    <w:name w:val="xl91"/>
    <w:basedOn w:val="a3"/>
    <w:rsid w:val="00951E55"/>
    <w:pPr>
      <w:pBdr>
        <w:bottom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92">
    <w:name w:val="xl92"/>
    <w:basedOn w:val="a3"/>
    <w:rsid w:val="00951E55"/>
    <w:pPr>
      <w:pBdr>
        <w:bottom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93">
    <w:name w:val="xl93"/>
    <w:basedOn w:val="a3"/>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94">
    <w:name w:val="xl94"/>
    <w:basedOn w:val="a3"/>
    <w:rsid w:val="00951E55"/>
    <w:pPr>
      <w:spacing w:before="100" w:beforeAutospacing="1" w:after="100" w:afterAutospacing="1" w:line="240" w:lineRule="auto"/>
      <w:ind w:firstLine="0"/>
      <w:jc w:val="center"/>
    </w:pPr>
    <w:rPr>
      <w:rFonts w:eastAsia="Arial Unicode MS" w:cs="Arial Unicode MS"/>
      <w:b/>
      <w:bCs/>
      <w:i/>
      <w:iCs/>
      <w:szCs w:val="24"/>
      <w:lang w:val="en-US" w:eastAsia="ru-RU" w:bidi="en-US"/>
    </w:rPr>
  </w:style>
  <w:style w:type="paragraph" w:customStyle="1" w:styleId="xl95">
    <w:name w:val="xl95"/>
    <w:basedOn w:val="a3"/>
    <w:rsid w:val="00951E55"/>
    <w:pPr>
      <w:pBdr>
        <w:top w:val="single" w:sz="4" w:space="0" w:color="auto"/>
        <w:lef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6">
    <w:name w:val="xl96"/>
    <w:basedOn w:val="a3"/>
    <w:rsid w:val="00951E55"/>
    <w:pPr>
      <w:pBdr>
        <w:lef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7">
    <w:name w:val="xl97"/>
    <w:basedOn w:val="a3"/>
    <w:rsid w:val="00951E55"/>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8">
    <w:name w:val="xl98"/>
    <w:basedOn w:val="a3"/>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9">
    <w:name w:val="xl99"/>
    <w:basedOn w:val="a3"/>
    <w:rsid w:val="00951E55"/>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0">
    <w:name w:val="xl100"/>
    <w:basedOn w:val="a3"/>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1">
    <w:name w:val="xl101"/>
    <w:basedOn w:val="a3"/>
    <w:rsid w:val="00951E55"/>
    <w:pPr>
      <w:pBdr>
        <w:bottom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102">
    <w:name w:val="xl102"/>
    <w:basedOn w:val="a3"/>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3">
    <w:name w:val="xl103"/>
    <w:basedOn w:val="a3"/>
    <w:rsid w:val="00951E55"/>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4">
    <w:name w:val="xl104"/>
    <w:basedOn w:val="a3"/>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5">
    <w:name w:val="xl105"/>
    <w:basedOn w:val="a3"/>
    <w:rsid w:val="00951E55"/>
    <w:pPr>
      <w:pBdr>
        <w:top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6">
    <w:name w:val="xl106"/>
    <w:basedOn w:val="a3"/>
    <w:rsid w:val="00951E55"/>
    <w:pPr>
      <w:pBdr>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7">
    <w:name w:val="xl107"/>
    <w:basedOn w:val="a3"/>
    <w:rsid w:val="00951E55"/>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8">
    <w:name w:val="xl108"/>
    <w:basedOn w:val="a3"/>
    <w:rsid w:val="00951E55"/>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09">
    <w:name w:val="xl109"/>
    <w:basedOn w:val="a3"/>
    <w:rsid w:val="00951E55"/>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10">
    <w:name w:val="xl110"/>
    <w:basedOn w:val="a3"/>
    <w:rsid w:val="00951E55"/>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11">
    <w:name w:val="xl111"/>
    <w:basedOn w:val="a3"/>
    <w:rsid w:val="00951E55"/>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2">
    <w:name w:val="xl112"/>
    <w:basedOn w:val="a3"/>
    <w:rsid w:val="00951E55"/>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3">
    <w:name w:val="xl113"/>
    <w:basedOn w:val="a3"/>
    <w:rsid w:val="00951E55"/>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4">
    <w:name w:val="xl114"/>
    <w:basedOn w:val="a3"/>
    <w:rsid w:val="00951E55"/>
    <w:pPr>
      <w:spacing w:before="100" w:beforeAutospacing="1" w:after="100" w:afterAutospacing="1" w:line="240" w:lineRule="auto"/>
      <w:ind w:firstLine="0"/>
      <w:jc w:val="center"/>
    </w:pPr>
    <w:rPr>
      <w:rFonts w:eastAsia="Arial Unicode MS" w:cs="Arial Unicode MS"/>
      <w:b/>
      <w:bCs/>
      <w:sz w:val="28"/>
      <w:szCs w:val="28"/>
      <w:u w:val="single"/>
      <w:lang w:val="en-US" w:eastAsia="ru-RU" w:bidi="en-US"/>
    </w:rPr>
  </w:style>
  <w:style w:type="paragraph" w:customStyle="1" w:styleId="font6">
    <w:name w:val="font6"/>
    <w:basedOn w:val="a3"/>
    <w:rsid w:val="00951E55"/>
    <w:pPr>
      <w:spacing w:before="100" w:beforeAutospacing="1" w:after="100" w:afterAutospacing="1" w:line="240" w:lineRule="auto"/>
      <w:ind w:firstLine="0"/>
      <w:jc w:val="left"/>
    </w:pPr>
    <w:rPr>
      <w:rFonts w:eastAsia="Arial Unicode MS"/>
      <w:b/>
      <w:bCs/>
      <w:sz w:val="28"/>
      <w:szCs w:val="28"/>
      <w:lang w:val="en-US" w:eastAsia="ru-RU" w:bidi="en-US"/>
    </w:rPr>
  </w:style>
  <w:style w:type="character" w:customStyle="1" w:styleId="spelle">
    <w:name w:val="spelle"/>
    <w:basedOn w:val="a4"/>
    <w:rsid w:val="00951E55"/>
  </w:style>
  <w:style w:type="character" w:customStyle="1" w:styleId="affffffa">
    <w:name w:val="Цветовое выделение"/>
    <w:uiPriority w:val="99"/>
    <w:rsid w:val="00951E55"/>
    <w:rPr>
      <w:b/>
      <w:bCs/>
      <w:color w:val="000080"/>
      <w:sz w:val="20"/>
      <w:szCs w:val="20"/>
    </w:rPr>
  </w:style>
  <w:style w:type="character" w:customStyle="1" w:styleId="affffffb">
    <w:name w:val="Гипертекстовая ссылка"/>
    <w:basedOn w:val="affffffa"/>
    <w:uiPriority w:val="99"/>
    <w:rsid w:val="00951E55"/>
    <w:rPr>
      <w:b/>
      <w:bCs/>
      <w:color w:val="008000"/>
      <w:sz w:val="20"/>
      <w:szCs w:val="20"/>
      <w:u w:val="single"/>
    </w:rPr>
  </w:style>
  <w:style w:type="paragraph" w:customStyle="1" w:styleId="affffffc">
    <w:name w:val="Комментарий"/>
    <w:basedOn w:val="a3"/>
    <w:next w:val="a3"/>
    <w:rsid w:val="00951E55"/>
    <w:pPr>
      <w:autoSpaceDE w:val="0"/>
      <w:autoSpaceDN w:val="0"/>
      <w:adjustRightInd w:val="0"/>
      <w:spacing w:after="0" w:line="240" w:lineRule="auto"/>
      <w:ind w:left="170" w:firstLine="0"/>
    </w:pPr>
    <w:rPr>
      <w:rFonts w:ascii="Arial" w:eastAsia="Times New Roman" w:hAnsi="Arial"/>
      <w:i/>
      <w:iCs/>
      <w:color w:val="800080"/>
      <w:sz w:val="20"/>
      <w:szCs w:val="20"/>
      <w:lang w:val="en-US" w:eastAsia="ru-RU" w:bidi="en-US"/>
    </w:rPr>
  </w:style>
  <w:style w:type="paragraph" w:customStyle="1" w:styleId="rvps1401">
    <w:name w:val="rvps1401"/>
    <w:basedOn w:val="a3"/>
    <w:rsid w:val="00951E55"/>
    <w:pPr>
      <w:spacing w:after="300" w:line="240" w:lineRule="auto"/>
      <w:ind w:firstLine="0"/>
      <w:jc w:val="left"/>
    </w:pPr>
    <w:rPr>
      <w:rFonts w:ascii="Arial" w:eastAsia="Times New Roman" w:hAnsi="Arial" w:cs="Arial"/>
      <w:color w:val="000000"/>
      <w:szCs w:val="24"/>
      <w:lang w:val="en-US" w:eastAsia="ru-RU" w:bidi="en-US"/>
    </w:rPr>
  </w:style>
  <w:style w:type="paragraph" w:customStyle="1" w:styleId="ConsCell">
    <w:name w:val="ConsCell"/>
    <w:rsid w:val="00951E55"/>
    <w:pPr>
      <w:widowControl w:val="0"/>
      <w:overflowPunct w:val="0"/>
      <w:autoSpaceDE w:val="0"/>
      <w:autoSpaceDN w:val="0"/>
      <w:adjustRightInd w:val="0"/>
      <w:textAlignment w:val="baseline"/>
    </w:pPr>
    <w:rPr>
      <w:rFonts w:ascii="Arial" w:eastAsia="Times New Roman" w:hAnsi="Arial"/>
      <w:lang w:val="en-US" w:bidi="en-US"/>
    </w:rPr>
  </w:style>
  <w:style w:type="paragraph" w:styleId="2f6">
    <w:name w:val="Quote"/>
    <w:basedOn w:val="a3"/>
    <w:next w:val="a3"/>
    <w:link w:val="2f7"/>
    <w:uiPriority w:val="29"/>
    <w:qFormat/>
    <w:rsid w:val="00951E55"/>
    <w:pPr>
      <w:spacing w:after="0" w:line="240" w:lineRule="auto"/>
      <w:ind w:firstLine="0"/>
      <w:jc w:val="left"/>
    </w:pPr>
    <w:rPr>
      <w:rFonts w:asciiTheme="minorHAnsi" w:eastAsiaTheme="minorEastAsia" w:hAnsiTheme="minorHAnsi"/>
      <w:i/>
      <w:szCs w:val="24"/>
      <w:lang w:val="en-US" w:bidi="en-US"/>
    </w:rPr>
  </w:style>
  <w:style w:type="character" w:customStyle="1" w:styleId="2f7">
    <w:name w:val="Цитата 2 Знак"/>
    <w:basedOn w:val="a4"/>
    <w:link w:val="2f6"/>
    <w:uiPriority w:val="29"/>
    <w:rsid w:val="00951E55"/>
    <w:rPr>
      <w:rFonts w:asciiTheme="minorHAnsi" w:eastAsiaTheme="minorEastAsia" w:hAnsiTheme="minorHAnsi"/>
      <w:i/>
      <w:sz w:val="24"/>
      <w:szCs w:val="24"/>
      <w:lang w:val="en-US" w:eastAsia="en-US" w:bidi="en-US"/>
    </w:rPr>
  </w:style>
  <w:style w:type="paragraph" w:styleId="affffffd">
    <w:name w:val="Intense Quote"/>
    <w:basedOn w:val="a3"/>
    <w:next w:val="a3"/>
    <w:link w:val="affffffe"/>
    <w:uiPriority w:val="30"/>
    <w:qFormat/>
    <w:rsid w:val="00951E55"/>
    <w:pPr>
      <w:spacing w:after="0" w:line="240" w:lineRule="auto"/>
      <w:ind w:left="720" w:right="720" w:firstLine="0"/>
      <w:jc w:val="left"/>
    </w:pPr>
    <w:rPr>
      <w:rFonts w:asciiTheme="minorHAnsi" w:eastAsiaTheme="minorEastAsia" w:hAnsiTheme="minorHAnsi"/>
      <w:b/>
      <w:i/>
      <w:lang w:val="en-US" w:bidi="en-US"/>
    </w:rPr>
  </w:style>
  <w:style w:type="character" w:customStyle="1" w:styleId="affffffe">
    <w:name w:val="Выделенная цитата Знак"/>
    <w:basedOn w:val="a4"/>
    <w:link w:val="affffffd"/>
    <w:uiPriority w:val="30"/>
    <w:rsid w:val="00951E55"/>
    <w:rPr>
      <w:rFonts w:asciiTheme="minorHAnsi" w:eastAsiaTheme="minorEastAsia" w:hAnsiTheme="minorHAnsi"/>
      <w:b/>
      <w:i/>
      <w:sz w:val="24"/>
      <w:szCs w:val="22"/>
      <w:lang w:val="en-US" w:eastAsia="en-US" w:bidi="en-US"/>
    </w:rPr>
  </w:style>
  <w:style w:type="character" w:styleId="afffffff">
    <w:name w:val="Subtle Emphasis"/>
    <w:uiPriority w:val="19"/>
    <w:qFormat/>
    <w:rsid w:val="00951E55"/>
    <w:rPr>
      <w:i/>
      <w:color w:val="5A5A5A" w:themeColor="text1" w:themeTint="A5"/>
    </w:rPr>
  </w:style>
  <w:style w:type="character" w:styleId="afffffff0">
    <w:name w:val="Subtle Reference"/>
    <w:basedOn w:val="a4"/>
    <w:uiPriority w:val="31"/>
    <w:qFormat/>
    <w:rsid w:val="00951E55"/>
    <w:rPr>
      <w:sz w:val="24"/>
      <w:szCs w:val="24"/>
      <w:u w:val="single"/>
    </w:rPr>
  </w:style>
  <w:style w:type="character" w:styleId="afffffff1">
    <w:name w:val="Intense Reference"/>
    <w:basedOn w:val="a4"/>
    <w:uiPriority w:val="32"/>
    <w:qFormat/>
    <w:rsid w:val="00951E55"/>
    <w:rPr>
      <w:b/>
      <w:sz w:val="24"/>
      <w:u w:val="single"/>
    </w:rPr>
  </w:style>
  <w:style w:type="character" w:customStyle="1" w:styleId="75pt">
    <w:name w:val="Основной текст + 7;5 pt;Полужирный"/>
    <w:basedOn w:val="affffff1"/>
    <w:rsid w:val="00316898"/>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79">
    <w:name w:val="Основной текст + 79"/>
    <w:aliases w:val="5 pt63,Полужирный25"/>
    <w:uiPriority w:val="99"/>
    <w:rsid w:val="000F6DA0"/>
    <w:rPr>
      <w:rFonts w:ascii="Times New Roman" w:hAnsi="Times New Roman" w:cs="Times New Roman"/>
      <w:b/>
      <w:bCs/>
      <w:sz w:val="15"/>
      <w:szCs w:val="15"/>
      <w:u w:val="none"/>
    </w:rPr>
  </w:style>
  <w:style w:type="character" w:customStyle="1" w:styleId="104">
    <w:name w:val="Основной текст + 104"/>
    <w:aliases w:val="5 pt62"/>
    <w:uiPriority w:val="99"/>
    <w:rsid w:val="007A768F"/>
    <w:rPr>
      <w:rFonts w:ascii="Times New Roman" w:hAnsi="Times New Roman" w:cs="Times New Roman"/>
      <w:sz w:val="21"/>
      <w:szCs w:val="21"/>
      <w:u w:val="none"/>
      <w:lang w:val="en-US" w:eastAsia="en-US"/>
    </w:rPr>
  </w:style>
  <w:style w:type="character" w:customStyle="1" w:styleId="48">
    <w:name w:val="Заголовок №4_"/>
    <w:basedOn w:val="a4"/>
    <w:link w:val="49"/>
    <w:locked/>
    <w:rsid w:val="00EC6164"/>
    <w:rPr>
      <w:rFonts w:ascii="Times New Roman" w:hAnsi="Times New Roman"/>
      <w:b/>
      <w:bCs/>
      <w:sz w:val="26"/>
      <w:szCs w:val="26"/>
    </w:rPr>
  </w:style>
  <w:style w:type="paragraph" w:customStyle="1" w:styleId="49">
    <w:name w:val="Заголовок №4"/>
    <w:basedOn w:val="a3"/>
    <w:link w:val="48"/>
    <w:rsid w:val="00EC6164"/>
    <w:pPr>
      <w:widowControl w:val="0"/>
      <w:spacing w:before="540" w:line="240" w:lineRule="atLeast"/>
      <w:ind w:firstLine="0"/>
      <w:outlineLvl w:val="3"/>
    </w:pPr>
    <w:rPr>
      <w:b/>
      <w:bCs/>
      <w:sz w:val="26"/>
      <w:szCs w:val="26"/>
      <w:lang w:eastAsia="ru-RU"/>
    </w:rPr>
  </w:style>
  <w:style w:type="character" w:customStyle="1" w:styleId="9pt16">
    <w:name w:val="Основной текст + 9 pt16"/>
    <w:uiPriority w:val="99"/>
    <w:rsid w:val="00293469"/>
    <w:rPr>
      <w:rFonts w:ascii="Times New Roman" w:hAnsi="Times New Roman" w:cs="Times New Roman"/>
      <w:sz w:val="18"/>
      <w:szCs w:val="18"/>
      <w:u w:val="none"/>
    </w:rPr>
  </w:style>
  <w:style w:type="character" w:customStyle="1" w:styleId="103">
    <w:name w:val="Основной текст + 103"/>
    <w:aliases w:val="5 pt54"/>
    <w:uiPriority w:val="99"/>
    <w:rsid w:val="00516998"/>
    <w:rPr>
      <w:rFonts w:ascii="Times New Roman" w:hAnsi="Times New Roman" w:cs="Times New Roman"/>
      <w:sz w:val="21"/>
      <w:szCs w:val="21"/>
      <w:u w:val="none"/>
    </w:rPr>
  </w:style>
  <w:style w:type="character" w:customStyle="1" w:styleId="2f8">
    <w:name w:val="Основной текст (2)_"/>
    <w:basedOn w:val="a4"/>
    <w:rsid w:val="00637072"/>
    <w:rPr>
      <w:rFonts w:ascii="Times New Roman" w:eastAsia="Times New Roman" w:hAnsi="Times New Roman" w:cs="Times New Roman"/>
      <w:b/>
      <w:bCs/>
      <w:i w:val="0"/>
      <w:iCs w:val="0"/>
      <w:smallCaps w:val="0"/>
      <w:strike w:val="0"/>
      <w:sz w:val="26"/>
      <w:szCs w:val="26"/>
      <w:u w:val="none"/>
    </w:rPr>
  </w:style>
  <w:style w:type="character" w:customStyle="1" w:styleId="15">
    <w:name w:val="Оглавление 1 Знак"/>
    <w:aliases w:val="Оглавление1 Знак"/>
    <w:basedOn w:val="a4"/>
    <w:link w:val="14"/>
    <w:uiPriority w:val="39"/>
    <w:rsid w:val="006C7A61"/>
    <w:rPr>
      <w:rFonts w:ascii="Times New Roman" w:hAnsi="Times New Roman"/>
      <w:b/>
      <w:sz w:val="22"/>
      <w:szCs w:val="22"/>
      <w:lang w:eastAsia="en-US"/>
    </w:rPr>
  </w:style>
  <w:style w:type="character" w:customStyle="1" w:styleId="3d">
    <w:name w:val="Основной текст (3)_"/>
    <w:basedOn w:val="a4"/>
    <w:rsid w:val="00637072"/>
    <w:rPr>
      <w:rFonts w:ascii="Century Schoolbook" w:eastAsia="Century Schoolbook" w:hAnsi="Century Schoolbook" w:cs="Century Schoolbook"/>
      <w:b w:val="0"/>
      <w:bCs w:val="0"/>
      <w:i w:val="0"/>
      <w:iCs w:val="0"/>
      <w:smallCaps w:val="0"/>
      <w:strike w:val="0"/>
      <w:sz w:val="18"/>
      <w:szCs w:val="18"/>
      <w:u w:val="none"/>
    </w:rPr>
  </w:style>
  <w:style w:type="character" w:customStyle="1" w:styleId="4a">
    <w:name w:val="Основной текст (4)_"/>
    <w:basedOn w:val="a4"/>
    <w:link w:val="4b"/>
    <w:rsid w:val="00637072"/>
    <w:rPr>
      <w:rFonts w:ascii="Times New Roman" w:eastAsia="Times New Roman" w:hAnsi="Times New Roman"/>
      <w:b/>
      <w:bCs/>
      <w:i/>
      <w:iCs/>
      <w:sz w:val="26"/>
      <w:szCs w:val="26"/>
    </w:rPr>
  </w:style>
  <w:style w:type="character" w:customStyle="1" w:styleId="4c">
    <w:name w:val="Основной текст (4) + Не курсив"/>
    <w:basedOn w:val="4a"/>
    <w:rsid w:val="00637072"/>
    <w:rPr>
      <w:rFonts w:ascii="Times New Roman" w:eastAsia="Times New Roman" w:hAnsi="Times New Roman"/>
      <w:b/>
      <w:bCs/>
      <w:i/>
      <w:iCs/>
      <w:color w:val="000000"/>
      <w:spacing w:val="0"/>
      <w:w w:val="100"/>
      <w:position w:val="0"/>
      <w:sz w:val="26"/>
      <w:szCs w:val="26"/>
      <w:lang w:val="ru-RU" w:eastAsia="ru-RU" w:bidi="ru-RU"/>
    </w:rPr>
  </w:style>
  <w:style w:type="character" w:customStyle="1" w:styleId="1f6">
    <w:name w:val="Основной текст1"/>
    <w:basedOn w:val="affffff1"/>
    <w:rsid w:val="00637072"/>
    <w:rPr>
      <w:rFonts w:ascii="Century Schoolbook" w:eastAsia="Century Schoolbook" w:hAnsi="Century Schoolbook" w:cs="Century Schoolbook"/>
      <w:color w:val="000000"/>
      <w:spacing w:val="0"/>
      <w:w w:val="100"/>
      <w:position w:val="0"/>
      <w:sz w:val="23"/>
      <w:szCs w:val="23"/>
      <w:u w:val="single"/>
      <w:lang w:val="ru-RU" w:eastAsia="ru-RU" w:bidi="ru-RU"/>
    </w:rPr>
  </w:style>
  <w:style w:type="character" w:customStyle="1" w:styleId="65pt">
    <w:name w:val="Основной текст + 6;5 pt"/>
    <w:basedOn w:val="affffff1"/>
    <w:rsid w:val="00637072"/>
    <w:rPr>
      <w:rFonts w:ascii="Century Schoolbook" w:eastAsia="Century Schoolbook" w:hAnsi="Century Schoolbook" w:cs="Century Schoolbook"/>
      <w:color w:val="000000"/>
      <w:spacing w:val="0"/>
      <w:w w:val="100"/>
      <w:position w:val="0"/>
      <w:sz w:val="13"/>
      <w:szCs w:val="13"/>
      <w:lang w:val="ru-RU" w:eastAsia="ru-RU" w:bidi="ru-RU"/>
    </w:rPr>
  </w:style>
  <w:style w:type="character" w:customStyle="1" w:styleId="105pt">
    <w:name w:val="Основной текст + 10;5 pt;Полужирный;Курсив"/>
    <w:basedOn w:val="affffff1"/>
    <w:rsid w:val="00637072"/>
    <w:rPr>
      <w:rFonts w:ascii="Century Schoolbook" w:eastAsia="Century Schoolbook" w:hAnsi="Century Schoolbook" w:cs="Century Schoolbook"/>
      <w:b/>
      <w:bCs/>
      <w:i/>
      <w:iCs/>
      <w:color w:val="000000"/>
      <w:spacing w:val="0"/>
      <w:w w:val="100"/>
      <w:position w:val="0"/>
      <w:sz w:val="21"/>
      <w:szCs w:val="21"/>
      <w:lang w:val="en-US" w:eastAsia="en-US" w:bidi="en-US"/>
    </w:rPr>
  </w:style>
  <w:style w:type="character" w:customStyle="1" w:styleId="FranklinGothicBook22pt">
    <w:name w:val="Основной текст + Franklin Gothic Book;22 pt"/>
    <w:basedOn w:val="affffff1"/>
    <w:rsid w:val="00637072"/>
    <w:rPr>
      <w:rFonts w:ascii="Franklin Gothic Book" w:eastAsia="Franklin Gothic Book" w:hAnsi="Franklin Gothic Book" w:cs="Franklin Gothic Book"/>
      <w:color w:val="000000"/>
      <w:spacing w:val="0"/>
      <w:w w:val="100"/>
      <w:position w:val="0"/>
      <w:sz w:val="44"/>
      <w:szCs w:val="44"/>
      <w:lang w:val="ru-RU" w:eastAsia="ru-RU" w:bidi="ru-RU"/>
    </w:rPr>
  </w:style>
  <w:style w:type="character" w:customStyle="1" w:styleId="8pt">
    <w:name w:val="Основной текст + 8 pt;Полужирный"/>
    <w:basedOn w:val="affffff1"/>
    <w:rsid w:val="00637072"/>
    <w:rPr>
      <w:rFonts w:ascii="Century Schoolbook" w:eastAsia="Century Schoolbook" w:hAnsi="Century Schoolbook" w:cs="Century Schoolbook"/>
      <w:b/>
      <w:bCs/>
      <w:color w:val="000000"/>
      <w:spacing w:val="0"/>
      <w:w w:val="100"/>
      <w:position w:val="0"/>
      <w:sz w:val="16"/>
      <w:szCs w:val="16"/>
      <w:lang w:val="ru-RU" w:eastAsia="ru-RU" w:bidi="ru-RU"/>
    </w:rPr>
  </w:style>
  <w:style w:type="character" w:customStyle="1" w:styleId="Calibri10pt">
    <w:name w:val="Основной текст + Calibri;10 pt"/>
    <w:basedOn w:val="affffff1"/>
    <w:rsid w:val="00637072"/>
    <w:rPr>
      <w:rFonts w:ascii="Calibri" w:eastAsia="Calibri" w:hAnsi="Calibri" w:cs="Calibri"/>
      <w:color w:val="000000"/>
      <w:spacing w:val="0"/>
      <w:w w:val="100"/>
      <w:position w:val="0"/>
      <w:sz w:val="20"/>
      <w:szCs w:val="20"/>
      <w:lang w:val="ru-RU" w:eastAsia="ru-RU" w:bidi="ru-RU"/>
    </w:rPr>
  </w:style>
  <w:style w:type="character" w:customStyle="1" w:styleId="9pt0">
    <w:name w:val="Основной текст + 9 pt;Малые прописные"/>
    <w:basedOn w:val="affffff1"/>
    <w:rsid w:val="00637072"/>
    <w:rPr>
      <w:rFonts w:ascii="Century Schoolbook" w:eastAsia="Century Schoolbook" w:hAnsi="Century Schoolbook" w:cs="Century Schoolbook"/>
      <w:smallCaps/>
      <w:color w:val="000000"/>
      <w:spacing w:val="0"/>
      <w:w w:val="100"/>
      <w:position w:val="0"/>
      <w:sz w:val="18"/>
      <w:szCs w:val="18"/>
      <w:lang w:val="en-US" w:eastAsia="en-US" w:bidi="en-US"/>
    </w:rPr>
  </w:style>
  <w:style w:type="character" w:customStyle="1" w:styleId="4pt250">
    <w:name w:val="Основной текст + 4 pt;Курсив;Масштаб 250%"/>
    <w:basedOn w:val="affffff1"/>
    <w:rsid w:val="00637072"/>
    <w:rPr>
      <w:rFonts w:ascii="Century Schoolbook" w:eastAsia="Century Schoolbook" w:hAnsi="Century Schoolbook" w:cs="Century Schoolbook"/>
      <w:i/>
      <w:iCs/>
      <w:color w:val="000000"/>
      <w:spacing w:val="0"/>
      <w:w w:val="250"/>
      <w:position w:val="0"/>
      <w:sz w:val="8"/>
      <w:szCs w:val="8"/>
      <w:lang w:val="ru-RU" w:eastAsia="ru-RU" w:bidi="ru-RU"/>
    </w:rPr>
  </w:style>
  <w:style w:type="character" w:customStyle="1" w:styleId="BookAntiqua45pt-1pt150">
    <w:name w:val="Основной текст + Book Antiqua;4;5 pt;Интервал -1 pt;Масштаб 150%"/>
    <w:basedOn w:val="affffff1"/>
    <w:rsid w:val="00637072"/>
    <w:rPr>
      <w:rFonts w:ascii="Book Antiqua" w:eastAsia="Book Antiqua" w:hAnsi="Book Antiqua" w:cs="Book Antiqua"/>
      <w:color w:val="000000"/>
      <w:spacing w:val="-20"/>
      <w:w w:val="150"/>
      <w:position w:val="0"/>
      <w:sz w:val="9"/>
      <w:szCs w:val="9"/>
      <w:lang w:val="ru-RU" w:eastAsia="ru-RU" w:bidi="ru-RU"/>
    </w:rPr>
  </w:style>
  <w:style w:type="character" w:customStyle="1" w:styleId="3Calibri105pt">
    <w:name w:val="Основной текст (3) + Calibri;10;5 pt"/>
    <w:basedOn w:val="3d"/>
    <w:rsid w:val="00637072"/>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10pt">
    <w:name w:val="Основной текст (3) + 10 pt"/>
    <w:basedOn w:val="3d"/>
    <w:rsid w:val="00637072"/>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5CenturySchoolbook9pt0pt100">
    <w:name w:val="Основной текст (5) + Century Schoolbook;9 pt;Интервал 0 pt;Масштаб 100%"/>
    <w:basedOn w:val="52"/>
    <w:rsid w:val="00637072"/>
    <w:rPr>
      <w:rFonts w:ascii="Century Schoolbook" w:eastAsia="Century Schoolbook" w:hAnsi="Century Schoolbook" w:cs="Century Schoolbook"/>
      <w:b w:val="0"/>
      <w:bCs w:val="0"/>
      <w:color w:val="000000"/>
      <w:spacing w:val="0"/>
      <w:w w:val="100"/>
      <w:position w:val="0"/>
      <w:sz w:val="18"/>
      <w:szCs w:val="18"/>
      <w:lang w:val="ru-RU" w:eastAsia="ru-RU" w:bidi="ru-RU"/>
    </w:rPr>
  </w:style>
  <w:style w:type="character" w:customStyle="1" w:styleId="3Calibri10pt">
    <w:name w:val="Основной текст (3) + Calibri;10 pt"/>
    <w:basedOn w:val="3d"/>
    <w:rsid w:val="0063707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105pt">
    <w:name w:val="Основной текст (3) + 10;5 pt;Полужирный;Курсив"/>
    <w:basedOn w:val="3d"/>
    <w:rsid w:val="00637072"/>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3Calibri55pt0pt">
    <w:name w:val="Основной текст (3) + Calibri;5;5 pt;Интервал 0 pt"/>
    <w:basedOn w:val="3d"/>
    <w:rsid w:val="00637072"/>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3Exact">
    <w:name w:val="Основной текст (3) Exact"/>
    <w:basedOn w:val="a4"/>
    <w:rsid w:val="00637072"/>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63">
    <w:name w:val="Основной текст (6)_"/>
    <w:basedOn w:val="a4"/>
    <w:link w:val="64"/>
    <w:rsid w:val="00637072"/>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basedOn w:val="3d"/>
    <w:rsid w:val="00637072"/>
    <w:rPr>
      <w:rFonts w:ascii="Book Antiqua" w:eastAsia="Book Antiqua" w:hAnsi="Book Antiqua" w:cs="Book Antiqua"/>
      <w:b w:val="0"/>
      <w:bCs w:val="0"/>
      <w:i w:val="0"/>
      <w:iCs w:val="0"/>
      <w:smallCaps w:val="0"/>
      <w:strike w:val="0"/>
      <w:color w:val="000000"/>
      <w:spacing w:val="0"/>
      <w:w w:val="100"/>
      <w:position w:val="0"/>
      <w:sz w:val="13"/>
      <w:szCs w:val="13"/>
      <w:u w:val="none"/>
      <w:lang w:val="ru-RU" w:eastAsia="ru-RU" w:bidi="ru-RU"/>
    </w:rPr>
  </w:style>
  <w:style w:type="character" w:customStyle="1" w:styleId="Exact">
    <w:name w:val="Подпись к картинке Exact"/>
    <w:basedOn w:val="a4"/>
    <w:rsid w:val="00637072"/>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2Exact">
    <w:name w:val="Подпись к картинке (2) Exact"/>
    <w:basedOn w:val="a4"/>
    <w:link w:val="2f9"/>
    <w:rsid w:val="00637072"/>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basedOn w:val="a4"/>
    <w:rsid w:val="00637072"/>
    <w:rPr>
      <w:rFonts w:ascii="Calibri" w:eastAsia="Calibri" w:hAnsi="Calibri" w:cs="Calibri"/>
      <w:sz w:val="20"/>
      <w:szCs w:val="20"/>
    </w:rPr>
  </w:style>
  <w:style w:type="character" w:customStyle="1" w:styleId="6Exact">
    <w:name w:val="Основной текст (6) Exact"/>
    <w:basedOn w:val="a4"/>
    <w:rsid w:val="00637072"/>
    <w:rPr>
      <w:rFonts w:ascii="Century Schoolbook" w:eastAsia="Century Schoolbook" w:hAnsi="Century Schoolbook" w:cs="Century Schoolbook"/>
      <w:b/>
      <w:bCs/>
      <w:i/>
      <w:iCs/>
      <w:smallCaps w:val="0"/>
      <w:strike w:val="0"/>
      <w:spacing w:val="-6"/>
      <w:sz w:val="20"/>
      <w:szCs w:val="20"/>
      <w:u w:val="none"/>
      <w:lang w:val="en-US" w:eastAsia="en-US" w:bidi="en-US"/>
    </w:rPr>
  </w:style>
  <w:style w:type="character" w:customStyle="1" w:styleId="6Exact0">
    <w:name w:val="Основной текст (6) + Малые прописные Exact"/>
    <w:basedOn w:val="63"/>
    <w:rsid w:val="00637072"/>
    <w:rPr>
      <w:rFonts w:ascii="Century Schoolbook" w:eastAsia="Century Schoolbook" w:hAnsi="Century Schoolbook" w:cs="Century Schoolbook"/>
      <w:b/>
      <w:bCs/>
      <w:i/>
      <w:iCs/>
      <w:smallCaps/>
      <w:color w:val="000000"/>
      <w:spacing w:val="-6"/>
      <w:w w:val="100"/>
      <w:position w:val="0"/>
      <w:sz w:val="20"/>
      <w:szCs w:val="20"/>
      <w:lang w:val="ru-RU" w:eastAsia="ru-RU" w:bidi="ru-RU"/>
    </w:rPr>
  </w:style>
  <w:style w:type="character" w:customStyle="1" w:styleId="3Calibri10pt0ptExact">
    <w:name w:val="Основной текст (3) + Calibri;10 pt;Интервал 0 pt Exact"/>
    <w:basedOn w:val="3d"/>
    <w:rsid w:val="0063707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4"/>
    <w:link w:val="74"/>
    <w:rsid w:val="00637072"/>
    <w:rPr>
      <w:rFonts w:cs="Calibri"/>
    </w:rPr>
  </w:style>
  <w:style w:type="character" w:customStyle="1" w:styleId="8Exact">
    <w:name w:val="Основной текст (8) Exact"/>
    <w:basedOn w:val="a4"/>
    <w:link w:val="83"/>
    <w:rsid w:val="00637072"/>
    <w:rPr>
      <w:rFonts w:ascii="Century Schoolbook" w:eastAsia="Century Schoolbook" w:hAnsi="Century Schoolbook" w:cs="Century Schoolbook"/>
    </w:rPr>
  </w:style>
  <w:style w:type="character" w:customStyle="1" w:styleId="9Exact">
    <w:name w:val="Основной текст (9) Exact"/>
    <w:basedOn w:val="a4"/>
    <w:link w:val="92"/>
    <w:rsid w:val="00637072"/>
    <w:rPr>
      <w:rFonts w:ascii="Book Antiqua" w:eastAsia="Book Antiqua" w:hAnsi="Book Antiqua" w:cs="Book Antiqua"/>
      <w:sz w:val="13"/>
      <w:szCs w:val="13"/>
    </w:rPr>
  </w:style>
  <w:style w:type="character" w:customStyle="1" w:styleId="10Exact">
    <w:name w:val="Основной текст (10) Exact"/>
    <w:basedOn w:val="a4"/>
    <w:link w:val="106"/>
    <w:rsid w:val="00637072"/>
    <w:rPr>
      <w:rFonts w:cs="Calibri"/>
    </w:rPr>
  </w:style>
  <w:style w:type="character" w:customStyle="1" w:styleId="112">
    <w:name w:val="Основной текст (11)_"/>
    <w:basedOn w:val="a4"/>
    <w:link w:val="113"/>
    <w:rsid w:val="00637072"/>
    <w:rPr>
      <w:rFonts w:cs="Calibri"/>
      <w:sz w:val="21"/>
      <w:szCs w:val="21"/>
    </w:rPr>
  </w:style>
  <w:style w:type="character" w:customStyle="1" w:styleId="TimesNewRoman11pt">
    <w:name w:val="Основной текст + Times New Roman;11 pt;Полужирный;Курсив"/>
    <w:basedOn w:val="affffff1"/>
    <w:rsid w:val="00637072"/>
    <w:rPr>
      <w:rFonts w:ascii="Times New Roman" w:eastAsia="Times New Roman" w:hAnsi="Times New Roman" w:cs="Times New Roman"/>
      <w:b/>
      <w:bCs/>
      <w:i/>
      <w:iCs/>
      <w:color w:val="000000"/>
      <w:spacing w:val="0"/>
      <w:w w:val="100"/>
      <w:position w:val="0"/>
      <w:sz w:val="22"/>
      <w:szCs w:val="22"/>
      <w:lang w:val="ru-RU" w:eastAsia="ru-RU" w:bidi="ru-RU"/>
    </w:rPr>
  </w:style>
  <w:style w:type="character" w:customStyle="1" w:styleId="12Exact">
    <w:name w:val="Основной текст (12) Exact"/>
    <w:basedOn w:val="a4"/>
    <w:link w:val="124"/>
    <w:rsid w:val="00637072"/>
    <w:rPr>
      <w:rFonts w:ascii="Century Schoolbook" w:eastAsia="Century Schoolbook" w:hAnsi="Century Schoolbook" w:cs="Century Schoolbook"/>
      <w:b/>
      <w:bCs/>
      <w:spacing w:val="-18"/>
      <w:sz w:val="21"/>
      <w:szCs w:val="21"/>
    </w:rPr>
  </w:style>
  <w:style w:type="character" w:customStyle="1" w:styleId="11Exact">
    <w:name w:val="Основной текст (11) Exact"/>
    <w:basedOn w:val="a4"/>
    <w:rsid w:val="00637072"/>
    <w:rPr>
      <w:rFonts w:ascii="Calibri" w:eastAsia="Calibri" w:hAnsi="Calibri" w:cs="Calibri"/>
      <w:b w:val="0"/>
      <w:bCs w:val="0"/>
      <w:i w:val="0"/>
      <w:iCs w:val="0"/>
      <w:smallCaps w:val="0"/>
      <w:strike w:val="0"/>
      <w:spacing w:val="6"/>
      <w:sz w:val="19"/>
      <w:szCs w:val="19"/>
      <w:u w:val="none"/>
    </w:rPr>
  </w:style>
  <w:style w:type="character" w:customStyle="1" w:styleId="Exact0">
    <w:name w:val="Основной текст Exact"/>
    <w:basedOn w:val="a4"/>
    <w:rsid w:val="00637072"/>
    <w:rPr>
      <w:rFonts w:ascii="Century Schoolbook" w:eastAsia="Century Schoolbook" w:hAnsi="Century Schoolbook" w:cs="Century Schoolbook"/>
      <w:b w:val="0"/>
      <w:bCs w:val="0"/>
      <w:i w:val="0"/>
      <w:iCs w:val="0"/>
      <w:smallCaps w:val="0"/>
      <w:strike w:val="0"/>
      <w:spacing w:val="3"/>
      <w:sz w:val="22"/>
      <w:szCs w:val="22"/>
      <w:u w:val="none"/>
    </w:rPr>
  </w:style>
  <w:style w:type="character" w:customStyle="1" w:styleId="13Exact">
    <w:name w:val="Основной текст (13) Exact"/>
    <w:basedOn w:val="a4"/>
    <w:link w:val="133"/>
    <w:rsid w:val="00637072"/>
    <w:rPr>
      <w:rFonts w:cs="Calibri"/>
      <w:lang w:val="en-US" w:bidi="en-US"/>
    </w:rPr>
  </w:style>
  <w:style w:type="character" w:customStyle="1" w:styleId="14Exact">
    <w:name w:val="Основной текст (14) Exact"/>
    <w:basedOn w:val="a4"/>
    <w:link w:val="14c"/>
    <w:rsid w:val="00637072"/>
    <w:rPr>
      <w:rFonts w:ascii="Century Schoolbook" w:eastAsia="Century Schoolbook" w:hAnsi="Century Schoolbook" w:cs="Century Schoolbook"/>
      <w:spacing w:val="6"/>
      <w:sz w:val="12"/>
      <w:szCs w:val="12"/>
    </w:rPr>
  </w:style>
  <w:style w:type="character" w:customStyle="1" w:styleId="15Exact">
    <w:name w:val="Основной текст (15) Exact"/>
    <w:basedOn w:val="a4"/>
    <w:link w:val="150"/>
    <w:rsid w:val="00637072"/>
    <w:rPr>
      <w:rFonts w:ascii="Times New Roman" w:eastAsia="Times New Roman" w:hAnsi="Times New Roman"/>
      <w:i/>
      <w:iCs/>
      <w:lang w:val="en-US" w:bidi="en-US"/>
    </w:rPr>
  </w:style>
  <w:style w:type="character" w:customStyle="1" w:styleId="16Exact">
    <w:name w:val="Основной текст (16) Exact"/>
    <w:basedOn w:val="a4"/>
    <w:link w:val="160"/>
    <w:rsid w:val="00637072"/>
    <w:rPr>
      <w:rFonts w:ascii="Franklin Gothic Book" w:eastAsia="Franklin Gothic Book" w:hAnsi="Franklin Gothic Book" w:cs="Franklin Gothic Book"/>
      <w:spacing w:val="-6"/>
      <w:sz w:val="16"/>
      <w:szCs w:val="16"/>
    </w:rPr>
  </w:style>
  <w:style w:type="character" w:customStyle="1" w:styleId="17Exact">
    <w:name w:val="Основной текст (17) Exact"/>
    <w:basedOn w:val="a4"/>
    <w:link w:val="170"/>
    <w:rsid w:val="00637072"/>
    <w:rPr>
      <w:rFonts w:cs="Calibri"/>
      <w:spacing w:val="-11"/>
      <w:sz w:val="15"/>
      <w:szCs w:val="15"/>
    </w:rPr>
  </w:style>
  <w:style w:type="character" w:customStyle="1" w:styleId="18Exact">
    <w:name w:val="Основной текст (18) Exact"/>
    <w:basedOn w:val="a4"/>
    <w:link w:val="180"/>
    <w:rsid w:val="00637072"/>
    <w:rPr>
      <w:rFonts w:ascii="Century Schoolbook" w:eastAsia="Century Schoolbook" w:hAnsi="Century Schoolbook" w:cs="Century Schoolbook"/>
      <w:b/>
      <w:bCs/>
      <w:spacing w:val="-6"/>
      <w:sz w:val="16"/>
      <w:szCs w:val="16"/>
    </w:rPr>
  </w:style>
  <w:style w:type="character" w:customStyle="1" w:styleId="19Exact">
    <w:name w:val="Основной текст (19) Exact"/>
    <w:basedOn w:val="a4"/>
    <w:link w:val="190"/>
    <w:rsid w:val="00637072"/>
    <w:rPr>
      <w:rFonts w:ascii="Impact" w:eastAsia="Impact" w:hAnsi="Impact" w:cs="Impact"/>
      <w:i/>
      <w:iCs/>
      <w:sz w:val="19"/>
      <w:szCs w:val="19"/>
    </w:rPr>
  </w:style>
  <w:style w:type="character" w:customStyle="1" w:styleId="20Exact">
    <w:name w:val="Основной текст (20) Exact"/>
    <w:basedOn w:val="a4"/>
    <w:link w:val="201"/>
    <w:rsid w:val="00637072"/>
    <w:rPr>
      <w:rFonts w:cs="Calibri"/>
      <w:lang w:val="en-US" w:bidi="en-US"/>
    </w:rPr>
  </w:style>
  <w:style w:type="character" w:customStyle="1" w:styleId="75pt0">
    <w:name w:val="Основной текст + 7;5 pt"/>
    <w:basedOn w:val="affffff1"/>
    <w:rsid w:val="00637072"/>
    <w:rPr>
      <w:rFonts w:ascii="Century Schoolbook" w:eastAsia="Century Schoolbook" w:hAnsi="Century Schoolbook" w:cs="Century Schoolbook"/>
      <w:color w:val="000000"/>
      <w:spacing w:val="0"/>
      <w:w w:val="100"/>
      <w:position w:val="0"/>
      <w:sz w:val="15"/>
      <w:szCs w:val="15"/>
      <w:lang w:val="en-US" w:eastAsia="en-US" w:bidi="en-US"/>
    </w:rPr>
  </w:style>
  <w:style w:type="character" w:customStyle="1" w:styleId="75pt1">
    <w:name w:val="Основной текст + 7;5 pt;Малые прописные"/>
    <w:basedOn w:val="affffff1"/>
    <w:rsid w:val="00637072"/>
    <w:rPr>
      <w:rFonts w:ascii="Century Schoolbook" w:eastAsia="Century Schoolbook" w:hAnsi="Century Schoolbook" w:cs="Century Schoolbook"/>
      <w:smallCaps/>
      <w:color w:val="000000"/>
      <w:spacing w:val="0"/>
      <w:w w:val="100"/>
      <w:position w:val="0"/>
      <w:sz w:val="15"/>
      <w:szCs w:val="15"/>
      <w:lang w:val="en-US" w:eastAsia="en-US" w:bidi="en-US"/>
    </w:rPr>
  </w:style>
  <w:style w:type="character" w:customStyle="1" w:styleId="3e">
    <w:name w:val="Подпись к таблице (3)_"/>
    <w:basedOn w:val="a4"/>
    <w:link w:val="3f"/>
    <w:rsid w:val="00637072"/>
    <w:rPr>
      <w:rFonts w:ascii="Impact" w:eastAsia="Impact" w:hAnsi="Impact" w:cs="Impact"/>
      <w:i/>
      <w:iCs/>
    </w:rPr>
  </w:style>
  <w:style w:type="character" w:customStyle="1" w:styleId="4Exact">
    <w:name w:val="Подпись к картинке (4) Exact"/>
    <w:basedOn w:val="a4"/>
    <w:link w:val="4d"/>
    <w:rsid w:val="00637072"/>
    <w:rPr>
      <w:rFonts w:cs="Calibri"/>
      <w:spacing w:val="6"/>
      <w:sz w:val="19"/>
      <w:szCs w:val="19"/>
    </w:rPr>
  </w:style>
  <w:style w:type="character" w:customStyle="1" w:styleId="Exact1">
    <w:name w:val="Подпись к картинке + Малые прописные Exact"/>
    <w:basedOn w:val="afffffb"/>
    <w:rsid w:val="00637072"/>
    <w:rPr>
      <w:rFonts w:ascii="Century Schoolbook" w:eastAsia="Century Schoolbook" w:hAnsi="Century Schoolbook" w:cs="Century Schoolbook"/>
      <w:b w:val="0"/>
      <w:bCs w:val="0"/>
      <w:i w:val="0"/>
      <w:iCs w:val="0"/>
      <w:smallCaps/>
      <w:strike w:val="0"/>
      <w:color w:val="000000"/>
      <w:spacing w:val="2"/>
      <w:w w:val="100"/>
      <w:position w:val="0"/>
      <w:sz w:val="17"/>
      <w:szCs w:val="17"/>
      <w:u w:val="none"/>
      <w:lang w:val="en-US" w:eastAsia="en-US" w:bidi="en-US"/>
    </w:rPr>
  </w:style>
  <w:style w:type="character" w:customStyle="1" w:styleId="10pt0ptExact">
    <w:name w:val="Подпись к картинке + 10 pt;Полужирный;Курсив;Интервал 0 pt Exact"/>
    <w:basedOn w:val="afffffb"/>
    <w:rsid w:val="00637072"/>
    <w:rPr>
      <w:rFonts w:ascii="Century Schoolbook" w:eastAsia="Century Schoolbook" w:hAnsi="Century Schoolbook" w:cs="Century Schoolbook"/>
      <w:b/>
      <w:bCs/>
      <w:i/>
      <w:iCs/>
      <w:smallCaps w:val="0"/>
      <w:strike w:val="0"/>
      <w:color w:val="000000"/>
      <w:spacing w:val="-6"/>
      <w:w w:val="100"/>
      <w:position w:val="0"/>
      <w:sz w:val="20"/>
      <w:szCs w:val="20"/>
      <w:u w:val="none"/>
      <w:lang w:val="en-US" w:eastAsia="en-US" w:bidi="en-US"/>
    </w:rPr>
  </w:style>
  <w:style w:type="character" w:customStyle="1" w:styleId="5Exact">
    <w:name w:val="Подпись к картинке (5) Exact"/>
    <w:basedOn w:val="a4"/>
    <w:link w:val="54"/>
    <w:rsid w:val="00637072"/>
    <w:rPr>
      <w:rFonts w:ascii="Times New Roman" w:eastAsia="Times New Roman" w:hAnsi="Times New Roman"/>
      <w:spacing w:val="-14"/>
      <w:sz w:val="13"/>
      <w:szCs w:val="13"/>
    </w:rPr>
  </w:style>
  <w:style w:type="character" w:customStyle="1" w:styleId="65">
    <w:name w:val="Подпись к картинке (6)_"/>
    <w:basedOn w:val="a4"/>
    <w:rsid w:val="00637072"/>
    <w:rPr>
      <w:rFonts w:ascii="Century Schoolbook" w:eastAsia="Century Schoolbook" w:hAnsi="Century Schoolbook" w:cs="Century Schoolbook"/>
      <w:b w:val="0"/>
      <w:bCs w:val="0"/>
      <w:i w:val="0"/>
      <w:iCs w:val="0"/>
      <w:smallCaps w:val="0"/>
      <w:strike w:val="0"/>
      <w:sz w:val="23"/>
      <w:szCs w:val="23"/>
      <w:u w:val="none"/>
    </w:rPr>
  </w:style>
  <w:style w:type="character" w:customStyle="1" w:styleId="3f0">
    <w:name w:val="Основной текст3"/>
    <w:basedOn w:val="affffff1"/>
    <w:rsid w:val="00637072"/>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0ptExact">
    <w:name w:val="Основной текст + Интервал 0 pt Exact"/>
    <w:basedOn w:val="affffff1"/>
    <w:rsid w:val="00637072"/>
    <w:rPr>
      <w:rFonts w:ascii="Century Schoolbook" w:eastAsia="Century Schoolbook" w:hAnsi="Century Schoolbook" w:cs="Century Schoolbook"/>
      <w:color w:val="000000"/>
      <w:spacing w:val="2"/>
      <w:w w:val="100"/>
      <w:position w:val="0"/>
      <w:sz w:val="22"/>
      <w:szCs w:val="22"/>
      <w:lang w:val="ru-RU" w:eastAsia="ru-RU" w:bidi="ru-RU"/>
    </w:rPr>
  </w:style>
  <w:style w:type="character" w:customStyle="1" w:styleId="2fa">
    <w:name w:val="Основной текст (2)"/>
    <w:basedOn w:val="2f8"/>
    <w:rsid w:val="0063707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Подпись к картинке (6)"/>
    <w:basedOn w:val="65"/>
    <w:rsid w:val="00637072"/>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55">
    <w:name w:val="Основной текст5"/>
    <w:basedOn w:val="affffff1"/>
    <w:rsid w:val="00637072"/>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1f7">
    <w:name w:val="Заголовок №1_"/>
    <w:basedOn w:val="a4"/>
    <w:link w:val="1f8"/>
    <w:rsid w:val="00637072"/>
    <w:rPr>
      <w:rFonts w:ascii="Century Schoolbook" w:eastAsia="Century Schoolbook" w:hAnsi="Century Schoolbook" w:cs="Century Schoolbook"/>
      <w:sz w:val="23"/>
      <w:szCs w:val="23"/>
    </w:rPr>
  </w:style>
  <w:style w:type="character" w:customStyle="1" w:styleId="215">
    <w:name w:val="Основной текст (21)_"/>
    <w:basedOn w:val="a4"/>
    <w:rsid w:val="00637072"/>
    <w:rPr>
      <w:rFonts w:ascii="Century Schoolbook" w:eastAsia="Century Schoolbook" w:hAnsi="Century Schoolbook" w:cs="Century Schoolbook"/>
      <w:b w:val="0"/>
      <w:bCs w:val="0"/>
      <w:i w:val="0"/>
      <w:iCs w:val="0"/>
      <w:smallCaps w:val="0"/>
      <w:strike w:val="0"/>
      <w:sz w:val="16"/>
      <w:szCs w:val="16"/>
      <w:u w:val="none"/>
      <w:lang w:val="en-US" w:eastAsia="en-US" w:bidi="en-US"/>
    </w:rPr>
  </w:style>
  <w:style w:type="character" w:customStyle="1" w:styleId="216">
    <w:name w:val="Основной текст (21)"/>
    <w:basedOn w:val="215"/>
    <w:rsid w:val="0063707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Calibri95pt">
    <w:name w:val="Основной текст (21) + Calibri;9;5 pt;Курсив"/>
    <w:basedOn w:val="215"/>
    <w:rsid w:val="00637072"/>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1) + Интервал 0 pt"/>
    <w:basedOn w:val="215"/>
    <w:rsid w:val="00637072"/>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223">
    <w:name w:val="Основной текст (22)_"/>
    <w:basedOn w:val="a4"/>
    <w:link w:val="224"/>
    <w:rsid w:val="00637072"/>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basedOn w:val="223"/>
    <w:rsid w:val="00637072"/>
    <w:rPr>
      <w:rFonts w:ascii="Franklin Gothic Heavy" w:eastAsia="Franklin Gothic Heavy" w:hAnsi="Franklin Gothic Heavy" w:cs="Franklin Gothic Heavy"/>
      <w:color w:val="000000"/>
      <w:spacing w:val="0"/>
      <w:w w:val="100"/>
      <w:position w:val="0"/>
      <w:sz w:val="17"/>
      <w:szCs w:val="17"/>
      <w:lang w:val="en-US" w:bidi="en-US"/>
    </w:rPr>
  </w:style>
  <w:style w:type="character" w:customStyle="1" w:styleId="2185pt">
    <w:name w:val="Основной текст (21) + 8;5 pt;Полужирный"/>
    <w:basedOn w:val="215"/>
    <w:rsid w:val="00637072"/>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32">
    <w:name w:val="Основной текст (23)_"/>
    <w:basedOn w:val="a4"/>
    <w:link w:val="233"/>
    <w:rsid w:val="00637072"/>
    <w:rPr>
      <w:rFonts w:cs="Calibri"/>
      <w:b/>
      <w:bCs/>
      <w:sz w:val="14"/>
      <w:szCs w:val="14"/>
    </w:rPr>
  </w:style>
  <w:style w:type="character" w:customStyle="1" w:styleId="241">
    <w:name w:val="Основной текст (24)_"/>
    <w:basedOn w:val="a4"/>
    <w:link w:val="242"/>
    <w:rsid w:val="00637072"/>
    <w:rPr>
      <w:rFonts w:ascii="Times New Roman" w:eastAsia="Times New Roman" w:hAnsi="Times New Roman"/>
      <w:sz w:val="13"/>
      <w:szCs w:val="13"/>
    </w:rPr>
  </w:style>
  <w:style w:type="character" w:customStyle="1" w:styleId="244pt0pt">
    <w:name w:val="Основной текст (24) + 4 pt;Курсив;Интервал 0 pt"/>
    <w:basedOn w:val="241"/>
    <w:rsid w:val="00637072"/>
    <w:rPr>
      <w:rFonts w:ascii="Times New Roman" w:eastAsia="Times New Roman" w:hAnsi="Times New Roman"/>
      <w:i/>
      <w:iCs/>
      <w:color w:val="000000"/>
      <w:spacing w:val="-10"/>
      <w:w w:val="100"/>
      <w:position w:val="0"/>
      <w:sz w:val="8"/>
      <w:szCs w:val="8"/>
      <w:lang w:val="ru-RU" w:eastAsia="ru-RU" w:bidi="ru-RU"/>
    </w:rPr>
  </w:style>
  <w:style w:type="character" w:customStyle="1" w:styleId="25Exact">
    <w:name w:val="Основной текст (25) Exact"/>
    <w:basedOn w:val="a4"/>
    <w:link w:val="250"/>
    <w:rsid w:val="00637072"/>
    <w:rPr>
      <w:rFonts w:ascii="Times New Roman" w:eastAsia="Times New Roman" w:hAnsi="Times New Roman"/>
      <w:b/>
      <w:bCs/>
      <w:lang w:val="en-US" w:bidi="en-US"/>
    </w:rPr>
  </w:style>
  <w:style w:type="character" w:customStyle="1" w:styleId="26Exact">
    <w:name w:val="Основной текст (26) Exact"/>
    <w:basedOn w:val="a4"/>
    <w:link w:val="260"/>
    <w:rsid w:val="00637072"/>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basedOn w:val="a4"/>
    <w:link w:val="270"/>
    <w:rsid w:val="00637072"/>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basedOn w:val="27Exact"/>
    <w:rsid w:val="00637072"/>
    <w:rPr>
      <w:rFonts w:ascii="Century Schoolbook" w:eastAsia="Century Schoolbook" w:hAnsi="Century Schoolbook" w:cs="Century Schoolbook"/>
      <w:color w:val="000000"/>
      <w:spacing w:val="2"/>
      <w:w w:val="100"/>
      <w:position w:val="0"/>
      <w:sz w:val="22"/>
      <w:szCs w:val="22"/>
      <w:lang w:val="en-US" w:bidi="en-US"/>
    </w:rPr>
  </w:style>
  <w:style w:type="character" w:customStyle="1" w:styleId="150ptExact">
    <w:name w:val="Основной текст (15) + Интервал 0 pt Exact"/>
    <w:basedOn w:val="15Exact"/>
    <w:rsid w:val="00637072"/>
    <w:rPr>
      <w:rFonts w:ascii="Times New Roman" w:eastAsia="Times New Roman" w:hAnsi="Times New Roman"/>
      <w:i/>
      <w:iCs/>
      <w:color w:val="000000"/>
      <w:spacing w:val="-7"/>
      <w:w w:val="100"/>
      <w:position w:val="0"/>
      <w:sz w:val="24"/>
      <w:szCs w:val="24"/>
      <w:lang w:val="en-US" w:bidi="en-US"/>
    </w:rPr>
  </w:style>
  <w:style w:type="character" w:customStyle="1" w:styleId="28Exact">
    <w:name w:val="Основной текст (28) Exact"/>
    <w:basedOn w:val="a4"/>
    <w:link w:val="280"/>
    <w:rsid w:val="00637072"/>
    <w:rPr>
      <w:rFonts w:ascii="Times New Roman" w:eastAsia="Times New Roman" w:hAnsi="Times New Roman"/>
      <w:spacing w:val="-13"/>
      <w:sz w:val="9"/>
      <w:szCs w:val="9"/>
      <w:lang w:val="en-US" w:bidi="en-US"/>
    </w:rPr>
  </w:style>
  <w:style w:type="character" w:customStyle="1" w:styleId="29Exact">
    <w:name w:val="Основной текст (29) Exact"/>
    <w:basedOn w:val="a4"/>
    <w:link w:val="290"/>
    <w:rsid w:val="00637072"/>
    <w:rPr>
      <w:rFonts w:ascii="Franklin Gothic Heavy" w:eastAsia="Franklin Gothic Heavy" w:hAnsi="Franklin Gothic Heavy" w:cs="Franklin Gothic Heavy"/>
      <w:spacing w:val="-9"/>
      <w:w w:val="150"/>
      <w:sz w:val="12"/>
      <w:szCs w:val="12"/>
      <w:lang w:val="en-US" w:bidi="en-US"/>
    </w:rPr>
  </w:style>
  <w:style w:type="character" w:customStyle="1" w:styleId="FranklinGothicHeavy55pt">
    <w:name w:val="Основной текст + Franklin Gothic Heavy;5;5 pt"/>
    <w:basedOn w:val="affffff1"/>
    <w:rsid w:val="00637072"/>
    <w:rPr>
      <w:rFonts w:ascii="Franklin Gothic Heavy" w:eastAsia="Franklin Gothic Heavy" w:hAnsi="Franklin Gothic Heavy" w:cs="Franklin Gothic Heavy"/>
      <w:color w:val="000000"/>
      <w:spacing w:val="0"/>
      <w:w w:val="100"/>
      <w:position w:val="0"/>
      <w:sz w:val="11"/>
      <w:szCs w:val="11"/>
      <w:lang w:val="en-US" w:eastAsia="en-US" w:bidi="en-US"/>
    </w:rPr>
  </w:style>
  <w:style w:type="character" w:customStyle="1" w:styleId="FranklinGothicHeavy7pt0pt150">
    <w:name w:val="Основной текст + Franklin Gothic Heavy;7 pt;Интервал 0 pt;Масштаб 150%"/>
    <w:basedOn w:val="affffff1"/>
    <w:rsid w:val="00637072"/>
    <w:rPr>
      <w:rFonts w:ascii="Franklin Gothic Heavy" w:eastAsia="Franklin Gothic Heavy" w:hAnsi="Franklin Gothic Heavy" w:cs="Franklin Gothic Heavy"/>
      <w:color w:val="000000"/>
      <w:spacing w:val="-10"/>
      <w:w w:val="150"/>
      <w:position w:val="0"/>
      <w:sz w:val="14"/>
      <w:szCs w:val="14"/>
      <w:lang w:val="en-US" w:eastAsia="en-US" w:bidi="en-US"/>
    </w:rPr>
  </w:style>
  <w:style w:type="character" w:customStyle="1" w:styleId="FranklinGothicHeavy55pt0">
    <w:name w:val="Основной текст + Franklin Gothic Heavy;5;5 pt;Малые прописные"/>
    <w:basedOn w:val="affffff1"/>
    <w:rsid w:val="00637072"/>
    <w:rPr>
      <w:rFonts w:ascii="Franklin Gothic Heavy" w:eastAsia="Franklin Gothic Heavy" w:hAnsi="Franklin Gothic Heavy" w:cs="Franklin Gothic Heavy"/>
      <w:smallCaps/>
      <w:color w:val="000000"/>
      <w:spacing w:val="0"/>
      <w:w w:val="100"/>
      <w:position w:val="0"/>
      <w:sz w:val="11"/>
      <w:szCs w:val="11"/>
      <w:lang w:val="en-US" w:eastAsia="en-US" w:bidi="en-US"/>
    </w:rPr>
  </w:style>
  <w:style w:type="character" w:customStyle="1" w:styleId="FranklinGothicHeavy7pt-1pt">
    <w:name w:val="Основной текст + Franklin Gothic Heavy;7 pt;Курсив;Интервал -1 pt"/>
    <w:basedOn w:val="affffff1"/>
    <w:rsid w:val="00637072"/>
    <w:rPr>
      <w:rFonts w:ascii="Franklin Gothic Heavy" w:eastAsia="Franklin Gothic Heavy" w:hAnsi="Franklin Gothic Heavy" w:cs="Franklin Gothic Heavy"/>
      <w:i/>
      <w:iCs/>
      <w:color w:val="000000"/>
      <w:spacing w:val="-20"/>
      <w:w w:val="100"/>
      <w:position w:val="0"/>
      <w:sz w:val="14"/>
      <w:szCs w:val="14"/>
      <w:lang w:val="ru-RU" w:eastAsia="ru-RU" w:bidi="ru-RU"/>
    </w:rPr>
  </w:style>
  <w:style w:type="character" w:customStyle="1" w:styleId="FranklinGothicHeavy55pt0pt">
    <w:name w:val="Основной текст + Franklin Gothic Heavy;5;5 pt;Курсив;Интервал 0 pt"/>
    <w:basedOn w:val="affffff1"/>
    <w:rsid w:val="00637072"/>
    <w:rPr>
      <w:rFonts w:ascii="Franklin Gothic Heavy" w:eastAsia="Franklin Gothic Heavy" w:hAnsi="Franklin Gothic Heavy" w:cs="Franklin Gothic Heavy"/>
      <w:i/>
      <w:iCs/>
      <w:color w:val="000000"/>
      <w:spacing w:val="-10"/>
      <w:w w:val="100"/>
      <w:position w:val="0"/>
      <w:sz w:val="11"/>
      <w:szCs w:val="11"/>
      <w:lang w:val="ru-RU" w:eastAsia="ru-RU" w:bidi="ru-RU"/>
    </w:rPr>
  </w:style>
  <w:style w:type="character" w:customStyle="1" w:styleId="FranklinGothicHeavy7pt0pt1500">
    <w:name w:val="Основной текст + Franklin Gothic Heavy;7 pt;Малые прописные;Интервал 0 pt;Масштаб 150%"/>
    <w:basedOn w:val="affffff1"/>
    <w:rsid w:val="00637072"/>
    <w:rPr>
      <w:rFonts w:ascii="Franklin Gothic Heavy" w:eastAsia="Franklin Gothic Heavy" w:hAnsi="Franklin Gothic Heavy" w:cs="Franklin Gothic Heavy"/>
      <w:smallCaps/>
      <w:color w:val="000000"/>
      <w:spacing w:val="-10"/>
      <w:w w:val="150"/>
      <w:position w:val="0"/>
      <w:sz w:val="14"/>
      <w:szCs w:val="14"/>
      <w:lang w:val="en-US" w:eastAsia="en-US" w:bidi="en-US"/>
    </w:rPr>
  </w:style>
  <w:style w:type="character" w:customStyle="1" w:styleId="LucidaSansUnicode8pt">
    <w:name w:val="Основной текст + Lucida Sans Unicode;8 pt;Курсив"/>
    <w:basedOn w:val="affffff1"/>
    <w:rsid w:val="00637072"/>
    <w:rPr>
      <w:rFonts w:ascii="Lucida Sans Unicode" w:eastAsia="Lucida Sans Unicode" w:hAnsi="Lucida Sans Unicode" w:cs="Lucida Sans Unicode"/>
      <w:i/>
      <w:iCs/>
      <w:color w:val="000000"/>
      <w:spacing w:val="0"/>
      <w:w w:val="100"/>
      <w:position w:val="0"/>
      <w:sz w:val="16"/>
      <w:szCs w:val="16"/>
      <w:lang w:val="en-US" w:eastAsia="en-US" w:bidi="en-US"/>
    </w:rPr>
  </w:style>
  <w:style w:type="character" w:customStyle="1" w:styleId="56">
    <w:name w:val="Подпись к таблице (5)_"/>
    <w:basedOn w:val="a4"/>
    <w:link w:val="57"/>
    <w:rsid w:val="00637072"/>
    <w:rPr>
      <w:rFonts w:ascii="Times New Roman" w:eastAsia="Times New Roman" w:hAnsi="Times New Roman"/>
      <w:i/>
      <w:iCs/>
    </w:rPr>
  </w:style>
  <w:style w:type="character" w:customStyle="1" w:styleId="67">
    <w:name w:val="Подпись к таблице (6)_"/>
    <w:basedOn w:val="a4"/>
    <w:link w:val="68"/>
    <w:rsid w:val="00637072"/>
    <w:rPr>
      <w:rFonts w:ascii="Times New Roman" w:eastAsia="Times New Roman" w:hAnsi="Times New Roman"/>
      <w:b/>
      <w:bCs/>
    </w:rPr>
  </w:style>
  <w:style w:type="character" w:customStyle="1" w:styleId="30Exact">
    <w:name w:val="Основной текст (30) Exact"/>
    <w:basedOn w:val="a4"/>
    <w:rsid w:val="00637072"/>
    <w:rPr>
      <w:rFonts w:ascii="Calibri" w:eastAsia="Calibri" w:hAnsi="Calibri" w:cs="Calibri"/>
      <w:b/>
      <w:bCs/>
      <w:i w:val="0"/>
      <w:iCs w:val="0"/>
      <w:smallCaps w:val="0"/>
      <w:strike w:val="0"/>
      <w:spacing w:val="2"/>
      <w:sz w:val="17"/>
      <w:szCs w:val="17"/>
      <w:u w:val="none"/>
    </w:rPr>
  </w:style>
  <w:style w:type="character" w:customStyle="1" w:styleId="10pt">
    <w:name w:val="Основной текст + 10 pt"/>
    <w:basedOn w:val="affffff1"/>
    <w:rsid w:val="00637072"/>
    <w:rPr>
      <w:rFonts w:ascii="Century Schoolbook" w:eastAsia="Century Schoolbook" w:hAnsi="Century Schoolbook" w:cs="Century Schoolbook"/>
      <w:color w:val="000000"/>
      <w:spacing w:val="0"/>
      <w:w w:val="100"/>
      <w:position w:val="0"/>
      <w:sz w:val="20"/>
      <w:szCs w:val="20"/>
      <w:lang w:val="en-US" w:eastAsia="en-US" w:bidi="en-US"/>
    </w:rPr>
  </w:style>
  <w:style w:type="character" w:customStyle="1" w:styleId="65pt0pt">
    <w:name w:val="Основной текст + 6;5 pt;Интервал 0 pt"/>
    <w:basedOn w:val="affffff1"/>
    <w:rsid w:val="00637072"/>
    <w:rPr>
      <w:rFonts w:ascii="Century Schoolbook" w:eastAsia="Century Schoolbook" w:hAnsi="Century Schoolbook" w:cs="Century Schoolbook"/>
      <w:color w:val="000000"/>
      <w:spacing w:val="10"/>
      <w:w w:val="100"/>
      <w:position w:val="0"/>
      <w:sz w:val="13"/>
      <w:szCs w:val="13"/>
      <w:lang w:val="ru-RU" w:eastAsia="ru-RU" w:bidi="ru-RU"/>
    </w:rPr>
  </w:style>
  <w:style w:type="character" w:customStyle="1" w:styleId="30ptExact">
    <w:name w:val="Основной текст (3) + Интервал 0 pt Exact"/>
    <w:basedOn w:val="3d"/>
    <w:rsid w:val="00637072"/>
    <w:rPr>
      <w:rFonts w:ascii="Century Schoolbook" w:eastAsia="Century Schoolbook" w:hAnsi="Century Schoolbook" w:cs="Century Schoolbook"/>
      <w:b w:val="0"/>
      <w:bCs w:val="0"/>
      <w:i w:val="0"/>
      <w:iCs w:val="0"/>
      <w:smallCaps w:val="0"/>
      <w:strike w:val="0"/>
      <w:color w:val="000000"/>
      <w:spacing w:val="1"/>
      <w:w w:val="100"/>
      <w:position w:val="0"/>
      <w:sz w:val="17"/>
      <w:szCs w:val="17"/>
      <w:u w:val="none"/>
      <w:lang w:val="en-US" w:eastAsia="en-US" w:bidi="en-US"/>
    </w:rPr>
  </w:style>
  <w:style w:type="character" w:customStyle="1" w:styleId="31Exact">
    <w:name w:val="Основной текст (31) Exact"/>
    <w:basedOn w:val="a4"/>
    <w:link w:val="314"/>
    <w:rsid w:val="00637072"/>
    <w:rPr>
      <w:rFonts w:ascii="Franklin Gothic Heavy" w:eastAsia="Franklin Gothic Heavy" w:hAnsi="Franklin Gothic Heavy" w:cs="Franklin Gothic Heavy"/>
      <w:sz w:val="16"/>
      <w:szCs w:val="16"/>
    </w:rPr>
  </w:style>
  <w:style w:type="character" w:customStyle="1" w:styleId="32Exact">
    <w:name w:val="Основной текст (32) Exact"/>
    <w:basedOn w:val="a4"/>
    <w:link w:val="320"/>
    <w:rsid w:val="00637072"/>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basedOn w:val="a4"/>
    <w:link w:val="330"/>
    <w:rsid w:val="00637072"/>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basedOn w:val="a4"/>
    <w:link w:val="340"/>
    <w:rsid w:val="00637072"/>
    <w:rPr>
      <w:rFonts w:cs="Calibri"/>
      <w:b/>
      <w:bCs/>
      <w:sz w:val="18"/>
      <w:szCs w:val="18"/>
    </w:rPr>
  </w:style>
  <w:style w:type="character" w:customStyle="1" w:styleId="35Exact">
    <w:name w:val="Основной текст (35) Exact"/>
    <w:basedOn w:val="a4"/>
    <w:link w:val="350"/>
    <w:rsid w:val="00637072"/>
    <w:rPr>
      <w:rFonts w:cs="Calibri"/>
      <w:sz w:val="15"/>
      <w:szCs w:val="15"/>
    </w:rPr>
  </w:style>
  <w:style w:type="character" w:customStyle="1" w:styleId="36Exact">
    <w:name w:val="Основной текст (36) Exact"/>
    <w:basedOn w:val="a4"/>
    <w:link w:val="360"/>
    <w:rsid w:val="00637072"/>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basedOn w:val="36Exact"/>
    <w:rsid w:val="00637072"/>
    <w:rPr>
      <w:rFonts w:ascii="Century Schoolbook" w:eastAsia="Century Schoolbook" w:hAnsi="Century Schoolbook" w:cs="Century Schoolbook"/>
      <w:i/>
      <w:iCs/>
      <w:smallCaps/>
      <w:color w:val="000000"/>
      <w:spacing w:val="0"/>
      <w:w w:val="100"/>
      <w:position w:val="0"/>
      <w:sz w:val="11"/>
      <w:szCs w:val="11"/>
      <w:lang w:val="ru-RU" w:eastAsia="ru-RU" w:bidi="ru-RU"/>
    </w:rPr>
  </w:style>
  <w:style w:type="character" w:customStyle="1" w:styleId="37Exact">
    <w:name w:val="Основной текст (37) Exact"/>
    <w:basedOn w:val="a4"/>
    <w:link w:val="370"/>
    <w:rsid w:val="00637072"/>
    <w:rPr>
      <w:rFonts w:ascii="Century Schoolbook" w:eastAsia="Century Schoolbook" w:hAnsi="Century Schoolbook" w:cs="Century Schoolbook"/>
      <w:lang w:val="en-US" w:bidi="en-US"/>
    </w:rPr>
  </w:style>
  <w:style w:type="character" w:customStyle="1" w:styleId="38Exact">
    <w:name w:val="Основной текст (38) Exact"/>
    <w:basedOn w:val="a4"/>
    <w:link w:val="380"/>
    <w:rsid w:val="00637072"/>
    <w:rPr>
      <w:rFonts w:ascii="Century Schoolbook" w:eastAsia="Century Schoolbook" w:hAnsi="Century Schoolbook" w:cs="Century Schoolbook"/>
      <w:lang w:val="en-US" w:bidi="en-US"/>
    </w:rPr>
  </w:style>
  <w:style w:type="character" w:customStyle="1" w:styleId="39Exact">
    <w:name w:val="Основной текст (39) Exact"/>
    <w:basedOn w:val="a4"/>
    <w:link w:val="390"/>
    <w:rsid w:val="00637072"/>
    <w:rPr>
      <w:rFonts w:ascii="Times New Roman" w:eastAsia="Times New Roman" w:hAnsi="Times New Roman"/>
      <w:lang w:val="en-US" w:bidi="en-US"/>
    </w:rPr>
  </w:style>
  <w:style w:type="character" w:customStyle="1" w:styleId="3f1">
    <w:name w:val="Основной текст (3)"/>
    <w:basedOn w:val="3d"/>
    <w:rsid w:val="00637072"/>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f2">
    <w:name w:val="Заголовок №3_"/>
    <w:basedOn w:val="a4"/>
    <w:link w:val="3f3"/>
    <w:rsid w:val="00637072"/>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basedOn w:val="2f8"/>
    <w:rsid w:val="00637072"/>
    <w:rPr>
      <w:rFonts w:ascii="Century Schoolbook" w:eastAsia="Century Schoolbook" w:hAnsi="Century Schoolbook" w:cs="Century Schoolbook"/>
      <w:b/>
      <w:bCs/>
      <w:i w:val="0"/>
      <w:iCs w:val="0"/>
      <w:smallCaps w:val="0"/>
      <w:strike w:val="0"/>
      <w:color w:val="000000"/>
      <w:spacing w:val="0"/>
      <w:w w:val="100"/>
      <w:position w:val="0"/>
      <w:sz w:val="23"/>
      <w:szCs w:val="23"/>
      <w:u w:val="none"/>
      <w:lang w:val="ru-RU" w:eastAsia="ru-RU" w:bidi="ru-RU"/>
    </w:rPr>
  </w:style>
  <w:style w:type="character" w:customStyle="1" w:styleId="105pt-1pt">
    <w:name w:val="Основной текст + 10;5 pt;Полужирный;Курсив;Интервал -1 pt"/>
    <w:basedOn w:val="affffff1"/>
    <w:rsid w:val="00637072"/>
    <w:rPr>
      <w:rFonts w:ascii="Century Schoolbook" w:eastAsia="Century Schoolbook" w:hAnsi="Century Schoolbook" w:cs="Century Schoolbook"/>
      <w:b/>
      <w:bCs/>
      <w:i/>
      <w:iCs/>
      <w:color w:val="000000"/>
      <w:spacing w:val="-20"/>
      <w:w w:val="100"/>
      <w:position w:val="0"/>
      <w:sz w:val="21"/>
      <w:szCs w:val="21"/>
      <w:lang w:val="ru-RU" w:eastAsia="ru-RU" w:bidi="ru-RU"/>
    </w:rPr>
  </w:style>
  <w:style w:type="character" w:customStyle="1" w:styleId="9pt-2pt">
    <w:name w:val="Основной текст + 9 pt;Интервал -2 pt"/>
    <w:basedOn w:val="affffff1"/>
    <w:rsid w:val="00637072"/>
    <w:rPr>
      <w:rFonts w:ascii="Century Schoolbook" w:eastAsia="Century Schoolbook" w:hAnsi="Century Schoolbook" w:cs="Century Schoolbook"/>
      <w:color w:val="000000"/>
      <w:spacing w:val="-40"/>
      <w:w w:val="100"/>
      <w:position w:val="0"/>
      <w:sz w:val="18"/>
      <w:szCs w:val="18"/>
      <w:lang w:val="ru-RU" w:eastAsia="ru-RU" w:bidi="ru-RU"/>
    </w:rPr>
  </w:style>
  <w:style w:type="character" w:customStyle="1" w:styleId="300">
    <w:name w:val="Основной текст (30)_"/>
    <w:basedOn w:val="a4"/>
    <w:rsid w:val="00637072"/>
    <w:rPr>
      <w:rFonts w:ascii="Calibri" w:eastAsia="Calibri" w:hAnsi="Calibri" w:cs="Calibri"/>
      <w:b/>
      <w:bCs/>
      <w:i w:val="0"/>
      <w:iCs w:val="0"/>
      <w:smallCaps w:val="0"/>
      <w:strike w:val="0"/>
      <w:sz w:val="18"/>
      <w:szCs w:val="18"/>
      <w:u w:val="none"/>
    </w:rPr>
  </w:style>
  <w:style w:type="character" w:customStyle="1" w:styleId="301">
    <w:name w:val="Основной текст (30)"/>
    <w:basedOn w:val="300"/>
    <w:rsid w:val="00637072"/>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paragraph" w:customStyle="1" w:styleId="4b">
    <w:name w:val="Основной текст (4)"/>
    <w:basedOn w:val="a3"/>
    <w:link w:val="4a"/>
    <w:rsid w:val="00637072"/>
    <w:pPr>
      <w:widowControl w:val="0"/>
      <w:spacing w:after="0" w:line="322" w:lineRule="exact"/>
      <w:ind w:firstLine="0"/>
    </w:pPr>
    <w:rPr>
      <w:rFonts w:eastAsia="Times New Roman"/>
      <w:b/>
      <w:bCs/>
      <w:i/>
      <w:iCs/>
      <w:sz w:val="26"/>
      <w:szCs w:val="26"/>
      <w:lang w:eastAsia="ru-RU"/>
    </w:rPr>
  </w:style>
  <w:style w:type="paragraph" w:customStyle="1" w:styleId="69">
    <w:name w:val="Основной текст6"/>
    <w:basedOn w:val="a3"/>
    <w:rsid w:val="00637072"/>
    <w:pPr>
      <w:widowControl w:val="0"/>
      <w:spacing w:before="60" w:after="60" w:line="480" w:lineRule="exact"/>
      <w:ind w:hanging="360"/>
    </w:pPr>
    <w:rPr>
      <w:rFonts w:ascii="Century Schoolbook" w:eastAsia="Century Schoolbook" w:hAnsi="Century Schoolbook" w:cs="Century Schoolbook"/>
      <w:sz w:val="23"/>
      <w:szCs w:val="23"/>
    </w:rPr>
  </w:style>
  <w:style w:type="paragraph" w:customStyle="1" w:styleId="64">
    <w:name w:val="Основной текст (6)"/>
    <w:basedOn w:val="a3"/>
    <w:link w:val="63"/>
    <w:rsid w:val="00637072"/>
    <w:pPr>
      <w:widowControl w:val="0"/>
      <w:spacing w:after="60" w:line="134" w:lineRule="exact"/>
      <w:ind w:firstLine="0"/>
      <w:jc w:val="left"/>
    </w:pPr>
    <w:rPr>
      <w:rFonts w:ascii="Century Schoolbook" w:eastAsia="Century Schoolbook" w:hAnsi="Century Schoolbook" w:cs="Century Schoolbook"/>
      <w:b/>
      <w:bCs/>
      <w:i/>
      <w:iCs/>
      <w:sz w:val="21"/>
      <w:szCs w:val="21"/>
      <w:lang w:eastAsia="ru-RU"/>
    </w:rPr>
  </w:style>
  <w:style w:type="paragraph" w:customStyle="1" w:styleId="2f9">
    <w:name w:val="Подпись к картинке (2)"/>
    <w:basedOn w:val="a3"/>
    <w:link w:val="2Exact"/>
    <w:rsid w:val="00637072"/>
    <w:pPr>
      <w:widowControl w:val="0"/>
      <w:spacing w:before="120" w:after="0" w:line="0" w:lineRule="atLeast"/>
      <w:ind w:firstLine="0"/>
      <w:jc w:val="left"/>
    </w:pPr>
    <w:rPr>
      <w:rFonts w:ascii="Century Schoolbook" w:eastAsia="Century Schoolbook" w:hAnsi="Century Schoolbook" w:cs="Century Schoolbook"/>
      <w:b/>
      <w:bCs/>
      <w:i/>
      <w:iCs/>
      <w:spacing w:val="-6"/>
      <w:sz w:val="20"/>
      <w:szCs w:val="20"/>
      <w:lang w:val="en-US" w:eastAsia="ru-RU" w:bidi="en-US"/>
    </w:rPr>
  </w:style>
  <w:style w:type="paragraph" w:customStyle="1" w:styleId="74">
    <w:name w:val="Основной текст (7)"/>
    <w:basedOn w:val="a3"/>
    <w:link w:val="7Exact"/>
    <w:rsid w:val="00637072"/>
    <w:pPr>
      <w:widowControl w:val="0"/>
      <w:spacing w:after="0" w:line="0" w:lineRule="atLeast"/>
      <w:ind w:firstLine="0"/>
    </w:pPr>
    <w:rPr>
      <w:rFonts w:ascii="Calibri" w:hAnsi="Calibri" w:cs="Calibri"/>
      <w:sz w:val="20"/>
      <w:szCs w:val="20"/>
      <w:lang w:eastAsia="ru-RU"/>
    </w:rPr>
  </w:style>
  <w:style w:type="paragraph" w:customStyle="1" w:styleId="83">
    <w:name w:val="Основной текст (8)"/>
    <w:basedOn w:val="a3"/>
    <w:link w:val="8Exact"/>
    <w:rsid w:val="00637072"/>
    <w:pPr>
      <w:widowControl w:val="0"/>
      <w:spacing w:after="0" w:line="91" w:lineRule="exact"/>
      <w:ind w:firstLine="0"/>
    </w:pPr>
    <w:rPr>
      <w:rFonts w:ascii="Century Schoolbook" w:eastAsia="Century Schoolbook" w:hAnsi="Century Schoolbook" w:cs="Century Schoolbook"/>
      <w:sz w:val="20"/>
      <w:szCs w:val="20"/>
      <w:lang w:eastAsia="ru-RU"/>
    </w:rPr>
  </w:style>
  <w:style w:type="paragraph" w:customStyle="1" w:styleId="92">
    <w:name w:val="Основной текст (9)"/>
    <w:basedOn w:val="a3"/>
    <w:link w:val="9Exact"/>
    <w:rsid w:val="00637072"/>
    <w:pPr>
      <w:widowControl w:val="0"/>
      <w:spacing w:after="0" w:line="0" w:lineRule="atLeast"/>
      <w:ind w:firstLine="0"/>
    </w:pPr>
    <w:rPr>
      <w:rFonts w:ascii="Book Antiqua" w:eastAsia="Book Antiqua" w:hAnsi="Book Antiqua" w:cs="Book Antiqua"/>
      <w:sz w:val="13"/>
      <w:szCs w:val="13"/>
      <w:lang w:eastAsia="ru-RU"/>
    </w:rPr>
  </w:style>
  <w:style w:type="paragraph" w:customStyle="1" w:styleId="106">
    <w:name w:val="Основной текст (10)"/>
    <w:basedOn w:val="a3"/>
    <w:link w:val="10Exact"/>
    <w:rsid w:val="00637072"/>
    <w:pPr>
      <w:widowControl w:val="0"/>
      <w:spacing w:after="60" w:line="0" w:lineRule="atLeast"/>
      <w:ind w:firstLine="0"/>
      <w:jc w:val="left"/>
    </w:pPr>
    <w:rPr>
      <w:rFonts w:ascii="Calibri" w:hAnsi="Calibri" w:cs="Calibri"/>
      <w:sz w:val="20"/>
      <w:szCs w:val="20"/>
      <w:lang w:eastAsia="ru-RU"/>
    </w:rPr>
  </w:style>
  <w:style w:type="paragraph" w:customStyle="1" w:styleId="113">
    <w:name w:val="Основной текст (11)"/>
    <w:basedOn w:val="a3"/>
    <w:link w:val="112"/>
    <w:rsid w:val="00637072"/>
    <w:pPr>
      <w:widowControl w:val="0"/>
      <w:spacing w:after="0" w:line="509" w:lineRule="exact"/>
      <w:ind w:firstLine="0"/>
      <w:jc w:val="left"/>
    </w:pPr>
    <w:rPr>
      <w:rFonts w:ascii="Calibri" w:hAnsi="Calibri" w:cs="Calibri"/>
      <w:sz w:val="21"/>
      <w:szCs w:val="21"/>
      <w:lang w:eastAsia="ru-RU"/>
    </w:rPr>
  </w:style>
  <w:style w:type="paragraph" w:customStyle="1" w:styleId="124">
    <w:name w:val="Основной текст (12)"/>
    <w:basedOn w:val="a3"/>
    <w:link w:val="12Exact"/>
    <w:rsid w:val="00637072"/>
    <w:pPr>
      <w:widowControl w:val="0"/>
      <w:spacing w:after="0" w:line="0" w:lineRule="atLeast"/>
      <w:ind w:firstLine="0"/>
      <w:jc w:val="left"/>
    </w:pPr>
    <w:rPr>
      <w:rFonts w:ascii="Century Schoolbook" w:eastAsia="Century Schoolbook" w:hAnsi="Century Schoolbook" w:cs="Century Schoolbook"/>
      <w:b/>
      <w:bCs/>
      <w:spacing w:val="-18"/>
      <w:sz w:val="21"/>
      <w:szCs w:val="21"/>
      <w:lang w:eastAsia="ru-RU"/>
    </w:rPr>
  </w:style>
  <w:style w:type="paragraph" w:customStyle="1" w:styleId="133">
    <w:name w:val="Основной текст (13)"/>
    <w:basedOn w:val="a3"/>
    <w:link w:val="13Exact"/>
    <w:rsid w:val="00637072"/>
    <w:pPr>
      <w:widowControl w:val="0"/>
      <w:spacing w:after="0" w:line="149" w:lineRule="exact"/>
      <w:ind w:firstLine="0"/>
      <w:jc w:val="left"/>
    </w:pPr>
    <w:rPr>
      <w:rFonts w:ascii="Calibri" w:hAnsi="Calibri" w:cs="Calibri"/>
      <w:sz w:val="20"/>
      <w:szCs w:val="20"/>
      <w:lang w:val="en-US" w:eastAsia="ru-RU" w:bidi="en-US"/>
    </w:rPr>
  </w:style>
  <w:style w:type="paragraph" w:customStyle="1" w:styleId="14c">
    <w:name w:val="Основной текст (14)"/>
    <w:basedOn w:val="a3"/>
    <w:link w:val="14Exact"/>
    <w:rsid w:val="00637072"/>
    <w:pPr>
      <w:widowControl w:val="0"/>
      <w:spacing w:after="0" w:line="0" w:lineRule="atLeast"/>
      <w:ind w:firstLine="0"/>
      <w:jc w:val="left"/>
    </w:pPr>
    <w:rPr>
      <w:rFonts w:ascii="Century Schoolbook" w:eastAsia="Century Schoolbook" w:hAnsi="Century Schoolbook" w:cs="Century Schoolbook"/>
      <w:spacing w:val="6"/>
      <w:sz w:val="12"/>
      <w:szCs w:val="12"/>
      <w:lang w:eastAsia="ru-RU"/>
    </w:rPr>
  </w:style>
  <w:style w:type="paragraph" w:customStyle="1" w:styleId="150">
    <w:name w:val="Основной текст (15)"/>
    <w:basedOn w:val="a3"/>
    <w:link w:val="15Exact"/>
    <w:rsid w:val="00637072"/>
    <w:pPr>
      <w:widowControl w:val="0"/>
      <w:spacing w:after="0" w:line="0" w:lineRule="atLeast"/>
      <w:ind w:firstLine="0"/>
      <w:jc w:val="left"/>
    </w:pPr>
    <w:rPr>
      <w:rFonts w:eastAsia="Times New Roman"/>
      <w:i/>
      <w:iCs/>
      <w:sz w:val="20"/>
      <w:szCs w:val="20"/>
      <w:lang w:val="en-US" w:eastAsia="ru-RU" w:bidi="en-US"/>
    </w:rPr>
  </w:style>
  <w:style w:type="paragraph" w:customStyle="1" w:styleId="160">
    <w:name w:val="Основной текст (16)"/>
    <w:basedOn w:val="a3"/>
    <w:link w:val="16Exact"/>
    <w:rsid w:val="00637072"/>
    <w:pPr>
      <w:widowControl w:val="0"/>
      <w:spacing w:after="0" w:line="0" w:lineRule="atLeast"/>
      <w:ind w:firstLine="0"/>
      <w:jc w:val="left"/>
    </w:pPr>
    <w:rPr>
      <w:rFonts w:ascii="Franklin Gothic Book" w:eastAsia="Franklin Gothic Book" w:hAnsi="Franklin Gothic Book" w:cs="Franklin Gothic Book"/>
      <w:spacing w:val="-6"/>
      <w:sz w:val="16"/>
      <w:szCs w:val="16"/>
      <w:lang w:eastAsia="ru-RU"/>
    </w:rPr>
  </w:style>
  <w:style w:type="paragraph" w:customStyle="1" w:styleId="170">
    <w:name w:val="Основной текст (17)"/>
    <w:basedOn w:val="a3"/>
    <w:link w:val="17Exact"/>
    <w:rsid w:val="00637072"/>
    <w:pPr>
      <w:widowControl w:val="0"/>
      <w:spacing w:after="240" w:line="0" w:lineRule="atLeast"/>
      <w:ind w:firstLine="0"/>
      <w:jc w:val="left"/>
    </w:pPr>
    <w:rPr>
      <w:rFonts w:ascii="Calibri" w:hAnsi="Calibri" w:cs="Calibri"/>
      <w:spacing w:val="-11"/>
      <w:sz w:val="15"/>
      <w:szCs w:val="15"/>
      <w:lang w:eastAsia="ru-RU"/>
    </w:rPr>
  </w:style>
  <w:style w:type="paragraph" w:customStyle="1" w:styleId="180">
    <w:name w:val="Основной текст (18)"/>
    <w:basedOn w:val="a3"/>
    <w:link w:val="18Exact"/>
    <w:rsid w:val="00637072"/>
    <w:pPr>
      <w:widowControl w:val="0"/>
      <w:spacing w:after="240" w:line="0" w:lineRule="atLeast"/>
      <w:ind w:firstLine="0"/>
      <w:jc w:val="left"/>
    </w:pPr>
    <w:rPr>
      <w:rFonts w:ascii="Century Schoolbook" w:eastAsia="Century Schoolbook" w:hAnsi="Century Schoolbook" w:cs="Century Schoolbook"/>
      <w:b/>
      <w:bCs/>
      <w:spacing w:val="-6"/>
      <w:sz w:val="16"/>
      <w:szCs w:val="16"/>
      <w:lang w:eastAsia="ru-RU"/>
    </w:rPr>
  </w:style>
  <w:style w:type="paragraph" w:customStyle="1" w:styleId="190">
    <w:name w:val="Основной текст (19)"/>
    <w:basedOn w:val="a3"/>
    <w:link w:val="19Exact"/>
    <w:rsid w:val="00637072"/>
    <w:pPr>
      <w:widowControl w:val="0"/>
      <w:spacing w:after="0" w:line="144" w:lineRule="exact"/>
      <w:ind w:firstLine="0"/>
      <w:jc w:val="left"/>
    </w:pPr>
    <w:rPr>
      <w:rFonts w:ascii="Impact" w:eastAsia="Impact" w:hAnsi="Impact" w:cs="Impact"/>
      <w:i/>
      <w:iCs/>
      <w:sz w:val="19"/>
      <w:szCs w:val="19"/>
      <w:lang w:eastAsia="ru-RU"/>
    </w:rPr>
  </w:style>
  <w:style w:type="paragraph" w:customStyle="1" w:styleId="201">
    <w:name w:val="Основной текст (20)"/>
    <w:basedOn w:val="a3"/>
    <w:link w:val="20Exact"/>
    <w:rsid w:val="00637072"/>
    <w:pPr>
      <w:widowControl w:val="0"/>
      <w:spacing w:after="0" w:line="134" w:lineRule="exact"/>
      <w:ind w:firstLine="0"/>
      <w:jc w:val="left"/>
    </w:pPr>
    <w:rPr>
      <w:rFonts w:ascii="Calibri" w:hAnsi="Calibri" w:cs="Calibri"/>
      <w:sz w:val="20"/>
      <w:szCs w:val="20"/>
      <w:lang w:val="en-US" w:eastAsia="ru-RU" w:bidi="en-US"/>
    </w:rPr>
  </w:style>
  <w:style w:type="paragraph" w:customStyle="1" w:styleId="3f">
    <w:name w:val="Подпись к таблице (3)"/>
    <w:basedOn w:val="a3"/>
    <w:link w:val="3e"/>
    <w:rsid w:val="00637072"/>
    <w:pPr>
      <w:widowControl w:val="0"/>
      <w:spacing w:after="0" w:line="0" w:lineRule="atLeast"/>
      <w:ind w:firstLine="0"/>
      <w:jc w:val="left"/>
    </w:pPr>
    <w:rPr>
      <w:rFonts w:ascii="Impact" w:eastAsia="Impact" w:hAnsi="Impact" w:cs="Impact"/>
      <w:i/>
      <w:iCs/>
      <w:sz w:val="20"/>
      <w:szCs w:val="20"/>
      <w:lang w:eastAsia="ru-RU"/>
    </w:rPr>
  </w:style>
  <w:style w:type="paragraph" w:customStyle="1" w:styleId="4d">
    <w:name w:val="Подпись к картинке (4)"/>
    <w:basedOn w:val="a3"/>
    <w:link w:val="4Exact"/>
    <w:rsid w:val="00637072"/>
    <w:pPr>
      <w:widowControl w:val="0"/>
      <w:spacing w:after="0" w:line="254" w:lineRule="exact"/>
      <w:ind w:firstLine="0"/>
      <w:jc w:val="center"/>
    </w:pPr>
    <w:rPr>
      <w:rFonts w:ascii="Calibri" w:hAnsi="Calibri" w:cs="Calibri"/>
      <w:spacing w:val="6"/>
      <w:sz w:val="19"/>
      <w:szCs w:val="19"/>
      <w:lang w:eastAsia="ru-RU"/>
    </w:rPr>
  </w:style>
  <w:style w:type="paragraph" w:customStyle="1" w:styleId="54">
    <w:name w:val="Подпись к картинке (5)"/>
    <w:basedOn w:val="a3"/>
    <w:link w:val="5Exact"/>
    <w:rsid w:val="00637072"/>
    <w:pPr>
      <w:widowControl w:val="0"/>
      <w:spacing w:after="0" w:line="0" w:lineRule="atLeast"/>
      <w:ind w:firstLine="0"/>
      <w:jc w:val="left"/>
    </w:pPr>
    <w:rPr>
      <w:rFonts w:eastAsia="Times New Roman"/>
      <w:spacing w:val="-14"/>
      <w:sz w:val="13"/>
      <w:szCs w:val="13"/>
      <w:lang w:eastAsia="ru-RU"/>
    </w:rPr>
  </w:style>
  <w:style w:type="paragraph" w:customStyle="1" w:styleId="1f8">
    <w:name w:val="Заголовок №1"/>
    <w:basedOn w:val="a3"/>
    <w:link w:val="1f7"/>
    <w:rsid w:val="00637072"/>
    <w:pPr>
      <w:widowControl w:val="0"/>
      <w:spacing w:before="1440" w:after="180" w:line="480" w:lineRule="exact"/>
      <w:ind w:firstLine="0"/>
      <w:outlineLvl w:val="0"/>
    </w:pPr>
    <w:rPr>
      <w:rFonts w:ascii="Century Schoolbook" w:eastAsia="Century Schoolbook" w:hAnsi="Century Schoolbook" w:cs="Century Schoolbook"/>
      <w:sz w:val="23"/>
      <w:szCs w:val="23"/>
      <w:lang w:eastAsia="ru-RU"/>
    </w:rPr>
  </w:style>
  <w:style w:type="paragraph" w:customStyle="1" w:styleId="224">
    <w:name w:val="Основной текст (22)"/>
    <w:basedOn w:val="a3"/>
    <w:link w:val="223"/>
    <w:rsid w:val="00637072"/>
    <w:pPr>
      <w:widowControl w:val="0"/>
      <w:spacing w:after="0" w:line="840" w:lineRule="exact"/>
      <w:ind w:firstLine="0"/>
      <w:jc w:val="center"/>
    </w:pPr>
    <w:rPr>
      <w:rFonts w:ascii="Century Schoolbook" w:eastAsia="Century Schoolbook" w:hAnsi="Century Schoolbook" w:cs="Century Schoolbook"/>
      <w:spacing w:val="-10"/>
      <w:sz w:val="16"/>
      <w:szCs w:val="16"/>
      <w:lang w:val="en-US" w:eastAsia="ru-RU" w:bidi="en-US"/>
    </w:rPr>
  </w:style>
  <w:style w:type="paragraph" w:customStyle="1" w:styleId="233">
    <w:name w:val="Основной текст (23)"/>
    <w:basedOn w:val="a3"/>
    <w:link w:val="232"/>
    <w:rsid w:val="00637072"/>
    <w:pPr>
      <w:widowControl w:val="0"/>
      <w:spacing w:after="0" w:line="0" w:lineRule="atLeast"/>
      <w:ind w:firstLine="0"/>
    </w:pPr>
    <w:rPr>
      <w:rFonts w:ascii="Calibri" w:hAnsi="Calibri" w:cs="Calibri"/>
      <w:b/>
      <w:bCs/>
      <w:sz w:val="14"/>
      <w:szCs w:val="14"/>
      <w:lang w:eastAsia="ru-RU"/>
    </w:rPr>
  </w:style>
  <w:style w:type="paragraph" w:customStyle="1" w:styleId="242">
    <w:name w:val="Основной текст (24)"/>
    <w:basedOn w:val="a3"/>
    <w:link w:val="241"/>
    <w:rsid w:val="00637072"/>
    <w:pPr>
      <w:widowControl w:val="0"/>
      <w:spacing w:after="180" w:line="0" w:lineRule="atLeast"/>
      <w:ind w:firstLine="0"/>
      <w:jc w:val="left"/>
    </w:pPr>
    <w:rPr>
      <w:rFonts w:eastAsia="Times New Roman"/>
      <w:sz w:val="13"/>
      <w:szCs w:val="13"/>
      <w:lang w:eastAsia="ru-RU"/>
    </w:rPr>
  </w:style>
  <w:style w:type="paragraph" w:customStyle="1" w:styleId="250">
    <w:name w:val="Основной текст (25)"/>
    <w:basedOn w:val="a3"/>
    <w:link w:val="25Exact"/>
    <w:rsid w:val="00637072"/>
    <w:pPr>
      <w:widowControl w:val="0"/>
      <w:spacing w:before="120" w:after="0" w:line="130" w:lineRule="exact"/>
      <w:ind w:firstLine="0"/>
    </w:pPr>
    <w:rPr>
      <w:rFonts w:eastAsia="Times New Roman"/>
      <w:b/>
      <w:bCs/>
      <w:sz w:val="20"/>
      <w:szCs w:val="20"/>
      <w:lang w:val="en-US" w:eastAsia="ru-RU" w:bidi="en-US"/>
    </w:rPr>
  </w:style>
  <w:style w:type="paragraph" w:customStyle="1" w:styleId="260">
    <w:name w:val="Основной текст (26)"/>
    <w:basedOn w:val="a3"/>
    <w:link w:val="26Exact"/>
    <w:rsid w:val="00637072"/>
    <w:pPr>
      <w:widowControl w:val="0"/>
      <w:spacing w:before="120" w:line="0" w:lineRule="atLeast"/>
      <w:ind w:firstLine="0"/>
    </w:pPr>
    <w:rPr>
      <w:rFonts w:ascii="Franklin Gothic Heavy" w:eastAsia="Franklin Gothic Heavy" w:hAnsi="Franklin Gothic Heavy" w:cs="Franklin Gothic Heavy"/>
      <w:spacing w:val="-13"/>
      <w:sz w:val="13"/>
      <w:szCs w:val="13"/>
      <w:lang w:val="en-US" w:eastAsia="ru-RU" w:bidi="en-US"/>
    </w:rPr>
  </w:style>
  <w:style w:type="paragraph" w:customStyle="1" w:styleId="270">
    <w:name w:val="Основной текст (27)"/>
    <w:basedOn w:val="a3"/>
    <w:link w:val="27Exact"/>
    <w:rsid w:val="00637072"/>
    <w:pPr>
      <w:widowControl w:val="0"/>
      <w:spacing w:after="0" w:line="163" w:lineRule="exact"/>
      <w:ind w:firstLine="0"/>
    </w:pPr>
    <w:rPr>
      <w:rFonts w:ascii="Franklin Gothic Heavy" w:eastAsia="Franklin Gothic Heavy" w:hAnsi="Franklin Gothic Heavy" w:cs="Franklin Gothic Heavy"/>
      <w:spacing w:val="-17"/>
      <w:sz w:val="13"/>
      <w:szCs w:val="13"/>
      <w:lang w:val="en-US" w:eastAsia="ru-RU" w:bidi="en-US"/>
    </w:rPr>
  </w:style>
  <w:style w:type="paragraph" w:customStyle="1" w:styleId="280">
    <w:name w:val="Основной текст (28)"/>
    <w:basedOn w:val="a3"/>
    <w:link w:val="28Exact"/>
    <w:rsid w:val="00637072"/>
    <w:pPr>
      <w:widowControl w:val="0"/>
      <w:spacing w:after="0" w:line="115" w:lineRule="exact"/>
      <w:ind w:firstLine="0"/>
    </w:pPr>
    <w:rPr>
      <w:rFonts w:eastAsia="Times New Roman"/>
      <w:spacing w:val="-13"/>
      <w:sz w:val="9"/>
      <w:szCs w:val="9"/>
      <w:lang w:val="en-US" w:eastAsia="ru-RU" w:bidi="en-US"/>
    </w:rPr>
  </w:style>
  <w:style w:type="paragraph" w:customStyle="1" w:styleId="290">
    <w:name w:val="Основной текст (29)"/>
    <w:basedOn w:val="a3"/>
    <w:link w:val="29Exact"/>
    <w:rsid w:val="00637072"/>
    <w:pPr>
      <w:widowControl w:val="0"/>
      <w:spacing w:after="0" w:line="0" w:lineRule="atLeast"/>
      <w:ind w:firstLine="0"/>
      <w:jc w:val="left"/>
    </w:pPr>
    <w:rPr>
      <w:rFonts w:ascii="Franklin Gothic Heavy" w:eastAsia="Franklin Gothic Heavy" w:hAnsi="Franklin Gothic Heavy" w:cs="Franklin Gothic Heavy"/>
      <w:spacing w:val="-9"/>
      <w:w w:val="150"/>
      <w:sz w:val="12"/>
      <w:szCs w:val="12"/>
      <w:lang w:val="en-US" w:eastAsia="ru-RU" w:bidi="en-US"/>
    </w:rPr>
  </w:style>
  <w:style w:type="paragraph" w:customStyle="1" w:styleId="57">
    <w:name w:val="Подпись к таблице (5)"/>
    <w:basedOn w:val="a3"/>
    <w:link w:val="56"/>
    <w:rsid w:val="00637072"/>
    <w:pPr>
      <w:widowControl w:val="0"/>
      <w:spacing w:after="0" w:line="110" w:lineRule="exact"/>
      <w:ind w:firstLine="0"/>
      <w:jc w:val="left"/>
    </w:pPr>
    <w:rPr>
      <w:rFonts w:eastAsia="Times New Roman"/>
      <w:i/>
      <w:iCs/>
      <w:sz w:val="20"/>
      <w:szCs w:val="20"/>
      <w:lang w:eastAsia="ru-RU"/>
    </w:rPr>
  </w:style>
  <w:style w:type="paragraph" w:customStyle="1" w:styleId="68">
    <w:name w:val="Подпись к таблице (6)"/>
    <w:basedOn w:val="a3"/>
    <w:link w:val="67"/>
    <w:rsid w:val="00637072"/>
    <w:pPr>
      <w:widowControl w:val="0"/>
      <w:spacing w:after="0" w:line="110" w:lineRule="exact"/>
      <w:ind w:firstLine="0"/>
      <w:jc w:val="left"/>
    </w:pPr>
    <w:rPr>
      <w:rFonts w:eastAsia="Times New Roman"/>
      <w:b/>
      <w:bCs/>
      <w:sz w:val="20"/>
      <w:szCs w:val="20"/>
      <w:lang w:eastAsia="ru-RU"/>
    </w:rPr>
  </w:style>
  <w:style w:type="paragraph" w:customStyle="1" w:styleId="314">
    <w:name w:val="Основной текст (31)"/>
    <w:basedOn w:val="a3"/>
    <w:link w:val="31Exact"/>
    <w:rsid w:val="00637072"/>
    <w:pPr>
      <w:widowControl w:val="0"/>
      <w:spacing w:after="0" w:line="96" w:lineRule="exact"/>
      <w:ind w:firstLine="0"/>
      <w:jc w:val="left"/>
    </w:pPr>
    <w:rPr>
      <w:rFonts w:ascii="Franklin Gothic Heavy" w:eastAsia="Franklin Gothic Heavy" w:hAnsi="Franklin Gothic Heavy" w:cs="Franklin Gothic Heavy"/>
      <w:sz w:val="16"/>
      <w:szCs w:val="16"/>
      <w:lang w:eastAsia="ru-RU"/>
    </w:rPr>
  </w:style>
  <w:style w:type="paragraph" w:customStyle="1" w:styleId="320">
    <w:name w:val="Основной текст (32)"/>
    <w:basedOn w:val="a3"/>
    <w:link w:val="32Exact"/>
    <w:rsid w:val="00637072"/>
    <w:pPr>
      <w:widowControl w:val="0"/>
      <w:spacing w:after="0" w:line="96" w:lineRule="exact"/>
      <w:ind w:firstLine="0"/>
      <w:jc w:val="left"/>
    </w:pPr>
    <w:rPr>
      <w:rFonts w:ascii="Century Schoolbook" w:eastAsia="Century Schoolbook" w:hAnsi="Century Schoolbook" w:cs="Century Schoolbook"/>
      <w:b/>
      <w:bCs/>
      <w:spacing w:val="-1"/>
      <w:sz w:val="15"/>
      <w:szCs w:val="15"/>
      <w:lang w:val="en-US" w:eastAsia="ru-RU" w:bidi="en-US"/>
    </w:rPr>
  </w:style>
  <w:style w:type="paragraph" w:customStyle="1" w:styleId="330">
    <w:name w:val="Основной текст (33)"/>
    <w:basedOn w:val="a3"/>
    <w:link w:val="33Exact"/>
    <w:rsid w:val="00637072"/>
    <w:pPr>
      <w:widowControl w:val="0"/>
      <w:spacing w:line="96" w:lineRule="exact"/>
      <w:ind w:firstLine="0"/>
      <w:jc w:val="left"/>
    </w:pPr>
    <w:rPr>
      <w:rFonts w:ascii="Century Schoolbook" w:eastAsia="Century Schoolbook" w:hAnsi="Century Schoolbook" w:cs="Century Schoolbook"/>
      <w:b/>
      <w:bCs/>
      <w:sz w:val="17"/>
      <w:szCs w:val="17"/>
      <w:lang w:val="en-US" w:eastAsia="ru-RU" w:bidi="en-US"/>
    </w:rPr>
  </w:style>
  <w:style w:type="paragraph" w:customStyle="1" w:styleId="340">
    <w:name w:val="Основной текст (34)"/>
    <w:basedOn w:val="a3"/>
    <w:link w:val="34Exact"/>
    <w:rsid w:val="00637072"/>
    <w:pPr>
      <w:widowControl w:val="0"/>
      <w:spacing w:before="120" w:after="0" w:line="0" w:lineRule="atLeast"/>
      <w:ind w:firstLine="0"/>
      <w:jc w:val="left"/>
    </w:pPr>
    <w:rPr>
      <w:rFonts w:ascii="Calibri" w:hAnsi="Calibri" w:cs="Calibri"/>
      <w:b/>
      <w:bCs/>
      <w:sz w:val="18"/>
      <w:szCs w:val="18"/>
      <w:lang w:eastAsia="ru-RU"/>
    </w:rPr>
  </w:style>
  <w:style w:type="paragraph" w:customStyle="1" w:styleId="350">
    <w:name w:val="Основной текст (35)"/>
    <w:basedOn w:val="a3"/>
    <w:link w:val="35Exact"/>
    <w:rsid w:val="00637072"/>
    <w:pPr>
      <w:widowControl w:val="0"/>
      <w:spacing w:after="300" w:line="0" w:lineRule="atLeast"/>
      <w:ind w:firstLine="0"/>
      <w:jc w:val="left"/>
    </w:pPr>
    <w:rPr>
      <w:rFonts w:ascii="Calibri" w:hAnsi="Calibri" w:cs="Calibri"/>
      <w:sz w:val="15"/>
      <w:szCs w:val="15"/>
      <w:lang w:eastAsia="ru-RU"/>
    </w:rPr>
  </w:style>
  <w:style w:type="paragraph" w:customStyle="1" w:styleId="360">
    <w:name w:val="Основной текст (36)"/>
    <w:basedOn w:val="a3"/>
    <w:link w:val="36Exact"/>
    <w:rsid w:val="00637072"/>
    <w:pPr>
      <w:widowControl w:val="0"/>
      <w:spacing w:before="300" w:after="0" w:line="82" w:lineRule="exact"/>
      <w:ind w:firstLine="0"/>
      <w:jc w:val="left"/>
    </w:pPr>
    <w:rPr>
      <w:rFonts w:ascii="Century Schoolbook" w:eastAsia="Century Schoolbook" w:hAnsi="Century Schoolbook" w:cs="Century Schoolbook"/>
      <w:i/>
      <w:iCs/>
      <w:sz w:val="11"/>
      <w:szCs w:val="11"/>
      <w:lang w:eastAsia="ru-RU"/>
    </w:rPr>
  </w:style>
  <w:style w:type="paragraph" w:customStyle="1" w:styleId="370">
    <w:name w:val="Основной текст (37)"/>
    <w:basedOn w:val="a3"/>
    <w:link w:val="37Exact"/>
    <w:rsid w:val="00637072"/>
    <w:pPr>
      <w:widowControl w:val="0"/>
      <w:spacing w:after="0" w:line="0" w:lineRule="atLeast"/>
      <w:ind w:firstLine="0"/>
      <w:jc w:val="right"/>
    </w:pPr>
    <w:rPr>
      <w:rFonts w:ascii="Century Schoolbook" w:eastAsia="Century Schoolbook" w:hAnsi="Century Schoolbook" w:cs="Century Schoolbook"/>
      <w:sz w:val="20"/>
      <w:szCs w:val="20"/>
      <w:lang w:val="en-US" w:eastAsia="ru-RU" w:bidi="en-US"/>
    </w:rPr>
  </w:style>
  <w:style w:type="paragraph" w:customStyle="1" w:styleId="380">
    <w:name w:val="Основной текст (38)"/>
    <w:basedOn w:val="a3"/>
    <w:link w:val="38Exact"/>
    <w:rsid w:val="00637072"/>
    <w:pPr>
      <w:widowControl w:val="0"/>
      <w:spacing w:before="300" w:after="0" w:line="0" w:lineRule="atLeast"/>
      <w:ind w:firstLine="0"/>
      <w:jc w:val="right"/>
    </w:pPr>
    <w:rPr>
      <w:rFonts w:ascii="Century Schoolbook" w:eastAsia="Century Schoolbook" w:hAnsi="Century Schoolbook" w:cs="Century Schoolbook"/>
      <w:sz w:val="20"/>
      <w:szCs w:val="20"/>
      <w:lang w:val="en-US" w:eastAsia="ru-RU" w:bidi="en-US"/>
    </w:rPr>
  </w:style>
  <w:style w:type="paragraph" w:customStyle="1" w:styleId="390">
    <w:name w:val="Основной текст (39)"/>
    <w:basedOn w:val="a3"/>
    <w:link w:val="39Exact"/>
    <w:rsid w:val="00637072"/>
    <w:pPr>
      <w:widowControl w:val="0"/>
      <w:spacing w:before="60" w:after="0" w:line="0" w:lineRule="atLeast"/>
      <w:ind w:firstLine="0"/>
      <w:jc w:val="right"/>
    </w:pPr>
    <w:rPr>
      <w:rFonts w:eastAsia="Times New Roman"/>
      <w:sz w:val="20"/>
      <w:szCs w:val="20"/>
      <w:lang w:val="en-US" w:eastAsia="ru-RU" w:bidi="en-US"/>
    </w:rPr>
  </w:style>
  <w:style w:type="paragraph" w:customStyle="1" w:styleId="3f3">
    <w:name w:val="Заголовок №3"/>
    <w:basedOn w:val="a3"/>
    <w:link w:val="3f2"/>
    <w:rsid w:val="00637072"/>
    <w:pPr>
      <w:widowControl w:val="0"/>
      <w:spacing w:before="240" w:line="283" w:lineRule="exact"/>
      <w:ind w:firstLine="0"/>
      <w:jc w:val="left"/>
      <w:outlineLvl w:val="2"/>
    </w:pPr>
    <w:rPr>
      <w:rFonts w:ascii="Century Schoolbook" w:eastAsia="Century Schoolbook" w:hAnsi="Century Schoolbook" w:cs="Century Schoolbook"/>
      <w:sz w:val="18"/>
      <w:szCs w:val="18"/>
      <w:lang w:eastAsia="ru-RU"/>
    </w:rPr>
  </w:style>
  <w:style w:type="character" w:customStyle="1" w:styleId="77">
    <w:name w:val="Основной текст + 77"/>
    <w:aliases w:val="5 pt46"/>
    <w:uiPriority w:val="99"/>
    <w:rsid w:val="007A563A"/>
    <w:rPr>
      <w:rFonts w:ascii="Times New Roman" w:hAnsi="Times New Roman" w:cs="Times New Roman"/>
      <w:sz w:val="15"/>
      <w:szCs w:val="15"/>
      <w:u w:val="none"/>
    </w:rPr>
  </w:style>
  <w:style w:type="character" w:customStyle="1" w:styleId="76">
    <w:name w:val="Основной текст + 76"/>
    <w:aliases w:val="5 pt45,Полужирный17"/>
    <w:uiPriority w:val="99"/>
    <w:rsid w:val="007A563A"/>
    <w:rPr>
      <w:rFonts w:ascii="Times New Roman" w:hAnsi="Times New Roman" w:cs="Times New Roman"/>
      <w:b/>
      <w:bCs/>
      <w:sz w:val="15"/>
      <w:szCs w:val="15"/>
      <w:u w:val="none"/>
    </w:rPr>
  </w:style>
  <w:style w:type="character" w:customStyle="1" w:styleId="9pt13">
    <w:name w:val="Основной текст + 9 pt13"/>
    <w:uiPriority w:val="99"/>
    <w:rsid w:val="007A563A"/>
    <w:rPr>
      <w:rFonts w:ascii="Times New Roman" w:hAnsi="Times New Roman" w:cs="Times New Roman"/>
      <w:sz w:val="18"/>
      <w:szCs w:val="18"/>
      <w:u w:val="none"/>
    </w:rPr>
  </w:style>
  <w:style w:type="character" w:customStyle="1" w:styleId="4pt1">
    <w:name w:val="Основной текст + 4 pt1"/>
    <w:aliases w:val="Курсив21"/>
    <w:uiPriority w:val="99"/>
    <w:rsid w:val="007A563A"/>
    <w:rPr>
      <w:rFonts w:ascii="Times New Roman" w:hAnsi="Times New Roman" w:cs="Times New Roman"/>
      <w:i/>
      <w:iCs/>
      <w:sz w:val="8"/>
      <w:szCs w:val="8"/>
      <w:u w:val="none"/>
    </w:rPr>
  </w:style>
  <w:style w:type="character" w:customStyle="1" w:styleId="PalatinoLinotype">
    <w:name w:val="Основной текст + Palatino Linotype"/>
    <w:aliases w:val="7 pt2,Интервал 0 pt8"/>
    <w:uiPriority w:val="99"/>
    <w:rsid w:val="007A563A"/>
    <w:rPr>
      <w:rFonts w:ascii="Palatino Linotype" w:hAnsi="Palatino Linotype" w:cs="Palatino Linotype"/>
      <w:spacing w:val="10"/>
      <w:sz w:val="14"/>
      <w:szCs w:val="14"/>
      <w:u w:val="none"/>
    </w:rPr>
  </w:style>
  <w:style w:type="character" w:customStyle="1" w:styleId="Corbel2">
    <w:name w:val="Основной текст + Corbel2"/>
    <w:aliases w:val="4 pt3"/>
    <w:uiPriority w:val="99"/>
    <w:rsid w:val="007A563A"/>
    <w:rPr>
      <w:rFonts w:ascii="Corbel" w:hAnsi="Corbel" w:cs="Corbel"/>
      <w:sz w:val="8"/>
      <w:szCs w:val="8"/>
      <w:u w:val="none"/>
    </w:rPr>
  </w:style>
  <w:style w:type="character" w:customStyle="1" w:styleId="6pt1">
    <w:name w:val="Основной текст + 6 pt1"/>
    <w:uiPriority w:val="99"/>
    <w:rsid w:val="007A563A"/>
    <w:rPr>
      <w:rFonts w:ascii="Times New Roman" w:hAnsi="Times New Roman" w:cs="Times New Roman"/>
      <w:sz w:val="12"/>
      <w:szCs w:val="12"/>
      <w:u w:val="none"/>
    </w:rPr>
  </w:style>
  <w:style w:type="character" w:customStyle="1" w:styleId="ArialUnicodeMS1">
    <w:name w:val="Основной текст + Arial Unicode MS1"/>
    <w:aliases w:val="91,5 pt44"/>
    <w:uiPriority w:val="99"/>
    <w:rsid w:val="007A563A"/>
    <w:rPr>
      <w:rFonts w:ascii="Arial Unicode MS" w:eastAsia="Arial Unicode MS" w:hAnsi="Times New Roman" w:cs="Arial Unicode MS"/>
      <w:sz w:val="19"/>
      <w:szCs w:val="19"/>
      <w:u w:val="none"/>
    </w:rPr>
  </w:style>
  <w:style w:type="character" w:customStyle="1" w:styleId="58">
    <w:name w:val="Заголовок №5_"/>
    <w:basedOn w:val="a4"/>
    <w:link w:val="59"/>
    <w:uiPriority w:val="99"/>
    <w:locked/>
    <w:rsid w:val="00FE07A5"/>
    <w:rPr>
      <w:rFonts w:ascii="Times New Roman" w:hAnsi="Times New Roman"/>
      <w:b/>
      <w:bCs/>
      <w:sz w:val="26"/>
      <w:szCs w:val="26"/>
    </w:rPr>
  </w:style>
  <w:style w:type="paragraph" w:customStyle="1" w:styleId="59">
    <w:name w:val="Заголовок №5"/>
    <w:basedOn w:val="a3"/>
    <w:link w:val="58"/>
    <w:uiPriority w:val="99"/>
    <w:rsid w:val="00FE07A5"/>
    <w:pPr>
      <w:widowControl w:val="0"/>
      <w:spacing w:before="660" w:after="0" w:line="322" w:lineRule="exact"/>
      <w:ind w:firstLine="0"/>
      <w:outlineLvl w:val="4"/>
    </w:pPr>
    <w:rPr>
      <w:b/>
      <w:bCs/>
      <w:sz w:val="26"/>
      <w:szCs w:val="26"/>
      <w:lang w:eastAsia="ru-RU"/>
    </w:rPr>
  </w:style>
  <w:style w:type="character" w:customStyle="1" w:styleId="75">
    <w:name w:val="Основной текст + 75"/>
    <w:aliases w:val="5 pt43"/>
    <w:uiPriority w:val="99"/>
    <w:rsid w:val="0058051C"/>
    <w:rPr>
      <w:rFonts w:ascii="Times New Roman" w:hAnsi="Times New Roman" w:cs="Times New Roman"/>
      <w:sz w:val="15"/>
      <w:szCs w:val="15"/>
      <w:u w:val="none"/>
    </w:rPr>
  </w:style>
  <w:style w:type="character" w:customStyle="1" w:styleId="9pt12">
    <w:name w:val="Основной текст + 9 pt12"/>
    <w:uiPriority w:val="99"/>
    <w:rsid w:val="00B17B61"/>
    <w:rPr>
      <w:rFonts w:ascii="Times New Roman" w:hAnsi="Times New Roman" w:cs="Times New Roman"/>
      <w:sz w:val="18"/>
      <w:szCs w:val="18"/>
      <w:u w:val="none"/>
    </w:rPr>
  </w:style>
  <w:style w:type="character" w:customStyle="1" w:styleId="9pt10">
    <w:name w:val="Основной текст + 9 pt10"/>
    <w:aliases w:val="Полужирный15,Интервал 0 pt4"/>
    <w:uiPriority w:val="99"/>
    <w:rsid w:val="00B17B61"/>
    <w:rPr>
      <w:rFonts w:ascii="Times New Roman" w:hAnsi="Times New Roman" w:cs="Times New Roman"/>
      <w:b/>
      <w:bCs/>
      <w:sz w:val="18"/>
      <w:szCs w:val="18"/>
      <w:u w:val="none"/>
    </w:rPr>
  </w:style>
  <w:style w:type="character" w:customStyle="1" w:styleId="87">
    <w:name w:val="Основной текст + 87"/>
    <w:aliases w:val="5 pt33,Полужирный14"/>
    <w:uiPriority w:val="99"/>
    <w:rsid w:val="00715117"/>
    <w:rPr>
      <w:rFonts w:ascii="Times New Roman" w:hAnsi="Times New Roman" w:cs="Times New Roman"/>
      <w:b/>
      <w:bCs/>
      <w:sz w:val="17"/>
      <w:szCs w:val="17"/>
      <w:u w:val="none"/>
    </w:rPr>
  </w:style>
  <w:style w:type="character" w:customStyle="1" w:styleId="FranklinGothicHeavy2">
    <w:name w:val="Основной текст + Franklin Gothic Heavy2"/>
    <w:aliases w:val="72,5 pt32"/>
    <w:uiPriority w:val="99"/>
    <w:rsid w:val="00990D4E"/>
    <w:rPr>
      <w:rFonts w:ascii="Franklin Gothic Heavy" w:hAnsi="Franklin Gothic Heavy" w:cs="Franklin Gothic Heavy"/>
      <w:sz w:val="15"/>
      <w:szCs w:val="15"/>
      <w:u w:val="none"/>
    </w:rPr>
  </w:style>
  <w:style w:type="character" w:customStyle="1" w:styleId="FranklinGothicHeavy1">
    <w:name w:val="Основной текст + Franklin Gothic Heavy1"/>
    <w:aliases w:val="5 pt31"/>
    <w:uiPriority w:val="99"/>
    <w:rsid w:val="006A5A1E"/>
    <w:rPr>
      <w:rFonts w:ascii="Franklin Gothic Heavy" w:hAnsi="Franklin Gothic Heavy" w:cs="Franklin Gothic Heavy"/>
      <w:sz w:val="10"/>
      <w:szCs w:val="10"/>
      <w:u w:val="none"/>
    </w:rPr>
  </w:style>
  <w:style w:type="character" w:customStyle="1" w:styleId="9pt5">
    <w:name w:val="Основной текст + 9 pt5"/>
    <w:aliases w:val="Полужирный10"/>
    <w:uiPriority w:val="99"/>
    <w:rsid w:val="00A53BBA"/>
    <w:rPr>
      <w:rFonts w:ascii="Times New Roman" w:hAnsi="Times New Roman" w:cs="Times New Roman"/>
      <w:b/>
      <w:bCs/>
      <w:sz w:val="18"/>
      <w:szCs w:val="18"/>
      <w:u w:val="none"/>
    </w:rPr>
  </w:style>
  <w:style w:type="character" w:customStyle="1" w:styleId="9pt4">
    <w:name w:val="Основной текст + 9 pt4"/>
    <w:uiPriority w:val="99"/>
    <w:rsid w:val="00A53BBA"/>
    <w:rPr>
      <w:rFonts w:ascii="Times New Roman" w:hAnsi="Times New Roman" w:cs="Times New Roman"/>
      <w:sz w:val="18"/>
      <w:szCs w:val="18"/>
      <w:u w:val="none"/>
    </w:rPr>
  </w:style>
  <w:style w:type="character" w:customStyle="1" w:styleId="3f4">
    <w:name w:val="Подпись к таблице3"/>
    <w:basedOn w:val="afffffa"/>
    <w:uiPriority w:val="99"/>
    <w:rsid w:val="00A53BBA"/>
    <w:rPr>
      <w:rFonts w:ascii="Times New Roman" w:hAnsi="Times New Roman" w:cs="Times New Roman"/>
      <w:b/>
      <w:bCs/>
      <w:sz w:val="22"/>
      <w:szCs w:val="22"/>
      <w:u w:val="none"/>
    </w:rPr>
  </w:style>
  <w:style w:type="character" w:customStyle="1" w:styleId="710">
    <w:name w:val="Основной текст + 71"/>
    <w:aliases w:val="5 pt9,Полужирный8"/>
    <w:uiPriority w:val="99"/>
    <w:rsid w:val="00A53BBA"/>
    <w:rPr>
      <w:rFonts w:ascii="Times New Roman" w:hAnsi="Times New Roman" w:cs="Times New Roman"/>
      <w:b/>
      <w:bCs/>
      <w:sz w:val="15"/>
      <w:szCs w:val="15"/>
      <w:u w:val="none"/>
    </w:rPr>
  </w:style>
  <w:style w:type="character" w:customStyle="1" w:styleId="820">
    <w:name w:val="Основной текст + 82"/>
    <w:aliases w:val="5 pt8,Полужирный7"/>
    <w:uiPriority w:val="99"/>
    <w:rsid w:val="00A53BBA"/>
    <w:rPr>
      <w:rFonts w:ascii="Times New Roman" w:hAnsi="Times New Roman" w:cs="Times New Roman"/>
      <w:b/>
      <w:bCs/>
      <w:sz w:val="17"/>
      <w:szCs w:val="17"/>
      <w:u w:val="none"/>
    </w:rPr>
  </w:style>
  <w:style w:type="character" w:customStyle="1" w:styleId="11pt1">
    <w:name w:val="Основной текст + 11 pt1"/>
    <w:aliases w:val="Полужирный2"/>
    <w:uiPriority w:val="99"/>
    <w:rsid w:val="00285A54"/>
    <w:rPr>
      <w:rFonts w:ascii="Times New Roman" w:hAnsi="Times New Roman" w:cs="Times New Roman"/>
      <w:b/>
      <w:bCs/>
      <w:sz w:val="22"/>
      <w:szCs w:val="22"/>
      <w:u w:val="none"/>
    </w:rPr>
  </w:style>
  <w:style w:type="character" w:customStyle="1" w:styleId="Calibri">
    <w:name w:val="Основной текст + Calibri"/>
    <w:aliases w:val="Полужирный1"/>
    <w:uiPriority w:val="99"/>
    <w:rsid w:val="00285A54"/>
    <w:rPr>
      <w:rFonts w:ascii="Calibri" w:hAnsi="Calibri" w:cs="Calibri"/>
      <w:b/>
      <w:bCs/>
      <w:sz w:val="26"/>
      <w:szCs w:val="26"/>
      <w:u w:val="none"/>
    </w:rPr>
  </w:style>
  <w:style w:type="character" w:customStyle="1" w:styleId="FranklinGothicDemi1">
    <w:name w:val="Основной текст + Franklin Gothic Demi1"/>
    <w:aliases w:val="15 pt1,Курсив3"/>
    <w:uiPriority w:val="99"/>
    <w:rsid w:val="00285A54"/>
    <w:rPr>
      <w:rFonts w:ascii="Franklin Gothic Demi" w:hAnsi="Franklin Gothic Demi" w:cs="Franklin Gothic Demi"/>
      <w:i/>
      <w:iCs/>
      <w:sz w:val="30"/>
      <w:szCs w:val="30"/>
      <w:u w:val="none"/>
    </w:rPr>
  </w:style>
  <w:style w:type="character" w:customStyle="1" w:styleId="6a">
    <w:name w:val="Заголовок №6_"/>
    <w:basedOn w:val="a4"/>
    <w:link w:val="6b"/>
    <w:uiPriority w:val="99"/>
    <w:locked/>
    <w:rsid w:val="008328C1"/>
    <w:rPr>
      <w:rFonts w:ascii="Times New Roman" w:hAnsi="Times New Roman"/>
      <w:b/>
      <w:bCs/>
      <w:sz w:val="26"/>
      <w:szCs w:val="26"/>
    </w:rPr>
  </w:style>
  <w:style w:type="paragraph" w:customStyle="1" w:styleId="6b">
    <w:name w:val="Заголовок №6"/>
    <w:basedOn w:val="a3"/>
    <w:link w:val="6a"/>
    <w:uiPriority w:val="99"/>
    <w:rsid w:val="008328C1"/>
    <w:pPr>
      <w:widowControl w:val="0"/>
      <w:spacing w:after="0" w:line="317" w:lineRule="exact"/>
      <w:ind w:firstLine="0"/>
      <w:outlineLvl w:val="5"/>
    </w:pPr>
    <w:rPr>
      <w:b/>
      <w:bCs/>
      <w:sz w:val="26"/>
      <w:szCs w:val="26"/>
      <w:lang w:eastAsia="ru-RU"/>
    </w:rPr>
  </w:style>
  <w:style w:type="character" w:customStyle="1" w:styleId="1f9">
    <w:name w:val="Основной текст + Полужирный1"/>
    <w:aliases w:val="Малые прописные1"/>
    <w:uiPriority w:val="99"/>
    <w:rsid w:val="00E73E1D"/>
    <w:rPr>
      <w:rFonts w:ascii="Times New Roman" w:hAnsi="Times New Roman" w:cs="Times New Roman"/>
      <w:b/>
      <w:bCs/>
      <w:smallCaps/>
      <w:sz w:val="26"/>
      <w:szCs w:val="26"/>
      <w:u w:val="none"/>
      <w:lang w:val="en-US" w:eastAsia="en-US"/>
    </w:rPr>
  </w:style>
  <w:style w:type="character" w:customStyle="1" w:styleId="2fb">
    <w:name w:val="Подпись к таблице2"/>
    <w:basedOn w:val="afffffa"/>
    <w:uiPriority w:val="99"/>
    <w:rsid w:val="00E73E1D"/>
    <w:rPr>
      <w:rFonts w:ascii="Times New Roman" w:hAnsi="Times New Roman" w:cs="Times New Roman"/>
      <w:b/>
      <w:bCs/>
      <w:sz w:val="22"/>
      <w:szCs w:val="22"/>
      <w:u w:val="single"/>
    </w:rPr>
  </w:style>
  <w:style w:type="paragraph" w:customStyle="1" w:styleId="afffffff2">
    <w:name w:val="заглав"/>
    <w:basedOn w:val="ConsPlusTitle"/>
    <w:qFormat/>
    <w:rsid w:val="00F475F4"/>
    <w:pPr>
      <w:widowControl/>
      <w:spacing w:after="240" w:line="276" w:lineRule="auto"/>
      <w:jc w:val="center"/>
    </w:pPr>
    <w:rPr>
      <w:sz w:val="32"/>
      <w:szCs w:val="32"/>
    </w:rPr>
  </w:style>
  <w:style w:type="character" w:customStyle="1" w:styleId="4115pt">
    <w:name w:val="Основной текст (4) + 11;5 pt;Не полужирный;Не курсив"/>
    <w:basedOn w:val="4a"/>
    <w:rsid w:val="00B11C45"/>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afffffff3">
    <w:name w:val="Основной текст + Малые прописные"/>
    <w:basedOn w:val="affffff1"/>
    <w:rsid w:val="005335C4"/>
    <w:rPr>
      <w:rFonts w:ascii="Times New Roman" w:eastAsia="Times New Roman" w:hAnsi="Times New Roman" w:cs="Times New Roman"/>
      <w:b w:val="0"/>
      <w:bCs w:val="0"/>
      <w:i w:val="0"/>
      <w:iCs w:val="0"/>
      <w:smallCaps/>
      <w:strike w:val="0"/>
      <w:color w:val="000000"/>
      <w:spacing w:val="0"/>
      <w:w w:val="100"/>
      <w:position w:val="0"/>
      <w:sz w:val="23"/>
      <w:szCs w:val="23"/>
      <w:u w:val="none"/>
      <w:lang w:val="ru-RU" w:eastAsia="ru-RU" w:bidi="ru-RU"/>
    </w:rPr>
  </w:style>
  <w:style w:type="character" w:customStyle="1" w:styleId="11pt0">
    <w:name w:val="Основной текст + 11 pt;Полужирный;Курсив"/>
    <w:basedOn w:val="affffff1"/>
    <w:rsid w:val="008F7F2F"/>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78">
    <w:name w:val="Основной текст (7)_"/>
    <w:basedOn w:val="a4"/>
    <w:rsid w:val="000E277D"/>
    <w:rPr>
      <w:rFonts w:ascii="Times New Roman" w:eastAsia="Times New Roman" w:hAnsi="Times New Roman" w:cs="Times New Roman"/>
      <w:b/>
      <w:bCs/>
      <w:i w:val="0"/>
      <w:iCs w:val="0"/>
      <w:smallCaps w:val="0"/>
      <w:strike w:val="0"/>
      <w:sz w:val="14"/>
      <w:szCs w:val="14"/>
      <w:u w:val="none"/>
    </w:rPr>
  </w:style>
  <w:style w:type="character" w:customStyle="1" w:styleId="70pt">
    <w:name w:val="Основной текст (7) + Интервал 0 pt"/>
    <w:basedOn w:val="78"/>
    <w:rsid w:val="000E277D"/>
    <w:rPr>
      <w:rFonts w:ascii="Times New Roman" w:eastAsia="Times New Roman" w:hAnsi="Times New Roman" w:cs="Times New Roman"/>
      <w:b/>
      <w:bCs/>
      <w:i w:val="0"/>
      <w:iCs w:val="0"/>
      <w:smallCaps w:val="0"/>
      <w:strike w:val="0"/>
      <w:color w:val="000000"/>
      <w:spacing w:val="10"/>
      <w:w w:val="100"/>
      <w:position w:val="0"/>
      <w:sz w:val="14"/>
      <w:szCs w:val="14"/>
      <w:u w:val="none"/>
      <w:lang w:val="en-US" w:eastAsia="en-US" w:bidi="en-US"/>
    </w:rPr>
  </w:style>
  <w:style w:type="character" w:customStyle="1" w:styleId="10pt0">
    <w:name w:val="Основной текст + 10 pt;Полужирный"/>
    <w:basedOn w:val="affffff1"/>
    <w:rsid w:val="00EE4F9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Normal1">
    <w:name w:val="Normal Знак"/>
    <w:link w:val="16"/>
    <w:locked/>
    <w:rsid w:val="00FF5B1E"/>
    <w:rPr>
      <w:rFonts w:ascii="Times New Roman" w:eastAsia="Times New Roman" w:hAnsi="Times New Roman"/>
      <w:sz w:val="22"/>
      <w:szCs w:val="24"/>
    </w:rPr>
  </w:style>
  <w:style w:type="character" w:customStyle="1" w:styleId="af8">
    <w:name w:val="Абзац списка Знак"/>
    <w:aliases w:val="Ненумерованный список Знак"/>
    <w:basedOn w:val="a4"/>
    <w:link w:val="af7"/>
    <w:uiPriority w:val="34"/>
    <w:rsid w:val="00FF5B1E"/>
    <w:rPr>
      <w:rFonts w:ascii="Times New Roman" w:eastAsia="Times New Roman" w:hAnsi="Times New Roman"/>
      <w:sz w:val="24"/>
      <w:szCs w:val="24"/>
    </w:rPr>
  </w:style>
  <w:style w:type="paragraph" w:customStyle="1" w:styleId="xl115">
    <w:name w:val="xl115"/>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116">
    <w:name w:val="xl116"/>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olor w:val="000000"/>
      <w:sz w:val="18"/>
      <w:szCs w:val="18"/>
      <w:lang w:eastAsia="ru-RU"/>
    </w:rPr>
  </w:style>
  <w:style w:type="paragraph" w:customStyle="1" w:styleId="xl117">
    <w:name w:val="xl117"/>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118">
    <w:name w:val="xl118"/>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18"/>
      <w:szCs w:val="18"/>
      <w:lang w:eastAsia="ru-RU"/>
    </w:rPr>
  </w:style>
  <w:style w:type="paragraph" w:customStyle="1" w:styleId="xl119">
    <w:name w:val="xl119"/>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18"/>
      <w:szCs w:val="18"/>
      <w:lang w:eastAsia="ru-RU"/>
    </w:rPr>
  </w:style>
  <w:style w:type="paragraph" w:customStyle="1" w:styleId="xl120">
    <w:name w:val="xl120"/>
    <w:basedOn w:val="a3"/>
    <w:rsid w:val="00FF5B1E"/>
    <w:pPr>
      <w:shd w:val="clear" w:color="000000" w:fill="FFFFFF"/>
      <w:spacing w:before="100" w:beforeAutospacing="1" w:after="100" w:afterAutospacing="1" w:line="240" w:lineRule="auto"/>
      <w:ind w:firstLine="0"/>
      <w:jc w:val="left"/>
    </w:pPr>
    <w:rPr>
      <w:rFonts w:eastAsia="Times New Roman"/>
      <w:szCs w:val="24"/>
      <w:lang w:eastAsia="ru-RU"/>
    </w:rPr>
  </w:style>
  <w:style w:type="paragraph" w:customStyle="1" w:styleId="xl121">
    <w:name w:val="xl121"/>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sz w:val="18"/>
      <w:szCs w:val="18"/>
      <w:lang w:eastAsia="ru-RU"/>
    </w:rPr>
  </w:style>
  <w:style w:type="paragraph" w:customStyle="1" w:styleId="xl122">
    <w:name w:val="xl122"/>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123">
    <w:name w:val="xl123"/>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124">
    <w:name w:val="xl124"/>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18"/>
      <w:szCs w:val="18"/>
      <w:lang w:eastAsia="ru-RU"/>
    </w:rPr>
  </w:style>
  <w:style w:type="paragraph" w:customStyle="1" w:styleId="xl125">
    <w:name w:val="xl125"/>
    <w:basedOn w:val="a3"/>
    <w:rsid w:val="00FF5B1E"/>
    <w:pPr>
      <w:shd w:val="clear" w:color="000000" w:fill="FFFFFF"/>
      <w:spacing w:before="100" w:beforeAutospacing="1" w:after="100" w:afterAutospacing="1" w:line="240" w:lineRule="auto"/>
      <w:ind w:firstLine="0"/>
      <w:jc w:val="left"/>
    </w:pPr>
    <w:rPr>
      <w:rFonts w:eastAsia="Times New Roman"/>
      <w:sz w:val="18"/>
      <w:szCs w:val="18"/>
      <w:lang w:eastAsia="ru-RU"/>
    </w:rPr>
  </w:style>
  <w:style w:type="paragraph" w:customStyle="1" w:styleId="xl126">
    <w:name w:val="xl126"/>
    <w:basedOn w:val="a3"/>
    <w:rsid w:val="00FF5B1E"/>
    <w:pPr>
      <w:shd w:val="clear" w:color="000000" w:fill="FFFFFF"/>
      <w:spacing w:before="100" w:beforeAutospacing="1" w:after="100" w:afterAutospacing="1" w:line="240" w:lineRule="auto"/>
      <w:ind w:firstLine="0"/>
      <w:jc w:val="left"/>
      <w:textAlignment w:val="top"/>
    </w:pPr>
    <w:rPr>
      <w:rFonts w:eastAsia="Times New Roman"/>
      <w:sz w:val="18"/>
      <w:szCs w:val="18"/>
      <w:lang w:eastAsia="ru-RU"/>
    </w:rPr>
  </w:style>
  <w:style w:type="paragraph" w:customStyle="1" w:styleId="xl127">
    <w:name w:val="xl127"/>
    <w:basedOn w:val="a3"/>
    <w:rsid w:val="00FF5B1E"/>
    <w:pPr>
      <w:shd w:val="clear" w:color="000000" w:fill="FFFFFF"/>
      <w:spacing w:before="100" w:beforeAutospacing="1" w:after="100" w:afterAutospacing="1" w:line="240" w:lineRule="auto"/>
      <w:ind w:firstLine="0"/>
      <w:jc w:val="left"/>
    </w:pPr>
    <w:rPr>
      <w:rFonts w:eastAsia="Times New Roman"/>
      <w:sz w:val="18"/>
      <w:szCs w:val="18"/>
      <w:lang w:eastAsia="ru-RU"/>
    </w:rPr>
  </w:style>
  <w:style w:type="paragraph" w:customStyle="1" w:styleId="xl128">
    <w:name w:val="xl128"/>
    <w:basedOn w:val="a3"/>
    <w:rsid w:val="00FF5B1E"/>
    <w:pPr>
      <w:shd w:val="clear" w:color="000000" w:fill="FFFFFF"/>
      <w:spacing w:before="100" w:beforeAutospacing="1" w:after="100" w:afterAutospacing="1" w:line="240" w:lineRule="auto"/>
      <w:ind w:firstLine="0"/>
      <w:jc w:val="left"/>
    </w:pPr>
    <w:rPr>
      <w:rFonts w:eastAsia="Times New Roman"/>
      <w:b/>
      <w:bCs/>
      <w:sz w:val="18"/>
      <w:szCs w:val="18"/>
      <w:lang w:eastAsia="ru-RU"/>
    </w:rPr>
  </w:style>
  <w:style w:type="paragraph" w:customStyle="1" w:styleId="xl129">
    <w:name w:val="xl129"/>
    <w:basedOn w:val="a3"/>
    <w:rsid w:val="00FF5B1E"/>
    <w:pPr>
      <w:shd w:val="clear" w:color="000000" w:fill="FFFFFF"/>
      <w:spacing w:before="100" w:beforeAutospacing="1" w:after="100" w:afterAutospacing="1" w:line="240" w:lineRule="auto"/>
      <w:ind w:firstLine="0"/>
      <w:jc w:val="left"/>
    </w:pPr>
    <w:rPr>
      <w:rFonts w:eastAsia="Times New Roman"/>
      <w:sz w:val="18"/>
      <w:szCs w:val="18"/>
      <w:lang w:eastAsia="ru-RU"/>
    </w:rPr>
  </w:style>
  <w:style w:type="paragraph" w:customStyle="1" w:styleId="xl130">
    <w:name w:val="xl130"/>
    <w:basedOn w:val="a3"/>
    <w:rsid w:val="00FF5B1E"/>
    <w:pPr>
      <w:shd w:val="clear" w:color="000000" w:fill="FFFFFF"/>
      <w:spacing w:before="100" w:beforeAutospacing="1" w:after="100" w:afterAutospacing="1" w:line="240" w:lineRule="auto"/>
      <w:ind w:firstLine="0"/>
      <w:jc w:val="left"/>
    </w:pPr>
    <w:rPr>
      <w:rFonts w:eastAsia="Times New Roman"/>
      <w:b/>
      <w:bCs/>
      <w:sz w:val="18"/>
      <w:szCs w:val="18"/>
      <w:lang w:eastAsia="ru-RU"/>
    </w:rPr>
  </w:style>
  <w:style w:type="paragraph" w:customStyle="1" w:styleId="xl131">
    <w:name w:val="xl131"/>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132">
    <w:name w:val="xl132"/>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133">
    <w:name w:val="xl133"/>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b/>
      <w:bCs/>
      <w:color w:val="000000"/>
      <w:sz w:val="18"/>
      <w:szCs w:val="18"/>
      <w:lang w:eastAsia="ru-RU"/>
    </w:rPr>
  </w:style>
  <w:style w:type="paragraph" w:customStyle="1" w:styleId="xl134">
    <w:name w:val="xl134"/>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18"/>
      <w:szCs w:val="18"/>
      <w:lang w:eastAsia="ru-RU"/>
    </w:rPr>
  </w:style>
  <w:style w:type="character" w:customStyle="1" w:styleId="7pt0pt">
    <w:name w:val="Основной текст + 7 pt;Полужирный;Интервал 0 pt"/>
    <w:basedOn w:val="affffff1"/>
    <w:rsid w:val="00A718FB"/>
    <w:rPr>
      <w:rFonts w:ascii="Times New Roman" w:eastAsia="Times New Roman" w:hAnsi="Times New Roman" w:cs="Times New Roman"/>
      <w:b/>
      <w:bCs/>
      <w:i w:val="0"/>
      <w:iCs w:val="0"/>
      <w:smallCaps w:val="0"/>
      <w:strike w:val="0"/>
      <w:color w:val="000000"/>
      <w:spacing w:val="10"/>
      <w:w w:val="100"/>
      <w:position w:val="0"/>
      <w:sz w:val="14"/>
      <w:szCs w:val="14"/>
      <w:u w:val="none"/>
      <w:lang w:val="ru-RU" w:eastAsia="ru-RU" w:bidi="ru-RU"/>
    </w:rPr>
  </w:style>
  <w:style w:type="character" w:customStyle="1" w:styleId="95pt">
    <w:name w:val="Основной текст + 9;5 pt"/>
    <w:basedOn w:val="affffff1"/>
    <w:rsid w:val="00C974E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fffffff4">
    <w:name w:val="Подпись к таблице + Полужирный"/>
    <w:basedOn w:val="afffffa"/>
    <w:rsid w:val="003D14D6"/>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13pt">
    <w:name w:val="Основной текст + 13 pt"/>
    <w:basedOn w:val="affffff1"/>
    <w:rsid w:val="003D14D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5pt">
    <w:name w:val="Основной текст + 15 pt"/>
    <w:basedOn w:val="affffff1"/>
    <w:rsid w:val="003D14D6"/>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105pt0">
    <w:name w:val="Основной текст + 10;5 pt"/>
    <w:basedOn w:val="affffff1"/>
    <w:rsid w:val="003D14D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1pt4">
    <w:name w:val="Основной текст + 11 pt;Полужирный"/>
    <w:basedOn w:val="affffff1"/>
    <w:rsid w:val="003D14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CourierNew12pt-1pt">
    <w:name w:val="Основной текст + Courier New;12 pt;Интервал -1 pt"/>
    <w:basedOn w:val="affffff1"/>
    <w:rsid w:val="003D14D6"/>
    <w:rPr>
      <w:rFonts w:ascii="Courier New" w:eastAsia="Courier New" w:hAnsi="Courier New" w:cs="Courier New"/>
      <w:b w:val="0"/>
      <w:bCs w:val="0"/>
      <w:i w:val="0"/>
      <w:iCs w:val="0"/>
      <w:smallCaps w:val="0"/>
      <w:strike w:val="0"/>
      <w:color w:val="000000"/>
      <w:spacing w:val="-20"/>
      <w:w w:val="100"/>
      <w:position w:val="0"/>
      <w:sz w:val="24"/>
      <w:szCs w:val="24"/>
      <w:u w:val="none"/>
      <w:lang w:val="ru-RU" w:eastAsia="ru-RU" w:bidi="ru-RU"/>
    </w:rPr>
  </w:style>
  <w:style w:type="paragraph" w:customStyle="1" w:styleId="headertext">
    <w:name w:val="headertext"/>
    <w:basedOn w:val="a3"/>
    <w:rsid w:val="00682D01"/>
    <w:pPr>
      <w:spacing w:before="100" w:beforeAutospacing="1" w:after="100" w:afterAutospacing="1" w:line="240" w:lineRule="auto"/>
      <w:ind w:firstLine="0"/>
      <w:jc w:val="left"/>
    </w:pPr>
    <w:rPr>
      <w:rFonts w:eastAsia="Times New Roman"/>
      <w:szCs w:val="24"/>
      <w:lang w:eastAsia="ru-RU"/>
    </w:rPr>
  </w:style>
  <w:style w:type="paragraph" w:customStyle="1" w:styleId="formattext">
    <w:name w:val="formattext"/>
    <w:basedOn w:val="a3"/>
    <w:rsid w:val="00682D01"/>
    <w:pPr>
      <w:spacing w:before="100" w:beforeAutospacing="1" w:after="100" w:afterAutospacing="1" w:line="240" w:lineRule="auto"/>
      <w:ind w:firstLine="0"/>
      <w:jc w:val="left"/>
    </w:pPr>
    <w:rPr>
      <w:rFonts w:eastAsia="Times New Roman"/>
      <w:szCs w:val="24"/>
      <w:lang w:eastAsia="ru-RU"/>
    </w:rPr>
  </w:style>
  <w:style w:type="character" w:customStyle="1" w:styleId="fontstyle01">
    <w:name w:val="fontstyle01"/>
    <w:basedOn w:val="a4"/>
    <w:rsid w:val="003F2913"/>
    <w:rPr>
      <w:rFonts w:ascii="Arial" w:hAnsi="Arial" w:cs="Arial" w:hint="default"/>
      <w:b w:val="0"/>
      <w:bCs w:val="0"/>
      <w:i w:val="0"/>
      <w:iCs w:val="0"/>
      <w:color w:val="000000"/>
      <w:sz w:val="22"/>
      <w:szCs w:val="22"/>
    </w:rPr>
  </w:style>
  <w:style w:type="paragraph" w:customStyle="1" w:styleId="afffffff5">
    <w:name w:val="Текст записки"/>
    <w:basedOn w:val="a3"/>
    <w:qFormat/>
    <w:rsid w:val="0080389B"/>
    <w:pPr>
      <w:autoSpaceDE w:val="0"/>
      <w:autoSpaceDN w:val="0"/>
      <w:adjustRightInd w:val="0"/>
    </w:pPr>
    <w:rPr>
      <w:szCs w:val="28"/>
    </w:rPr>
  </w:style>
  <w:style w:type="paragraph" w:customStyle="1" w:styleId="217">
    <w:name w:val="Стиль2_1"/>
    <w:basedOn w:val="11"/>
    <w:autoRedefine/>
    <w:qFormat/>
    <w:rsid w:val="0059272F"/>
    <w:pPr>
      <w:spacing w:before="0" w:after="200"/>
      <w:ind w:firstLine="0"/>
      <w:jc w:val="center"/>
    </w:pPr>
    <w:rPr>
      <w:rFonts w:eastAsia="TimesNewRomanPS-BoldMT"/>
      <w:caps/>
    </w:rPr>
  </w:style>
  <w:style w:type="paragraph" w:customStyle="1" w:styleId="22">
    <w:name w:val="Стиль2_2"/>
    <w:basedOn w:val="2"/>
    <w:next w:val="affff"/>
    <w:qFormat/>
    <w:rsid w:val="003F5CCC"/>
    <w:pPr>
      <w:numPr>
        <w:numId w:val="24"/>
      </w:numPr>
      <w:tabs>
        <w:tab w:val="left" w:pos="1276"/>
      </w:tabs>
      <w:spacing w:after="200"/>
      <w:ind w:left="357" w:hanging="357"/>
      <w:jc w:val="both"/>
    </w:pPr>
    <w:rPr>
      <w:caps w:val="0"/>
    </w:rPr>
  </w:style>
  <w:style w:type="paragraph" w:customStyle="1" w:styleId="Normal2">
    <w:name w:val="Normal Знак Знак Знак"/>
    <w:rsid w:val="0059272F"/>
    <w:pPr>
      <w:spacing w:before="100" w:after="100"/>
      <w:jc w:val="both"/>
    </w:pPr>
    <w:rPr>
      <w:rFonts w:ascii="Times New Roman" w:eastAsia="Times New Roman" w:hAnsi="Times New Roman"/>
      <w:snapToGrid w:val="0"/>
      <w:sz w:val="24"/>
      <w:szCs w:val="24"/>
    </w:rPr>
  </w:style>
  <w:style w:type="paragraph" w:customStyle="1" w:styleId="S5">
    <w:name w:val="S_Маркированнай"/>
    <w:basedOn w:val="S"/>
    <w:autoRedefine/>
    <w:qFormat/>
    <w:rsid w:val="0059272F"/>
    <w:pPr>
      <w:spacing w:after="0" w:line="240" w:lineRule="auto"/>
      <w:ind w:firstLine="0"/>
    </w:pPr>
    <w:rPr>
      <w:rFonts w:ascii="Calibri" w:eastAsia="Calibri" w:hAnsi="Calibri"/>
    </w:rPr>
  </w:style>
  <w:style w:type="character" w:customStyle="1" w:styleId="BookAntiqua105pt0pt">
    <w:name w:val="Основной текст + Book Antiqua;10;5 pt;Интервал 0 pt"/>
    <w:rsid w:val="0059272F"/>
    <w:rPr>
      <w:rFonts w:ascii="Book Antiqua" w:eastAsia="Book Antiqua" w:hAnsi="Book Antiqua" w:cs="Book Antiqua"/>
      <w:b w:val="0"/>
      <w:bCs w:val="0"/>
      <w:i w:val="0"/>
      <w:iCs w:val="0"/>
      <w:smallCaps w:val="0"/>
      <w:strike w:val="0"/>
      <w:color w:val="000000"/>
      <w:spacing w:val="3"/>
      <w:w w:val="100"/>
      <w:position w:val="0"/>
      <w:sz w:val="21"/>
      <w:szCs w:val="21"/>
      <w:u w:val="none"/>
      <w:lang w:val="ru-RU"/>
    </w:rPr>
  </w:style>
  <w:style w:type="paragraph" w:customStyle="1" w:styleId="a1">
    <w:name w:val="Маркер"/>
    <w:basedOn w:val="afffff8"/>
    <w:next w:val="a3"/>
    <w:link w:val="afffffff6"/>
    <w:qFormat/>
    <w:rsid w:val="0059272F"/>
    <w:pPr>
      <w:numPr>
        <w:numId w:val="23"/>
      </w:numPr>
    </w:pPr>
    <w:rPr>
      <w:rFonts w:eastAsiaTheme="minorHAnsi" w:cstheme="minorBidi"/>
      <w:szCs w:val="22"/>
      <w:lang w:eastAsia="en-US"/>
    </w:rPr>
  </w:style>
  <w:style w:type="character" w:customStyle="1" w:styleId="afffffff6">
    <w:name w:val="Маркер Знак"/>
    <w:basedOn w:val="afffc"/>
    <w:link w:val="a1"/>
    <w:rsid w:val="0059272F"/>
    <w:rPr>
      <w:rFonts w:ascii="Times New Roman" w:eastAsiaTheme="minorHAnsi" w:hAnsi="Times New Roman" w:cstheme="minorBidi"/>
      <w:sz w:val="24"/>
      <w:szCs w:val="22"/>
      <w:lang w:eastAsia="en-US"/>
    </w:rPr>
  </w:style>
  <w:style w:type="character" w:customStyle="1" w:styleId="FontStyle274">
    <w:name w:val="Font Style274"/>
    <w:basedOn w:val="a4"/>
    <w:uiPriority w:val="99"/>
    <w:rsid w:val="0059272F"/>
    <w:rPr>
      <w:rFonts w:ascii="Times New Roman" w:hAnsi="Times New Roman" w:cs="Times New Roman"/>
      <w:sz w:val="20"/>
      <w:szCs w:val="20"/>
    </w:rPr>
  </w:style>
  <w:style w:type="character" w:customStyle="1" w:styleId="FontStyle271">
    <w:name w:val="Font Style271"/>
    <w:basedOn w:val="a4"/>
    <w:uiPriority w:val="99"/>
    <w:rsid w:val="0059272F"/>
    <w:rPr>
      <w:rFonts w:ascii="Times New Roman" w:hAnsi="Times New Roman" w:cs="Times New Roman"/>
      <w:b/>
      <w:bCs/>
      <w:sz w:val="20"/>
      <w:szCs w:val="20"/>
    </w:rPr>
  </w:style>
  <w:style w:type="table" w:customStyle="1" w:styleId="125">
    <w:name w:val="Сетка таблицы12"/>
    <w:basedOn w:val="a5"/>
    <w:uiPriority w:val="59"/>
    <w:rsid w:val="0059272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5"/>
    <w:uiPriority w:val="59"/>
    <w:rsid w:val="0059272F"/>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3">
    <w:name w:val="Сетка таблицы9"/>
    <w:basedOn w:val="a5"/>
    <w:uiPriority w:val="59"/>
    <w:rsid w:val="0059272F"/>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256">
    <w:name w:val="Font Style256"/>
    <w:basedOn w:val="a4"/>
    <w:uiPriority w:val="99"/>
    <w:rsid w:val="0059272F"/>
    <w:rPr>
      <w:rFonts w:ascii="Segoe UI" w:hAnsi="Segoe UI" w:cs="Segoe UI"/>
      <w:b/>
      <w:bCs/>
      <w:sz w:val="12"/>
      <w:szCs w:val="12"/>
    </w:rPr>
  </w:style>
  <w:style w:type="character" w:customStyle="1" w:styleId="FontStyle272">
    <w:name w:val="Font Style272"/>
    <w:basedOn w:val="a4"/>
    <w:uiPriority w:val="99"/>
    <w:rsid w:val="0059272F"/>
    <w:rPr>
      <w:rFonts w:ascii="Times New Roman" w:hAnsi="Times New Roman" w:cs="Times New Roman" w:hint="default"/>
      <w:sz w:val="20"/>
      <w:szCs w:val="20"/>
    </w:rPr>
  </w:style>
  <w:style w:type="character" w:customStyle="1" w:styleId="FontStyle273">
    <w:name w:val="Font Style273"/>
    <w:basedOn w:val="a4"/>
    <w:uiPriority w:val="99"/>
    <w:rsid w:val="0059272F"/>
    <w:rPr>
      <w:rFonts w:ascii="Times New Roman" w:hAnsi="Times New Roman" w:cs="Times New Roman" w:hint="default"/>
      <w:b/>
      <w:bCs/>
      <w:sz w:val="20"/>
      <w:szCs w:val="20"/>
    </w:rPr>
  </w:style>
  <w:style w:type="character" w:customStyle="1" w:styleId="FontStyle260">
    <w:name w:val="Font Style260"/>
    <w:basedOn w:val="a4"/>
    <w:uiPriority w:val="99"/>
    <w:rsid w:val="0059272F"/>
    <w:rPr>
      <w:rFonts w:ascii="Times New Roman" w:hAnsi="Times New Roman" w:cs="Times New Roman" w:hint="default"/>
      <w:w w:val="150"/>
      <w:sz w:val="16"/>
      <w:szCs w:val="16"/>
    </w:rPr>
  </w:style>
  <w:style w:type="character" w:customStyle="1" w:styleId="FontStyle289">
    <w:name w:val="Font Style289"/>
    <w:basedOn w:val="a4"/>
    <w:uiPriority w:val="99"/>
    <w:rsid w:val="0059272F"/>
    <w:rPr>
      <w:rFonts w:ascii="Times New Roman" w:hAnsi="Times New Roman" w:cs="Times New Roman" w:hint="default"/>
      <w:b/>
      <w:bCs/>
      <w:i/>
      <w:iCs/>
      <w:sz w:val="20"/>
      <w:szCs w:val="20"/>
    </w:rPr>
  </w:style>
  <w:style w:type="paragraph" w:customStyle="1" w:styleId="afffffff7">
    <w:name w:val="текст таблиц"/>
    <w:basedOn w:val="a3"/>
    <w:link w:val="afffffff8"/>
    <w:rsid w:val="0059272F"/>
    <w:pPr>
      <w:spacing w:after="0" w:line="240" w:lineRule="auto"/>
      <w:ind w:firstLine="0"/>
    </w:pPr>
    <w:rPr>
      <w:sz w:val="18"/>
    </w:rPr>
  </w:style>
  <w:style w:type="character" w:customStyle="1" w:styleId="afffffff8">
    <w:name w:val="текст таблиц Знак"/>
    <w:link w:val="afffffff7"/>
    <w:rsid w:val="0059272F"/>
    <w:rPr>
      <w:rFonts w:ascii="Times New Roman" w:hAnsi="Times New Roman"/>
      <w:sz w:val="18"/>
      <w:szCs w:val="22"/>
      <w:lang w:eastAsia="en-US"/>
    </w:rPr>
  </w:style>
  <w:style w:type="paragraph" w:customStyle="1" w:styleId="afffffff9">
    <w:name w:val="Текст таблиц"/>
    <w:basedOn w:val="a3"/>
    <w:rsid w:val="0059272F"/>
    <w:pPr>
      <w:spacing w:after="0" w:line="240" w:lineRule="auto"/>
      <w:ind w:firstLine="0"/>
      <w:jc w:val="center"/>
    </w:pPr>
    <w:rPr>
      <w:sz w:val="20"/>
    </w:rPr>
  </w:style>
  <w:style w:type="paragraph" w:customStyle="1" w:styleId="01">
    <w:name w:val="0.1 Пробел"/>
    <w:basedOn w:val="a3"/>
    <w:link w:val="010"/>
    <w:rsid w:val="0059272F"/>
    <w:pPr>
      <w:snapToGrid w:val="0"/>
      <w:spacing w:before="40" w:after="40" w:line="300" w:lineRule="auto"/>
      <w:ind w:firstLine="709"/>
      <w:contextualSpacing/>
    </w:pPr>
    <w:rPr>
      <w:rFonts w:eastAsia="Times New Roman"/>
      <w:sz w:val="28"/>
      <w:szCs w:val="20"/>
    </w:rPr>
  </w:style>
  <w:style w:type="character" w:customStyle="1" w:styleId="010">
    <w:name w:val="0.1 Пробел Знак"/>
    <w:link w:val="01"/>
    <w:rsid w:val="0059272F"/>
    <w:rPr>
      <w:rFonts w:ascii="Times New Roman" w:eastAsia="Times New Roman" w:hAnsi="Times New Roman"/>
      <w:sz w:val="28"/>
      <w:lang w:eastAsia="en-US"/>
    </w:rPr>
  </w:style>
  <w:style w:type="paragraph" w:customStyle="1" w:styleId="03">
    <w:name w:val="0.3 Центр"/>
    <w:basedOn w:val="a3"/>
    <w:link w:val="030"/>
    <w:rsid w:val="0059272F"/>
    <w:pPr>
      <w:snapToGrid w:val="0"/>
      <w:spacing w:after="0" w:line="300" w:lineRule="auto"/>
      <w:ind w:firstLine="0"/>
      <w:contextualSpacing/>
      <w:jc w:val="center"/>
    </w:pPr>
    <w:rPr>
      <w:rFonts w:eastAsia="Times New Roman"/>
      <w:sz w:val="28"/>
      <w:szCs w:val="20"/>
    </w:rPr>
  </w:style>
  <w:style w:type="character" w:customStyle="1" w:styleId="030">
    <w:name w:val="0.3 Центр Знак"/>
    <w:link w:val="03"/>
    <w:rsid w:val="0059272F"/>
    <w:rPr>
      <w:rFonts w:ascii="Times New Roman" w:eastAsia="Times New Roman" w:hAnsi="Times New Roman"/>
      <w:sz w:val="28"/>
      <w:lang w:eastAsia="en-US"/>
    </w:rPr>
  </w:style>
  <w:style w:type="character" w:customStyle="1" w:styleId="fontstyle210">
    <w:name w:val="fontstyle21"/>
    <w:basedOn w:val="a4"/>
    <w:rsid w:val="0059272F"/>
    <w:rPr>
      <w:rFonts w:ascii="Arial" w:hAnsi="Arial" w:cs="Arial" w:hint="default"/>
      <w:b/>
      <w:bCs/>
      <w:i w:val="0"/>
      <w:iCs w:val="0"/>
      <w:color w:val="000000"/>
      <w:sz w:val="20"/>
      <w:szCs w:val="20"/>
    </w:rPr>
  </w:style>
  <w:style w:type="character" w:customStyle="1" w:styleId="fontstyle310">
    <w:name w:val="fontstyle31"/>
    <w:basedOn w:val="a4"/>
    <w:rsid w:val="0059272F"/>
    <w:rPr>
      <w:rFonts w:ascii="Arial Narrow" w:hAnsi="Arial Narrow" w:hint="default"/>
      <w:b/>
      <w:bCs/>
      <w:i w:val="0"/>
      <w:iCs w:val="0"/>
      <w:color w:val="000000"/>
      <w:sz w:val="20"/>
      <w:szCs w:val="20"/>
    </w:rPr>
  </w:style>
  <w:style w:type="paragraph" w:customStyle="1" w:styleId="afffffffa">
    <w:name w:val="введение"/>
    <w:basedOn w:val="2"/>
    <w:link w:val="afffffffb"/>
    <w:qFormat/>
    <w:rsid w:val="008C7AC6"/>
    <w:pPr>
      <w:pageBreakBefore/>
      <w:spacing w:before="0"/>
    </w:pPr>
    <w:rPr>
      <w:caps w:val="0"/>
    </w:rPr>
  </w:style>
  <w:style w:type="paragraph" w:customStyle="1" w:styleId="1fa">
    <w:name w:val="часть1"/>
    <w:basedOn w:val="4"/>
    <w:link w:val="1fb"/>
    <w:qFormat/>
    <w:rsid w:val="00D45BFE"/>
    <w:pPr>
      <w:tabs>
        <w:tab w:val="left" w:pos="993"/>
      </w:tabs>
      <w:ind w:left="360" w:hanging="360"/>
    </w:pPr>
  </w:style>
  <w:style w:type="character" w:customStyle="1" w:styleId="afffffffb">
    <w:name w:val="введение Знак"/>
    <w:basedOn w:val="20"/>
    <w:link w:val="afffffffa"/>
    <w:rsid w:val="008C7AC6"/>
    <w:rPr>
      <w:rFonts w:ascii="Times New Roman" w:eastAsia="Times New Roman" w:hAnsi="Times New Roman"/>
      <w:b/>
      <w:bCs/>
      <w:caps w:val="0"/>
      <w:sz w:val="24"/>
      <w:szCs w:val="26"/>
      <w:lang w:eastAsia="en-US"/>
    </w:rPr>
  </w:style>
  <w:style w:type="character" w:customStyle="1" w:styleId="1fb">
    <w:name w:val="часть1 Знак"/>
    <w:basedOn w:val="40"/>
    <w:link w:val="1fa"/>
    <w:rsid w:val="00D45BFE"/>
    <w:rPr>
      <w:rFonts w:ascii="Times New Roman" w:eastAsia="TimesNewRomanPS-BoldMT" w:hAnsi="Times New Roman"/>
      <w:b/>
      <w:iCs/>
      <w:sz w:val="24"/>
      <w:szCs w:val="24"/>
    </w:rPr>
  </w:style>
  <w:style w:type="character" w:customStyle="1" w:styleId="FontStyle262">
    <w:name w:val="Font Style262"/>
    <w:basedOn w:val="a4"/>
    <w:uiPriority w:val="99"/>
    <w:rsid w:val="003D25FA"/>
    <w:rPr>
      <w:rFonts w:ascii="Times New Roman" w:hAnsi="Times New Roman" w:cs="Times New Roman" w:hint="default"/>
      <w:b/>
      <w:bCs/>
      <w:i/>
      <w:iCs/>
      <w:sz w:val="20"/>
      <w:szCs w:val="20"/>
    </w:rPr>
  </w:style>
  <w:style w:type="character" w:customStyle="1" w:styleId="FontStyle252">
    <w:name w:val="Font Style252"/>
    <w:basedOn w:val="a4"/>
    <w:uiPriority w:val="99"/>
    <w:rsid w:val="00AF1785"/>
    <w:rPr>
      <w:rFonts w:ascii="Times New Roman" w:hAnsi="Times New Roman" w:cs="Times New Roman" w:hint="default"/>
      <w:sz w:val="18"/>
      <w:szCs w:val="18"/>
    </w:rPr>
  </w:style>
  <w:style w:type="character" w:customStyle="1" w:styleId="FontStyle288">
    <w:name w:val="Font Style288"/>
    <w:basedOn w:val="a4"/>
    <w:uiPriority w:val="99"/>
    <w:rsid w:val="00BB053F"/>
    <w:rPr>
      <w:rFonts w:ascii="Times New Roman" w:hAnsi="Times New Roman" w:cs="Times New Roman" w:hint="default"/>
      <w:b/>
      <w:bCs/>
      <w:sz w:val="14"/>
      <w:szCs w:val="14"/>
    </w:rPr>
  </w:style>
  <w:style w:type="paragraph" w:customStyle="1" w:styleId="Style40">
    <w:name w:val="Style40"/>
    <w:basedOn w:val="a3"/>
    <w:uiPriority w:val="99"/>
    <w:rsid w:val="00655A1F"/>
    <w:pPr>
      <w:widowControl w:val="0"/>
      <w:autoSpaceDE w:val="0"/>
      <w:autoSpaceDN w:val="0"/>
      <w:adjustRightInd w:val="0"/>
      <w:spacing w:after="0" w:line="317" w:lineRule="exact"/>
      <w:ind w:firstLine="701"/>
    </w:pPr>
    <w:rPr>
      <w:rFonts w:eastAsiaTheme="minorEastAsia"/>
      <w:szCs w:val="24"/>
      <w:lang w:eastAsia="ru-RU"/>
    </w:rPr>
  </w:style>
  <w:style w:type="paragraph" w:customStyle="1" w:styleId="Style52">
    <w:name w:val="Style52"/>
    <w:basedOn w:val="a3"/>
    <w:uiPriority w:val="99"/>
    <w:rsid w:val="00655A1F"/>
    <w:pPr>
      <w:widowControl w:val="0"/>
      <w:autoSpaceDE w:val="0"/>
      <w:autoSpaceDN w:val="0"/>
      <w:adjustRightInd w:val="0"/>
      <w:spacing w:after="0" w:line="276" w:lineRule="exact"/>
      <w:ind w:firstLine="566"/>
    </w:pPr>
    <w:rPr>
      <w:rFonts w:eastAsiaTheme="minorEastAsia"/>
      <w:szCs w:val="24"/>
      <w:lang w:eastAsia="ru-RU"/>
    </w:rPr>
  </w:style>
  <w:style w:type="paragraph" w:customStyle="1" w:styleId="Style61">
    <w:name w:val="Style61"/>
    <w:basedOn w:val="a3"/>
    <w:uiPriority w:val="99"/>
    <w:rsid w:val="00655A1F"/>
    <w:pPr>
      <w:widowControl w:val="0"/>
      <w:autoSpaceDE w:val="0"/>
      <w:autoSpaceDN w:val="0"/>
      <w:adjustRightInd w:val="0"/>
      <w:spacing w:after="0" w:line="240" w:lineRule="auto"/>
      <w:ind w:firstLine="0"/>
    </w:pPr>
    <w:rPr>
      <w:rFonts w:eastAsiaTheme="minorEastAsia"/>
      <w:szCs w:val="24"/>
      <w:lang w:eastAsia="ru-RU"/>
    </w:rPr>
  </w:style>
  <w:style w:type="paragraph" w:customStyle="1" w:styleId="Style66">
    <w:name w:val="Style66"/>
    <w:basedOn w:val="a3"/>
    <w:uiPriority w:val="99"/>
    <w:rsid w:val="00655A1F"/>
    <w:pPr>
      <w:widowControl w:val="0"/>
      <w:autoSpaceDE w:val="0"/>
      <w:autoSpaceDN w:val="0"/>
      <w:adjustRightInd w:val="0"/>
      <w:spacing w:after="0" w:line="240" w:lineRule="auto"/>
      <w:ind w:firstLine="0"/>
      <w:jc w:val="left"/>
    </w:pPr>
    <w:rPr>
      <w:rFonts w:eastAsiaTheme="minorEastAsia"/>
      <w:szCs w:val="24"/>
      <w:lang w:eastAsia="ru-RU"/>
    </w:rPr>
  </w:style>
  <w:style w:type="character" w:customStyle="1" w:styleId="FontStyle258">
    <w:name w:val="Font Style258"/>
    <w:basedOn w:val="a4"/>
    <w:uiPriority w:val="99"/>
    <w:rsid w:val="00655A1F"/>
    <w:rPr>
      <w:rFonts w:ascii="Times New Roman" w:hAnsi="Times New Roman" w:cs="Times New Roman"/>
      <w:w w:val="20"/>
      <w:sz w:val="26"/>
      <w:szCs w:val="26"/>
    </w:rPr>
  </w:style>
  <w:style w:type="paragraph" w:customStyle="1" w:styleId="Style42">
    <w:name w:val="Style42"/>
    <w:basedOn w:val="a3"/>
    <w:uiPriority w:val="99"/>
    <w:rsid w:val="00655A1F"/>
    <w:pPr>
      <w:widowControl w:val="0"/>
      <w:autoSpaceDE w:val="0"/>
      <w:autoSpaceDN w:val="0"/>
      <w:adjustRightInd w:val="0"/>
      <w:spacing w:after="0" w:line="319" w:lineRule="exact"/>
      <w:ind w:firstLine="720"/>
    </w:pPr>
    <w:rPr>
      <w:rFonts w:eastAsiaTheme="minorEastAsia"/>
      <w:szCs w:val="24"/>
      <w:lang w:eastAsia="ru-RU"/>
    </w:rPr>
  </w:style>
  <w:style w:type="paragraph" w:customStyle="1" w:styleId="Style78">
    <w:name w:val="Style78"/>
    <w:basedOn w:val="a3"/>
    <w:uiPriority w:val="99"/>
    <w:rsid w:val="00655A1F"/>
    <w:pPr>
      <w:widowControl w:val="0"/>
      <w:autoSpaceDE w:val="0"/>
      <w:autoSpaceDN w:val="0"/>
      <w:adjustRightInd w:val="0"/>
      <w:spacing w:after="0" w:line="240" w:lineRule="auto"/>
      <w:ind w:firstLine="0"/>
      <w:jc w:val="left"/>
    </w:pPr>
    <w:rPr>
      <w:rFonts w:eastAsiaTheme="minorEastAsia"/>
      <w:szCs w:val="24"/>
      <w:lang w:eastAsia="ru-RU"/>
    </w:rPr>
  </w:style>
  <w:style w:type="paragraph" w:customStyle="1" w:styleId="Style112">
    <w:name w:val="Style112"/>
    <w:basedOn w:val="a3"/>
    <w:uiPriority w:val="99"/>
    <w:rsid w:val="00655A1F"/>
    <w:pPr>
      <w:widowControl w:val="0"/>
      <w:autoSpaceDE w:val="0"/>
      <w:autoSpaceDN w:val="0"/>
      <w:adjustRightInd w:val="0"/>
      <w:spacing w:after="0" w:line="317" w:lineRule="exact"/>
      <w:ind w:firstLine="715"/>
    </w:pPr>
    <w:rPr>
      <w:rFonts w:eastAsiaTheme="minorEastAsia"/>
      <w:szCs w:val="24"/>
      <w:lang w:eastAsia="ru-RU"/>
    </w:rPr>
  </w:style>
  <w:style w:type="paragraph" w:customStyle="1" w:styleId="Style31">
    <w:name w:val="Style31"/>
    <w:basedOn w:val="a3"/>
    <w:uiPriority w:val="99"/>
    <w:rsid w:val="00655A1F"/>
    <w:pPr>
      <w:widowControl w:val="0"/>
      <w:autoSpaceDE w:val="0"/>
      <w:autoSpaceDN w:val="0"/>
      <w:adjustRightInd w:val="0"/>
      <w:spacing w:after="0" w:line="240" w:lineRule="auto"/>
      <w:ind w:firstLine="0"/>
      <w:jc w:val="center"/>
    </w:pPr>
    <w:rPr>
      <w:rFonts w:eastAsiaTheme="minorEastAsia"/>
      <w:szCs w:val="24"/>
      <w:lang w:eastAsia="ru-RU"/>
    </w:rPr>
  </w:style>
  <w:style w:type="paragraph" w:customStyle="1" w:styleId="Style36">
    <w:name w:val="Style36"/>
    <w:basedOn w:val="a3"/>
    <w:uiPriority w:val="99"/>
    <w:rsid w:val="00655A1F"/>
    <w:pPr>
      <w:widowControl w:val="0"/>
      <w:autoSpaceDE w:val="0"/>
      <w:autoSpaceDN w:val="0"/>
      <w:adjustRightInd w:val="0"/>
      <w:spacing w:after="0" w:line="240" w:lineRule="auto"/>
      <w:ind w:firstLine="0"/>
      <w:jc w:val="left"/>
    </w:pPr>
    <w:rPr>
      <w:rFonts w:eastAsiaTheme="minorEastAsia"/>
      <w:szCs w:val="24"/>
      <w:lang w:eastAsia="ru-RU"/>
    </w:rPr>
  </w:style>
  <w:style w:type="paragraph" w:customStyle="1" w:styleId="Style67">
    <w:name w:val="Style67"/>
    <w:basedOn w:val="a3"/>
    <w:uiPriority w:val="99"/>
    <w:rsid w:val="00655A1F"/>
    <w:pPr>
      <w:widowControl w:val="0"/>
      <w:autoSpaceDE w:val="0"/>
      <w:autoSpaceDN w:val="0"/>
      <w:adjustRightInd w:val="0"/>
      <w:spacing w:after="0" w:line="240" w:lineRule="auto"/>
      <w:ind w:firstLine="0"/>
      <w:jc w:val="left"/>
    </w:pPr>
    <w:rPr>
      <w:rFonts w:eastAsiaTheme="minorEastAsia"/>
      <w:szCs w:val="24"/>
      <w:lang w:eastAsia="ru-RU"/>
    </w:rPr>
  </w:style>
  <w:style w:type="paragraph" w:customStyle="1" w:styleId="Style74">
    <w:name w:val="Style74"/>
    <w:basedOn w:val="a3"/>
    <w:uiPriority w:val="99"/>
    <w:rsid w:val="00655A1F"/>
    <w:pPr>
      <w:widowControl w:val="0"/>
      <w:autoSpaceDE w:val="0"/>
      <w:autoSpaceDN w:val="0"/>
      <w:adjustRightInd w:val="0"/>
      <w:spacing w:after="0" w:line="322" w:lineRule="exact"/>
      <w:ind w:hanging="350"/>
      <w:jc w:val="left"/>
    </w:pPr>
    <w:rPr>
      <w:rFonts w:eastAsiaTheme="minorEastAsia"/>
      <w:szCs w:val="24"/>
      <w:lang w:eastAsia="ru-RU"/>
    </w:rPr>
  </w:style>
  <w:style w:type="paragraph" w:customStyle="1" w:styleId="Style71">
    <w:name w:val="Style71"/>
    <w:basedOn w:val="a3"/>
    <w:uiPriority w:val="99"/>
    <w:rsid w:val="00655A1F"/>
    <w:pPr>
      <w:widowControl w:val="0"/>
      <w:autoSpaceDE w:val="0"/>
      <w:autoSpaceDN w:val="0"/>
      <w:adjustRightInd w:val="0"/>
      <w:spacing w:after="0" w:line="318" w:lineRule="exact"/>
      <w:ind w:firstLine="840"/>
    </w:pPr>
    <w:rPr>
      <w:rFonts w:eastAsiaTheme="minorEastAsia"/>
      <w:szCs w:val="24"/>
      <w:lang w:eastAsia="ru-RU"/>
    </w:rPr>
  </w:style>
  <w:style w:type="paragraph" w:customStyle="1" w:styleId="Style62">
    <w:name w:val="Style62"/>
    <w:basedOn w:val="a3"/>
    <w:uiPriority w:val="99"/>
    <w:rsid w:val="00655A1F"/>
    <w:pPr>
      <w:widowControl w:val="0"/>
      <w:autoSpaceDE w:val="0"/>
      <w:autoSpaceDN w:val="0"/>
      <w:adjustRightInd w:val="0"/>
      <w:spacing w:after="0" w:line="202" w:lineRule="exact"/>
      <w:ind w:firstLine="0"/>
      <w:jc w:val="center"/>
    </w:pPr>
    <w:rPr>
      <w:rFonts w:eastAsiaTheme="minorEastAsia"/>
      <w:szCs w:val="24"/>
      <w:lang w:eastAsia="ru-RU"/>
    </w:rPr>
  </w:style>
  <w:style w:type="paragraph" w:customStyle="1" w:styleId="Style68">
    <w:name w:val="Style68"/>
    <w:basedOn w:val="a3"/>
    <w:uiPriority w:val="99"/>
    <w:rsid w:val="00655A1F"/>
    <w:pPr>
      <w:widowControl w:val="0"/>
      <w:autoSpaceDE w:val="0"/>
      <w:autoSpaceDN w:val="0"/>
      <w:adjustRightInd w:val="0"/>
      <w:spacing w:after="0" w:line="230" w:lineRule="exact"/>
      <w:ind w:firstLine="0"/>
      <w:jc w:val="left"/>
    </w:pPr>
    <w:rPr>
      <w:rFonts w:eastAsiaTheme="minorEastAsia"/>
      <w:szCs w:val="24"/>
      <w:lang w:eastAsia="ru-RU"/>
    </w:rPr>
  </w:style>
  <w:style w:type="paragraph" w:customStyle="1" w:styleId="Style50">
    <w:name w:val="Style50"/>
    <w:basedOn w:val="a3"/>
    <w:uiPriority w:val="99"/>
    <w:rsid w:val="00655A1F"/>
    <w:pPr>
      <w:widowControl w:val="0"/>
      <w:autoSpaceDE w:val="0"/>
      <w:autoSpaceDN w:val="0"/>
      <w:adjustRightInd w:val="0"/>
      <w:spacing w:after="0" w:line="319" w:lineRule="exact"/>
      <w:ind w:firstLine="576"/>
    </w:pPr>
    <w:rPr>
      <w:rFonts w:eastAsiaTheme="minorEastAsia"/>
      <w:szCs w:val="24"/>
      <w:lang w:eastAsia="ru-RU"/>
    </w:rPr>
  </w:style>
  <w:style w:type="paragraph" w:customStyle="1" w:styleId="Style60">
    <w:name w:val="Style60"/>
    <w:basedOn w:val="a3"/>
    <w:uiPriority w:val="99"/>
    <w:rsid w:val="00655A1F"/>
    <w:pPr>
      <w:widowControl w:val="0"/>
      <w:autoSpaceDE w:val="0"/>
      <w:autoSpaceDN w:val="0"/>
      <w:adjustRightInd w:val="0"/>
      <w:spacing w:after="0" w:line="250" w:lineRule="exact"/>
      <w:ind w:firstLine="0"/>
      <w:jc w:val="left"/>
    </w:pPr>
    <w:rPr>
      <w:rFonts w:eastAsiaTheme="minorEastAsia"/>
      <w:szCs w:val="24"/>
      <w:lang w:eastAsia="ru-RU"/>
    </w:rPr>
  </w:style>
  <w:style w:type="paragraph" w:customStyle="1" w:styleId="Style30">
    <w:name w:val="Style30"/>
    <w:basedOn w:val="a3"/>
    <w:uiPriority w:val="99"/>
    <w:rsid w:val="00655A1F"/>
    <w:pPr>
      <w:widowControl w:val="0"/>
      <w:autoSpaceDE w:val="0"/>
      <w:autoSpaceDN w:val="0"/>
      <w:adjustRightInd w:val="0"/>
      <w:spacing w:after="0" w:line="240" w:lineRule="auto"/>
      <w:ind w:firstLine="0"/>
      <w:jc w:val="left"/>
    </w:pPr>
    <w:rPr>
      <w:rFonts w:eastAsiaTheme="minorEastAsia"/>
      <w:szCs w:val="24"/>
      <w:lang w:eastAsia="ru-RU"/>
    </w:rPr>
  </w:style>
  <w:style w:type="paragraph" w:customStyle="1" w:styleId="Style46">
    <w:name w:val="Style46"/>
    <w:basedOn w:val="a3"/>
    <w:uiPriority w:val="99"/>
    <w:rsid w:val="00655A1F"/>
    <w:pPr>
      <w:widowControl w:val="0"/>
      <w:autoSpaceDE w:val="0"/>
      <w:autoSpaceDN w:val="0"/>
      <w:adjustRightInd w:val="0"/>
      <w:spacing w:after="0" w:line="326" w:lineRule="exact"/>
      <w:ind w:firstLine="288"/>
      <w:jc w:val="left"/>
    </w:pPr>
    <w:rPr>
      <w:rFonts w:eastAsiaTheme="minorEastAsia"/>
      <w:szCs w:val="24"/>
      <w:lang w:eastAsia="ru-RU"/>
    </w:rPr>
  </w:style>
  <w:style w:type="paragraph" w:customStyle="1" w:styleId="Style54">
    <w:name w:val="Style54"/>
    <w:basedOn w:val="a3"/>
    <w:uiPriority w:val="99"/>
    <w:rsid w:val="00655A1F"/>
    <w:pPr>
      <w:widowControl w:val="0"/>
      <w:autoSpaceDE w:val="0"/>
      <w:autoSpaceDN w:val="0"/>
      <w:adjustRightInd w:val="0"/>
      <w:spacing w:after="0" w:line="322" w:lineRule="exact"/>
      <w:ind w:firstLine="0"/>
    </w:pPr>
    <w:rPr>
      <w:rFonts w:eastAsiaTheme="minorEastAsia"/>
      <w:szCs w:val="24"/>
      <w:lang w:eastAsia="ru-RU"/>
    </w:rPr>
  </w:style>
  <w:style w:type="paragraph" w:customStyle="1" w:styleId="Style72">
    <w:name w:val="Style72"/>
    <w:basedOn w:val="a3"/>
    <w:uiPriority w:val="99"/>
    <w:rsid w:val="00655A1F"/>
    <w:pPr>
      <w:widowControl w:val="0"/>
      <w:autoSpaceDE w:val="0"/>
      <w:autoSpaceDN w:val="0"/>
      <w:adjustRightInd w:val="0"/>
      <w:spacing w:after="0" w:line="283" w:lineRule="exact"/>
      <w:ind w:firstLine="0"/>
      <w:jc w:val="left"/>
    </w:pPr>
    <w:rPr>
      <w:rFonts w:eastAsiaTheme="minorEastAsia"/>
      <w:szCs w:val="24"/>
      <w:lang w:eastAsia="ru-RU"/>
    </w:rPr>
  </w:style>
  <w:style w:type="character" w:customStyle="1" w:styleId="FontStyle263">
    <w:name w:val="Font Style263"/>
    <w:basedOn w:val="a4"/>
    <w:uiPriority w:val="99"/>
    <w:rsid w:val="00655A1F"/>
    <w:rPr>
      <w:rFonts w:ascii="Times New Roman" w:hAnsi="Times New Roman" w:cs="Times New Roman" w:hint="default"/>
      <w:i/>
      <w:iCs/>
      <w:sz w:val="20"/>
      <w:szCs w:val="20"/>
    </w:rPr>
  </w:style>
  <w:style w:type="paragraph" w:customStyle="1" w:styleId="Style69">
    <w:name w:val="Style69"/>
    <w:basedOn w:val="a3"/>
    <w:uiPriority w:val="99"/>
    <w:rsid w:val="00655A1F"/>
    <w:pPr>
      <w:widowControl w:val="0"/>
      <w:autoSpaceDE w:val="0"/>
      <w:autoSpaceDN w:val="0"/>
      <w:adjustRightInd w:val="0"/>
      <w:spacing w:after="0" w:line="240" w:lineRule="auto"/>
      <w:ind w:firstLine="0"/>
      <w:jc w:val="left"/>
    </w:pPr>
    <w:rPr>
      <w:rFonts w:eastAsiaTheme="minorEastAsia"/>
      <w:szCs w:val="24"/>
      <w:lang w:eastAsia="ru-RU"/>
    </w:rPr>
  </w:style>
  <w:style w:type="paragraph" w:customStyle="1" w:styleId="Style97">
    <w:name w:val="Style97"/>
    <w:basedOn w:val="a3"/>
    <w:uiPriority w:val="99"/>
    <w:rsid w:val="00655A1F"/>
    <w:pPr>
      <w:widowControl w:val="0"/>
      <w:autoSpaceDE w:val="0"/>
      <w:autoSpaceDN w:val="0"/>
      <w:adjustRightInd w:val="0"/>
      <w:spacing w:after="0" w:line="240" w:lineRule="auto"/>
      <w:ind w:firstLine="0"/>
    </w:pPr>
    <w:rPr>
      <w:rFonts w:eastAsiaTheme="minorEastAsia"/>
      <w:szCs w:val="24"/>
      <w:lang w:eastAsia="ru-RU"/>
    </w:rPr>
  </w:style>
  <w:style w:type="paragraph" w:customStyle="1" w:styleId="Style98">
    <w:name w:val="Style98"/>
    <w:basedOn w:val="a3"/>
    <w:uiPriority w:val="99"/>
    <w:rsid w:val="00655A1F"/>
    <w:pPr>
      <w:widowControl w:val="0"/>
      <w:autoSpaceDE w:val="0"/>
      <w:autoSpaceDN w:val="0"/>
      <w:adjustRightInd w:val="0"/>
      <w:spacing w:after="0" w:line="240" w:lineRule="auto"/>
      <w:ind w:firstLine="0"/>
      <w:jc w:val="left"/>
    </w:pPr>
    <w:rPr>
      <w:rFonts w:eastAsiaTheme="minorEastAsia"/>
      <w:szCs w:val="24"/>
      <w:lang w:eastAsia="ru-RU"/>
    </w:rPr>
  </w:style>
  <w:style w:type="paragraph" w:customStyle="1" w:styleId="Style39">
    <w:name w:val="Style39"/>
    <w:basedOn w:val="a3"/>
    <w:uiPriority w:val="99"/>
    <w:rsid w:val="00655A1F"/>
    <w:pPr>
      <w:widowControl w:val="0"/>
      <w:autoSpaceDE w:val="0"/>
      <w:autoSpaceDN w:val="0"/>
      <w:adjustRightInd w:val="0"/>
      <w:spacing w:after="0" w:line="240" w:lineRule="auto"/>
      <w:ind w:firstLine="0"/>
      <w:jc w:val="left"/>
    </w:pPr>
    <w:rPr>
      <w:rFonts w:eastAsiaTheme="minorEastAsia"/>
      <w:szCs w:val="24"/>
      <w:lang w:eastAsia="ru-RU"/>
    </w:rPr>
  </w:style>
  <w:style w:type="paragraph" w:customStyle="1" w:styleId="Style45">
    <w:name w:val="Style45"/>
    <w:basedOn w:val="a3"/>
    <w:uiPriority w:val="99"/>
    <w:rsid w:val="00655A1F"/>
    <w:pPr>
      <w:widowControl w:val="0"/>
      <w:autoSpaceDE w:val="0"/>
      <w:autoSpaceDN w:val="0"/>
      <w:adjustRightInd w:val="0"/>
      <w:spacing w:after="0" w:line="221" w:lineRule="exact"/>
      <w:ind w:firstLine="0"/>
      <w:jc w:val="center"/>
    </w:pPr>
    <w:rPr>
      <w:rFonts w:eastAsiaTheme="minorEastAsia"/>
      <w:szCs w:val="24"/>
      <w:lang w:eastAsia="ru-RU"/>
    </w:rPr>
  </w:style>
  <w:style w:type="paragraph" w:customStyle="1" w:styleId="Style135">
    <w:name w:val="Style135"/>
    <w:basedOn w:val="a3"/>
    <w:uiPriority w:val="99"/>
    <w:rsid w:val="00655A1F"/>
    <w:pPr>
      <w:widowControl w:val="0"/>
      <w:autoSpaceDE w:val="0"/>
      <w:autoSpaceDN w:val="0"/>
      <w:adjustRightInd w:val="0"/>
      <w:spacing w:after="0" w:line="240" w:lineRule="auto"/>
      <w:ind w:firstLine="0"/>
      <w:jc w:val="center"/>
    </w:pPr>
    <w:rPr>
      <w:rFonts w:eastAsiaTheme="minorEastAsia"/>
      <w:szCs w:val="24"/>
      <w:lang w:eastAsia="ru-RU"/>
    </w:rPr>
  </w:style>
  <w:style w:type="paragraph" w:customStyle="1" w:styleId="Style142">
    <w:name w:val="Style142"/>
    <w:basedOn w:val="a3"/>
    <w:uiPriority w:val="99"/>
    <w:rsid w:val="00655A1F"/>
    <w:pPr>
      <w:widowControl w:val="0"/>
      <w:autoSpaceDE w:val="0"/>
      <w:autoSpaceDN w:val="0"/>
      <w:adjustRightInd w:val="0"/>
      <w:spacing w:after="0" w:line="240" w:lineRule="exact"/>
      <w:ind w:firstLine="0"/>
      <w:jc w:val="center"/>
    </w:pPr>
    <w:rPr>
      <w:rFonts w:eastAsiaTheme="minorEastAsia"/>
      <w:szCs w:val="24"/>
      <w:lang w:eastAsia="ru-RU"/>
    </w:rPr>
  </w:style>
  <w:style w:type="paragraph" w:customStyle="1" w:styleId="Style173">
    <w:name w:val="Style173"/>
    <w:basedOn w:val="a3"/>
    <w:uiPriority w:val="99"/>
    <w:rsid w:val="00655A1F"/>
    <w:pPr>
      <w:widowControl w:val="0"/>
      <w:autoSpaceDE w:val="0"/>
      <w:autoSpaceDN w:val="0"/>
      <w:adjustRightInd w:val="0"/>
      <w:spacing w:after="0" w:line="319" w:lineRule="exact"/>
      <w:ind w:firstLine="576"/>
    </w:pPr>
    <w:rPr>
      <w:rFonts w:eastAsiaTheme="minorEastAsia"/>
      <w:szCs w:val="24"/>
      <w:lang w:eastAsia="ru-RU"/>
    </w:rPr>
  </w:style>
  <w:style w:type="paragraph" w:customStyle="1" w:styleId="Style195">
    <w:name w:val="Style195"/>
    <w:basedOn w:val="a3"/>
    <w:uiPriority w:val="99"/>
    <w:rsid w:val="00655A1F"/>
    <w:pPr>
      <w:widowControl w:val="0"/>
      <w:autoSpaceDE w:val="0"/>
      <w:autoSpaceDN w:val="0"/>
      <w:adjustRightInd w:val="0"/>
      <w:spacing w:after="0" w:line="293" w:lineRule="exact"/>
      <w:ind w:hanging="547"/>
      <w:jc w:val="left"/>
    </w:pPr>
    <w:rPr>
      <w:rFonts w:eastAsiaTheme="minorEastAsia"/>
      <w:szCs w:val="24"/>
      <w:lang w:eastAsia="ru-RU"/>
    </w:rPr>
  </w:style>
  <w:style w:type="character" w:customStyle="1" w:styleId="FontStyle265">
    <w:name w:val="Font Style265"/>
    <w:basedOn w:val="a4"/>
    <w:uiPriority w:val="99"/>
    <w:rsid w:val="00655A1F"/>
    <w:rPr>
      <w:rFonts w:ascii="Times New Roman" w:hAnsi="Times New Roman" w:cs="Times New Roman" w:hint="default"/>
      <w:b/>
      <w:bCs/>
      <w:i/>
      <w:iCs/>
      <w:sz w:val="20"/>
      <w:szCs w:val="20"/>
    </w:rPr>
  </w:style>
  <w:style w:type="paragraph" w:customStyle="1" w:styleId="Style201">
    <w:name w:val="Style201"/>
    <w:basedOn w:val="a3"/>
    <w:uiPriority w:val="99"/>
    <w:rsid w:val="00655A1F"/>
    <w:pPr>
      <w:widowControl w:val="0"/>
      <w:autoSpaceDE w:val="0"/>
      <w:autoSpaceDN w:val="0"/>
      <w:adjustRightInd w:val="0"/>
      <w:spacing w:after="0" w:line="442" w:lineRule="exact"/>
      <w:ind w:firstLine="0"/>
      <w:jc w:val="right"/>
    </w:pPr>
    <w:rPr>
      <w:rFonts w:eastAsiaTheme="minorEastAsia"/>
      <w:szCs w:val="24"/>
      <w:lang w:eastAsia="ru-RU"/>
    </w:rPr>
  </w:style>
  <w:style w:type="character" w:customStyle="1" w:styleId="1fc">
    <w:name w:val="Неразрешенное упоминание1"/>
    <w:basedOn w:val="a4"/>
    <w:uiPriority w:val="99"/>
    <w:semiHidden/>
    <w:unhideWhenUsed/>
    <w:rsid w:val="002936D3"/>
    <w:rPr>
      <w:color w:val="605E5C"/>
      <w:shd w:val="clear" w:color="auto" w:fill="E1DFDD"/>
    </w:rPr>
  </w:style>
  <w:style w:type="table" w:customStyle="1" w:styleId="TableGrid">
    <w:name w:val="TableGrid"/>
    <w:rsid w:val="00EE22B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2fc">
    <w:name w:val="Неразрешенное упоминание2"/>
    <w:basedOn w:val="a4"/>
    <w:uiPriority w:val="99"/>
    <w:semiHidden/>
    <w:unhideWhenUsed/>
    <w:rsid w:val="00B50F30"/>
    <w:rPr>
      <w:color w:val="605E5C"/>
      <w:shd w:val="clear" w:color="auto" w:fill="E1DFDD"/>
    </w:rPr>
  </w:style>
  <w:style w:type="character" w:customStyle="1" w:styleId="3f5">
    <w:name w:val="Неразрешенное упоминание3"/>
    <w:basedOn w:val="a4"/>
    <w:uiPriority w:val="99"/>
    <w:semiHidden/>
    <w:unhideWhenUsed/>
    <w:rsid w:val="00603A74"/>
    <w:rPr>
      <w:color w:val="605E5C"/>
      <w:shd w:val="clear" w:color="auto" w:fill="E1DFDD"/>
    </w:rPr>
  </w:style>
  <w:style w:type="character" w:customStyle="1" w:styleId="2fd">
    <w:name w:val="Колонтитул (2)_"/>
    <w:basedOn w:val="a4"/>
    <w:link w:val="2fe"/>
    <w:rsid w:val="00846DA4"/>
    <w:rPr>
      <w:rFonts w:ascii="Times New Roman" w:eastAsia="Times New Roman" w:hAnsi="Times New Roman"/>
    </w:rPr>
  </w:style>
  <w:style w:type="character" w:customStyle="1" w:styleId="afffffffc">
    <w:name w:val="Другое_"/>
    <w:basedOn w:val="a4"/>
    <w:link w:val="afffffffd"/>
    <w:rsid w:val="00846DA4"/>
    <w:rPr>
      <w:rFonts w:ascii="Times New Roman" w:eastAsia="Times New Roman" w:hAnsi="Times New Roman"/>
    </w:rPr>
  </w:style>
  <w:style w:type="paragraph" w:customStyle="1" w:styleId="2fe">
    <w:name w:val="Колонтитул (2)"/>
    <w:basedOn w:val="a3"/>
    <w:link w:val="2fd"/>
    <w:rsid w:val="00846DA4"/>
    <w:pPr>
      <w:widowControl w:val="0"/>
      <w:spacing w:after="0" w:line="240" w:lineRule="auto"/>
      <w:ind w:firstLine="0"/>
      <w:jc w:val="left"/>
    </w:pPr>
    <w:rPr>
      <w:rFonts w:eastAsia="Times New Roman"/>
      <w:sz w:val="20"/>
      <w:szCs w:val="20"/>
      <w:lang w:eastAsia="ru-RU"/>
    </w:rPr>
  </w:style>
  <w:style w:type="paragraph" w:customStyle="1" w:styleId="afffffffd">
    <w:name w:val="Другое"/>
    <w:basedOn w:val="a3"/>
    <w:link w:val="afffffffc"/>
    <w:rsid w:val="00846DA4"/>
    <w:pPr>
      <w:widowControl w:val="0"/>
      <w:spacing w:after="0" w:line="379" w:lineRule="auto"/>
      <w:ind w:firstLine="400"/>
      <w:jc w:val="left"/>
    </w:pPr>
    <w:rPr>
      <w:rFonts w:eastAsia="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24501">
      <w:bodyDiv w:val="1"/>
      <w:marLeft w:val="0"/>
      <w:marRight w:val="0"/>
      <w:marTop w:val="0"/>
      <w:marBottom w:val="0"/>
      <w:divBdr>
        <w:top w:val="none" w:sz="0" w:space="0" w:color="auto"/>
        <w:left w:val="none" w:sz="0" w:space="0" w:color="auto"/>
        <w:bottom w:val="none" w:sz="0" w:space="0" w:color="auto"/>
        <w:right w:val="none" w:sz="0" w:space="0" w:color="auto"/>
      </w:divBdr>
    </w:div>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02697444">
      <w:bodyDiv w:val="1"/>
      <w:marLeft w:val="0"/>
      <w:marRight w:val="0"/>
      <w:marTop w:val="0"/>
      <w:marBottom w:val="0"/>
      <w:divBdr>
        <w:top w:val="none" w:sz="0" w:space="0" w:color="auto"/>
        <w:left w:val="none" w:sz="0" w:space="0" w:color="auto"/>
        <w:bottom w:val="none" w:sz="0" w:space="0" w:color="auto"/>
        <w:right w:val="none" w:sz="0" w:space="0" w:color="auto"/>
      </w:divBdr>
    </w:div>
    <w:div w:id="144905992">
      <w:bodyDiv w:val="1"/>
      <w:marLeft w:val="0"/>
      <w:marRight w:val="0"/>
      <w:marTop w:val="0"/>
      <w:marBottom w:val="0"/>
      <w:divBdr>
        <w:top w:val="none" w:sz="0" w:space="0" w:color="auto"/>
        <w:left w:val="none" w:sz="0" w:space="0" w:color="auto"/>
        <w:bottom w:val="none" w:sz="0" w:space="0" w:color="auto"/>
        <w:right w:val="none" w:sz="0" w:space="0" w:color="auto"/>
      </w:divBdr>
    </w:div>
    <w:div w:id="150028458">
      <w:bodyDiv w:val="1"/>
      <w:marLeft w:val="0"/>
      <w:marRight w:val="0"/>
      <w:marTop w:val="0"/>
      <w:marBottom w:val="0"/>
      <w:divBdr>
        <w:top w:val="none" w:sz="0" w:space="0" w:color="auto"/>
        <w:left w:val="none" w:sz="0" w:space="0" w:color="auto"/>
        <w:bottom w:val="none" w:sz="0" w:space="0" w:color="auto"/>
        <w:right w:val="none" w:sz="0" w:space="0" w:color="auto"/>
      </w:divBdr>
    </w:div>
    <w:div w:id="150683936">
      <w:bodyDiv w:val="1"/>
      <w:marLeft w:val="0"/>
      <w:marRight w:val="0"/>
      <w:marTop w:val="0"/>
      <w:marBottom w:val="0"/>
      <w:divBdr>
        <w:top w:val="none" w:sz="0" w:space="0" w:color="auto"/>
        <w:left w:val="none" w:sz="0" w:space="0" w:color="auto"/>
        <w:bottom w:val="none" w:sz="0" w:space="0" w:color="auto"/>
        <w:right w:val="none" w:sz="0" w:space="0" w:color="auto"/>
      </w:divBdr>
    </w:div>
    <w:div w:id="162405040">
      <w:bodyDiv w:val="1"/>
      <w:marLeft w:val="0"/>
      <w:marRight w:val="0"/>
      <w:marTop w:val="0"/>
      <w:marBottom w:val="0"/>
      <w:divBdr>
        <w:top w:val="none" w:sz="0" w:space="0" w:color="auto"/>
        <w:left w:val="none" w:sz="0" w:space="0" w:color="auto"/>
        <w:bottom w:val="none" w:sz="0" w:space="0" w:color="auto"/>
        <w:right w:val="none" w:sz="0" w:space="0" w:color="auto"/>
      </w:divBdr>
    </w:div>
    <w:div w:id="165754159">
      <w:bodyDiv w:val="1"/>
      <w:marLeft w:val="0"/>
      <w:marRight w:val="0"/>
      <w:marTop w:val="0"/>
      <w:marBottom w:val="0"/>
      <w:divBdr>
        <w:top w:val="none" w:sz="0" w:space="0" w:color="auto"/>
        <w:left w:val="none" w:sz="0" w:space="0" w:color="auto"/>
        <w:bottom w:val="none" w:sz="0" w:space="0" w:color="auto"/>
        <w:right w:val="none" w:sz="0" w:space="0" w:color="auto"/>
      </w:divBdr>
    </w:div>
    <w:div w:id="192426732">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4609464">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49235486">
      <w:bodyDiv w:val="1"/>
      <w:marLeft w:val="0"/>
      <w:marRight w:val="0"/>
      <w:marTop w:val="0"/>
      <w:marBottom w:val="0"/>
      <w:divBdr>
        <w:top w:val="none" w:sz="0" w:space="0" w:color="auto"/>
        <w:left w:val="none" w:sz="0" w:space="0" w:color="auto"/>
        <w:bottom w:val="none" w:sz="0" w:space="0" w:color="auto"/>
        <w:right w:val="none" w:sz="0" w:space="0" w:color="auto"/>
      </w:divBdr>
    </w:div>
    <w:div w:id="252982209">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285279057">
      <w:bodyDiv w:val="1"/>
      <w:marLeft w:val="0"/>
      <w:marRight w:val="0"/>
      <w:marTop w:val="0"/>
      <w:marBottom w:val="0"/>
      <w:divBdr>
        <w:top w:val="none" w:sz="0" w:space="0" w:color="auto"/>
        <w:left w:val="none" w:sz="0" w:space="0" w:color="auto"/>
        <w:bottom w:val="none" w:sz="0" w:space="0" w:color="auto"/>
        <w:right w:val="none" w:sz="0" w:space="0" w:color="auto"/>
      </w:divBdr>
    </w:div>
    <w:div w:id="303048364">
      <w:bodyDiv w:val="1"/>
      <w:marLeft w:val="0"/>
      <w:marRight w:val="0"/>
      <w:marTop w:val="0"/>
      <w:marBottom w:val="0"/>
      <w:divBdr>
        <w:top w:val="none" w:sz="0" w:space="0" w:color="auto"/>
        <w:left w:val="none" w:sz="0" w:space="0" w:color="auto"/>
        <w:bottom w:val="none" w:sz="0" w:space="0" w:color="auto"/>
        <w:right w:val="none" w:sz="0" w:space="0" w:color="auto"/>
      </w:divBdr>
    </w:div>
    <w:div w:id="318534939">
      <w:bodyDiv w:val="1"/>
      <w:marLeft w:val="0"/>
      <w:marRight w:val="0"/>
      <w:marTop w:val="0"/>
      <w:marBottom w:val="0"/>
      <w:divBdr>
        <w:top w:val="none" w:sz="0" w:space="0" w:color="auto"/>
        <w:left w:val="none" w:sz="0" w:space="0" w:color="auto"/>
        <w:bottom w:val="none" w:sz="0" w:space="0" w:color="auto"/>
        <w:right w:val="none" w:sz="0" w:space="0" w:color="auto"/>
      </w:divBdr>
    </w:div>
    <w:div w:id="319888590">
      <w:bodyDiv w:val="1"/>
      <w:marLeft w:val="0"/>
      <w:marRight w:val="0"/>
      <w:marTop w:val="0"/>
      <w:marBottom w:val="0"/>
      <w:divBdr>
        <w:top w:val="none" w:sz="0" w:space="0" w:color="auto"/>
        <w:left w:val="none" w:sz="0" w:space="0" w:color="auto"/>
        <w:bottom w:val="none" w:sz="0" w:space="0" w:color="auto"/>
        <w:right w:val="none" w:sz="0" w:space="0" w:color="auto"/>
      </w:divBdr>
    </w:div>
    <w:div w:id="327055439">
      <w:bodyDiv w:val="1"/>
      <w:marLeft w:val="0"/>
      <w:marRight w:val="0"/>
      <w:marTop w:val="0"/>
      <w:marBottom w:val="0"/>
      <w:divBdr>
        <w:top w:val="none" w:sz="0" w:space="0" w:color="auto"/>
        <w:left w:val="none" w:sz="0" w:space="0" w:color="auto"/>
        <w:bottom w:val="none" w:sz="0" w:space="0" w:color="auto"/>
        <w:right w:val="none" w:sz="0" w:space="0" w:color="auto"/>
      </w:divBdr>
    </w:div>
    <w:div w:id="329605443">
      <w:bodyDiv w:val="1"/>
      <w:marLeft w:val="0"/>
      <w:marRight w:val="0"/>
      <w:marTop w:val="0"/>
      <w:marBottom w:val="0"/>
      <w:divBdr>
        <w:top w:val="none" w:sz="0" w:space="0" w:color="auto"/>
        <w:left w:val="none" w:sz="0" w:space="0" w:color="auto"/>
        <w:bottom w:val="none" w:sz="0" w:space="0" w:color="auto"/>
        <w:right w:val="none" w:sz="0" w:space="0" w:color="auto"/>
      </w:divBdr>
    </w:div>
    <w:div w:id="422143050">
      <w:bodyDiv w:val="1"/>
      <w:marLeft w:val="0"/>
      <w:marRight w:val="0"/>
      <w:marTop w:val="0"/>
      <w:marBottom w:val="0"/>
      <w:divBdr>
        <w:top w:val="none" w:sz="0" w:space="0" w:color="auto"/>
        <w:left w:val="none" w:sz="0" w:space="0" w:color="auto"/>
        <w:bottom w:val="none" w:sz="0" w:space="0" w:color="auto"/>
        <w:right w:val="none" w:sz="0" w:space="0" w:color="auto"/>
      </w:divBdr>
    </w:div>
    <w:div w:id="450251416">
      <w:bodyDiv w:val="1"/>
      <w:marLeft w:val="0"/>
      <w:marRight w:val="0"/>
      <w:marTop w:val="0"/>
      <w:marBottom w:val="0"/>
      <w:divBdr>
        <w:top w:val="none" w:sz="0" w:space="0" w:color="auto"/>
        <w:left w:val="none" w:sz="0" w:space="0" w:color="auto"/>
        <w:bottom w:val="none" w:sz="0" w:space="0" w:color="auto"/>
        <w:right w:val="none" w:sz="0" w:space="0" w:color="auto"/>
      </w:divBdr>
    </w:div>
    <w:div w:id="460880032">
      <w:bodyDiv w:val="1"/>
      <w:marLeft w:val="0"/>
      <w:marRight w:val="0"/>
      <w:marTop w:val="0"/>
      <w:marBottom w:val="0"/>
      <w:divBdr>
        <w:top w:val="none" w:sz="0" w:space="0" w:color="auto"/>
        <w:left w:val="none" w:sz="0" w:space="0" w:color="auto"/>
        <w:bottom w:val="none" w:sz="0" w:space="0" w:color="auto"/>
        <w:right w:val="none" w:sz="0" w:space="0" w:color="auto"/>
      </w:divBdr>
    </w:div>
    <w:div w:id="465976316">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73106782">
      <w:bodyDiv w:val="1"/>
      <w:marLeft w:val="0"/>
      <w:marRight w:val="0"/>
      <w:marTop w:val="0"/>
      <w:marBottom w:val="0"/>
      <w:divBdr>
        <w:top w:val="none" w:sz="0" w:space="0" w:color="auto"/>
        <w:left w:val="none" w:sz="0" w:space="0" w:color="auto"/>
        <w:bottom w:val="none" w:sz="0" w:space="0" w:color="auto"/>
        <w:right w:val="none" w:sz="0" w:space="0" w:color="auto"/>
      </w:divBdr>
    </w:div>
    <w:div w:id="481851946">
      <w:bodyDiv w:val="1"/>
      <w:marLeft w:val="0"/>
      <w:marRight w:val="0"/>
      <w:marTop w:val="0"/>
      <w:marBottom w:val="0"/>
      <w:divBdr>
        <w:top w:val="none" w:sz="0" w:space="0" w:color="auto"/>
        <w:left w:val="none" w:sz="0" w:space="0" w:color="auto"/>
        <w:bottom w:val="none" w:sz="0" w:space="0" w:color="auto"/>
        <w:right w:val="none" w:sz="0" w:space="0" w:color="auto"/>
      </w:divBdr>
    </w:div>
    <w:div w:id="483276609">
      <w:bodyDiv w:val="1"/>
      <w:marLeft w:val="0"/>
      <w:marRight w:val="0"/>
      <w:marTop w:val="0"/>
      <w:marBottom w:val="0"/>
      <w:divBdr>
        <w:top w:val="none" w:sz="0" w:space="0" w:color="auto"/>
        <w:left w:val="none" w:sz="0" w:space="0" w:color="auto"/>
        <w:bottom w:val="none" w:sz="0" w:space="0" w:color="auto"/>
        <w:right w:val="none" w:sz="0" w:space="0" w:color="auto"/>
      </w:divBdr>
    </w:div>
    <w:div w:id="490295256">
      <w:bodyDiv w:val="1"/>
      <w:marLeft w:val="0"/>
      <w:marRight w:val="0"/>
      <w:marTop w:val="0"/>
      <w:marBottom w:val="0"/>
      <w:divBdr>
        <w:top w:val="none" w:sz="0" w:space="0" w:color="auto"/>
        <w:left w:val="none" w:sz="0" w:space="0" w:color="auto"/>
        <w:bottom w:val="none" w:sz="0" w:space="0" w:color="auto"/>
        <w:right w:val="none" w:sz="0" w:space="0" w:color="auto"/>
      </w:divBdr>
    </w:div>
    <w:div w:id="496960867">
      <w:bodyDiv w:val="1"/>
      <w:marLeft w:val="0"/>
      <w:marRight w:val="0"/>
      <w:marTop w:val="0"/>
      <w:marBottom w:val="0"/>
      <w:divBdr>
        <w:top w:val="none" w:sz="0" w:space="0" w:color="auto"/>
        <w:left w:val="none" w:sz="0" w:space="0" w:color="auto"/>
        <w:bottom w:val="none" w:sz="0" w:space="0" w:color="auto"/>
        <w:right w:val="none" w:sz="0" w:space="0" w:color="auto"/>
      </w:divBdr>
    </w:div>
    <w:div w:id="517278507">
      <w:bodyDiv w:val="1"/>
      <w:marLeft w:val="0"/>
      <w:marRight w:val="0"/>
      <w:marTop w:val="0"/>
      <w:marBottom w:val="0"/>
      <w:divBdr>
        <w:top w:val="none" w:sz="0" w:space="0" w:color="auto"/>
        <w:left w:val="none" w:sz="0" w:space="0" w:color="auto"/>
        <w:bottom w:val="none" w:sz="0" w:space="0" w:color="auto"/>
        <w:right w:val="none" w:sz="0" w:space="0" w:color="auto"/>
      </w:divBdr>
    </w:div>
    <w:div w:id="538318730">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73010972">
      <w:bodyDiv w:val="1"/>
      <w:marLeft w:val="0"/>
      <w:marRight w:val="0"/>
      <w:marTop w:val="0"/>
      <w:marBottom w:val="0"/>
      <w:divBdr>
        <w:top w:val="none" w:sz="0" w:space="0" w:color="auto"/>
        <w:left w:val="none" w:sz="0" w:space="0" w:color="auto"/>
        <w:bottom w:val="none" w:sz="0" w:space="0" w:color="auto"/>
        <w:right w:val="none" w:sz="0" w:space="0" w:color="auto"/>
      </w:divBdr>
    </w:div>
    <w:div w:id="600575252">
      <w:bodyDiv w:val="1"/>
      <w:marLeft w:val="0"/>
      <w:marRight w:val="0"/>
      <w:marTop w:val="0"/>
      <w:marBottom w:val="0"/>
      <w:divBdr>
        <w:top w:val="none" w:sz="0" w:space="0" w:color="auto"/>
        <w:left w:val="none" w:sz="0" w:space="0" w:color="auto"/>
        <w:bottom w:val="none" w:sz="0" w:space="0" w:color="auto"/>
        <w:right w:val="none" w:sz="0" w:space="0" w:color="auto"/>
      </w:divBdr>
    </w:div>
    <w:div w:id="613486593">
      <w:bodyDiv w:val="1"/>
      <w:marLeft w:val="0"/>
      <w:marRight w:val="0"/>
      <w:marTop w:val="0"/>
      <w:marBottom w:val="0"/>
      <w:divBdr>
        <w:top w:val="none" w:sz="0" w:space="0" w:color="auto"/>
        <w:left w:val="none" w:sz="0" w:space="0" w:color="auto"/>
        <w:bottom w:val="none" w:sz="0" w:space="0" w:color="auto"/>
        <w:right w:val="none" w:sz="0" w:space="0" w:color="auto"/>
      </w:divBdr>
    </w:div>
    <w:div w:id="626787175">
      <w:bodyDiv w:val="1"/>
      <w:marLeft w:val="0"/>
      <w:marRight w:val="0"/>
      <w:marTop w:val="0"/>
      <w:marBottom w:val="0"/>
      <w:divBdr>
        <w:top w:val="none" w:sz="0" w:space="0" w:color="auto"/>
        <w:left w:val="none" w:sz="0" w:space="0" w:color="auto"/>
        <w:bottom w:val="none" w:sz="0" w:space="0" w:color="auto"/>
        <w:right w:val="none" w:sz="0" w:space="0" w:color="auto"/>
      </w:divBdr>
    </w:div>
    <w:div w:id="633363743">
      <w:bodyDiv w:val="1"/>
      <w:marLeft w:val="0"/>
      <w:marRight w:val="0"/>
      <w:marTop w:val="0"/>
      <w:marBottom w:val="0"/>
      <w:divBdr>
        <w:top w:val="none" w:sz="0" w:space="0" w:color="auto"/>
        <w:left w:val="none" w:sz="0" w:space="0" w:color="auto"/>
        <w:bottom w:val="none" w:sz="0" w:space="0" w:color="auto"/>
        <w:right w:val="none" w:sz="0" w:space="0" w:color="auto"/>
      </w:divBdr>
    </w:div>
    <w:div w:id="659699778">
      <w:bodyDiv w:val="1"/>
      <w:marLeft w:val="0"/>
      <w:marRight w:val="0"/>
      <w:marTop w:val="0"/>
      <w:marBottom w:val="0"/>
      <w:divBdr>
        <w:top w:val="none" w:sz="0" w:space="0" w:color="auto"/>
        <w:left w:val="none" w:sz="0" w:space="0" w:color="auto"/>
        <w:bottom w:val="none" w:sz="0" w:space="0" w:color="auto"/>
        <w:right w:val="none" w:sz="0" w:space="0" w:color="auto"/>
      </w:divBdr>
    </w:div>
    <w:div w:id="663356882">
      <w:bodyDiv w:val="1"/>
      <w:marLeft w:val="0"/>
      <w:marRight w:val="0"/>
      <w:marTop w:val="0"/>
      <w:marBottom w:val="0"/>
      <w:divBdr>
        <w:top w:val="none" w:sz="0" w:space="0" w:color="auto"/>
        <w:left w:val="none" w:sz="0" w:space="0" w:color="auto"/>
        <w:bottom w:val="none" w:sz="0" w:space="0" w:color="auto"/>
        <w:right w:val="none" w:sz="0" w:space="0" w:color="auto"/>
      </w:divBdr>
    </w:div>
    <w:div w:id="684285689">
      <w:bodyDiv w:val="1"/>
      <w:marLeft w:val="0"/>
      <w:marRight w:val="0"/>
      <w:marTop w:val="0"/>
      <w:marBottom w:val="0"/>
      <w:divBdr>
        <w:top w:val="none" w:sz="0" w:space="0" w:color="auto"/>
        <w:left w:val="none" w:sz="0" w:space="0" w:color="auto"/>
        <w:bottom w:val="none" w:sz="0" w:space="0" w:color="auto"/>
        <w:right w:val="none" w:sz="0" w:space="0" w:color="auto"/>
      </w:divBdr>
    </w:div>
    <w:div w:id="728959840">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37243499">
      <w:bodyDiv w:val="1"/>
      <w:marLeft w:val="0"/>
      <w:marRight w:val="0"/>
      <w:marTop w:val="0"/>
      <w:marBottom w:val="0"/>
      <w:divBdr>
        <w:top w:val="none" w:sz="0" w:space="0" w:color="auto"/>
        <w:left w:val="none" w:sz="0" w:space="0" w:color="auto"/>
        <w:bottom w:val="none" w:sz="0" w:space="0" w:color="auto"/>
        <w:right w:val="none" w:sz="0" w:space="0" w:color="auto"/>
      </w:divBdr>
    </w:div>
    <w:div w:id="742028108">
      <w:bodyDiv w:val="1"/>
      <w:marLeft w:val="0"/>
      <w:marRight w:val="0"/>
      <w:marTop w:val="0"/>
      <w:marBottom w:val="0"/>
      <w:divBdr>
        <w:top w:val="none" w:sz="0" w:space="0" w:color="auto"/>
        <w:left w:val="none" w:sz="0" w:space="0" w:color="auto"/>
        <w:bottom w:val="none" w:sz="0" w:space="0" w:color="auto"/>
        <w:right w:val="none" w:sz="0" w:space="0" w:color="auto"/>
      </w:divBdr>
    </w:div>
    <w:div w:id="742216621">
      <w:bodyDiv w:val="1"/>
      <w:marLeft w:val="0"/>
      <w:marRight w:val="0"/>
      <w:marTop w:val="0"/>
      <w:marBottom w:val="0"/>
      <w:divBdr>
        <w:top w:val="none" w:sz="0" w:space="0" w:color="auto"/>
        <w:left w:val="none" w:sz="0" w:space="0" w:color="auto"/>
        <w:bottom w:val="none" w:sz="0" w:space="0" w:color="auto"/>
        <w:right w:val="none" w:sz="0" w:space="0" w:color="auto"/>
      </w:divBdr>
    </w:div>
    <w:div w:id="752240247">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765734899">
      <w:bodyDiv w:val="1"/>
      <w:marLeft w:val="0"/>
      <w:marRight w:val="0"/>
      <w:marTop w:val="0"/>
      <w:marBottom w:val="0"/>
      <w:divBdr>
        <w:top w:val="none" w:sz="0" w:space="0" w:color="auto"/>
        <w:left w:val="none" w:sz="0" w:space="0" w:color="auto"/>
        <w:bottom w:val="none" w:sz="0" w:space="0" w:color="auto"/>
        <w:right w:val="none" w:sz="0" w:space="0" w:color="auto"/>
      </w:divBdr>
    </w:div>
    <w:div w:id="787549783">
      <w:bodyDiv w:val="1"/>
      <w:marLeft w:val="0"/>
      <w:marRight w:val="0"/>
      <w:marTop w:val="0"/>
      <w:marBottom w:val="0"/>
      <w:divBdr>
        <w:top w:val="none" w:sz="0" w:space="0" w:color="auto"/>
        <w:left w:val="none" w:sz="0" w:space="0" w:color="auto"/>
        <w:bottom w:val="none" w:sz="0" w:space="0" w:color="auto"/>
        <w:right w:val="none" w:sz="0" w:space="0" w:color="auto"/>
      </w:divBdr>
    </w:div>
    <w:div w:id="794252123">
      <w:bodyDiv w:val="1"/>
      <w:marLeft w:val="0"/>
      <w:marRight w:val="0"/>
      <w:marTop w:val="0"/>
      <w:marBottom w:val="0"/>
      <w:divBdr>
        <w:top w:val="none" w:sz="0" w:space="0" w:color="auto"/>
        <w:left w:val="none" w:sz="0" w:space="0" w:color="auto"/>
        <w:bottom w:val="none" w:sz="0" w:space="0" w:color="auto"/>
        <w:right w:val="none" w:sz="0" w:space="0" w:color="auto"/>
      </w:divBdr>
    </w:div>
    <w:div w:id="816259654">
      <w:bodyDiv w:val="1"/>
      <w:marLeft w:val="0"/>
      <w:marRight w:val="0"/>
      <w:marTop w:val="0"/>
      <w:marBottom w:val="0"/>
      <w:divBdr>
        <w:top w:val="none" w:sz="0" w:space="0" w:color="auto"/>
        <w:left w:val="none" w:sz="0" w:space="0" w:color="auto"/>
        <w:bottom w:val="none" w:sz="0" w:space="0" w:color="auto"/>
        <w:right w:val="none" w:sz="0" w:space="0" w:color="auto"/>
      </w:divBdr>
    </w:div>
    <w:div w:id="817578567">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43083054">
      <w:bodyDiv w:val="1"/>
      <w:marLeft w:val="0"/>
      <w:marRight w:val="0"/>
      <w:marTop w:val="0"/>
      <w:marBottom w:val="0"/>
      <w:divBdr>
        <w:top w:val="none" w:sz="0" w:space="0" w:color="auto"/>
        <w:left w:val="none" w:sz="0" w:space="0" w:color="auto"/>
        <w:bottom w:val="none" w:sz="0" w:space="0" w:color="auto"/>
        <w:right w:val="none" w:sz="0" w:space="0" w:color="auto"/>
      </w:divBdr>
    </w:div>
    <w:div w:id="848134140">
      <w:bodyDiv w:val="1"/>
      <w:marLeft w:val="0"/>
      <w:marRight w:val="0"/>
      <w:marTop w:val="0"/>
      <w:marBottom w:val="0"/>
      <w:divBdr>
        <w:top w:val="none" w:sz="0" w:space="0" w:color="auto"/>
        <w:left w:val="none" w:sz="0" w:space="0" w:color="auto"/>
        <w:bottom w:val="none" w:sz="0" w:space="0" w:color="auto"/>
        <w:right w:val="none" w:sz="0" w:space="0" w:color="auto"/>
      </w:divBdr>
    </w:div>
    <w:div w:id="861362651">
      <w:bodyDiv w:val="1"/>
      <w:marLeft w:val="0"/>
      <w:marRight w:val="0"/>
      <w:marTop w:val="0"/>
      <w:marBottom w:val="0"/>
      <w:divBdr>
        <w:top w:val="none" w:sz="0" w:space="0" w:color="auto"/>
        <w:left w:val="none" w:sz="0" w:space="0" w:color="auto"/>
        <w:bottom w:val="none" w:sz="0" w:space="0" w:color="auto"/>
        <w:right w:val="none" w:sz="0" w:space="0" w:color="auto"/>
      </w:divBdr>
    </w:div>
    <w:div w:id="876427215">
      <w:bodyDiv w:val="1"/>
      <w:marLeft w:val="0"/>
      <w:marRight w:val="0"/>
      <w:marTop w:val="0"/>
      <w:marBottom w:val="0"/>
      <w:divBdr>
        <w:top w:val="none" w:sz="0" w:space="0" w:color="auto"/>
        <w:left w:val="none" w:sz="0" w:space="0" w:color="auto"/>
        <w:bottom w:val="none" w:sz="0" w:space="0" w:color="auto"/>
        <w:right w:val="none" w:sz="0" w:space="0" w:color="auto"/>
      </w:divBdr>
    </w:div>
    <w:div w:id="906764979">
      <w:bodyDiv w:val="1"/>
      <w:marLeft w:val="0"/>
      <w:marRight w:val="0"/>
      <w:marTop w:val="0"/>
      <w:marBottom w:val="0"/>
      <w:divBdr>
        <w:top w:val="none" w:sz="0" w:space="0" w:color="auto"/>
        <w:left w:val="none" w:sz="0" w:space="0" w:color="auto"/>
        <w:bottom w:val="none" w:sz="0" w:space="0" w:color="auto"/>
        <w:right w:val="none" w:sz="0" w:space="0" w:color="auto"/>
      </w:divBdr>
    </w:div>
    <w:div w:id="928467313">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53245085">
      <w:bodyDiv w:val="1"/>
      <w:marLeft w:val="0"/>
      <w:marRight w:val="0"/>
      <w:marTop w:val="0"/>
      <w:marBottom w:val="0"/>
      <w:divBdr>
        <w:top w:val="none" w:sz="0" w:space="0" w:color="auto"/>
        <w:left w:val="none" w:sz="0" w:space="0" w:color="auto"/>
        <w:bottom w:val="none" w:sz="0" w:space="0" w:color="auto"/>
        <w:right w:val="none" w:sz="0" w:space="0" w:color="auto"/>
      </w:divBdr>
    </w:div>
    <w:div w:id="969243801">
      <w:bodyDiv w:val="1"/>
      <w:marLeft w:val="0"/>
      <w:marRight w:val="0"/>
      <w:marTop w:val="0"/>
      <w:marBottom w:val="0"/>
      <w:divBdr>
        <w:top w:val="none" w:sz="0" w:space="0" w:color="auto"/>
        <w:left w:val="none" w:sz="0" w:space="0" w:color="auto"/>
        <w:bottom w:val="none" w:sz="0" w:space="0" w:color="auto"/>
        <w:right w:val="none" w:sz="0" w:space="0" w:color="auto"/>
      </w:divBdr>
    </w:div>
    <w:div w:id="1026640138">
      <w:bodyDiv w:val="1"/>
      <w:marLeft w:val="0"/>
      <w:marRight w:val="0"/>
      <w:marTop w:val="0"/>
      <w:marBottom w:val="0"/>
      <w:divBdr>
        <w:top w:val="none" w:sz="0" w:space="0" w:color="auto"/>
        <w:left w:val="none" w:sz="0" w:space="0" w:color="auto"/>
        <w:bottom w:val="none" w:sz="0" w:space="0" w:color="auto"/>
        <w:right w:val="none" w:sz="0" w:space="0" w:color="auto"/>
      </w:divBdr>
    </w:div>
    <w:div w:id="1045718755">
      <w:bodyDiv w:val="1"/>
      <w:marLeft w:val="0"/>
      <w:marRight w:val="0"/>
      <w:marTop w:val="0"/>
      <w:marBottom w:val="0"/>
      <w:divBdr>
        <w:top w:val="none" w:sz="0" w:space="0" w:color="auto"/>
        <w:left w:val="none" w:sz="0" w:space="0" w:color="auto"/>
        <w:bottom w:val="none" w:sz="0" w:space="0" w:color="auto"/>
        <w:right w:val="none" w:sz="0" w:space="0" w:color="auto"/>
      </w:divBdr>
    </w:div>
    <w:div w:id="1069421106">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78287903">
      <w:bodyDiv w:val="1"/>
      <w:marLeft w:val="0"/>
      <w:marRight w:val="0"/>
      <w:marTop w:val="0"/>
      <w:marBottom w:val="0"/>
      <w:divBdr>
        <w:top w:val="none" w:sz="0" w:space="0" w:color="auto"/>
        <w:left w:val="none" w:sz="0" w:space="0" w:color="auto"/>
        <w:bottom w:val="none" w:sz="0" w:space="0" w:color="auto"/>
        <w:right w:val="none" w:sz="0" w:space="0" w:color="auto"/>
      </w:divBdr>
    </w:div>
    <w:div w:id="1089934615">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04376433">
      <w:bodyDiv w:val="1"/>
      <w:marLeft w:val="0"/>
      <w:marRight w:val="0"/>
      <w:marTop w:val="0"/>
      <w:marBottom w:val="0"/>
      <w:divBdr>
        <w:top w:val="none" w:sz="0" w:space="0" w:color="auto"/>
        <w:left w:val="none" w:sz="0" w:space="0" w:color="auto"/>
        <w:bottom w:val="none" w:sz="0" w:space="0" w:color="auto"/>
        <w:right w:val="none" w:sz="0" w:space="0" w:color="auto"/>
      </w:divBdr>
    </w:div>
    <w:div w:id="1114398709">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23580169">
      <w:bodyDiv w:val="1"/>
      <w:marLeft w:val="0"/>
      <w:marRight w:val="0"/>
      <w:marTop w:val="0"/>
      <w:marBottom w:val="0"/>
      <w:divBdr>
        <w:top w:val="none" w:sz="0" w:space="0" w:color="auto"/>
        <w:left w:val="none" w:sz="0" w:space="0" w:color="auto"/>
        <w:bottom w:val="none" w:sz="0" w:space="0" w:color="auto"/>
        <w:right w:val="none" w:sz="0" w:space="0" w:color="auto"/>
      </w:divBdr>
    </w:div>
    <w:div w:id="1196885357">
      <w:bodyDiv w:val="1"/>
      <w:marLeft w:val="0"/>
      <w:marRight w:val="0"/>
      <w:marTop w:val="0"/>
      <w:marBottom w:val="0"/>
      <w:divBdr>
        <w:top w:val="none" w:sz="0" w:space="0" w:color="auto"/>
        <w:left w:val="none" w:sz="0" w:space="0" w:color="auto"/>
        <w:bottom w:val="none" w:sz="0" w:space="0" w:color="auto"/>
        <w:right w:val="none" w:sz="0" w:space="0" w:color="auto"/>
      </w:divBdr>
    </w:div>
    <w:div w:id="1232543842">
      <w:bodyDiv w:val="1"/>
      <w:marLeft w:val="0"/>
      <w:marRight w:val="0"/>
      <w:marTop w:val="0"/>
      <w:marBottom w:val="0"/>
      <w:divBdr>
        <w:top w:val="none" w:sz="0" w:space="0" w:color="auto"/>
        <w:left w:val="none" w:sz="0" w:space="0" w:color="auto"/>
        <w:bottom w:val="none" w:sz="0" w:space="0" w:color="auto"/>
        <w:right w:val="none" w:sz="0" w:space="0" w:color="auto"/>
      </w:divBdr>
    </w:div>
    <w:div w:id="1235892622">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295717783">
      <w:bodyDiv w:val="1"/>
      <w:marLeft w:val="0"/>
      <w:marRight w:val="0"/>
      <w:marTop w:val="0"/>
      <w:marBottom w:val="0"/>
      <w:divBdr>
        <w:top w:val="none" w:sz="0" w:space="0" w:color="auto"/>
        <w:left w:val="none" w:sz="0" w:space="0" w:color="auto"/>
        <w:bottom w:val="none" w:sz="0" w:space="0" w:color="auto"/>
        <w:right w:val="none" w:sz="0" w:space="0" w:color="auto"/>
      </w:divBdr>
    </w:div>
    <w:div w:id="1306935629">
      <w:bodyDiv w:val="1"/>
      <w:marLeft w:val="0"/>
      <w:marRight w:val="0"/>
      <w:marTop w:val="0"/>
      <w:marBottom w:val="0"/>
      <w:divBdr>
        <w:top w:val="none" w:sz="0" w:space="0" w:color="auto"/>
        <w:left w:val="none" w:sz="0" w:space="0" w:color="auto"/>
        <w:bottom w:val="none" w:sz="0" w:space="0" w:color="auto"/>
        <w:right w:val="none" w:sz="0" w:space="0" w:color="auto"/>
      </w:divBdr>
    </w:div>
    <w:div w:id="1328823739">
      <w:bodyDiv w:val="1"/>
      <w:marLeft w:val="0"/>
      <w:marRight w:val="0"/>
      <w:marTop w:val="0"/>
      <w:marBottom w:val="0"/>
      <w:divBdr>
        <w:top w:val="none" w:sz="0" w:space="0" w:color="auto"/>
        <w:left w:val="none" w:sz="0" w:space="0" w:color="auto"/>
        <w:bottom w:val="none" w:sz="0" w:space="0" w:color="auto"/>
        <w:right w:val="none" w:sz="0" w:space="0" w:color="auto"/>
      </w:divBdr>
    </w:div>
    <w:div w:id="1381399798">
      <w:bodyDiv w:val="1"/>
      <w:marLeft w:val="0"/>
      <w:marRight w:val="0"/>
      <w:marTop w:val="0"/>
      <w:marBottom w:val="0"/>
      <w:divBdr>
        <w:top w:val="none" w:sz="0" w:space="0" w:color="auto"/>
        <w:left w:val="none" w:sz="0" w:space="0" w:color="auto"/>
        <w:bottom w:val="none" w:sz="0" w:space="0" w:color="auto"/>
        <w:right w:val="none" w:sz="0" w:space="0" w:color="auto"/>
      </w:divBdr>
    </w:div>
    <w:div w:id="1402485258">
      <w:bodyDiv w:val="1"/>
      <w:marLeft w:val="0"/>
      <w:marRight w:val="0"/>
      <w:marTop w:val="0"/>
      <w:marBottom w:val="0"/>
      <w:divBdr>
        <w:top w:val="none" w:sz="0" w:space="0" w:color="auto"/>
        <w:left w:val="none" w:sz="0" w:space="0" w:color="auto"/>
        <w:bottom w:val="none" w:sz="0" w:space="0" w:color="auto"/>
        <w:right w:val="none" w:sz="0" w:space="0" w:color="auto"/>
      </w:divBdr>
    </w:div>
    <w:div w:id="1453089019">
      <w:bodyDiv w:val="1"/>
      <w:marLeft w:val="0"/>
      <w:marRight w:val="0"/>
      <w:marTop w:val="0"/>
      <w:marBottom w:val="0"/>
      <w:divBdr>
        <w:top w:val="none" w:sz="0" w:space="0" w:color="auto"/>
        <w:left w:val="none" w:sz="0" w:space="0" w:color="auto"/>
        <w:bottom w:val="none" w:sz="0" w:space="0" w:color="auto"/>
        <w:right w:val="none" w:sz="0" w:space="0" w:color="auto"/>
      </w:divBdr>
    </w:div>
    <w:div w:id="1475294223">
      <w:bodyDiv w:val="1"/>
      <w:marLeft w:val="0"/>
      <w:marRight w:val="0"/>
      <w:marTop w:val="0"/>
      <w:marBottom w:val="0"/>
      <w:divBdr>
        <w:top w:val="none" w:sz="0" w:space="0" w:color="auto"/>
        <w:left w:val="none" w:sz="0" w:space="0" w:color="auto"/>
        <w:bottom w:val="none" w:sz="0" w:space="0" w:color="auto"/>
        <w:right w:val="none" w:sz="0" w:space="0" w:color="auto"/>
      </w:divBdr>
    </w:div>
    <w:div w:id="1478913313">
      <w:bodyDiv w:val="1"/>
      <w:marLeft w:val="0"/>
      <w:marRight w:val="0"/>
      <w:marTop w:val="0"/>
      <w:marBottom w:val="0"/>
      <w:divBdr>
        <w:top w:val="none" w:sz="0" w:space="0" w:color="auto"/>
        <w:left w:val="none" w:sz="0" w:space="0" w:color="auto"/>
        <w:bottom w:val="none" w:sz="0" w:space="0" w:color="auto"/>
        <w:right w:val="none" w:sz="0" w:space="0" w:color="auto"/>
      </w:divBdr>
    </w:div>
    <w:div w:id="1479882154">
      <w:bodyDiv w:val="1"/>
      <w:marLeft w:val="0"/>
      <w:marRight w:val="0"/>
      <w:marTop w:val="0"/>
      <w:marBottom w:val="0"/>
      <w:divBdr>
        <w:top w:val="none" w:sz="0" w:space="0" w:color="auto"/>
        <w:left w:val="none" w:sz="0" w:space="0" w:color="auto"/>
        <w:bottom w:val="none" w:sz="0" w:space="0" w:color="auto"/>
        <w:right w:val="none" w:sz="0" w:space="0" w:color="auto"/>
      </w:divBdr>
    </w:div>
    <w:div w:id="1520968302">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06302249">
      <w:bodyDiv w:val="1"/>
      <w:marLeft w:val="0"/>
      <w:marRight w:val="0"/>
      <w:marTop w:val="0"/>
      <w:marBottom w:val="0"/>
      <w:divBdr>
        <w:top w:val="none" w:sz="0" w:space="0" w:color="auto"/>
        <w:left w:val="none" w:sz="0" w:space="0" w:color="auto"/>
        <w:bottom w:val="none" w:sz="0" w:space="0" w:color="auto"/>
        <w:right w:val="none" w:sz="0" w:space="0" w:color="auto"/>
      </w:divBdr>
    </w:div>
    <w:div w:id="1607233570">
      <w:bodyDiv w:val="1"/>
      <w:marLeft w:val="0"/>
      <w:marRight w:val="0"/>
      <w:marTop w:val="0"/>
      <w:marBottom w:val="0"/>
      <w:divBdr>
        <w:top w:val="none" w:sz="0" w:space="0" w:color="auto"/>
        <w:left w:val="none" w:sz="0" w:space="0" w:color="auto"/>
        <w:bottom w:val="none" w:sz="0" w:space="0" w:color="auto"/>
        <w:right w:val="none" w:sz="0" w:space="0" w:color="auto"/>
      </w:divBdr>
    </w:div>
    <w:div w:id="1613786606">
      <w:bodyDiv w:val="1"/>
      <w:marLeft w:val="0"/>
      <w:marRight w:val="0"/>
      <w:marTop w:val="0"/>
      <w:marBottom w:val="0"/>
      <w:divBdr>
        <w:top w:val="none" w:sz="0" w:space="0" w:color="auto"/>
        <w:left w:val="none" w:sz="0" w:space="0" w:color="auto"/>
        <w:bottom w:val="none" w:sz="0" w:space="0" w:color="auto"/>
        <w:right w:val="none" w:sz="0" w:space="0" w:color="auto"/>
      </w:divBdr>
    </w:div>
    <w:div w:id="1616018435">
      <w:bodyDiv w:val="1"/>
      <w:marLeft w:val="0"/>
      <w:marRight w:val="0"/>
      <w:marTop w:val="0"/>
      <w:marBottom w:val="0"/>
      <w:divBdr>
        <w:top w:val="none" w:sz="0" w:space="0" w:color="auto"/>
        <w:left w:val="none" w:sz="0" w:space="0" w:color="auto"/>
        <w:bottom w:val="none" w:sz="0" w:space="0" w:color="auto"/>
        <w:right w:val="none" w:sz="0" w:space="0" w:color="auto"/>
      </w:divBdr>
    </w:div>
    <w:div w:id="1621956216">
      <w:bodyDiv w:val="1"/>
      <w:marLeft w:val="0"/>
      <w:marRight w:val="0"/>
      <w:marTop w:val="0"/>
      <w:marBottom w:val="0"/>
      <w:divBdr>
        <w:top w:val="none" w:sz="0" w:space="0" w:color="auto"/>
        <w:left w:val="none" w:sz="0" w:space="0" w:color="auto"/>
        <w:bottom w:val="none" w:sz="0" w:space="0" w:color="auto"/>
        <w:right w:val="none" w:sz="0" w:space="0" w:color="auto"/>
      </w:divBdr>
    </w:div>
    <w:div w:id="1628702331">
      <w:bodyDiv w:val="1"/>
      <w:marLeft w:val="0"/>
      <w:marRight w:val="0"/>
      <w:marTop w:val="0"/>
      <w:marBottom w:val="0"/>
      <w:divBdr>
        <w:top w:val="none" w:sz="0" w:space="0" w:color="auto"/>
        <w:left w:val="none" w:sz="0" w:space="0" w:color="auto"/>
        <w:bottom w:val="none" w:sz="0" w:space="0" w:color="auto"/>
        <w:right w:val="none" w:sz="0" w:space="0" w:color="auto"/>
      </w:divBdr>
    </w:div>
    <w:div w:id="1646623871">
      <w:bodyDiv w:val="1"/>
      <w:marLeft w:val="0"/>
      <w:marRight w:val="0"/>
      <w:marTop w:val="0"/>
      <w:marBottom w:val="0"/>
      <w:divBdr>
        <w:top w:val="none" w:sz="0" w:space="0" w:color="auto"/>
        <w:left w:val="none" w:sz="0" w:space="0" w:color="auto"/>
        <w:bottom w:val="none" w:sz="0" w:space="0" w:color="auto"/>
        <w:right w:val="none" w:sz="0" w:space="0" w:color="auto"/>
      </w:divBdr>
    </w:div>
    <w:div w:id="1663116494">
      <w:bodyDiv w:val="1"/>
      <w:marLeft w:val="0"/>
      <w:marRight w:val="0"/>
      <w:marTop w:val="0"/>
      <w:marBottom w:val="0"/>
      <w:divBdr>
        <w:top w:val="none" w:sz="0" w:space="0" w:color="auto"/>
        <w:left w:val="none" w:sz="0" w:space="0" w:color="auto"/>
        <w:bottom w:val="none" w:sz="0" w:space="0" w:color="auto"/>
        <w:right w:val="none" w:sz="0" w:space="0" w:color="auto"/>
      </w:divBdr>
    </w:div>
    <w:div w:id="1674912795">
      <w:bodyDiv w:val="1"/>
      <w:marLeft w:val="0"/>
      <w:marRight w:val="0"/>
      <w:marTop w:val="0"/>
      <w:marBottom w:val="0"/>
      <w:divBdr>
        <w:top w:val="none" w:sz="0" w:space="0" w:color="auto"/>
        <w:left w:val="none" w:sz="0" w:space="0" w:color="auto"/>
        <w:bottom w:val="none" w:sz="0" w:space="0" w:color="auto"/>
        <w:right w:val="none" w:sz="0" w:space="0" w:color="auto"/>
      </w:divBdr>
    </w:div>
    <w:div w:id="1686470441">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03555038">
      <w:bodyDiv w:val="1"/>
      <w:marLeft w:val="0"/>
      <w:marRight w:val="0"/>
      <w:marTop w:val="0"/>
      <w:marBottom w:val="0"/>
      <w:divBdr>
        <w:top w:val="none" w:sz="0" w:space="0" w:color="auto"/>
        <w:left w:val="none" w:sz="0" w:space="0" w:color="auto"/>
        <w:bottom w:val="none" w:sz="0" w:space="0" w:color="auto"/>
        <w:right w:val="none" w:sz="0" w:space="0" w:color="auto"/>
      </w:divBdr>
    </w:div>
    <w:div w:id="1712849807">
      <w:bodyDiv w:val="1"/>
      <w:marLeft w:val="0"/>
      <w:marRight w:val="0"/>
      <w:marTop w:val="0"/>
      <w:marBottom w:val="0"/>
      <w:divBdr>
        <w:top w:val="none" w:sz="0" w:space="0" w:color="auto"/>
        <w:left w:val="none" w:sz="0" w:space="0" w:color="auto"/>
        <w:bottom w:val="none" w:sz="0" w:space="0" w:color="auto"/>
        <w:right w:val="none" w:sz="0" w:space="0" w:color="auto"/>
      </w:divBdr>
      <w:divsChild>
        <w:div w:id="826434083">
          <w:marLeft w:val="0"/>
          <w:marRight w:val="0"/>
          <w:marTop w:val="0"/>
          <w:marBottom w:val="0"/>
          <w:divBdr>
            <w:top w:val="none" w:sz="0" w:space="0" w:color="auto"/>
            <w:left w:val="none" w:sz="0" w:space="0" w:color="auto"/>
            <w:bottom w:val="none" w:sz="0" w:space="0" w:color="auto"/>
            <w:right w:val="none" w:sz="0" w:space="0" w:color="auto"/>
          </w:divBdr>
        </w:div>
        <w:div w:id="170491298">
          <w:marLeft w:val="0"/>
          <w:marRight w:val="0"/>
          <w:marTop w:val="0"/>
          <w:marBottom w:val="0"/>
          <w:divBdr>
            <w:top w:val="none" w:sz="0" w:space="0" w:color="auto"/>
            <w:left w:val="none" w:sz="0" w:space="0" w:color="auto"/>
            <w:bottom w:val="none" w:sz="0" w:space="0" w:color="auto"/>
            <w:right w:val="none" w:sz="0" w:space="0" w:color="auto"/>
          </w:divBdr>
        </w:div>
        <w:div w:id="1328023725">
          <w:marLeft w:val="0"/>
          <w:marRight w:val="0"/>
          <w:marTop w:val="0"/>
          <w:marBottom w:val="0"/>
          <w:divBdr>
            <w:top w:val="none" w:sz="0" w:space="0" w:color="auto"/>
            <w:left w:val="none" w:sz="0" w:space="0" w:color="auto"/>
            <w:bottom w:val="none" w:sz="0" w:space="0" w:color="auto"/>
            <w:right w:val="none" w:sz="0" w:space="0" w:color="auto"/>
          </w:divBdr>
        </w:div>
        <w:div w:id="1829593452">
          <w:marLeft w:val="0"/>
          <w:marRight w:val="0"/>
          <w:marTop w:val="0"/>
          <w:marBottom w:val="0"/>
          <w:divBdr>
            <w:top w:val="none" w:sz="0" w:space="0" w:color="auto"/>
            <w:left w:val="none" w:sz="0" w:space="0" w:color="auto"/>
            <w:bottom w:val="none" w:sz="0" w:space="0" w:color="auto"/>
            <w:right w:val="none" w:sz="0" w:space="0" w:color="auto"/>
          </w:divBdr>
        </w:div>
        <w:div w:id="347365069">
          <w:marLeft w:val="0"/>
          <w:marRight w:val="0"/>
          <w:marTop w:val="0"/>
          <w:marBottom w:val="0"/>
          <w:divBdr>
            <w:top w:val="none" w:sz="0" w:space="0" w:color="auto"/>
            <w:left w:val="none" w:sz="0" w:space="0" w:color="auto"/>
            <w:bottom w:val="none" w:sz="0" w:space="0" w:color="auto"/>
            <w:right w:val="none" w:sz="0" w:space="0" w:color="auto"/>
          </w:divBdr>
        </w:div>
        <w:div w:id="73359818">
          <w:marLeft w:val="0"/>
          <w:marRight w:val="0"/>
          <w:marTop w:val="0"/>
          <w:marBottom w:val="0"/>
          <w:divBdr>
            <w:top w:val="none" w:sz="0" w:space="0" w:color="auto"/>
            <w:left w:val="none" w:sz="0" w:space="0" w:color="auto"/>
            <w:bottom w:val="none" w:sz="0" w:space="0" w:color="auto"/>
            <w:right w:val="none" w:sz="0" w:space="0" w:color="auto"/>
          </w:divBdr>
        </w:div>
        <w:div w:id="509179246">
          <w:marLeft w:val="0"/>
          <w:marRight w:val="0"/>
          <w:marTop w:val="0"/>
          <w:marBottom w:val="0"/>
          <w:divBdr>
            <w:top w:val="none" w:sz="0" w:space="0" w:color="auto"/>
            <w:left w:val="none" w:sz="0" w:space="0" w:color="auto"/>
            <w:bottom w:val="none" w:sz="0" w:space="0" w:color="auto"/>
            <w:right w:val="none" w:sz="0" w:space="0" w:color="auto"/>
          </w:divBdr>
        </w:div>
        <w:div w:id="807016627">
          <w:marLeft w:val="0"/>
          <w:marRight w:val="0"/>
          <w:marTop w:val="0"/>
          <w:marBottom w:val="0"/>
          <w:divBdr>
            <w:top w:val="none" w:sz="0" w:space="0" w:color="auto"/>
            <w:left w:val="none" w:sz="0" w:space="0" w:color="auto"/>
            <w:bottom w:val="none" w:sz="0" w:space="0" w:color="auto"/>
            <w:right w:val="none" w:sz="0" w:space="0" w:color="auto"/>
          </w:divBdr>
        </w:div>
        <w:div w:id="375784359">
          <w:marLeft w:val="0"/>
          <w:marRight w:val="0"/>
          <w:marTop w:val="0"/>
          <w:marBottom w:val="0"/>
          <w:divBdr>
            <w:top w:val="none" w:sz="0" w:space="0" w:color="auto"/>
            <w:left w:val="none" w:sz="0" w:space="0" w:color="auto"/>
            <w:bottom w:val="none" w:sz="0" w:space="0" w:color="auto"/>
            <w:right w:val="none" w:sz="0" w:space="0" w:color="auto"/>
          </w:divBdr>
        </w:div>
        <w:div w:id="548540865">
          <w:marLeft w:val="0"/>
          <w:marRight w:val="0"/>
          <w:marTop w:val="0"/>
          <w:marBottom w:val="0"/>
          <w:divBdr>
            <w:top w:val="none" w:sz="0" w:space="0" w:color="auto"/>
            <w:left w:val="none" w:sz="0" w:space="0" w:color="auto"/>
            <w:bottom w:val="none" w:sz="0" w:space="0" w:color="auto"/>
            <w:right w:val="none" w:sz="0" w:space="0" w:color="auto"/>
          </w:divBdr>
        </w:div>
        <w:div w:id="532614049">
          <w:marLeft w:val="0"/>
          <w:marRight w:val="0"/>
          <w:marTop w:val="0"/>
          <w:marBottom w:val="0"/>
          <w:divBdr>
            <w:top w:val="none" w:sz="0" w:space="0" w:color="auto"/>
            <w:left w:val="none" w:sz="0" w:space="0" w:color="auto"/>
            <w:bottom w:val="none" w:sz="0" w:space="0" w:color="auto"/>
            <w:right w:val="none" w:sz="0" w:space="0" w:color="auto"/>
          </w:divBdr>
        </w:div>
        <w:div w:id="581108911">
          <w:marLeft w:val="0"/>
          <w:marRight w:val="0"/>
          <w:marTop w:val="0"/>
          <w:marBottom w:val="0"/>
          <w:divBdr>
            <w:top w:val="none" w:sz="0" w:space="0" w:color="auto"/>
            <w:left w:val="none" w:sz="0" w:space="0" w:color="auto"/>
            <w:bottom w:val="none" w:sz="0" w:space="0" w:color="auto"/>
            <w:right w:val="none" w:sz="0" w:space="0" w:color="auto"/>
          </w:divBdr>
        </w:div>
        <w:div w:id="1092774772">
          <w:marLeft w:val="0"/>
          <w:marRight w:val="0"/>
          <w:marTop w:val="0"/>
          <w:marBottom w:val="0"/>
          <w:divBdr>
            <w:top w:val="none" w:sz="0" w:space="0" w:color="auto"/>
            <w:left w:val="none" w:sz="0" w:space="0" w:color="auto"/>
            <w:bottom w:val="none" w:sz="0" w:space="0" w:color="auto"/>
            <w:right w:val="none" w:sz="0" w:space="0" w:color="auto"/>
          </w:divBdr>
        </w:div>
        <w:div w:id="1533690241">
          <w:marLeft w:val="0"/>
          <w:marRight w:val="0"/>
          <w:marTop w:val="0"/>
          <w:marBottom w:val="0"/>
          <w:divBdr>
            <w:top w:val="none" w:sz="0" w:space="0" w:color="auto"/>
            <w:left w:val="none" w:sz="0" w:space="0" w:color="auto"/>
            <w:bottom w:val="none" w:sz="0" w:space="0" w:color="auto"/>
            <w:right w:val="none" w:sz="0" w:space="0" w:color="auto"/>
          </w:divBdr>
        </w:div>
        <w:div w:id="2093115271">
          <w:marLeft w:val="0"/>
          <w:marRight w:val="0"/>
          <w:marTop w:val="0"/>
          <w:marBottom w:val="0"/>
          <w:divBdr>
            <w:top w:val="none" w:sz="0" w:space="0" w:color="auto"/>
            <w:left w:val="none" w:sz="0" w:space="0" w:color="auto"/>
            <w:bottom w:val="none" w:sz="0" w:space="0" w:color="auto"/>
            <w:right w:val="none" w:sz="0" w:space="0" w:color="auto"/>
          </w:divBdr>
        </w:div>
        <w:div w:id="1017971585">
          <w:marLeft w:val="0"/>
          <w:marRight w:val="0"/>
          <w:marTop w:val="0"/>
          <w:marBottom w:val="0"/>
          <w:divBdr>
            <w:top w:val="none" w:sz="0" w:space="0" w:color="auto"/>
            <w:left w:val="none" w:sz="0" w:space="0" w:color="auto"/>
            <w:bottom w:val="none" w:sz="0" w:space="0" w:color="auto"/>
            <w:right w:val="none" w:sz="0" w:space="0" w:color="auto"/>
          </w:divBdr>
        </w:div>
        <w:div w:id="1318346">
          <w:marLeft w:val="0"/>
          <w:marRight w:val="0"/>
          <w:marTop w:val="0"/>
          <w:marBottom w:val="0"/>
          <w:divBdr>
            <w:top w:val="none" w:sz="0" w:space="0" w:color="auto"/>
            <w:left w:val="none" w:sz="0" w:space="0" w:color="auto"/>
            <w:bottom w:val="none" w:sz="0" w:space="0" w:color="auto"/>
            <w:right w:val="none" w:sz="0" w:space="0" w:color="auto"/>
          </w:divBdr>
        </w:div>
        <w:div w:id="1735658335">
          <w:marLeft w:val="0"/>
          <w:marRight w:val="0"/>
          <w:marTop w:val="0"/>
          <w:marBottom w:val="0"/>
          <w:divBdr>
            <w:top w:val="none" w:sz="0" w:space="0" w:color="auto"/>
            <w:left w:val="none" w:sz="0" w:space="0" w:color="auto"/>
            <w:bottom w:val="none" w:sz="0" w:space="0" w:color="auto"/>
            <w:right w:val="none" w:sz="0" w:space="0" w:color="auto"/>
          </w:divBdr>
        </w:div>
        <w:div w:id="1396274679">
          <w:marLeft w:val="0"/>
          <w:marRight w:val="0"/>
          <w:marTop w:val="0"/>
          <w:marBottom w:val="0"/>
          <w:divBdr>
            <w:top w:val="none" w:sz="0" w:space="0" w:color="auto"/>
            <w:left w:val="none" w:sz="0" w:space="0" w:color="auto"/>
            <w:bottom w:val="none" w:sz="0" w:space="0" w:color="auto"/>
            <w:right w:val="none" w:sz="0" w:space="0" w:color="auto"/>
          </w:divBdr>
        </w:div>
        <w:div w:id="684331269">
          <w:marLeft w:val="0"/>
          <w:marRight w:val="0"/>
          <w:marTop w:val="0"/>
          <w:marBottom w:val="0"/>
          <w:divBdr>
            <w:top w:val="none" w:sz="0" w:space="0" w:color="auto"/>
            <w:left w:val="none" w:sz="0" w:space="0" w:color="auto"/>
            <w:bottom w:val="none" w:sz="0" w:space="0" w:color="auto"/>
            <w:right w:val="none" w:sz="0" w:space="0" w:color="auto"/>
          </w:divBdr>
        </w:div>
        <w:div w:id="1727291427">
          <w:marLeft w:val="0"/>
          <w:marRight w:val="0"/>
          <w:marTop w:val="0"/>
          <w:marBottom w:val="0"/>
          <w:divBdr>
            <w:top w:val="none" w:sz="0" w:space="0" w:color="auto"/>
            <w:left w:val="none" w:sz="0" w:space="0" w:color="auto"/>
            <w:bottom w:val="none" w:sz="0" w:space="0" w:color="auto"/>
            <w:right w:val="none" w:sz="0" w:space="0" w:color="auto"/>
          </w:divBdr>
        </w:div>
      </w:divsChild>
    </w:div>
    <w:div w:id="171334019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16612405">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27534885">
      <w:bodyDiv w:val="1"/>
      <w:marLeft w:val="0"/>
      <w:marRight w:val="0"/>
      <w:marTop w:val="0"/>
      <w:marBottom w:val="0"/>
      <w:divBdr>
        <w:top w:val="none" w:sz="0" w:space="0" w:color="auto"/>
        <w:left w:val="none" w:sz="0" w:space="0" w:color="auto"/>
        <w:bottom w:val="none" w:sz="0" w:space="0" w:color="auto"/>
        <w:right w:val="none" w:sz="0" w:space="0" w:color="auto"/>
      </w:divBdr>
    </w:div>
    <w:div w:id="1729106247">
      <w:bodyDiv w:val="1"/>
      <w:marLeft w:val="0"/>
      <w:marRight w:val="0"/>
      <w:marTop w:val="0"/>
      <w:marBottom w:val="0"/>
      <w:divBdr>
        <w:top w:val="none" w:sz="0" w:space="0" w:color="auto"/>
        <w:left w:val="none" w:sz="0" w:space="0" w:color="auto"/>
        <w:bottom w:val="none" w:sz="0" w:space="0" w:color="auto"/>
        <w:right w:val="none" w:sz="0" w:space="0" w:color="auto"/>
      </w:divBdr>
    </w:div>
    <w:div w:id="1740709917">
      <w:bodyDiv w:val="1"/>
      <w:marLeft w:val="0"/>
      <w:marRight w:val="0"/>
      <w:marTop w:val="0"/>
      <w:marBottom w:val="0"/>
      <w:divBdr>
        <w:top w:val="none" w:sz="0" w:space="0" w:color="auto"/>
        <w:left w:val="none" w:sz="0" w:space="0" w:color="auto"/>
        <w:bottom w:val="none" w:sz="0" w:space="0" w:color="auto"/>
        <w:right w:val="none" w:sz="0" w:space="0" w:color="auto"/>
      </w:divBdr>
    </w:div>
    <w:div w:id="1753509892">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11482696">
      <w:bodyDiv w:val="1"/>
      <w:marLeft w:val="0"/>
      <w:marRight w:val="0"/>
      <w:marTop w:val="0"/>
      <w:marBottom w:val="0"/>
      <w:divBdr>
        <w:top w:val="none" w:sz="0" w:space="0" w:color="auto"/>
        <w:left w:val="none" w:sz="0" w:space="0" w:color="auto"/>
        <w:bottom w:val="none" w:sz="0" w:space="0" w:color="auto"/>
        <w:right w:val="none" w:sz="0" w:space="0" w:color="auto"/>
      </w:divBdr>
    </w:div>
    <w:div w:id="1824660644">
      <w:bodyDiv w:val="1"/>
      <w:marLeft w:val="0"/>
      <w:marRight w:val="0"/>
      <w:marTop w:val="0"/>
      <w:marBottom w:val="0"/>
      <w:divBdr>
        <w:top w:val="none" w:sz="0" w:space="0" w:color="auto"/>
        <w:left w:val="none" w:sz="0" w:space="0" w:color="auto"/>
        <w:bottom w:val="none" w:sz="0" w:space="0" w:color="auto"/>
        <w:right w:val="none" w:sz="0" w:space="0" w:color="auto"/>
      </w:divBdr>
    </w:div>
    <w:div w:id="1829638997">
      <w:bodyDiv w:val="1"/>
      <w:marLeft w:val="0"/>
      <w:marRight w:val="0"/>
      <w:marTop w:val="0"/>
      <w:marBottom w:val="0"/>
      <w:divBdr>
        <w:top w:val="none" w:sz="0" w:space="0" w:color="auto"/>
        <w:left w:val="none" w:sz="0" w:space="0" w:color="auto"/>
        <w:bottom w:val="none" w:sz="0" w:space="0" w:color="auto"/>
        <w:right w:val="none" w:sz="0" w:space="0" w:color="auto"/>
      </w:divBdr>
    </w:div>
    <w:div w:id="1834293216">
      <w:bodyDiv w:val="1"/>
      <w:marLeft w:val="0"/>
      <w:marRight w:val="0"/>
      <w:marTop w:val="0"/>
      <w:marBottom w:val="0"/>
      <w:divBdr>
        <w:top w:val="none" w:sz="0" w:space="0" w:color="auto"/>
        <w:left w:val="none" w:sz="0" w:space="0" w:color="auto"/>
        <w:bottom w:val="none" w:sz="0" w:space="0" w:color="auto"/>
        <w:right w:val="none" w:sz="0" w:space="0" w:color="auto"/>
      </w:divBdr>
    </w:div>
    <w:div w:id="1854415043">
      <w:bodyDiv w:val="1"/>
      <w:marLeft w:val="0"/>
      <w:marRight w:val="0"/>
      <w:marTop w:val="0"/>
      <w:marBottom w:val="0"/>
      <w:divBdr>
        <w:top w:val="none" w:sz="0" w:space="0" w:color="auto"/>
        <w:left w:val="none" w:sz="0" w:space="0" w:color="auto"/>
        <w:bottom w:val="none" w:sz="0" w:space="0" w:color="auto"/>
        <w:right w:val="none" w:sz="0" w:space="0" w:color="auto"/>
      </w:divBdr>
    </w:div>
    <w:div w:id="1854538106">
      <w:bodyDiv w:val="1"/>
      <w:marLeft w:val="0"/>
      <w:marRight w:val="0"/>
      <w:marTop w:val="0"/>
      <w:marBottom w:val="0"/>
      <w:divBdr>
        <w:top w:val="none" w:sz="0" w:space="0" w:color="auto"/>
        <w:left w:val="none" w:sz="0" w:space="0" w:color="auto"/>
        <w:bottom w:val="none" w:sz="0" w:space="0" w:color="auto"/>
        <w:right w:val="none" w:sz="0" w:space="0" w:color="auto"/>
      </w:divBdr>
    </w:div>
    <w:div w:id="1932657552">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2028632243">
      <w:bodyDiv w:val="1"/>
      <w:marLeft w:val="0"/>
      <w:marRight w:val="0"/>
      <w:marTop w:val="0"/>
      <w:marBottom w:val="0"/>
      <w:divBdr>
        <w:top w:val="none" w:sz="0" w:space="0" w:color="auto"/>
        <w:left w:val="none" w:sz="0" w:space="0" w:color="auto"/>
        <w:bottom w:val="none" w:sz="0" w:space="0" w:color="auto"/>
        <w:right w:val="none" w:sz="0" w:space="0" w:color="auto"/>
      </w:divBdr>
    </w:div>
    <w:div w:id="2068138264">
      <w:bodyDiv w:val="1"/>
      <w:marLeft w:val="0"/>
      <w:marRight w:val="0"/>
      <w:marTop w:val="0"/>
      <w:marBottom w:val="0"/>
      <w:divBdr>
        <w:top w:val="none" w:sz="0" w:space="0" w:color="auto"/>
        <w:left w:val="none" w:sz="0" w:space="0" w:color="auto"/>
        <w:bottom w:val="none" w:sz="0" w:space="0" w:color="auto"/>
        <w:right w:val="none" w:sz="0" w:space="0" w:color="auto"/>
      </w:divBdr>
    </w:div>
    <w:div w:id="2078748671">
      <w:bodyDiv w:val="1"/>
      <w:marLeft w:val="0"/>
      <w:marRight w:val="0"/>
      <w:marTop w:val="0"/>
      <w:marBottom w:val="0"/>
      <w:divBdr>
        <w:top w:val="none" w:sz="0" w:space="0" w:color="auto"/>
        <w:left w:val="none" w:sz="0" w:space="0" w:color="auto"/>
        <w:bottom w:val="none" w:sz="0" w:space="0" w:color="auto"/>
        <w:right w:val="none" w:sz="0" w:space="0" w:color="auto"/>
      </w:divBdr>
    </w:div>
    <w:div w:id="2106807358">
      <w:bodyDiv w:val="1"/>
      <w:marLeft w:val="0"/>
      <w:marRight w:val="0"/>
      <w:marTop w:val="0"/>
      <w:marBottom w:val="0"/>
      <w:divBdr>
        <w:top w:val="none" w:sz="0" w:space="0" w:color="auto"/>
        <w:left w:val="none" w:sz="0" w:space="0" w:color="auto"/>
        <w:bottom w:val="none" w:sz="0" w:space="0" w:color="auto"/>
        <w:right w:val="none" w:sz="0" w:space="0" w:color="auto"/>
      </w:divBdr>
    </w:div>
    <w:div w:id="2115392220">
      <w:bodyDiv w:val="1"/>
      <w:marLeft w:val="0"/>
      <w:marRight w:val="0"/>
      <w:marTop w:val="0"/>
      <w:marBottom w:val="0"/>
      <w:divBdr>
        <w:top w:val="none" w:sz="0" w:space="0" w:color="auto"/>
        <w:left w:val="none" w:sz="0" w:space="0" w:color="auto"/>
        <w:bottom w:val="none" w:sz="0" w:space="0" w:color="auto"/>
        <w:right w:val="none" w:sz="0" w:space="0" w:color="auto"/>
      </w:divBdr>
    </w:div>
    <w:div w:id="2120761012">
      <w:bodyDiv w:val="1"/>
      <w:marLeft w:val="0"/>
      <w:marRight w:val="0"/>
      <w:marTop w:val="0"/>
      <w:marBottom w:val="0"/>
      <w:divBdr>
        <w:top w:val="none" w:sz="0" w:space="0" w:color="auto"/>
        <w:left w:val="none" w:sz="0" w:space="0" w:color="auto"/>
        <w:bottom w:val="none" w:sz="0" w:space="0" w:color="auto"/>
        <w:right w:val="none" w:sz="0" w:space="0" w:color="auto"/>
      </w:divBdr>
    </w:div>
    <w:div w:id="214041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0.wmf"/><Relationship Id="rId39" Type="http://schemas.openxmlformats.org/officeDocument/2006/relationships/oleObject" Target="embeddings/oleObject7.bin"/><Relationship Id="rId21" Type="http://schemas.openxmlformats.org/officeDocument/2006/relationships/image" Target="media/image9.jpeg"/><Relationship Id="rId34" Type="http://schemas.openxmlformats.org/officeDocument/2006/relationships/image" Target="media/image14.wmf"/><Relationship Id="rId42" Type="http://schemas.openxmlformats.org/officeDocument/2006/relationships/image" Target="media/image18.png"/><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2.bin"/><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image" Target="media/image13.wmf"/><Relationship Id="rId37" Type="http://schemas.openxmlformats.org/officeDocument/2006/relationships/oleObject" Target="embeddings/oleObject6.bin"/><Relationship Id="rId40" Type="http://schemas.openxmlformats.org/officeDocument/2006/relationships/image" Target="media/image17.emf"/><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5.xml"/><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g"/><Relationship Id="rId31" Type="http://schemas.openxmlformats.org/officeDocument/2006/relationships/oleObject" Target="embeddings/oleObject3.bin"/><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oleObject" Target="embeddings/oleObject1.bin"/><Relationship Id="rId30" Type="http://schemas.openxmlformats.org/officeDocument/2006/relationships/image" Target="media/image12.wmf"/><Relationship Id="rId35" Type="http://schemas.openxmlformats.org/officeDocument/2006/relationships/oleObject" Target="embeddings/oleObject5.bin"/><Relationship Id="rId43" Type="http://schemas.openxmlformats.org/officeDocument/2006/relationships/image" Target="media/image19.png"/><Relationship Id="rId48" Type="http://schemas.openxmlformats.org/officeDocument/2006/relationships/footer" Target="footer6.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oleObject" Target="embeddings/oleObject4.bin"/><Relationship Id="rId38" Type="http://schemas.openxmlformats.org/officeDocument/2006/relationships/image" Target="media/image16.wmf"/><Relationship Id="rId46" Type="http://schemas.openxmlformats.org/officeDocument/2006/relationships/header" Target="header6.xml"/><Relationship Id="rId20" Type="http://schemas.openxmlformats.org/officeDocument/2006/relationships/image" Target="media/image8.jpg"/><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033422-49C4-4202-AD19-6ECD4FC64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115</Pages>
  <Words>38519</Words>
  <Characters>219560</Characters>
  <Application>Microsoft Office Word</Application>
  <DocSecurity>0</DocSecurity>
  <Lines>1829</Lines>
  <Paragraphs>515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257564</CharactersWithSpaces>
  <SharedDoc>false</SharedDoc>
  <HLinks>
    <vt:vector size="84" baseType="variant">
      <vt:variant>
        <vt:i4>327737</vt:i4>
      </vt:variant>
      <vt:variant>
        <vt:i4>243</vt:i4>
      </vt:variant>
      <vt:variant>
        <vt:i4>0</vt:i4>
      </vt:variant>
      <vt:variant>
        <vt:i4>5</vt:i4>
      </vt:variant>
      <vt:variant>
        <vt:lpwstr>mailto:energoaudit35@list.ru</vt:lpwstr>
      </vt:variant>
      <vt:variant>
        <vt:lpwstr/>
      </vt:variant>
      <vt:variant>
        <vt:i4>5832769</vt:i4>
      </vt:variant>
      <vt:variant>
        <vt:i4>75</vt:i4>
      </vt:variant>
      <vt:variant>
        <vt:i4>0</vt:i4>
      </vt:variant>
      <vt:variant>
        <vt:i4>5</vt:i4>
      </vt:variant>
      <vt:variant>
        <vt:lpwstr>http://ru.wikipedia.org/wiki/%D0%9C%D1%83%D0%BD%D0%B8%D1%86%D0%B8%D0%BF%D0%B0%D0%BB%D1%8C%D0%BD%D0%B0%D1%8F_%D1%80%D0%B5%D1%84%D0%BE%D1%80%D0%BC%D0%B0_%D0%B2_%D0%A0%D0%BE%D1%81%D1%81%D0%B8%D0%B8_%282006%29</vt:lpwstr>
      </vt:variant>
      <vt:variant>
        <vt:lpwstr/>
      </vt:variant>
      <vt:variant>
        <vt:i4>2031670</vt:i4>
      </vt:variant>
      <vt:variant>
        <vt:i4>68</vt:i4>
      </vt:variant>
      <vt:variant>
        <vt:i4>0</vt:i4>
      </vt:variant>
      <vt:variant>
        <vt:i4>5</vt:i4>
      </vt:variant>
      <vt:variant>
        <vt:lpwstr/>
      </vt:variant>
      <vt:variant>
        <vt:lpwstr>_Toc384026364</vt:lpwstr>
      </vt:variant>
      <vt:variant>
        <vt:i4>2031670</vt:i4>
      </vt:variant>
      <vt:variant>
        <vt:i4>62</vt:i4>
      </vt:variant>
      <vt:variant>
        <vt:i4>0</vt:i4>
      </vt:variant>
      <vt:variant>
        <vt:i4>5</vt:i4>
      </vt:variant>
      <vt:variant>
        <vt:lpwstr/>
      </vt:variant>
      <vt:variant>
        <vt:lpwstr>_Toc384026363</vt:lpwstr>
      </vt:variant>
      <vt:variant>
        <vt:i4>2031670</vt:i4>
      </vt:variant>
      <vt:variant>
        <vt:i4>56</vt:i4>
      </vt:variant>
      <vt:variant>
        <vt:i4>0</vt:i4>
      </vt:variant>
      <vt:variant>
        <vt:i4>5</vt:i4>
      </vt:variant>
      <vt:variant>
        <vt:lpwstr/>
      </vt:variant>
      <vt:variant>
        <vt:lpwstr>_Toc384026362</vt:lpwstr>
      </vt:variant>
      <vt:variant>
        <vt:i4>1835062</vt:i4>
      </vt:variant>
      <vt:variant>
        <vt:i4>50</vt:i4>
      </vt:variant>
      <vt:variant>
        <vt:i4>0</vt:i4>
      </vt:variant>
      <vt:variant>
        <vt:i4>5</vt:i4>
      </vt:variant>
      <vt:variant>
        <vt:lpwstr/>
      </vt:variant>
      <vt:variant>
        <vt:lpwstr>_Toc384026359</vt:lpwstr>
      </vt:variant>
      <vt:variant>
        <vt:i4>1835062</vt:i4>
      </vt:variant>
      <vt:variant>
        <vt:i4>44</vt:i4>
      </vt:variant>
      <vt:variant>
        <vt:i4>0</vt:i4>
      </vt:variant>
      <vt:variant>
        <vt:i4>5</vt:i4>
      </vt:variant>
      <vt:variant>
        <vt:lpwstr/>
      </vt:variant>
      <vt:variant>
        <vt:lpwstr>_Toc384026358</vt:lpwstr>
      </vt:variant>
      <vt:variant>
        <vt:i4>1835062</vt:i4>
      </vt:variant>
      <vt:variant>
        <vt:i4>38</vt:i4>
      </vt:variant>
      <vt:variant>
        <vt:i4>0</vt:i4>
      </vt:variant>
      <vt:variant>
        <vt:i4>5</vt:i4>
      </vt:variant>
      <vt:variant>
        <vt:lpwstr/>
      </vt:variant>
      <vt:variant>
        <vt:lpwstr>_Toc384026352</vt:lpwstr>
      </vt:variant>
      <vt:variant>
        <vt:i4>1900598</vt:i4>
      </vt:variant>
      <vt:variant>
        <vt:i4>32</vt:i4>
      </vt:variant>
      <vt:variant>
        <vt:i4>0</vt:i4>
      </vt:variant>
      <vt:variant>
        <vt:i4>5</vt:i4>
      </vt:variant>
      <vt:variant>
        <vt:lpwstr/>
      </vt:variant>
      <vt:variant>
        <vt:lpwstr>_Toc384026343</vt:lpwstr>
      </vt:variant>
      <vt:variant>
        <vt:i4>1900598</vt:i4>
      </vt:variant>
      <vt:variant>
        <vt:i4>26</vt:i4>
      </vt:variant>
      <vt:variant>
        <vt:i4>0</vt:i4>
      </vt:variant>
      <vt:variant>
        <vt:i4>5</vt:i4>
      </vt:variant>
      <vt:variant>
        <vt:lpwstr/>
      </vt:variant>
      <vt:variant>
        <vt:lpwstr>_Toc384026341</vt:lpwstr>
      </vt:variant>
      <vt:variant>
        <vt:i4>1703990</vt:i4>
      </vt:variant>
      <vt:variant>
        <vt:i4>20</vt:i4>
      </vt:variant>
      <vt:variant>
        <vt:i4>0</vt:i4>
      </vt:variant>
      <vt:variant>
        <vt:i4>5</vt:i4>
      </vt:variant>
      <vt:variant>
        <vt:lpwstr/>
      </vt:variant>
      <vt:variant>
        <vt:lpwstr>_Toc384026336</vt:lpwstr>
      </vt:variant>
      <vt:variant>
        <vt:i4>1703990</vt:i4>
      </vt:variant>
      <vt:variant>
        <vt:i4>14</vt:i4>
      </vt:variant>
      <vt:variant>
        <vt:i4>0</vt:i4>
      </vt:variant>
      <vt:variant>
        <vt:i4>5</vt:i4>
      </vt:variant>
      <vt:variant>
        <vt:lpwstr/>
      </vt:variant>
      <vt:variant>
        <vt:lpwstr>_Toc384026332</vt:lpwstr>
      </vt:variant>
      <vt:variant>
        <vt:i4>1769526</vt:i4>
      </vt:variant>
      <vt:variant>
        <vt:i4>8</vt:i4>
      </vt:variant>
      <vt:variant>
        <vt:i4>0</vt:i4>
      </vt:variant>
      <vt:variant>
        <vt:i4>5</vt:i4>
      </vt:variant>
      <vt:variant>
        <vt:lpwstr/>
      </vt:variant>
      <vt:variant>
        <vt:lpwstr>_Toc384026328</vt:lpwstr>
      </vt:variant>
      <vt:variant>
        <vt:i4>1769526</vt:i4>
      </vt:variant>
      <vt:variant>
        <vt:i4>2</vt:i4>
      </vt:variant>
      <vt:variant>
        <vt:i4>0</vt:i4>
      </vt:variant>
      <vt:variant>
        <vt:i4>5</vt:i4>
      </vt:variant>
      <vt:variant>
        <vt:lpwstr/>
      </vt:variant>
      <vt:variant>
        <vt:lpwstr>_Toc384026327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Tanya3</dc:creator>
  <cp:keywords/>
  <dc:description/>
  <cp:lastModifiedBy>Фомин Сергей Юрьевич</cp:lastModifiedBy>
  <cp:revision>10</cp:revision>
  <cp:lastPrinted>2017-11-30T10:12:00Z</cp:lastPrinted>
  <dcterms:created xsi:type="dcterms:W3CDTF">2023-11-10T03:17:00Z</dcterms:created>
  <dcterms:modified xsi:type="dcterms:W3CDTF">2023-12-04T23:30:00Z</dcterms:modified>
</cp:coreProperties>
</file>