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57" w:rsidRPr="00AE4B33" w:rsidRDefault="00006E57" w:rsidP="00F4352B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</w:t>
      </w:r>
      <w:r w:rsidRPr="0022642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БМР для документов" style="width:45.75pt;height:62.25pt;visibility:visible">
            <v:imagedata r:id="rId7" o:title=""/>
          </v:shape>
        </w:pict>
      </w:r>
    </w:p>
    <w:p w:rsidR="00006E57" w:rsidRPr="00AE4B33" w:rsidRDefault="00006E57" w:rsidP="0032525B">
      <w:pPr>
        <w:spacing w:line="240" w:lineRule="auto"/>
        <w:jc w:val="center"/>
        <w:rPr>
          <w:b/>
          <w:sz w:val="28"/>
          <w:szCs w:val="28"/>
        </w:rPr>
      </w:pPr>
      <w:r w:rsidRPr="00AE4B33">
        <w:rPr>
          <w:b/>
          <w:sz w:val="28"/>
          <w:szCs w:val="28"/>
        </w:rPr>
        <w:t>П О С Т А Н О В Л Е Н И Е</w:t>
      </w:r>
    </w:p>
    <w:p w:rsidR="00006E57" w:rsidRPr="00AE4B33" w:rsidRDefault="00006E57" w:rsidP="0032525B">
      <w:pPr>
        <w:spacing w:line="240" w:lineRule="auto"/>
        <w:jc w:val="center"/>
        <w:rPr>
          <w:sz w:val="28"/>
          <w:szCs w:val="28"/>
        </w:rPr>
      </w:pPr>
      <w:r w:rsidRPr="00AE4B33">
        <w:rPr>
          <w:sz w:val="28"/>
          <w:szCs w:val="28"/>
        </w:rPr>
        <w:t xml:space="preserve"> АДМИНИСТРАЦИИ БЫСТРИНСКОГО МУНИЦИПАЛЬНОГО РАЙОНА</w:t>
      </w:r>
    </w:p>
    <w:p w:rsidR="00006E57" w:rsidRPr="00AE4B33" w:rsidRDefault="00006E57" w:rsidP="0032525B">
      <w:pPr>
        <w:spacing w:line="240" w:lineRule="auto"/>
        <w:rPr>
          <w:sz w:val="28"/>
          <w:szCs w:val="28"/>
        </w:rPr>
      </w:pPr>
    </w:p>
    <w:p w:rsidR="00006E57" w:rsidRPr="00AE4B33" w:rsidRDefault="00006E57" w:rsidP="0032525B">
      <w:pPr>
        <w:spacing w:line="240" w:lineRule="auto"/>
      </w:pPr>
      <w:r w:rsidRPr="00AE4B33">
        <w:t>684350, Камчатский край, Быстринский</w:t>
      </w:r>
    </w:p>
    <w:p w:rsidR="00006E57" w:rsidRPr="00AE4B33" w:rsidRDefault="00006E57" w:rsidP="0032525B">
      <w:pPr>
        <w:spacing w:line="240" w:lineRule="auto"/>
      </w:pPr>
      <w:r w:rsidRPr="00AE4B33">
        <w:t>район, с. Эссо, ул. Терешковой, 1.</w:t>
      </w:r>
    </w:p>
    <w:p w:rsidR="00006E57" w:rsidRPr="00AE4B33" w:rsidRDefault="00006E57" w:rsidP="0032525B">
      <w:pPr>
        <w:spacing w:line="240" w:lineRule="auto"/>
      </w:pPr>
      <w:r w:rsidRPr="00AE4B33">
        <w:t>тел/факс 21-330</w:t>
      </w:r>
    </w:p>
    <w:p w:rsidR="00006E57" w:rsidRPr="00AE4B33" w:rsidRDefault="00006E57" w:rsidP="0032525B">
      <w:pPr>
        <w:spacing w:line="240" w:lineRule="auto"/>
      </w:pPr>
      <w:hyperlink r:id="rId8" w:history="1">
        <w:r w:rsidRPr="00FF1A35">
          <w:rPr>
            <w:rStyle w:val="Hyperlink"/>
            <w:lang w:val="en-US"/>
          </w:rPr>
          <w:t>www</w:t>
        </w:r>
        <w:r w:rsidRPr="00FF1A35">
          <w:rPr>
            <w:rStyle w:val="Hyperlink"/>
          </w:rPr>
          <w:t>.</w:t>
        </w:r>
        <w:r w:rsidRPr="00FF1A35">
          <w:rPr>
            <w:rStyle w:val="Hyperlink"/>
            <w:lang w:val="en-US"/>
          </w:rPr>
          <w:t>essobmr</w:t>
        </w:r>
        <w:r w:rsidRPr="00FF1A35">
          <w:rPr>
            <w:rStyle w:val="Hyperlink"/>
          </w:rPr>
          <w:t>.</w:t>
        </w:r>
        <w:r w:rsidRPr="00FF1A35">
          <w:rPr>
            <w:rStyle w:val="Hyperlink"/>
            <w:lang w:val="en-US"/>
          </w:rPr>
          <w:t>ru</w:t>
        </w:r>
      </w:hyperlink>
      <w:r>
        <w:t xml:space="preserve"> </w:t>
      </w:r>
      <w:hyperlink r:id="rId9" w:history="1">
        <w:r w:rsidRPr="00AE4B33">
          <w:rPr>
            <w:rStyle w:val="Hyperlink"/>
          </w:rPr>
          <w:t>admesso@yandex.ru</w:t>
        </w:r>
      </w:hyperlink>
    </w:p>
    <w:p w:rsidR="00006E57" w:rsidRPr="00AE4B33" w:rsidRDefault="00006E57" w:rsidP="0032525B">
      <w:pPr>
        <w:spacing w:line="240" w:lineRule="auto"/>
      </w:pPr>
    </w:p>
    <w:p w:rsidR="00006E57" w:rsidRPr="008824DB" w:rsidRDefault="00006E57" w:rsidP="0032525B">
      <w:pPr>
        <w:spacing w:line="240" w:lineRule="auto"/>
      </w:pPr>
      <w:r w:rsidRPr="008824DB">
        <w:t xml:space="preserve">от </w:t>
      </w:r>
      <w:r>
        <w:t>26 сентября</w:t>
      </w:r>
      <w:r w:rsidRPr="008824DB">
        <w:t xml:space="preserve"> 2018 года   № </w:t>
      </w:r>
      <w:r>
        <w:t>313</w:t>
      </w:r>
    </w:p>
    <w:p w:rsidR="00006E57" w:rsidRPr="00AE4B33" w:rsidRDefault="00006E57" w:rsidP="0032525B">
      <w:pPr>
        <w:tabs>
          <w:tab w:val="left" w:pos="4160"/>
        </w:tabs>
        <w:spacing w:line="240" w:lineRule="auto"/>
      </w:pPr>
      <w:r w:rsidRPr="00AE4B33">
        <w:tab/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1"/>
      </w:tblGrid>
      <w:tr w:rsidR="00006E57" w:rsidRPr="00897AF1" w:rsidTr="005F2B90">
        <w:trPr>
          <w:trHeight w:val="210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E57" w:rsidRPr="00897AF1" w:rsidRDefault="00006E57" w:rsidP="008824DB">
            <w:pPr>
              <w:spacing w:line="240" w:lineRule="auto"/>
              <w:ind w:firstLine="666"/>
              <w:jc w:val="both"/>
              <w:rPr>
                <w:bCs/>
                <w:spacing w:val="-1"/>
              </w:rPr>
            </w:pPr>
            <w:r w:rsidRPr="00897AF1">
              <w:t>Об утверждении Порядка  формирования, ведения, ежегодн</w:t>
            </w:r>
            <w:r>
              <w:t>ого дополнения и опубликования П</w:t>
            </w:r>
            <w:r w:rsidRPr="00897AF1">
              <w:t>еречня муниципального имущест</w:t>
            </w:r>
            <w:r>
              <w:t>ва</w:t>
            </w:r>
            <w:r w:rsidRPr="00897AF1">
              <w:t xml:space="preserve"> Быст</w:t>
            </w:r>
            <w:r>
              <w:t xml:space="preserve">ринского муниципального района, </w:t>
            </w:r>
            <w:r w:rsidRPr="00897AF1">
      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r>
              <w:t xml:space="preserve"> и среднего предпринимательства</w:t>
            </w:r>
          </w:p>
        </w:tc>
      </w:tr>
    </w:tbl>
    <w:p w:rsidR="00006E57" w:rsidRPr="00897AF1" w:rsidRDefault="00006E57" w:rsidP="006B4084">
      <w:pPr>
        <w:ind w:right="5243"/>
        <w:jc w:val="both"/>
      </w:pPr>
    </w:p>
    <w:p w:rsidR="00006E57" w:rsidRPr="00897AF1" w:rsidRDefault="00006E57" w:rsidP="00125207">
      <w:pPr>
        <w:tabs>
          <w:tab w:val="left" w:pos="1080"/>
        </w:tabs>
        <w:ind w:firstLine="709"/>
        <w:jc w:val="both"/>
      </w:pPr>
      <w:r w:rsidRPr="00897AF1">
        <w:tab/>
        <w:t xml:space="preserve">В целях реализации положений Федерального закона от 24.07.2007 №209-ФЗ «О развитии малого и среднего предпринимательства в Российской Федерации», а также создания условий </w:t>
      </w:r>
      <w:r>
        <w:t xml:space="preserve">для </w:t>
      </w:r>
      <w:r w:rsidRPr="00897AF1">
        <w:t xml:space="preserve">развития малого и среднего предпринимательства на территории Быстринского муниципального района, руководствуясь </w:t>
      </w:r>
      <w:r>
        <w:t>частью 10 статьи</w:t>
      </w:r>
      <w:r w:rsidRPr="00897AF1">
        <w:t xml:space="preserve"> 36.1. Устава Быстринского муниципального района</w:t>
      </w:r>
    </w:p>
    <w:p w:rsidR="00006E57" w:rsidRPr="00897AF1" w:rsidRDefault="00006E57" w:rsidP="00125207">
      <w:pPr>
        <w:ind w:firstLine="709"/>
        <w:jc w:val="both"/>
      </w:pPr>
      <w:r w:rsidRPr="00897AF1">
        <w:t>ПОСТАНОВЛЯЮ:</w:t>
      </w:r>
    </w:p>
    <w:p w:rsidR="00006E57" w:rsidRPr="00897AF1" w:rsidRDefault="00006E57" w:rsidP="00125207">
      <w:pPr>
        <w:ind w:firstLine="708"/>
        <w:jc w:val="both"/>
      </w:pPr>
      <w:r w:rsidRPr="00897AF1">
        <w:t>1. Утвердить прилагаемые:</w:t>
      </w:r>
    </w:p>
    <w:p w:rsidR="00006E57" w:rsidRPr="00897AF1" w:rsidRDefault="00006E57" w:rsidP="00125207">
      <w:pPr>
        <w:tabs>
          <w:tab w:val="left" w:pos="993"/>
        </w:tabs>
        <w:jc w:val="both"/>
      </w:pPr>
      <w:r w:rsidRPr="00897AF1">
        <w:t xml:space="preserve">            1.1. </w:t>
      </w:r>
      <w:hyperlink r:id="rId10" w:history="1">
        <w:r w:rsidRPr="00897AF1">
          <w:t>Порядок</w:t>
        </w:r>
      </w:hyperlink>
      <w:r w:rsidRPr="00897AF1">
        <w:t xml:space="preserve">  формирования, ведения, ежегодн</w:t>
      </w:r>
      <w:r>
        <w:t>ого дополнения и опубликования П</w:t>
      </w:r>
      <w:r w:rsidRPr="00897AF1">
        <w:t>еречня муниципального имущест</w:t>
      </w:r>
      <w:r>
        <w:t>ва</w:t>
      </w:r>
      <w:r w:rsidRPr="00897AF1">
        <w:t xml:space="preserve"> Быст</w:t>
      </w:r>
      <w:r>
        <w:t>ринского муниципального района</w:t>
      </w:r>
      <w:r w:rsidRPr="00897AF1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>
        <w:t>инимательства</w:t>
      </w:r>
      <w:r w:rsidRPr="00897AF1">
        <w:t xml:space="preserve"> (приложение 1).</w:t>
      </w:r>
    </w:p>
    <w:p w:rsidR="00006E57" w:rsidRDefault="00006E57" w:rsidP="00125207">
      <w:pPr>
        <w:tabs>
          <w:tab w:val="left" w:pos="993"/>
        </w:tabs>
        <w:jc w:val="both"/>
      </w:pPr>
      <w:r w:rsidRPr="00897AF1">
        <w:t xml:space="preserve">            1.2. Форму перечня (приложение 2).</w:t>
      </w:r>
    </w:p>
    <w:p w:rsidR="00006E57" w:rsidRPr="00897AF1" w:rsidRDefault="00006E57" w:rsidP="00125207">
      <w:pPr>
        <w:tabs>
          <w:tab w:val="left" w:pos="993"/>
        </w:tabs>
        <w:jc w:val="both"/>
      </w:pPr>
      <w:r>
        <w:t xml:space="preserve">            1.3. Рекомендуемые виды муниципального имущества для формирования перечня</w:t>
      </w:r>
      <w:r w:rsidRPr="00161A36">
        <w:t xml:space="preserve"> </w:t>
      </w:r>
      <w:r>
        <w:t xml:space="preserve">муниципального имущества Быстринского муниципального района </w:t>
      </w:r>
      <w:r w:rsidRPr="00897AF1"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>
        <w:t xml:space="preserve">инимательства ( приложение 3). </w:t>
      </w:r>
    </w:p>
    <w:p w:rsidR="00006E57" w:rsidRPr="00897AF1" w:rsidRDefault="00006E57" w:rsidP="00125207">
      <w:pPr>
        <w:autoSpaceDE w:val="0"/>
        <w:autoSpaceDN w:val="0"/>
        <w:adjustRightInd w:val="0"/>
        <w:ind w:firstLine="708"/>
        <w:jc w:val="both"/>
      </w:pPr>
      <w:r w:rsidRPr="00897AF1">
        <w:t>2. Определить Администрацию Быстринского муниципального р</w:t>
      </w:r>
      <w:r>
        <w:t xml:space="preserve">айона уполномоченным органом </w:t>
      </w:r>
      <w:r w:rsidRPr="00897AF1">
        <w:t>Быс</w:t>
      </w:r>
      <w:r>
        <w:t>тринского муниципального района</w:t>
      </w:r>
      <w:r w:rsidRPr="00897AF1">
        <w:t xml:space="preserve">  по:</w:t>
      </w:r>
    </w:p>
    <w:p w:rsidR="00006E57" w:rsidRPr="00897AF1" w:rsidRDefault="00006E57" w:rsidP="00125207">
      <w:pPr>
        <w:autoSpaceDE w:val="0"/>
        <w:autoSpaceDN w:val="0"/>
        <w:adjustRightInd w:val="0"/>
        <w:ind w:firstLine="708"/>
        <w:jc w:val="both"/>
      </w:pPr>
      <w:r w:rsidRPr="00897AF1">
        <w:t xml:space="preserve">2.1. Формированию, ведению, ежегодному дополнению, а также </w:t>
      </w:r>
      <w:r>
        <w:t xml:space="preserve"> опубликованию</w:t>
      </w:r>
      <w:r w:rsidRPr="00897AF1">
        <w:t xml:space="preserve"> Перечня</w:t>
      </w:r>
      <w:r w:rsidRPr="007F2E90">
        <w:t xml:space="preserve"> </w:t>
      </w:r>
      <w:r w:rsidRPr="00897AF1">
        <w:t>муниципального имущест</w:t>
      </w:r>
      <w:r>
        <w:t>ва,</w:t>
      </w:r>
      <w:r w:rsidRPr="00897AF1">
        <w:t xml:space="preserve"> Быст</w:t>
      </w:r>
      <w:r>
        <w:t>ринского муниципального района</w:t>
      </w:r>
      <w:r w:rsidRPr="00897AF1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006E57" w:rsidRPr="00897AF1" w:rsidRDefault="00006E57" w:rsidP="00125207">
      <w:pPr>
        <w:autoSpaceDE w:val="0"/>
        <w:autoSpaceDN w:val="0"/>
        <w:adjustRightInd w:val="0"/>
        <w:ind w:firstLine="708"/>
        <w:jc w:val="both"/>
      </w:pPr>
      <w:r w:rsidRPr="00897AF1">
        <w:t>2.2. Взаимодействию с акционерным обществом «Федеральная корпорация по развитию  малого и среднего предпринимательства</w:t>
      </w:r>
      <w:r>
        <w:t>»</w:t>
      </w:r>
      <w:r w:rsidRPr="00897AF1">
        <w:t>.</w:t>
      </w:r>
    </w:p>
    <w:p w:rsidR="00006E57" w:rsidRPr="00161A36" w:rsidRDefault="00006E57" w:rsidP="00074188">
      <w:pPr>
        <w:tabs>
          <w:tab w:val="left" w:pos="720"/>
        </w:tabs>
        <w:spacing w:line="240" w:lineRule="auto"/>
        <w:jc w:val="both"/>
        <w:rPr>
          <w:sz w:val="20"/>
          <w:szCs w:val="20"/>
        </w:rPr>
      </w:pPr>
      <w:r w:rsidRPr="00897AF1">
        <w:t xml:space="preserve">_____________________________________________________________________________ </w:t>
      </w:r>
      <w:r w:rsidRPr="00A86A22">
        <w:rPr>
          <w:sz w:val="20"/>
          <w:szCs w:val="20"/>
        </w:rPr>
        <w:t xml:space="preserve">Разослано: дело, библиотека с. Эссо, библиотека с. Анавгай, КУМИ, Гейко А.Б.., офиц. сайт органа местного самоуправления </w:t>
      </w:r>
      <w:r>
        <w:rPr>
          <w:sz w:val="20"/>
          <w:szCs w:val="20"/>
        </w:rPr>
        <w:t>, прокуратура БР</w:t>
      </w:r>
    </w:p>
    <w:p w:rsidR="00006E57" w:rsidRDefault="00006E57" w:rsidP="00074188">
      <w:pPr>
        <w:tabs>
          <w:tab w:val="left" w:pos="720"/>
        </w:tabs>
        <w:spacing w:line="240" w:lineRule="auto"/>
        <w:jc w:val="both"/>
      </w:pPr>
      <w:r w:rsidRPr="00897AF1">
        <w:tab/>
        <w:t>3.</w:t>
      </w:r>
      <w:r>
        <w:t xml:space="preserve"> Администрации Быстринского муниципального района в течение месяца утвердить Перечень по форме согласно Приложения 2  настоящего постановления.</w:t>
      </w:r>
      <w:r w:rsidRPr="00897AF1">
        <w:t xml:space="preserve"> </w:t>
      </w:r>
    </w:p>
    <w:p w:rsidR="00006E57" w:rsidRPr="00897AF1" w:rsidRDefault="00006E57" w:rsidP="00074188">
      <w:pPr>
        <w:tabs>
          <w:tab w:val="left" w:pos="720"/>
        </w:tabs>
        <w:spacing w:line="240" w:lineRule="auto"/>
        <w:jc w:val="both"/>
      </w:pPr>
      <w:r>
        <w:tab/>
        <w:t xml:space="preserve">4. </w:t>
      </w:r>
      <w:r w:rsidRPr="00897AF1">
        <w:t xml:space="preserve">Признать утратившим силу постановление администрации Быстринского муниципального района от 26.09.2017 №330 «Об утверждении Порядка  формирования, ведения (в том числе ежегодного дополнения) и обязательного опубликования перечня </w:t>
      </w:r>
    </w:p>
    <w:p w:rsidR="00006E57" w:rsidRPr="00897AF1" w:rsidRDefault="00006E57" w:rsidP="00074188">
      <w:pPr>
        <w:autoSpaceDE w:val="0"/>
        <w:autoSpaceDN w:val="0"/>
        <w:adjustRightInd w:val="0"/>
        <w:jc w:val="both"/>
      </w:pPr>
      <w:r w:rsidRPr="00897AF1">
        <w:t>муниципального имущества, находящегося в собственности Быстринского муниципального района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006E57" w:rsidRPr="00897AF1" w:rsidRDefault="00006E57" w:rsidP="00125207">
      <w:pPr>
        <w:autoSpaceDE w:val="0"/>
        <w:autoSpaceDN w:val="0"/>
        <w:adjustRightInd w:val="0"/>
        <w:ind w:firstLine="708"/>
        <w:jc w:val="both"/>
      </w:pPr>
      <w:r>
        <w:t>5</w:t>
      </w:r>
      <w:r w:rsidRPr="00897AF1">
        <w:t xml:space="preserve">. Контроль исполнения данного постановления возложить  на председателя Комитета по управлению муниципальным имуществом  Быстринского района Калиниченко Екатерину Владимировну . </w:t>
      </w:r>
    </w:p>
    <w:p w:rsidR="00006E57" w:rsidRPr="00897AF1" w:rsidRDefault="00006E57" w:rsidP="00125207">
      <w:pPr>
        <w:autoSpaceDE w:val="0"/>
        <w:autoSpaceDN w:val="0"/>
        <w:adjustRightInd w:val="0"/>
        <w:ind w:firstLine="708"/>
        <w:jc w:val="both"/>
      </w:pPr>
      <w:r>
        <w:t>6</w:t>
      </w:r>
      <w:r w:rsidRPr="00897AF1">
        <w:t>. Настоящее постановление вступает в силу после его официального обнародования и  подлежит размещению на официальном сайте органов местного самоуправления Быстринского  муниципального района</w:t>
      </w:r>
      <w:r>
        <w:t xml:space="preserve"> Камчатского края</w:t>
      </w:r>
      <w:r w:rsidRPr="00897AF1">
        <w:t>.</w:t>
      </w: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  <w:r w:rsidRPr="00897AF1">
        <w:t xml:space="preserve"> </w:t>
      </w: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  <w:r>
        <w:t>Временно исполняющая обязанности</w:t>
      </w:r>
    </w:p>
    <w:p w:rsidR="00006E57" w:rsidRPr="00897AF1" w:rsidRDefault="00006E57" w:rsidP="008A7D55">
      <w:pPr>
        <w:spacing w:line="240" w:lineRule="auto"/>
      </w:pPr>
      <w:r>
        <w:t>главы</w:t>
      </w:r>
      <w:r w:rsidRPr="00897AF1">
        <w:t xml:space="preserve"> администрации</w:t>
      </w:r>
    </w:p>
    <w:p w:rsidR="00006E57" w:rsidRPr="00897AF1" w:rsidRDefault="00006E57" w:rsidP="005F2B90">
      <w:pPr>
        <w:spacing w:line="240" w:lineRule="auto"/>
      </w:pPr>
      <w:r w:rsidRPr="00897AF1">
        <w:t xml:space="preserve">Быстринского муниципального района                     </w:t>
      </w:r>
      <w:r>
        <w:t xml:space="preserve">                     С.Ю. Рахманова</w:t>
      </w: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p w:rsidR="00006E57" w:rsidRPr="00897AF1" w:rsidRDefault="00006E57" w:rsidP="0032525B">
      <w:pPr>
        <w:tabs>
          <w:tab w:val="left" w:pos="720"/>
        </w:tabs>
        <w:spacing w:line="240" w:lineRule="auto"/>
        <w:jc w:val="both"/>
      </w:pPr>
    </w:p>
    <w:tbl>
      <w:tblPr>
        <w:tblpPr w:leftFromText="180" w:rightFromText="180" w:vertAnchor="text" w:horzAnchor="margin" w:tblpXSpec="right" w:tblpY="96"/>
        <w:tblW w:w="0" w:type="auto"/>
        <w:tblLook w:val="01E0"/>
      </w:tblPr>
      <w:tblGrid>
        <w:gridCol w:w="4478"/>
      </w:tblGrid>
      <w:tr w:rsidR="00006E57" w:rsidRPr="00897AF1" w:rsidTr="00074188">
        <w:tc>
          <w:tcPr>
            <w:tcW w:w="4478" w:type="dxa"/>
          </w:tcPr>
          <w:p w:rsidR="00006E57" w:rsidRPr="00897AF1" w:rsidRDefault="00006E57" w:rsidP="00074188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 w:rsidRPr="00897AF1">
              <w:t>Приложение № 1</w:t>
            </w:r>
          </w:p>
          <w:p w:rsidR="00006E57" w:rsidRPr="00897AF1" w:rsidRDefault="00006E57" w:rsidP="00074188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t>к постановлению</w:t>
            </w:r>
            <w:r w:rsidRPr="00897AF1">
              <w:t xml:space="preserve"> а</w:t>
            </w:r>
            <w:r w:rsidRPr="00897AF1">
              <w:rPr>
                <w:spacing w:val="-1"/>
              </w:rPr>
              <w:t>дминистрации Быстринского муниципального района</w:t>
            </w:r>
          </w:p>
          <w:p w:rsidR="00006E57" w:rsidRPr="00897AF1" w:rsidRDefault="00006E57" w:rsidP="00074188">
            <w:pPr>
              <w:tabs>
                <w:tab w:val="left" w:leader="underscore" w:pos="9792"/>
                <w:tab w:val="left" w:leader="underscore" w:pos="10008"/>
              </w:tabs>
              <w:spacing w:line="298" w:lineRule="exact"/>
              <w:rPr>
                <w:spacing w:val="-2"/>
              </w:rPr>
            </w:pPr>
            <w:r>
              <w:rPr>
                <w:spacing w:val="-2"/>
              </w:rPr>
              <w:t>от 26.09.2018г.  № 313</w:t>
            </w:r>
          </w:p>
        </w:tc>
      </w:tr>
    </w:tbl>
    <w:p w:rsidR="00006E57" w:rsidRPr="00897AF1" w:rsidRDefault="00006E57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897AF1" w:rsidRDefault="00006E57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897AF1" w:rsidRDefault="00006E57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897AF1" w:rsidRDefault="00006E57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897AF1" w:rsidRDefault="00006E57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897AF1" w:rsidRDefault="00006E57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5C2657">
      <w:pPr>
        <w:spacing w:line="240" w:lineRule="auto"/>
        <w:ind w:firstLine="666"/>
        <w:jc w:val="center"/>
      </w:pPr>
    </w:p>
    <w:p w:rsidR="00006E57" w:rsidRPr="00897AF1" w:rsidRDefault="00006E57" w:rsidP="005C2657">
      <w:pPr>
        <w:spacing w:line="240" w:lineRule="auto"/>
        <w:ind w:firstLine="666"/>
        <w:jc w:val="center"/>
        <w:rPr>
          <w:b/>
        </w:rPr>
      </w:pPr>
      <w:hyperlink r:id="rId11" w:history="1">
        <w:r w:rsidRPr="00897AF1">
          <w:rPr>
            <w:b/>
          </w:rPr>
          <w:t>Порядок</w:t>
        </w:r>
      </w:hyperlink>
      <w:r w:rsidRPr="00897AF1">
        <w:rPr>
          <w:b/>
        </w:rPr>
        <w:t xml:space="preserve">  формирования, ведения, ежегодного дополнения и опубликования п</w:t>
      </w:r>
      <w:r>
        <w:rPr>
          <w:b/>
        </w:rPr>
        <w:t>еречня муниципального имущества</w:t>
      </w:r>
      <w:r w:rsidRPr="00897AF1">
        <w:rPr>
          <w:b/>
        </w:rPr>
        <w:t xml:space="preserve"> Быс</w:t>
      </w:r>
      <w:r>
        <w:rPr>
          <w:b/>
        </w:rPr>
        <w:t>тринского муниципального района</w:t>
      </w:r>
      <w:r w:rsidRPr="00897AF1"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6E57" w:rsidRPr="00897AF1" w:rsidRDefault="00006E57" w:rsidP="006C3EB8">
      <w:pPr>
        <w:ind w:firstLine="666"/>
        <w:jc w:val="center"/>
        <w:rPr>
          <w:b/>
        </w:rPr>
      </w:pPr>
    </w:p>
    <w:p w:rsidR="00006E57" w:rsidRPr="00897AF1" w:rsidRDefault="00006E57" w:rsidP="005C2657"/>
    <w:p w:rsidR="00006E57" w:rsidRPr="00897AF1" w:rsidRDefault="00006E57" w:rsidP="00E17277">
      <w:pPr>
        <w:ind w:firstLine="666"/>
        <w:jc w:val="center"/>
      </w:pPr>
    </w:p>
    <w:p w:rsidR="00006E57" w:rsidRPr="00897AF1" w:rsidRDefault="00006E57" w:rsidP="00955391">
      <w:pPr>
        <w:ind w:firstLine="666"/>
        <w:jc w:val="center"/>
        <w:rPr>
          <w:b/>
        </w:rPr>
      </w:pPr>
      <w:r w:rsidRPr="00897AF1">
        <w:rPr>
          <w:b/>
        </w:rPr>
        <w:t>1. Общие положения</w:t>
      </w:r>
    </w:p>
    <w:p w:rsidR="00006E57" w:rsidRPr="00897AF1" w:rsidRDefault="00006E57" w:rsidP="00E17277">
      <w:pPr>
        <w:ind w:firstLine="666"/>
        <w:jc w:val="center"/>
        <w:rPr>
          <w:b/>
        </w:rPr>
      </w:pPr>
    </w:p>
    <w:p w:rsidR="00006E57" w:rsidRPr="00897AF1" w:rsidRDefault="00006E57" w:rsidP="00B34889">
      <w:pPr>
        <w:spacing w:line="240" w:lineRule="auto"/>
        <w:ind w:firstLine="666"/>
        <w:jc w:val="both"/>
      </w:pPr>
      <w:r w:rsidRPr="00897AF1">
        <w:t xml:space="preserve">Настоящий Порядок определяет правила формирования, ведения, ежегодного дополнения и опубликования перечня муниципального </w:t>
      </w:r>
      <w:r>
        <w:t xml:space="preserve">имущества, </w:t>
      </w:r>
      <w:r w:rsidRPr="00897AF1">
        <w:t>Быст</w:t>
      </w:r>
      <w:r>
        <w:t xml:space="preserve">ринского муниципального </w:t>
      </w:r>
      <w:r w:rsidRPr="00B34889">
        <w:t>района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97AF1">
        <w:t xml:space="preserve"> (далее – Перечень), свободного от прав третьих лиц, состав информации, подлежащей включению в Перечень в целях предоставления муниципального имущества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(далее – субъекты малого и среднего предпринимательства).</w:t>
      </w:r>
    </w:p>
    <w:p w:rsidR="00006E57" w:rsidRPr="00897AF1" w:rsidRDefault="00006E57" w:rsidP="00E17277">
      <w:pPr>
        <w:pStyle w:val="Default"/>
        <w:ind w:left="1260" w:firstLine="666"/>
        <w:jc w:val="both"/>
        <w:rPr>
          <w:color w:val="auto"/>
        </w:rPr>
      </w:pPr>
    </w:p>
    <w:p w:rsidR="00006E57" w:rsidRPr="00897AF1" w:rsidRDefault="00006E57" w:rsidP="008051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AF1">
        <w:rPr>
          <w:rFonts w:ascii="Times New Roman" w:hAnsi="Times New Roman" w:cs="Times New Roman"/>
          <w:b/>
          <w:sz w:val="24"/>
          <w:szCs w:val="24"/>
        </w:rPr>
        <w:t xml:space="preserve">2. Цели создания и основные принципы формирования, </w:t>
      </w:r>
    </w:p>
    <w:p w:rsidR="00006E57" w:rsidRPr="00897AF1" w:rsidRDefault="00006E57" w:rsidP="008051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AF1">
        <w:rPr>
          <w:rFonts w:ascii="Times New Roman" w:hAnsi="Times New Roman" w:cs="Times New Roman"/>
          <w:b/>
          <w:sz w:val="24"/>
          <w:szCs w:val="24"/>
        </w:rPr>
        <w:t>ведения, ежегодного дополнения и опубликования Перечня</w:t>
      </w:r>
    </w:p>
    <w:p w:rsidR="00006E57" w:rsidRPr="00897AF1" w:rsidRDefault="00006E57" w:rsidP="005D01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2.1.Перечень представляет собой реестр объектов муниципального имущества Быс</w:t>
      </w:r>
      <w:r>
        <w:rPr>
          <w:rFonts w:ascii="Times New Roman" w:hAnsi="Times New Roman" w:cs="Times New Roman"/>
          <w:sz w:val="24"/>
          <w:szCs w:val="24"/>
        </w:rPr>
        <w:t>тринского муниципального района</w:t>
      </w:r>
      <w:r w:rsidRPr="00897AF1">
        <w:rPr>
          <w:rFonts w:ascii="Times New Roman" w:hAnsi="Times New Roman" w:cs="Times New Roman"/>
          <w:sz w:val="24"/>
          <w:szCs w:val="24"/>
        </w:rPr>
        <w:t xml:space="preserve"> (далее – объекты учета),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№209-ФЗ «О развитии малого и среднего предпринимательства в Российской Федерации» которые могут быть предоставлены,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  отчуждены на возмездной основе в собственность  субъектам малого и среднего предпринимательства в соответствии с Федеральным законом 22.07.2008 №159-ФЗ «Об особенностях отчуждении, недвижимого имущества, и находящегося в государственной собственно субъектов  Российской Федерации или муниципальной собственности  и арендуемого 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97AF1">
        <w:rPr>
          <w:rFonts w:ascii="Times New Roman" w:hAnsi="Times New Roman" w:cs="Times New Roman"/>
          <w:sz w:val="24"/>
          <w:szCs w:val="24"/>
        </w:rPr>
        <w:t xml:space="preserve"> и в слу</w:t>
      </w:r>
      <w:r>
        <w:rPr>
          <w:rFonts w:ascii="Times New Roman" w:hAnsi="Times New Roman" w:cs="Times New Roman"/>
          <w:sz w:val="24"/>
          <w:szCs w:val="24"/>
        </w:rPr>
        <w:t xml:space="preserve">чаях, указанных в подпунктах 6, 8 </w:t>
      </w:r>
      <w:r w:rsidRPr="00897AF1">
        <w:rPr>
          <w:rFonts w:ascii="Times New Roman" w:hAnsi="Times New Roman" w:cs="Times New Roman"/>
          <w:sz w:val="24"/>
          <w:szCs w:val="24"/>
        </w:rPr>
        <w:t>и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пункта 2 статьи 39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Pr="00897AF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</w:p>
    <w:p w:rsidR="00006E57" w:rsidRPr="00897AF1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             2.2. Формирование Перечня осуществляется в целях:</w:t>
      </w:r>
    </w:p>
    <w:p w:rsidR="00006E57" w:rsidRPr="00897AF1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2.2.1. Предоставление имущества, принадлежащего на праве собственности Быс</w:t>
      </w:r>
      <w:r>
        <w:rPr>
          <w:rFonts w:ascii="Times New Roman" w:hAnsi="Times New Roman" w:cs="Times New Roman"/>
          <w:sz w:val="24"/>
          <w:szCs w:val="24"/>
        </w:rPr>
        <w:t>тринскому муниципальному району</w:t>
      </w:r>
      <w:r w:rsidRPr="00897AF1"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006E57" w:rsidRPr="00897AF1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2.2.2. Расширения</w:t>
      </w:r>
      <w:r w:rsidRPr="00897AF1">
        <w:rPr>
          <w:rFonts w:ascii="Times New Roman" w:hAnsi="Times New Roman" w:cs="Times New Roman"/>
          <w:sz w:val="24"/>
          <w:szCs w:val="24"/>
        </w:rPr>
        <w:t xml:space="preserve"> доступности субъектов малого и среднего предпринимательства к информации об имуществе, принадлежащем на праве собственности Быстринскому муниципал</w:t>
      </w:r>
      <w:r>
        <w:rPr>
          <w:rFonts w:ascii="Times New Roman" w:hAnsi="Times New Roman" w:cs="Times New Roman"/>
          <w:sz w:val="24"/>
          <w:szCs w:val="24"/>
        </w:rPr>
        <w:t>ьному району (далее – имущество) и подлежаще</w:t>
      </w:r>
      <w:r w:rsidRPr="00897AF1">
        <w:rPr>
          <w:rFonts w:ascii="Times New Roman" w:hAnsi="Times New Roman" w:cs="Times New Roman"/>
          <w:sz w:val="24"/>
          <w:szCs w:val="24"/>
        </w:rPr>
        <w:t>м предоставлению им во владение и (или) в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006E57" w:rsidRPr="00897AF1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2.2.3. Реализации</w:t>
      </w:r>
      <w:r w:rsidRPr="00897AF1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Быстринского муниципального района по вопросам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897AF1">
        <w:rPr>
          <w:rFonts w:ascii="Times New Roman" w:hAnsi="Times New Roman" w:cs="Times New Roman"/>
          <w:sz w:val="24"/>
          <w:szCs w:val="24"/>
        </w:rPr>
        <w:t>малого и среднего предпринимательства путем оказания имущественной поддержки субъектами малого и среднего предпринимательства.</w:t>
      </w:r>
    </w:p>
    <w:p w:rsidR="00006E57" w:rsidRPr="00897AF1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2.2.4. Повышения эффективности управления мун</w:t>
      </w:r>
      <w:r>
        <w:rPr>
          <w:rFonts w:ascii="Times New Roman" w:hAnsi="Times New Roman" w:cs="Times New Roman"/>
          <w:sz w:val="24"/>
          <w:szCs w:val="24"/>
        </w:rPr>
        <w:t>иципальным имуществом, находящим</w:t>
      </w:r>
      <w:r w:rsidRPr="00897AF1">
        <w:rPr>
          <w:rFonts w:ascii="Times New Roman" w:hAnsi="Times New Roman" w:cs="Times New Roman"/>
          <w:sz w:val="24"/>
          <w:szCs w:val="24"/>
        </w:rPr>
        <w:t>ся в собственности Быстринского муниципального района.</w:t>
      </w:r>
    </w:p>
    <w:p w:rsidR="00006E57" w:rsidRPr="00897AF1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2.3. Формирование и ведение Перечня основывается на следующих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897AF1">
        <w:rPr>
          <w:rFonts w:ascii="Times New Roman" w:hAnsi="Times New Roman" w:cs="Times New Roman"/>
          <w:sz w:val="24"/>
          <w:szCs w:val="24"/>
        </w:rPr>
        <w:t>принципах:</w:t>
      </w:r>
    </w:p>
    <w:p w:rsidR="00006E57" w:rsidRPr="00897AF1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2.3.1. Достоверность данных об имуществе, включаемом в Перечень,  и поддержание актуальности информации об имуществе, включенном в Перечень.</w:t>
      </w:r>
    </w:p>
    <w:p w:rsidR="00006E57" w:rsidRPr="00897AF1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2.3.2. Открытость и доступность сведений об имуществе в Перечне.</w:t>
      </w:r>
    </w:p>
    <w:p w:rsidR="00006E57" w:rsidRPr="00897AF1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2.3.3. Ежегодная актуализация Перечня (до 1 ноября текущего года), осуществляемая на основе предложений, в том числе внесенных по итогам заседаний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Pr="00897AF1">
        <w:rPr>
          <w:rFonts w:ascii="Times New Roman" w:hAnsi="Times New Roman" w:cs="Times New Roman"/>
          <w:sz w:val="24"/>
          <w:szCs w:val="24"/>
        </w:rPr>
        <w:t xml:space="preserve"> по обеспечению взаимодействия исполнительных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государственной </w:t>
      </w:r>
      <w:r w:rsidRPr="00897AF1">
        <w:rPr>
          <w:rFonts w:ascii="Times New Roman" w:hAnsi="Times New Roman" w:cs="Times New Roman"/>
          <w:sz w:val="24"/>
          <w:szCs w:val="24"/>
        </w:rPr>
        <w:t xml:space="preserve"> власти Камчатского края с территориальным  органом Росимущества</w:t>
      </w:r>
      <w:r>
        <w:rPr>
          <w:rFonts w:ascii="Times New Roman" w:hAnsi="Times New Roman" w:cs="Times New Roman"/>
          <w:sz w:val="24"/>
          <w:szCs w:val="24"/>
        </w:rPr>
        <w:t xml:space="preserve"> в Камчатском крае</w:t>
      </w:r>
      <w:r w:rsidRPr="00897AF1">
        <w:rPr>
          <w:rFonts w:ascii="Times New Roman" w:hAnsi="Times New Roman" w:cs="Times New Roman"/>
          <w:sz w:val="24"/>
          <w:szCs w:val="24"/>
        </w:rPr>
        <w:t xml:space="preserve"> и  органами местного самоуправления по вопросам оказания имущественной поддержки субъектами малого и среднего предпринимательства.</w:t>
      </w:r>
    </w:p>
    <w:p w:rsidR="00006E57" w:rsidRPr="00897AF1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 2.3.4. Взаимодействие с общественными организациями, выр</w:t>
      </w:r>
      <w:r>
        <w:rPr>
          <w:rFonts w:ascii="Times New Roman" w:hAnsi="Times New Roman" w:cs="Times New Roman"/>
          <w:sz w:val="24"/>
          <w:szCs w:val="24"/>
        </w:rPr>
        <w:t>ажающими</w:t>
      </w:r>
      <w:r w:rsidRPr="00897AF1">
        <w:rPr>
          <w:rFonts w:ascii="Times New Roman" w:hAnsi="Times New Roman" w:cs="Times New Roman"/>
          <w:sz w:val="24"/>
          <w:szCs w:val="24"/>
        </w:rPr>
        <w:t xml:space="preserve"> интересы субъектов малого и среднего предпринимательства, институтами развития в сфере  малого и среднего предпринимательства в ходе формирования и дополнения перечня.</w:t>
      </w:r>
    </w:p>
    <w:p w:rsidR="00006E57" w:rsidRPr="00897AF1" w:rsidRDefault="00006E57" w:rsidP="003F64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2.4. Использование  имущества, включенного в Перечень, осуществляется только в целях  предоставления его во владение и (или) в пользование субъектам малого и среднего предпринимательства.</w:t>
      </w:r>
    </w:p>
    <w:p w:rsidR="00006E57" w:rsidRPr="00897AF1" w:rsidRDefault="00006E57" w:rsidP="00436647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 Запрещается продажа </w:t>
      </w:r>
      <w:r w:rsidRPr="00436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 xml:space="preserve"> муниципального имущества, включенного в Перечень, за исключением возмездного отчуждения такого имущества  в собственность  субъектам малого и среднего предпринимательства в соответствии с Федеральным законом 22.07.2008 №159-ФЗ «Об особенностях отчуждении, недвижимого имущества, и находящегося в государственной собственно субъектов  Российской Федерации или муниципальной собственности  и арендуемого  субъектами малого и среднего предпринимательства, и о внесении изменений в отдельные законодательные акты Российской Федерации, и в слу</w:t>
      </w:r>
      <w:r>
        <w:rPr>
          <w:rFonts w:ascii="Times New Roman" w:hAnsi="Times New Roman" w:cs="Times New Roman"/>
          <w:sz w:val="24"/>
          <w:szCs w:val="24"/>
        </w:rPr>
        <w:t xml:space="preserve">чаях, указанных в подпунктах 6, 8 </w:t>
      </w:r>
      <w:r w:rsidRPr="00897AF1">
        <w:rPr>
          <w:rFonts w:ascii="Times New Roman" w:hAnsi="Times New Roman" w:cs="Times New Roman"/>
          <w:sz w:val="24"/>
          <w:szCs w:val="24"/>
        </w:rPr>
        <w:t>и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пункта 2 статьи 39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7AF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в случае если в субаренду предоставляется имущество, предусмотренное пунктом 14 части</w:t>
      </w:r>
      <w:r>
        <w:rPr>
          <w:rFonts w:ascii="Times New Roman" w:hAnsi="Times New Roman" w:cs="Times New Roman"/>
          <w:sz w:val="24"/>
          <w:szCs w:val="24"/>
        </w:rPr>
        <w:t xml:space="preserve"> 1 статьи </w:t>
      </w:r>
      <w:r w:rsidRPr="00897AF1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97AF1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№135-ФЗ «О защите конкуренции».</w:t>
      </w:r>
    </w:p>
    <w:p w:rsidR="00006E57" w:rsidRPr="00897AF1" w:rsidRDefault="00006E57" w:rsidP="003F6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897AF1" w:rsidRDefault="00006E57" w:rsidP="008C66B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b/>
          <w:sz w:val="24"/>
          <w:szCs w:val="24"/>
        </w:rPr>
        <w:t>3. Формирование, ведение и ежегодное дополнение Перечня.</w:t>
      </w:r>
    </w:p>
    <w:p w:rsidR="00006E57" w:rsidRPr="00897AF1" w:rsidRDefault="00006E57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3.1. Перечень, изменения и ежего</w:t>
      </w:r>
      <w:r>
        <w:rPr>
          <w:rFonts w:ascii="Times New Roman" w:hAnsi="Times New Roman" w:cs="Times New Roman"/>
          <w:sz w:val="24"/>
          <w:szCs w:val="24"/>
        </w:rPr>
        <w:t>дное дополнение в него утверждаю</w:t>
      </w:r>
      <w:r w:rsidRPr="00897AF1">
        <w:rPr>
          <w:rFonts w:ascii="Times New Roman" w:hAnsi="Times New Roman" w:cs="Times New Roman"/>
          <w:sz w:val="24"/>
          <w:szCs w:val="24"/>
        </w:rPr>
        <w:t xml:space="preserve">тся решением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97AF1">
        <w:rPr>
          <w:rFonts w:ascii="Times New Roman" w:hAnsi="Times New Roman" w:cs="Times New Roman"/>
          <w:sz w:val="24"/>
          <w:szCs w:val="24"/>
        </w:rPr>
        <w:t xml:space="preserve"> Быстринского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Pr="00897AF1">
        <w:rPr>
          <w:rFonts w:ascii="Times New Roman" w:hAnsi="Times New Roman" w:cs="Times New Roman"/>
          <w:sz w:val="24"/>
          <w:szCs w:val="24"/>
        </w:rPr>
        <w:t>.</w:t>
      </w:r>
    </w:p>
    <w:p w:rsidR="00006E57" w:rsidRPr="00897AF1" w:rsidRDefault="00006E57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3.2.  Перечень формируется в виде информационной базы данных, содержащей объекты учета.</w:t>
      </w:r>
    </w:p>
    <w:p w:rsidR="00006E57" w:rsidRPr="00897AF1" w:rsidRDefault="00006E57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3.3. Ведение Перечня осуществляется уполномоченным органом в электронной форме</w:t>
      </w:r>
      <w:r>
        <w:rPr>
          <w:rFonts w:ascii="Times New Roman" w:hAnsi="Times New Roman" w:cs="Times New Roman"/>
          <w:sz w:val="24"/>
          <w:szCs w:val="24"/>
        </w:rPr>
        <w:t>, а также на бумажном носителе. Уполномоченный орган отвечает за достоверность содержащихся в Перечне сведений</w:t>
      </w:r>
      <w:r w:rsidRPr="00897AF1">
        <w:rPr>
          <w:rFonts w:ascii="Times New Roman" w:hAnsi="Times New Roman" w:cs="Times New Roman"/>
          <w:sz w:val="24"/>
          <w:szCs w:val="24"/>
        </w:rPr>
        <w:t>.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>3.4. Сведения об утвержденном Перечне, а также об изменениях, дополнениях, внесенных в Перечень, представляются Администрацией Быстринского муниципального района в</w:t>
      </w:r>
      <w:r>
        <w:t xml:space="preserve"> Министерство имущественных и земельных отношений Камчатского края</w:t>
      </w:r>
      <w:r w:rsidRPr="00897AF1">
        <w:t xml:space="preserve">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>3.5.      В Перечень в</w:t>
      </w:r>
      <w:r>
        <w:t>носятся сведения об имуществе, соответствующем</w:t>
      </w:r>
      <w:r w:rsidRPr="00897AF1">
        <w:t xml:space="preserve"> следующим критериям: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>3.5.1. Имущество свободно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>3.5.3     Имущество не является объектом религиозного назначения.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>3.5.4.    Имущество не является объектом незавершенного строительства</w:t>
      </w:r>
      <w:r>
        <w:rPr>
          <w:vertAlign w:val="superscript"/>
        </w:rPr>
        <w:t>1</w:t>
      </w:r>
      <w:r w:rsidRPr="00897AF1">
        <w:t>.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>
        <w:t xml:space="preserve">3.5.5.   </w:t>
      </w:r>
      <w:r w:rsidRPr="00897AF1">
        <w:t>В отношении имущества Быстринского муниципального района  не приняты решения о его отчуждении (продажи) в соответствии с порядком</w:t>
      </w:r>
      <w:r>
        <w:t xml:space="preserve"> определенным Федеральным законом от 21.12.2001 №178</w:t>
      </w:r>
      <w:r w:rsidRPr="00897AF1">
        <w:t>-ФЗ «О приватизации государственного и муниципального имущества» или предоставления иным лицам.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>3.5.6.    Имущество  не признано аварийным и подлежащим сносу.</w:t>
      </w:r>
    </w:p>
    <w:p w:rsidR="00006E57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>3.5.7.    Имущество не относится к жилому фонду</w:t>
      </w:r>
      <w:r>
        <w:t xml:space="preserve"> или сети инженерно-технического обеспеченья, к которым подключен объект жилищного фонда</w:t>
      </w:r>
      <w:r w:rsidRPr="00897AF1">
        <w:t>.</w:t>
      </w:r>
    </w:p>
    <w:p w:rsidR="00006E57" w:rsidRDefault="00006E57" w:rsidP="00DC0D61">
      <w:pPr>
        <w:autoSpaceDE w:val="0"/>
        <w:autoSpaceDN w:val="0"/>
        <w:adjustRightInd w:val="0"/>
        <w:ind w:firstLine="708"/>
        <w:jc w:val="both"/>
      </w:pPr>
      <w:r>
        <w:t>3.5.8.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06E57" w:rsidRDefault="00006E57" w:rsidP="00DC0D61">
      <w:pPr>
        <w:autoSpaceDE w:val="0"/>
        <w:autoSpaceDN w:val="0"/>
        <w:adjustRightInd w:val="0"/>
        <w:ind w:firstLine="708"/>
        <w:jc w:val="both"/>
      </w:pPr>
      <w:r>
        <w:t>3.5.9. Земельный участок не относится к земельным участкам, предусмотренных подпунктами 1-1-, 13-15, 18 и 19 пункта 8 статьи 39</w:t>
      </w:r>
      <w:r>
        <w:rPr>
          <w:vertAlign w:val="superscript"/>
        </w:rPr>
        <w:t>11</w:t>
      </w:r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06E57" w:rsidRPr="00F64084" w:rsidRDefault="00006E57" w:rsidP="00DC0D61">
      <w:pPr>
        <w:autoSpaceDE w:val="0"/>
        <w:autoSpaceDN w:val="0"/>
        <w:adjustRightInd w:val="0"/>
        <w:ind w:firstLine="708"/>
        <w:jc w:val="both"/>
      </w:pPr>
      <w:r>
        <w:t>3.5.10. Имущество не относится к вещам, которые теряют 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не менее пяти лет или его предоставление в аренду на срок пять и более лет в соответствии с законодательством  Российской Федерации не допускается.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>3.6.       Виды имущества, включенного в Перечень.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>3.6.1.  Оборудование, машины, механизмы установки, транспортные средства, инвентарь, инструменты, пригодные к эксплуатации по назначению с учетом их технического состояния и морального  износа.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>3.6.2. 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>3.6.3.  Объекты недвижимого имущества, подключенные к сетям инженерно-технического  обеспечения (или готовые для подключения) и имеющие подъездные пути.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>3.6.4.  Земельные участки, в том числе из состава земель сельскохозяйственного назначения, а также земельные участки государственная собственность на которые не разграничена.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 их использование для размещения указанных объектов.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>3.6.5. Имущество, закрепленное на праве хозяйственного ведения или оперативного управле</w:t>
      </w:r>
      <w:r>
        <w:t xml:space="preserve">ния за </w:t>
      </w:r>
      <w:r w:rsidRPr="00897AF1">
        <w:t>муниципальным унитарным предприятием, на праве оперативного у</w:t>
      </w:r>
      <w:r>
        <w:t>правления за</w:t>
      </w:r>
      <w:r w:rsidRPr="00897AF1">
        <w:t xml:space="preserve"> муниципальным учреждением (дале</w:t>
      </w:r>
      <w:r>
        <w:t>е - балансодержатель) и отвечающего</w:t>
      </w:r>
      <w:r w:rsidRPr="00897AF1">
        <w:t xml:space="preserve"> критериям, в отношении которого имеется  предложение балансодержателя,</w:t>
      </w:r>
      <w:r>
        <w:t xml:space="preserve"> согласованное с </w:t>
      </w:r>
      <w:r w:rsidRPr="00897AF1">
        <w:t>органом местного самоуправления, о включении имущества в Перечень.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>3.6.6. Инвестиционные площадки.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 xml:space="preserve">3.7. Внесение сведений об имуществе в Перечень (в том числе ежегодное дополнение), а также исключение сведений об </w:t>
      </w:r>
      <w:r>
        <w:t>имуществе из Перечня осуществляю</w:t>
      </w:r>
      <w:r w:rsidRPr="00897AF1">
        <w:t xml:space="preserve">тся нормативным правовым актом </w:t>
      </w:r>
      <w:r>
        <w:t xml:space="preserve">Администрации </w:t>
      </w:r>
      <w:r w:rsidRPr="00897AF1">
        <w:t xml:space="preserve">Быстринского муниципального района </w:t>
      </w:r>
      <w:r>
        <w:t xml:space="preserve"> по его инициативе,  </w:t>
      </w:r>
      <w:r w:rsidRPr="00897AF1">
        <w:t xml:space="preserve">на основе  предложений </w:t>
      </w:r>
      <w:r>
        <w:t xml:space="preserve">органов местного самоуправления, рабочей группы </w:t>
      </w:r>
      <w:r w:rsidRPr="00897AF1">
        <w:t xml:space="preserve"> по обеспечению взаимодействия исполнительных органов государственной  власти Камча</w:t>
      </w:r>
      <w:r>
        <w:t>тского края</w:t>
      </w:r>
      <w:r w:rsidRPr="00897AF1">
        <w:t xml:space="preserve"> с территориальным органом Росимущества в Камчатском крае и органам</w:t>
      </w:r>
      <w:r>
        <w:t>и</w:t>
      </w:r>
      <w:r w:rsidRPr="00897AF1">
        <w:t xml:space="preserve"> местного самоуправления по вопросам оказания имущественной поддержки субъектам малого и среднего предпринимательства, </w:t>
      </w:r>
      <w:r>
        <w:t>а также субъектов</w:t>
      </w:r>
      <w:r w:rsidRPr="00897AF1">
        <w:t xml:space="preserve"> малого и среднего предпринимательства</w:t>
      </w:r>
      <w:r>
        <w:t>, общественных организаций, выражающих интересы</w:t>
      </w:r>
      <w:r w:rsidRPr="00720B3B">
        <w:t xml:space="preserve"> </w:t>
      </w:r>
      <w:r>
        <w:t>субъектов</w:t>
      </w:r>
      <w:r w:rsidRPr="00897AF1">
        <w:t xml:space="preserve"> малого и среднего предпринимательства</w:t>
      </w:r>
      <w:r>
        <w:t>,</w:t>
      </w:r>
      <w:r w:rsidRPr="00897AF1">
        <w:t xml:space="preserve"> институтов  развития в сфере малого и среднего предпринимательства.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>3.8. Рассмотрение уполномоченным органом предложений, поступивших от лиц, указанных в п.3.7. настоящего Порядка, осуществляется в течение 30 календарных  дней со дня их поступления. По результатам рассмотрения указанных предложений</w:t>
      </w:r>
      <w:r>
        <w:t xml:space="preserve"> уполномоченным органом принимае</w:t>
      </w:r>
      <w:r w:rsidRPr="00897AF1">
        <w:t>тся одно из следующих решений: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 xml:space="preserve">3.8.1. О подготовке проекта нормативного правового акта </w:t>
      </w:r>
      <w:r>
        <w:t xml:space="preserve">Администрации </w:t>
      </w:r>
      <w:r w:rsidRPr="00897AF1">
        <w:t>Быстринского муниципального района  о включении сведений об имуществе, в отношении которого поступило предложение, в Перечень</w:t>
      </w:r>
      <w:r>
        <w:t>;</w:t>
      </w:r>
    </w:p>
    <w:p w:rsidR="00006E57" w:rsidRPr="00897AF1" w:rsidRDefault="00006E57" w:rsidP="0041653B">
      <w:pPr>
        <w:autoSpaceDE w:val="0"/>
        <w:autoSpaceDN w:val="0"/>
        <w:adjustRightInd w:val="0"/>
        <w:ind w:firstLine="708"/>
        <w:jc w:val="both"/>
      </w:pPr>
      <w:r w:rsidRPr="00897AF1">
        <w:t xml:space="preserve">3.8.2. О подготовке проекта нормативного правового акта </w:t>
      </w:r>
      <w:r>
        <w:t>Администрации</w:t>
      </w:r>
      <w:r w:rsidRPr="00897AF1">
        <w:t xml:space="preserve"> Быстринского муниципального района  об исключении сведений об имуществе, в отношении которого поступило предложение, из Перечня;</w:t>
      </w:r>
    </w:p>
    <w:p w:rsidR="00006E57" w:rsidRPr="00897AF1" w:rsidRDefault="00006E57" w:rsidP="0041653B">
      <w:pPr>
        <w:autoSpaceDE w:val="0"/>
        <w:autoSpaceDN w:val="0"/>
        <w:adjustRightInd w:val="0"/>
        <w:ind w:firstLine="708"/>
        <w:jc w:val="both"/>
      </w:pPr>
      <w:r w:rsidRPr="00897AF1">
        <w:t>3.8.3.    Об отказе в учете предложений.</w:t>
      </w:r>
    </w:p>
    <w:p w:rsidR="00006E57" w:rsidRPr="00897AF1" w:rsidRDefault="00006E57" w:rsidP="0041653B">
      <w:pPr>
        <w:autoSpaceDE w:val="0"/>
        <w:autoSpaceDN w:val="0"/>
        <w:adjustRightInd w:val="0"/>
        <w:ind w:firstLine="708"/>
        <w:jc w:val="both"/>
      </w:pPr>
      <w:r w:rsidRPr="00897AF1">
        <w:t>3.9.      Подготовка соответствующих нормативных правовых актов, перечисленных  в подпункта</w:t>
      </w:r>
      <w:r>
        <w:t>х</w:t>
      </w:r>
      <w:r w:rsidRPr="00897AF1">
        <w:t xml:space="preserve"> 3</w:t>
      </w:r>
      <w:r>
        <w:t>.8.1, 3.8.2. пункта 3.8. настоя</w:t>
      </w:r>
      <w:r w:rsidRPr="00897AF1">
        <w:t xml:space="preserve">щего Порядка, осуществляется в течение 30 календарных  дней  со дня принятия уполномоченным органом Быстринского муниципального района соответствующего решения. </w:t>
      </w:r>
    </w:p>
    <w:p w:rsidR="00006E57" w:rsidRPr="00897AF1" w:rsidRDefault="00006E57" w:rsidP="0041653B">
      <w:pPr>
        <w:autoSpaceDE w:val="0"/>
        <w:autoSpaceDN w:val="0"/>
        <w:adjustRightInd w:val="0"/>
        <w:ind w:firstLine="708"/>
        <w:jc w:val="both"/>
      </w:pPr>
      <w:r w:rsidRPr="00897AF1">
        <w:t>3.10.    Решение об отказе в учете предложения о включении имущества в Перечень принимается в следующих случаях:</w:t>
      </w:r>
    </w:p>
    <w:p w:rsidR="00006E57" w:rsidRPr="00897AF1" w:rsidRDefault="00006E57" w:rsidP="0041653B">
      <w:pPr>
        <w:autoSpaceDE w:val="0"/>
        <w:autoSpaceDN w:val="0"/>
        <w:adjustRightInd w:val="0"/>
        <w:ind w:firstLine="708"/>
        <w:jc w:val="both"/>
      </w:pPr>
      <w:r w:rsidRPr="00897AF1">
        <w:t>3.10.1. Имущество не соответствует критериям, установленным пунктом 3.5. настоящего Порядка</w:t>
      </w:r>
      <w:r>
        <w:t>;</w:t>
      </w:r>
    </w:p>
    <w:p w:rsidR="00006E57" w:rsidRPr="00897AF1" w:rsidRDefault="00006E57" w:rsidP="0041653B">
      <w:pPr>
        <w:autoSpaceDE w:val="0"/>
        <w:autoSpaceDN w:val="0"/>
        <w:adjustRightInd w:val="0"/>
        <w:ind w:firstLine="708"/>
        <w:jc w:val="both"/>
      </w:pPr>
      <w:r w:rsidRPr="00897AF1">
        <w:t>3.10.2.  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</w:t>
      </w:r>
      <w:r>
        <w:t xml:space="preserve"> государственной </w:t>
      </w:r>
      <w:r w:rsidRPr="00897AF1">
        <w:t xml:space="preserve"> власти (органа местного самоуправления), осуществляющего полномочия учредителя балансодержателя</w:t>
      </w:r>
      <w:r>
        <w:t>;</w:t>
      </w:r>
      <w:r w:rsidRPr="00897AF1">
        <w:t xml:space="preserve">                          </w:t>
      </w:r>
    </w:p>
    <w:p w:rsidR="00006E57" w:rsidRPr="00897AF1" w:rsidRDefault="00006E57" w:rsidP="00DC0D61">
      <w:pPr>
        <w:autoSpaceDE w:val="0"/>
        <w:autoSpaceDN w:val="0"/>
        <w:adjustRightInd w:val="0"/>
        <w:ind w:firstLine="708"/>
        <w:jc w:val="both"/>
      </w:pPr>
      <w:r w:rsidRPr="00897AF1">
        <w:t xml:space="preserve">3.10.3. Индивидуально-определенные признаки движимого имущества не позволяют заключить в отношении </w:t>
      </w:r>
      <w:r>
        <w:t>н</w:t>
      </w:r>
      <w:r w:rsidRPr="00897AF1">
        <w:t>его договор аренды или иной гражданско-правовой договор.</w:t>
      </w:r>
    </w:p>
    <w:p w:rsidR="00006E57" w:rsidRPr="00897AF1" w:rsidRDefault="00006E57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3.11.    В случае принятия решения об отказе в учете поступившего 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006E57" w:rsidRPr="00897AF1" w:rsidRDefault="00006E57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3.12.   Сведения о муниципальном имуществе Быстринского муниципального района  могут быть исключены из Перечня, если:</w:t>
      </w:r>
    </w:p>
    <w:p w:rsidR="00006E57" w:rsidRPr="00897AF1" w:rsidRDefault="00006E57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3.12.1.  В течение 2-х лет со дня включения сведений о муниципальном имуществе Быстринс</w:t>
      </w:r>
      <w:r>
        <w:rPr>
          <w:rFonts w:ascii="Times New Roman" w:hAnsi="Times New Roman" w:cs="Times New Roman"/>
          <w:sz w:val="24"/>
          <w:szCs w:val="24"/>
        </w:rPr>
        <w:t xml:space="preserve">кого муниципального района </w:t>
      </w:r>
      <w:r w:rsidRPr="00897AF1">
        <w:rPr>
          <w:rFonts w:ascii="Times New Roman" w:hAnsi="Times New Roman" w:cs="Times New Roman"/>
          <w:sz w:val="24"/>
          <w:szCs w:val="24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006E57" w:rsidRPr="00897AF1" w:rsidRDefault="00006E57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- ни одной заявки  на участие в аукционе (конкурсе)  на право заключения договора, предусматривающего переход прав владения и (или) пользования;</w:t>
      </w:r>
    </w:p>
    <w:p w:rsidR="00006E57" w:rsidRPr="00897AF1" w:rsidRDefault="00006E57" w:rsidP="00990C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№135-ФЗ «О защите конкуренции».</w:t>
      </w:r>
    </w:p>
    <w:p w:rsidR="00006E57" w:rsidRPr="00897AF1" w:rsidRDefault="00006E57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3.12.2.  В отношении имущества в установленном законодательством Российской Федерации  в порядке принято решение о его и</w:t>
      </w:r>
      <w:r>
        <w:rPr>
          <w:rFonts w:ascii="Times New Roman" w:hAnsi="Times New Roman" w:cs="Times New Roman"/>
          <w:sz w:val="24"/>
          <w:szCs w:val="24"/>
        </w:rPr>
        <w:t>спользовании для муниципальных нужд  либо для иных целей;</w:t>
      </w:r>
    </w:p>
    <w:p w:rsidR="00006E57" w:rsidRDefault="00006E57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3.12.3</w:t>
      </w:r>
      <w:r w:rsidRPr="00897AF1">
        <w:rPr>
          <w:rFonts w:ascii="Times New Roman" w:hAnsi="Times New Roman" w:cs="Times New Roman"/>
          <w:sz w:val="24"/>
          <w:szCs w:val="24"/>
        </w:rPr>
        <w:t>. Право собственности Быстринского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йона</w:t>
      </w:r>
      <w:r w:rsidRPr="00897AF1">
        <w:rPr>
          <w:rFonts w:ascii="Times New Roman" w:hAnsi="Times New Roman" w:cs="Times New Roman"/>
          <w:sz w:val="24"/>
          <w:szCs w:val="24"/>
        </w:rPr>
        <w:t xml:space="preserve"> на имущество прекращено по решению суда или в ино</w:t>
      </w:r>
      <w:r>
        <w:rPr>
          <w:rFonts w:ascii="Times New Roman" w:hAnsi="Times New Roman" w:cs="Times New Roman"/>
          <w:sz w:val="24"/>
          <w:szCs w:val="24"/>
        </w:rPr>
        <w:t>м установленном законом порядке;</w:t>
      </w:r>
    </w:p>
    <w:p w:rsidR="00006E57" w:rsidRDefault="00006E57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3.12.4. Прекращено существование имущества в результате гибели или уничтожения;</w:t>
      </w:r>
    </w:p>
    <w:p w:rsidR="00006E57" w:rsidRDefault="00006E57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3.12.5 Имущество признано непригодным для использования в результате его физического или морального  износа, аварийного состояния;</w:t>
      </w:r>
    </w:p>
    <w:p w:rsidR="00006E57" w:rsidRPr="00897AF1" w:rsidRDefault="00006E57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В случае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представления его субъектами малого и среднего предпринимательства на условия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97AF1">
        <w:rPr>
          <w:rFonts w:ascii="Times New Roman" w:hAnsi="Times New Roman" w:cs="Times New Roman"/>
          <w:sz w:val="24"/>
          <w:szCs w:val="24"/>
        </w:rPr>
        <w:t>, стимулирующих арендатора осуществить капитальный ремонт и (или) реконструкцию соответствующего объекта.</w:t>
      </w:r>
    </w:p>
    <w:p w:rsidR="00006E57" w:rsidRPr="00897AF1" w:rsidRDefault="00006E57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897AF1" w:rsidRDefault="00006E57" w:rsidP="002D6D34">
      <w:pPr>
        <w:pStyle w:val="ConsPlusNormal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AF1">
        <w:rPr>
          <w:rFonts w:ascii="Times New Roman" w:hAnsi="Times New Roman" w:cs="Times New Roman"/>
          <w:b/>
          <w:sz w:val="24"/>
          <w:szCs w:val="24"/>
        </w:rPr>
        <w:t>Опубликование Перечня.</w:t>
      </w:r>
    </w:p>
    <w:p w:rsidR="00006E57" w:rsidRPr="00897AF1" w:rsidRDefault="00006E57" w:rsidP="002D6D34">
      <w:pPr>
        <w:pStyle w:val="ConsPlusNormal"/>
        <w:ind w:left="708" w:firstLine="0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Перечень и внесенные в него изменения подлежат:</w:t>
      </w:r>
    </w:p>
    <w:p w:rsidR="00006E57" w:rsidRPr="00897AF1" w:rsidRDefault="00006E57" w:rsidP="00E503EA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Обязательному опубликованию в средствах массовой информации в течение 10 рабочих дней со дня утверждения.</w:t>
      </w:r>
    </w:p>
    <w:p w:rsidR="00006E57" w:rsidRPr="00897AF1" w:rsidRDefault="00006E57" w:rsidP="00E503EA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3-х дней со дня утверждения.</w:t>
      </w:r>
    </w:p>
    <w:p w:rsidR="00006E57" w:rsidRPr="00897AF1" w:rsidRDefault="00006E57" w:rsidP="00E503EA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Представлению в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 имущественных и земельных отношений Камчатского края</w:t>
      </w:r>
      <w:r w:rsidRPr="00897AF1">
        <w:rPr>
          <w:rFonts w:ascii="Times New Roman" w:hAnsi="Times New Roman" w:cs="Times New Roman"/>
          <w:sz w:val="24"/>
          <w:szCs w:val="24"/>
        </w:rPr>
        <w:t xml:space="preserve">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6E57" w:rsidRPr="00897AF1" w:rsidRDefault="00006E57" w:rsidP="003F64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E57" w:rsidRPr="00897AF1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06E57" w:rsidSect="00A86A22">
          <w:footerReference w:type="even" r:id="rId12"/>
          <w:footerReference w:type="default" r:id="rId13"/>
          <w:pgSz w:w="11906" w:h="16838"/>
          <w:pgMar w:top="964" w:right="851" w:bottom="964" w:left="1701" w:header="0" w:footer="709" w:gutter="0"/>
          <w:cols w:space="720"/>
          <w:formProt w:val="0"/>
          <w:titlePg/>
          <w:docGrid w:linePitch="360"/>
        </w:sectPr>
      </w:pPr>
    </w:p>
    <w:tbl>
      <w:tblPr>
        <w:tblpPr w:leftFromText="180" w:rightFromText="180" w:vertAnchor="text" w:horzAnchor="margin" w:tblpXSpec="right" w:tblpY="96"/>
        <w:tblW w:w="0" w:type="auto"/>
        <w:tblLook w:val="01E0"/>
      </w:tblPr>
      <w:tblGrid>
        <w:gridCol w:w="4478"/>
      </w:tblGrid>
      <w:tr w:rsidR="00006E57" w:rsidRPr="00897AF1" w:rsidTr="00EE234E">
        <w:tc>
          <w:tcPr>
            <w:tcW w:w="4478" w:type="dxa"/>
          </w:tcPr>
          <w:p w:rsidR="00006E57" w:rsidRPr="00897AF1" w:rsidRDefault="00006E57" w:rsidP="00EE234E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t>Приложение № 2</w:t>
            </w:r>
          </w:p>
          <w:p w:rsidR="00006E57" w:rsidRPr="00897AF1" w:rsidRDefault="00006E57" w:rsidP="00EE234E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t>к постановлению</w:t>
            </w:r>
            <w:r w:rsidRPr="00897AF1">
              <w:t xml:space="preserve"> а</w:t>
            </w:r>
            <w:r w:rsidRPr="00897AF1">
              <w:rPr>
                <w:spacing w:val="-1"/>
              </w:rPr>
              <w:t>дминистрации Быстринского муниципального района</w:t>
            </w:r>
          </w:p>
          <w:p w:rsidR="00006E57" w:rsidRPr="00897AF1" w:rsidRDefault="00006E57" w:rsidP="00EE234E">
            <w:pPr>
              <w:tabs>
                <w:tab w:val="left" w:leader="underscore" w:pos="9792"/>
                <w:tab w:val="left" w:leader="underscore" w:pos="10008"/>
              </w:tabs>
              <w:spacing w:line="298" w:lineRule="exact"/>
              <w:rPr>
                <w:spacing w:val="-2"/>
              </w:rPr>
            </w:pPr>
            <w:r>
              <w:rPr>
                <w:spacing w:val="-2"/>
              </w:rPr>
              <w:t>от 26.09.2018г.  № 313</w:t>
            </w:r>
          </w:p>
        </w:tc>
      </w:tr>
    </w:tbl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F531CC" w:rsidRDefault="00006E57" w:rsidP="008C2A3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1CC">
        <w:rPr>
          <w:rFonts w:ascii="Times New Roman" w:hAnsi="Times New Roman" w:cs="Times New Roman"/>
          <w:b/>
          <w:sz w:val="28"/>
          <w:szCs w:val="28"/>
        </w:rPr>
        <w:t>Форма пере</w:t>
      </w:r>
      <w:r>
        <w:rPr>
          <w:rFonts w:ascii="Times New Roman" w:hAnsi="Times New Roman" w:cs="Times New Roman"/>
          <w:b/>
          <w:sz w:val="28"/>
          <w:szCs w:val="28"/>
        </w:rPr>
        <w:t>чня муниципального имущества</w:t>
      </w:r>
      <w:r w:rsidRPr="00F531CC">
        <w:rPr>
          <w:rFonts w:ascii="Times New Roman" w:hAnsi="Times New Roman" w:cs="Times New Roman"/>
          <w:b/>
          <w:sz w:val="28"/>
          <w:szCs w:val="28"/>
        </w:rPr>
        <w:t xml:space="preserve"> Быстринского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28"/>
        <w:gridCol w:w="1800"/>
        <w:gridCol w:w="1800"/>
        <w:gridCol w:w="3780"/>
        <w:gridCol w:w="2160"/>
        <w:gridCol w:w="2418"/>
      </w:tblGrid>
      <w:tr w:rsidR="00006E57" w:rsidTr="005C1EB9">
        <w:tc>
          <w:tcPr>
            <w:tcW w:w="540" w:type="dxa"/>
            <w:vMerge w:val="restart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8" w:type="dxa"/>
            <w:vMerge w:val="restart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800" w:type="dxa"/>
            <w:vMerge w:val="restart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имущества&lt;2&gt;</w:t>
            </w:r>
          </w:p>
        </w:tc>
        <w:tc>
          <w:tcPr>
            <w:tcW w:w="1800" w:type="dxa"/>
            <w:vMerge w:val="restart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8358" w:type="dxa"/>
            <w:gridSpan w:val="3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006E57" w:rsidTr="005C1EB9">
        <w:tc>
          <w:tcPr>
            <w:tcW w:w="540" w:type="dxa"/>
            <w:vMerge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3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недвижимости&lt;4&gt;</w:t>
            </w:r>
          </w:p>
        </w:tc>
      </w:tr>
      <w:tr w:rsidR="00006E57" w:rsidTr="005C1EB9">
        <w:tc>
          <w:tcPr>
            <w:tcW w:w="540" w:type="dxa"/>
            <w:vMerge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 xml:space="preserve">Тип (площадь земельных участков, зданий, помещений; протяженность, объем, площадь, глубина залегания согласно проектной документации- для объектов незавершенного строительства) </w:t>
            </w:r>
          </w:p>
        </w:tc>
        <w:tc>
          <w:tcPr>
            <w:tcW w:w="2160" w:type="dxa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 Проектируемое значение(для объектов незавершенного строительства)</w:t>
            </w:r>
          </w:p>
        </w:tc>
        <w:tc>
          <w:tcPr>
            <w:tcW w:w="2418" w:type="dxa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площади-кв.м;  для протяженности-м; для глубины залегания – м;для объема – куб.м.</w:t>
            </w:r>
          </w:p>
        </w:tc>
      </w:tr>
      <w:tr w:rsidR="00006E57" w:rsidTr="005C1EB9">
        <w:tc>
          <w:tcPr>
            <w:tcW w:w="540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2063"/>
        <w:gridCol w:w="2234"/>
        <w:gridCol w:w="1272"/>
        <w:gridCol w:w="1731"/>
        <w:gridCol w:w="2246"/>
        <w:gridCol w:w="1175"/>
        <w:gridCol w:w="1425"/>
        <w:gridCol w:w="2091"/>
      </w:tblGrid>
      <w:tr w:rsidR="00006E57" w:rsidTr="005C1EB9">
        <w:tc>
          <w:tcPr>
            <w:tcW w:w="8397" w:type="dxa"/>
            <w:gridSpan w:val="5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6729" w:type="dxa"/>
            <w:gridSpan w:val="4"/>
            <w:vMerge w:val="restart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006E57" w:rsidTr="005C1EB9">
        <w:tc>
          <w:tcPr>
            <w:tcW w:w="3112" w:type="dxa"/>
            <w:gridSpan w:val="2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2282" w:type="dxa"/>
            <w:vMerge w:val="restart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&lt;6&gt;</w:t>
            </w:r>
          </w:p>
        </w:tc>
        <w:tc>
          <w:tcPr>
            <w:tcW w:w="1272" w:type="dxa"/>
            <w:vMerge w:val="restart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&lt;7&gt;</w:t>
            </w:r>
          </w:p>
        </w:tc>
        <w:tc>
          <w:tcPr>
            <w:tcW w:w="1731" w:type="dxa"/>
            <w:vMerge w:val="restart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&lt;8&gt;</w:t>
            </w:r>
          </w:p>
        </w:tc>
        <w:tc>
          <w:tcPr>
            <w:tcW w:w="6729" w:type="dxa"/>
            <w:gridSpan w:val="4"/>
            <w:vMerge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57" w:rsidTr="005C1EB9">
        <w:tc>
          <w:tcPr>
            <w:tcW w:w="890" w:type="dxa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22" w:type="dxa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282" w:type="dxa"/>
            <w:vMerge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266" w:type="dxa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566" w:type="dxa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66" w:type="dxa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&lt;9&gt;</w:t>
            </w:r>
          </w:p>
        </w:tc>
      </w:tr>
      <w:tr w:rsidR="00006E57" w:rsidTr="005C1EB9">
        <w:tc>
          <w:tcPr>
            <w:tcW w:w="890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1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6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06E57" w:rsidRPr="002D6D34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1"/>
        <w:gridCol w:w="2161"/>
        <w:gridCol w:w="2161"/>
        <w:gridCol w:w="2161"/>
        <w:gridCol w:w="2161"/>
        <w:gridCol w:w="2161"/>
      </w:tblGrid>
      <w:tr w:rsidR="00006E57" w:rsidTr="005C1EB9">
        <w:tc>
          <w:tcPr>
            <w:tcW w:w="15126" w:type="dxa"/>
            <w:gridSpan w:val="7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правах третьих лиц на имущество</w:t>
            </w:r>
          </w:p>
        </w:tc>
      </w:tr>
      <w:tr w:rsidR="00006E57" w:rsidTr="005C1EB9">
        <w:tc>
          <w:tcPr>
            <w:tcW w:w="4321" w:type="dxa"/>
            <w:gridSpan w:val="2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161" w:type="dxa"/>
            <w:vMerge w:val="restart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</w:p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2161" w:type="dxa"/>
            <w:vMerge w:val="restart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 &lt;12&gt;</w:t>
            </w:r>
          </w:p>
        </w:tc>
        <w:tc>
          <w:tcPr>
            <w:tcW w:w="2161" w:type="dxa"/>
            <w:vMerge w:val="restart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2161" w:type="dxa"/>
            <w:vMerge w:val="restart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2161" w:type="dxa"/>
            <w:vMerge w:val="restart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&lt;15&gt;</w:t>
            </w:r>
          </w:p>
        </w:tc>
      </w:tr>
      <w:tr w:rsidR="00006E57" w:rsidTr="005C1EB9">
        <w:tc>
          <w:tcPr>
            <w:tcW w:w="2160" w:type="dxa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Наличие прав аренды или безвозмездного пользования  на имущество &lt;10&gt;</w:t>
            </w:r>
          </w:p>
        </w:tc>
        <w:tc>
          <w:tcPr>
            <w:tcW w:w="2161" w:type="dxa"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договора (при наличии)</w:t>
            </w:r>
          </w:p>
        </w:tc>
        <w:tc>
          <w:tcPr>
            <w:tcW w:w="2161" w:type="dxa"/>
            <w:vMerge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006E57" w:rsidRPr="005C1EB9" w:rsidRDefault="00006E57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57" w:rsidTr="005C1EB9">
        <w:tc>
          <w:tcPr>
            <w:tcW w:w="2160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1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1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1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1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1" w:type="dxa"/>
          </w:tcPr>
          <w:p w:rsidR="00006E57" w:rsidRPr="005C1EB9" w:rsidRDefault="00006E57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06E57" w:rsidSect="00310D93">
          <w:pgSz w:w="16838" w:h="11906" w:orient="landscape"/>
          <w:pgMar w:top="1701" w:right="964" w:bottom="851" w:left="964" w:header="0" w:footer="709" w:gutter="0"/>
          <w:cols w:space="720"/>
          <w:formProt w:val="0"/>
          <w:titlePg/>
          <w:docGrid w:linePitch="360"/>
        </w:sect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96"/>
        <w:tblW w:w="0" w:type="auto"/>
        <w:tblLook w:val="01E0"/>
      </w:tblPr>
      <w:tblGrid>
        <w:gridCol w:w="4478"/>
      </w:tblGrid>
      <w:tr w:rsidR="00006E57" w:rsidRPr="00897AF1" w:rsidTr="007B6E2C">
        <w:tc>
          <w:tcPr>
            <w:tcW w:w="4478" w:type="dxa"/>
          </w:tcPr>
          <w:p w:rsidR="00006E57" w:rsidRPr="00897AF1" w:rsidRDefault="00006E57" w:rsidP="007B6E2C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t>Приложение № 3</w:t>
            </w:r>
          </w:p>
          <w:p w:rsidR="00006E57" w:rsidRPr="00897AF1" w:rsidRDefault="00006E57" w:rsidP="007B6E2C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t>к постановлению</w:t>
            </w:r>
            <w:r w:rsidRPr="00897AF1">
              <w:t xml:space="preserve"> а</w:t>
            </w:r>
            <w:r w:rsidRPr="00897AF1">
              <w:rPr>
                <w:spacing w:val="-1"/>
              </w:rPr>
              <w:t>дминистрации Быстринского муниципального района</w:t>
            </w:r>
          </w:p>
          <w:p w:rsidR="00006E57" w:rsidRPr="00897AF1" w:rsidRDefault="00006E57" w:rsidP="007B6E2C">
            <w:pPr>
              <w:tabs>
                <w:tab w:val="left" w:leader="underscore" w:pos="9792"/>
                <w:tab w:val="left" w:leader="underscore" w:pos="10008"/>
              </w:tabs>
              <w:spacing w:line="298" w:lineRule="exact"/>
              <w:rPr>
                <w:spacing w:val="-2"/>
              </w:rPr>
            </w:pPr>
            <w:r>
              <w:rPr>
                <w:spacing w:val="-2"/>
              </w:rPr>
              <w:t>от 26.09.2018г.  № 313</w:t>
            </w:r>
          </w:p>
        </w:tc>
      </w:tr>
    </w:tbl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Pr="00310D93" w:rsidRDefault="00006E57" w:rsidP="00310D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93">
        <w:rPr>
          <w:rFonts w:ascii="Times New Roman" w:hAnsi="Times New Roman" w:cs="Times New Roman"/>
          <w:b/>
          <w:sz w:val="28"/>
          <w:szCs w:val="28"/>
        </w:rPr>
        <w:t>Рекомендуемые виды муниципального имущества для формирования</w:t>
      </w:r>
    </w:p>
    <w:p w:rsidR="00006E57" w:rsidRPr="00F531CC" w:rsidRDefault="00006E57" w:rsidP="00310D9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1C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еречня муниципального имущества</w:t>
      </w:r>
      <w:r w:rsidRPr="00F531CC">
        <w:rPr>
          <w:rFonts w:ascii="Times New Roman" w:hAnsi="Times New Roman" w:cs="Times New Roman"/>
          <w:b/>
          <w:sz w:val="28"/>
          <w:szCs w:val="28"/>
        </w:rPr>
        <w:t xml:space="preserve"> Быстринского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6E57" w:rsidRDefault="00006E57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E57" w:rsidRDefault="00006E57" w:rsidP="008F42B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006E57" w:rsidRDefault="00006E57" w:rsidP="008F42B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006E57" w:rsidRDefault="00006E57" w:rsidP="008F42B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переданное субъекту малого и среднего предпринимательства по договору аренды,</w:t>
      </w:r>
      <w:r w:rsidRPr="008F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действия которого составляет не менее пять лет;</w:t>
      </w:r>
    </w:p>
    <w:p w:rsidR="00006E57" w:rsidRDefault="00006E57" w:rsidP="008F42B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предназначенных для реализации инвестиционных проектов  в соответствии с законодательством Российской федерации об инвестиционной деятельности, а также земельные участки, государственная собственность на  которых не разграничена, полномочия, по представлению которых осуществляет Быстринский муниципальный район.</w:t>
      </w:r>
    </w:p>
    <w:p w:rsidR="00006E57" w:rsidRDefault="00006E57" w:rsidP="0079266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Здания, строения и сооружения, подлежащих ремонту и реконструкции, а также объекты недвижимого имущества, не подключенные к сетям инженерно-технического обеспечения и не имеющие доступ к объектам транспортной инфраструктуры, в отношении которых нормативно правовым актом Быстринского муниципального района предусмотрено заключение договора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p w:rsidR="00006E57" w:rsidRPr="002D6D34" w:rsidRDefault="00006E57" w:rsidP="00980B47">
      <w:pPr>
        <w:pStyle w:val="ConsPlusNormal"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06E57" w:rsidRPr="002D6D34" w:rsidSect="00310D93">
      <w:pgSz w:w="11906" w:h="16838"/>
      <w:pgMar w:top="964" w:right="851" w:bottom="96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57" w:rsidRDefault="00006E57" w:rsidP="00BF1A42">
      <w:pPr>
        <w:spacing w:line="240" w:lineRule="auto"/>
      </w:pPr>
      <w:r>
        <w:separator/>
      </w:r>
    </w:p>
  </w:endnote>
  <w:endnote w:type="continuationSeparator" w:id="1">
    <w:p w:rsidR="00006E57" w:rsidRDefault="00006E57" w:rsidP="00BF1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57" w:rsidRDefault="00006E57" w:rsidP="007E6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E57" w:rsidRDefault="00006E57" w:rsidP="00A86A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57" w:rsidRDefault="00006E57" w:rsidP="007E6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6E57" w:rsidRDefault="00006E57" w:rsidP="00A86A22">
    <w:pPr>
      <w:ind w:right="360"/>
    </w:pPr>
  </w:p>
  <w:p w:rsidR="00006E57" w:rsidRDefault="00006E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57" w:rsidRDefault="00006E57" w:rsidP="00BF1A42">
      <w:pPr>
        <w:spacing w:line="240" w:lineRule="auto"/>
      </w:pPr>
      <w:r>
        <w:separator/>
      </w:r>
    </w:p>
  </w:footnote>
  <w:footnote w:type="continuationSeparator" w:id="1">
    <w:p w:rsidR="00006E57" w:rsidRDefault="00006E57" w:rsidP="00BF1A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216"/>
    <w:multiLevelType w:val="multilevel"/>
    <w:tmpl w:val="F080282A"/>
    <w:lvl w:ilvl="0">
      <w:start w:val="1"/>
      <w:numFmt w:val="decimal"/>
      <w:lvlText w:val="%1)"/>
      <w:lvlJc w:val="left"/>
      <w:pPr>
        <w:ind w:left="503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35070"/>
    <w:multiLevelType w:val="hybridMultilevel"/>
    <w:tmpl w:val="3EC6AED0"/>
    <w:lvl w:ilvl="0" w:tplc="28CC972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40F4082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E8336A2"/>
    <w:multiLevelType w:val="hybridMultilevel"/>
    <w:tmpl w:val="E44CD82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1E008D"/>
    <w:multiLevelType w:val="multilevel"/>
    <w:tmpl w:val="ACFA85E6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6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218E7A0F"/>
    <w:multiLevelType w:val="multilevel"/>
    <w:tmpl w:val="A4A01330"/>
    <w:lvl w:ilvl="0">
      <w:start w:val="6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/>
      </w:rPr>
    </w:lvl>
  </w:abstractNum>
  <w:abstractNum w:abstractNumId="9">
    <w:nsid w:val="27325A89"/>
    <w:multiLevelType w:val="multilevel"/>
    <w:tmpl w:val="E9C6ED4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B9A6BE5"/>
    <w:multiLevelType w:val="multilevel"/>
    <w:tmpl w:val="F84ABCC8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2E239E2"/>
    <w:multiLevelType w:val="hybridMultilevel"/>
    <w:tmpl w:val="D894522A"/>
    <w:lvl w:ilvl="0" w:tplc="1F5673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88B77FF"/>
    <w:multiLevelType w:val="multilevel"/>
    <w:tmpl w:val="8EB89E7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BC373FF"/>
    <w:multiLevelType w:val="multilevel"/>
    <w:tmpl w:val="BE5EA506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/>
      </w:rPr>
    </w:lvl>
  </w:abstractNum>
  <w:abstractNum w:abstractNumId="14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/>
      </w:rPr>
    </w:lvl>
  </w:abstractNum>
  <w:abstractNum w:abstractNumId="15">
    <w:nsid w:val="4437222F"/>
    <w:multiLevelType w:val="multilevel"/>
    <w:tmpl w:val="19648378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7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51147C5"/>
    <w:multiLevelType w:val="multilevel"/>
    <w:tmpl w:val="25A0B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60085AA8"/>
    <w:multiLevelType w:val="hybridMultilevel"/>
    <w:tmpl w:val="76564D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14E34DC"/>
    <w:multiLevelType w:val="multilevel"/>
    <w:tmpl w:val="4F9EF33E"/>
    <w:lvl w:ilvl="0">
      <w:start w:val="1"/>
      <w:numFmt w:val="decimal"/>
      <w:lvlText w:val="%1)"/>
      <w:lvlJc w:val="left"/>
      <w:pPr>
        <w:ind w:left="1686" w:hanging="12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21">
    <w:nsid w:val="64CF1E96"/>
    <w:multiLevelType w:val="multilevel"/>
    <w:tmpl w:val="44ACE2D8"/>
    <w:lvl w:ilvl="0">
      <w:start w:val="1"/>
      <w:numFmt w:val="decimal"/>
      <w:lvlText w:val="%1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2263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983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703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4423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5143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863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583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7303" w:hanging="180"/>
      </w:pPr>
      <w:rPr>
        <w:rFonts w:cs="Times New Roman"/>
      </w:rPr>
    </w:lvl>
  </w:abstractNum>
  <w:abstractNum w:abstractNumId="22">
    <w:nsid w:val="658E4AAD"/>
    <w:multiLevelType w:val="hybridMultilevel"/>
    <w:tmpl w:val="2C64883E"/>
    <w:lvl w:ilvl="0" w:tplc="665C496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743E4919"/>
    <w:multiLevelType w:val="multilevel"/>
    <w:tmpl w:val="F4784B9A"/>
    <w:lvl w:ilvl="0">
      <w:start w:val="1"/>
      <w:numFmt w:val="decimal"/>
      <w:lvlText w:val="%1."/>
      <w:lvlJc w:val="left"/>
      <w:pPr>
        <w:ind w:left="2820" w:hanging="12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cs="Times New Roman"/>
        <w:b w:val="0"/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24">
    <w:nsid w:val="7CAD3A09"/>
    <w:multiLevelType w:val="multilevel"/>
    <w:tmpl w:val="47F4D5C0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/>
      </w:rPr>
    </w:lvl>
  </w:abstractNum>
  <w:abstractNum w:abstractNumId="25">
    <w:nsid w:val="7FE84A78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17"/>
  </w:num>
  <w:num w:numId="4">
    <w:abstractNumId w:val="15"/>
  </w:num>
  <w:num w:numId="5">
    <w:abstractNumId w:val="24"/>
  </w:num>
  <w:num w:numId="6">
    <w:abstractNumId w:val="20"/>
  </w:num>
  <w:num w:numId="7">
    <w:abstractNumId w:val="0"/>
  </w:num>
  <w:num w:numId="8">
    <w:abstractNumId w:val="1"/>
  </w:num>
  <w:num w:numId="9">
    <w:abstractNumId w:val="8"/>
  </w:num>
  <w:num w:numId="10">
    <w:abstractNumId w:val="13"/>
  </w:num>
  <w:num w:numId="11">
    <w:abstractNumId w:val="10"/>
  </w:num>
  <w:num w:numId="12">
    <w:abstractNumId w:val="21"/>
  </w:num>
  <w:num w:numId="13">
    <w:abstractNumId w:val="5"/>
  </w:num>
  <w:num w:numId="14">
    <w:abstractNumId w:val="12"/>
  </w:num>
  <w:num w:numId="15">
    <w:abstractNumId w:val="7"/>
  </w:num>
  <w:num w:numId="16">
    <w:abstractNumId w:val="14"/>
  </w:num>
  <w:num w:numId="17">
    <w:abstractNumId w:val="16"/>
  </w:num>
  <w:num w:numId="18">
    <w:abstractNumId w:val="18"/>
  </w:num>
  <w:num w:numId="19">
    <w:abstractNumId w:val="6"/>
  </w:num>
  <w:num w:numId="20">
    <w:abstractNumId w:val="3"/>
  </w:num>
  <w:num w:numId="21">
    <w:abstractNumId w:val="9"/>
  </w:num>
  <w:num w:numId="22">
    <w:abstractNumId w:val="4"/>
  </w:num>
  <w:num w:numId="23">
    <w:abstractNumId w:val="19"/>
  </w:num>
  <w:num w:numId="24">
    <w:abstractNumId w:val="22"/>
  </w:num>
  <w:num w:numId="25">
    <w:abstractNumId w:val="1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2"/>
    <w:rsid w:val="000006AD"/>
    <w:rsid w:val="00004B5D"/>
    <w:rsid w:val="00006E57"/>
    <w:rsid w:val="00014C81"/>
    <w:rsid w:val="0002067A"/>
    <w:rsid w:val="00022FBD"/>
    <w:rsid w:val="000239C6"/>
    <w:rsid w:val="00024C08"/>
    <w:rsid w:val="00031BAA"/>
    <w:rsid w:val="000321A1"/>
    <w:rsid w:val="00037D34"/>
    <w:rsid w:val="000527B7"/>
    <w:rsid w:val="00054751"/>
    <w:rsid w:val="000555A0"/>
    <w:rsid w:val="000655AD"/>
    <w:rsid w:val="00065F98"/>
    <w:rsid w:val="000712EC"/>
    <w:rsid w:val="00072979"/>
    <w:rsid w:val="00072AB4"/>
    <w:rsid w:val="000732A5"/>
    <w:rsid w:val="00074188"/>
    <w:rsid w:val="000760F0"/>
    <w:rsid w:val="0008190A"/>
    <w:rsid w:val="000826C9"/>
    <w:rsid w:val="0008393E"/>
    <w:rsid w:val="00091B62"/>
    <w:rsid w:val="00094199"/>
    <w:rsid w:val="000A2369"/>
    <w:rsid w:val="000A3D6B"/>
    <w:rsid w:val="000A48D9"/>
    <w:rsid w:val="000B38CD"/>
    <w:rsid w:val="000B4B88"/>
    <w:rsid w:val="000C0F9B"/>
    <w:rsid w:val="000C3840"/>
    <w:rsid w:val="000C5D03"/>
    <w:rsid w:val="000D26C7"/>
    <w:rsid w:val="000D7DD7"/>
    <w:rsid w:val="000E199C"/>
    <w:rsid w:val="000E5876"/>
    <w:rsid w:val="000F2110"/>
    <w:rsid w:val="001053A8"/>
    <w:rsid w:val="00106A99"/>
    <w:rsid w:val="00114BA9"/>
    <w:rsid w:val="001175AA"/>
    <w:rsid w:val="0012362D"/>
    <w:rsid w:val="00125207"/>
    <w:rsid w:val="0012559A"/>
    <w:rsid w:val="00125788"/>
    <w:rsid w:val="00125A4A"/>
    <w:rsid w:val="00127568"/>
    <w:rsid w:val="0013066B"/>
    <w:rsid w:val="00136CB3"/>
    <w:rsid w:val="001379D8"/>
    <w:rsid w:val="00137E0D"/>
    <w:rsid w:val="0014005B"/>
    <w:rsid w:val="0014485E"/>
    <w:rsid w:val="00145802"/>
    <w:rsid w:val="00146E44"/>
    <w:rsid w:val="001538DD"/>
    <w:rsid w:val="001609EC"/>
    <w:rsid w:val="00161A36"/>
    <w:rsid w:val="00161BA9"/>
    <w:rsid w:val="001715A9"/>
    <w:rsid w:val="00182AF7"/>
    <w:rsid w:val="00182F43"/>
    <w:rsid w:val="00184681"/>
    <w:rsid w:val="0018521F"/>
    <w:rsid w:val="00196B41"/>
    <w:rsid w:val="001A25E4"/>
    <w:rsid w:val="001B1E6D"/>
    <w:rsid w:val="001B5FBD"/>
    <w:rsid w:val="001B670B"/>
    <w:rsid w:val="001C44DC"/>
    <w:rsid w:val="001C7BA9"/>
    <w:rsid w:val="001E2D27"/>
    <w:rsid w:val="001E49C4"/>
    <w:rsid w:val="001F5AFA"/>
    <w:rsid w:val="00205414"/>
    <w:rsid w:val="00207BB3"/>
    <w:rsid w:val="00210FE9"/>
    <w:rsid w:val="00215108"/>
    <w:rsid w:val="00221471"/>
    <w:rsid w:val="00222B26"/>
    <w:rsid w:val="00224CB5"/>
    <w:rsid w:val="00226425"/>
    <w:rsid w:val="002307A6"/>
    <w:rsid w:val="002353D5"/>
    <w:rsid w:val="002366EF"/>
    <w:rsid w:val="00244A9E"/>
    <w:rsid w:val="0025222D"/>
    <w:rsid w:val="00255C61"/>
    <w:rsid w:val="00256B1D"/>
    <w:rsid w:val="00281370"/>
    <w:rsid w:val="0028158A"/>
    <w:rsid w:val="00286BE8"/>
    <w:rsid w:val="00292EAE"/>
    <w:rsid w:val="002A075B"/>
    <w:rsid w:val="002A2B08"/>
    <w:rsid w:val="002A3C5B"/>
    <w:rsid w:val="002A6485"/>
    <w:rsid w:val="002B1771"/>
    <w:rsid w:val="002B3479"/>
    <w:rsid w:val="002B7133"/>
    <w:rsid w:val="002C0746"/>
    <w:rsid w:val="002C0BAF"/>
    <w:rsid w:val="002C1F8F"/>
    <w:rsid w:val="002C586B"/>
    <w:rsid w:val="002D2F6D"/>
    <w:rsid w:val="002D67F0"/>
    <w:rsid w:val="002D6D34"/>
    <w:rsid w:val="002E16FE"/>
    <w:rsid w:val="002F4B93"/>
    <w:rsid w:val="002F6D8E"/>
    <w:rsid w:val="00310D93"/>
    <w:rsid w:val="00311984"/>
    <w:rsid w:val="0032525B"/>
    <w:rsid w:val="00345E82"/>
    <w:rsid w:val="0035235D"/>
    <w:rsid w:val="00355661"/>
    <w:rsid w:val="00357EEA"/>
    <w:rsid w:val="00363735"/>
    <w:rsid w:val="00375CCE"/>
    <w:rsid w:val="0039204D"/>
    <w:rsid w:val="003957D3"/>
    <w:rsid w:val="00396656"/>
    <w:rsid w:val="003A0048"/>
    <w:rsid w:val="003A56F8"/>
    <w:rsid w:val="003A6012"/>
    <w:rsid w:val="003A7B38"/>
    <w:rsid w:val="003B0E3D"/>
    <w:rsid w:val="003B1C42"/>
    <w:rsid w:val="003B3236"/>
    <w:rsid w:val="003C3A21"/>
    <w:rsid w:val="003C4048"/>
    <w:rsid w:val="003C6EC3"/>
    <w:rsid w:val="003D001E"/>
    <w:rsid w:val="003D7115"/>
    <w:rsid w:val="003E0541"/>
    <w:rsid w:val="003E6B39"/>
    <w:rsid w:val="003F282E"/>
    <w:rsid w:val="003F4D86"/>
    <w:rsid w:val="003F4DAB"/>
    <w:rsid w:val="003F555F"/>
    <w:rsid w:val="003F64D2"/>
    <w:rsid w:val="00404587"/>
    <w:rsid w:val="00407165"/>
    <w:rsid w:val="004111B0"/>
    <w:rsid w:val="0041229D"/>
    <w:rsid w:val="00413E77"/>
    <w:rsid w:val="00413EB0"/>
    <w:rsid w:val="0041653B"/>
    <w:rsid w:val="00417881"/>
    <w:rsid w:val="00436647"/>
    <w:rsid w:val="00437015"/>
    <w:rsid w:val="004649B7"/>
    <w:rsid w:val="0046771B"/>
    <w:rsid w:val="00473240"/>
    <w:rsid w:val="00485114"/>
    <w:rsid w:val="00490230"/>
    <w:rsid w:val="00491B56"/>
    <w:rsid w:val="004938A2"/>
    <w:rsid w:val="004A03A1"/>
    <w:rsid w:val="004A3F72"/>
    <w:rsid w:val="004A5F83"/>
    <w:rsid w:val="004A785F"/>
    <w:rsid w:val="004B014D"/>
    <w:rsid w:val="004B29A3"/>
    <w:rsid w:val="004B31B2"/>
    <w:rsid w:val="004B40FC"/>
    <w:rsid w:val="004B42E0"/>
    <w:rsid w:val="004B4E01"/>
    <w:rsid w:val="004B7EFC"/>
    <w:rsid w:val="004C35AF"/>
    <w:rsid w:val="004C52B2"/>
    <w:rsid w:val="004C5BD5"/>
    <w:rsid w:val="004D0A99"/>
    <w:rsid w:val="004D0F22"/>
    <w:rsid w:val="004D2E7C"/>
    <w:rsid w:val="004E1615"/>
    <w:rsid w:val="004E700E"/>
    <w:rsid w:val="004E7022"/>
    <w:rsid w:val="004F109F"/>
    <w:rsid w:val="004F1C9B"/>
    <w:rsid w:val="004F62ED"/>
    <w:rsid w:val="004F6C54"/>
    <w:rsid w:val="00501489"/>
    <w:rsid w:val="0050355D"/>
    <w:rsid w:val="0051370C"/>
    <w:rsid w:val="00513BE6"/>
    <w:rsid w:val="00516467"/>
    <w:rsid w:val="005208E2"/>
    <w:rsid w:val="00520FD7"/>
    <w:rsid w:val="00521F3C"/>
    <w:rsid w:val="00522E5A"/>
    <w:rsid w:val="0052408F"/>
    <w:rsid w:val="00534824"/>
    <w:rsid w:val="0053530B"/>
    <w:rsid w:val="005418FF"/>
    <w:rsid w:val="005435E1"/>
    <w:rsid w:val="00543B9C"/>
    <w:rsid w:val="00546CFE"/>
    <w:rsid w:val="00546E82"/>
    <w:rsid w:val="0055448F"/>
    <w:rsid w:val="00561377"/>
    <w:rsid w:val="00562A45"/>
    <w:rsid w:val="0056676D"/>
    <w:rsid w:val="005715D4"/>
    <w:rsid w:val="005808E2"/>
    <w:rsid w:val="00583B7B"/>
    <w:rsid w:val="00593BF9"/>
    <w:rsid w:val="005A49BE"/>
    <w:rsid w:val="005B1C8A"/>
    <w:rsid w:val="005B35E4"/>
    <w:rsid w:val="005C1EB9"/>
    <w:rsid w:val="005C23C2"/>
    <w:rsid w:val="005C2657"/>
    <w:rsid w:val="005C7985"/>
    <w:rsid w:val="005D0127"/>
    <w:rsid w:val="005D0357"/>
    <w:rsid w:val="005E0FCB"/>
    <w:rsid w:val="005E66B0"/>
    <w:rsid w:val="005F2B90"/>
    <w:rsid w:val="00604B78"/>
    <w:rsid w:val="0060691B"/>
    <w:rsid w:val="0063013B"/>
    <w:rsid w:val="00635A46"/>
    <w:rsid w:val="00640F8E"/>
    <w:rsid w:val="00643396"/>
    <w:rsid w:val="0064612E"/>
    <w:rsid w:val="006500BE"/>
    <w:rsid w:val="006509C8"/>
    <w:rsid w:val="006602FC"/>
    <w:rsid w:val="006603DF"/>
    <w:rsid w:val="00664D7E"/>
    <w:rsid w:val="006708D7"/>
    <w:rsid w:val="00670BF4"/>
    <w:rsid w:val="00674DA8"/>
    <w:rsid w:val="00677D42"/>
    <w:rsid w:val="00677DEF"/>
    <w:rsid w:val="00683775"/>
    <w:rsid w:val="0068506C"/>
    <w:rsid w:val="00690E2E"/>
    <w:rsid w:val="006914E2"/>
    <w:rsid w:val="006951ED"/>
    <w:rsid w:val="00696992"/>
    <w:rsid w:val="006A31A5"/>
    <w:rsid w:val="006B3AF2"/>
    <w:rsid w:val="006B4084"/>
    <w:rsid w:val="006B440B"/>
    <w:rsid w:val="006C08B6"/>
    <w:rsid w:val="006C3EB8"/>
    <w:rsid w:val="006C6642"/>
    <w:rsid w:val="006D3554"/>
    <w:rsid w:val="006D359C"/>
    <w:rsid w:val="006D6B5D"/>
    <w:rsid w:val="006E2A8D"/>
    <w:rsid w:val="006E67A0"/>
    <w:rsid w:val="006E6D4C"/>
    <w:rsid w:val="006F4D32"/>
    <w:rsid w:val="007002B8"/>
    <w:rsid w:val="00705D98"/>
    <w:rsid w:val="007065D6"/>
    <w:rsid w:val="007075D8"/>
    <w:rsid w:val="007127C7"/>
    <w:rsid w:val="00716D95"/>
    <w:rsid w:val="00720B3B"/>
    <w:rsid w:val="00720D14"/>
    <w:rsid w:val="00734482"/>
    <w:rsid w:val="007438A9"/>
    <w:rsid w:val="00746A98"/>
    <w:rsid w:val="00755269"/>
    <w:rsid w:val="007554D1"/>
    <w:rsid w:val="007612FB"/>
    <w:rsid w:val="00766BF3"/>
    <w:rsid w:val="00781D6D"/>
    <w:rsid w:val="0079266B"/>
    <w:rsid w:val="007A0806"/>
    <w:rsid w:val="007A1024"/>
    <w:rsid w:val="007A6069"/>
    <w:rsid w:val="007B2CFC"/>
    <w:rsid w:val="007B2EF3"/>
    <w:rsid w:val="007B6E2C"/>
    <w:rsid w:val="007C2C07"/>
    <w:rsid w:val="007D4AB8"/>
    <w:rsid w:val="007D4EB6"/>
    <w:rsid w:val="007D6683"/>
    <w:rsid w:val="007E4608"/>
    <w:rsid w:val="007E61A7"/>
    <w:rsid w:val="007F0041"/>
    <w:rsid w:val="007F180B"/>
    <w:rsid w:val="007F2E90"/>
    <w:rsid w:val="007F60D8"/>
    <w:rsid w:val="007F6CA9"/>
    <w:rsid w:val="00801925"/>
    <w:rsid w:val="0080236D"/>
    <w:rsid w:val="0080518C"/>
    <w:rsid w:val="0081465F"/>
    <w:rsid w:val="00814732"/>
    <w:rsid w:val="008156B4"/>
    <w:rsid w:val="00816CA0"/>
    <w:rsid w:val="00846723"/>
    <w:rsid w:val="0084776A"/>
    <w:rsid w:val="0085125E"/>
    <w:rsid w:val="00853968"/>
    <w:rsid w:val="008633F7"/>
    <w:rsid w:val="008824DB"/>
    <w:rsid w:val="00891EAA"/>
    <w:rsid w:val="00897AF1"/>
    <w:rsid w:val="008A486C"/>
    <w:rsid w:val="008A61A6"/>
    <w:rsid w:val="008A6C62"/>
    <w:rsid w:val="008A7D55"/>
    <w:rsid w:val="008B015E"/>
    <w:rsid w:val="008B7032"/>
    <w:rsid w:val="008B79AE"/>
    <w:rsid w:val="008C2A3D"/>
    <w:rsid w:val="008C66B3"/>
    <w:rsid w:val="008D1794"/>
    <w:rsid w:val="008D4F9F"/>
    <w:rsid w:val="008E35EA"/>
    <w:rsid w:val="008E5095"/>
    <w:rsid w:val="008F01C2"/>
    <w:rsid w:val="008F087A"/>
    <w:rsid w:val="008F35D4"/>
    <w:rsid w:val="008F42BB"/>
    <w:rsid w:val="008F5A4C"/>
    <w:rsid w:val="00910211"/>
    <w:rsid w:val="00910C2D"/>
    <w:rsid w:val="00910E70"/>
    <w:rsid w:val="00915E86"/>
    <w:rsid w:val="00915F41"/>
    <w:rsid w:val="009211B5"/>
    <w:rsid w:val="009272D9"/>
    <w:rsid w:val="00934EA3"/>
    <w:rsid w:val="00940065"/>
    <w:rsid w:val="00940839"/>
    <w:rsid w:val="00950ADD"/>
    <w:rsid w:val="00953793"/>
    <w:rsid w:val="00955391"/>
    <w:rsid w:val="0095548D"/>
    <w:rsid w:val="009721BC"/>
    <w:rsid w:val="00980B47"/>
    <w:rsid w:val="009842F0"/>
    <w:rsid w:val="00990CE4"/>
    <w:rsid w:val="00991601"/>
    <w:rsid w:val="00993C81"/>
    <w:rsid w:val="0099487E"/>
    <w:rsid w:val="00994BA7"/>
    <w:rsid w:val="009A2D2D"/>
    <w:rsid w:val="009A2F17"/>
    <w:rsid w:val="009A7ABF"/>
    <w:rsid w:val="009B0FA7"/>
    <w:rsid w:val="009B1932"/>
    <w:rsid w:val="009B359D"/>
    <w:rsid w:val="009C1A9C"/>
    <w:rsid w:val="009C39A7"/>
    <w:rsid w:val="009C3A0B"/>
    <w:rsid w:val="009C6934"/>
    <w:rsid w:val="009C6C65"/>
    <w:rsid w:val="009E07D7"/>
    <w:rsid w:val="009E2E54"/>
    <w:rsid w:val="009E5576"/>
    <w:rsid w:val="009E5B08"/>
    <w:rsid w:val="009F7E98"/>
    <w:rsid w:val="00A027D6"/>
    <w:rsid w:val="00A06038"/>
    <w:rsid w:val="00A11B49"/>
    <w:rsid w:val="00A11D0C"/>
    <w:rsid w:val="00A12834"/>
    <w:rsid w:val="00A1629B"/>
    <w:rsid w:val="00A22652"/>
    <w:rsid w:val="00A262D0"/>
    <w:rsid w:val="00A26B01"/>
    <w:rsid w:val="00A31278"/>
    <w:rsid w:val="00A378C2"/>
    <w:rsid w:val="00A37F79"/>
    <w:rsid w:val="00A37FA9"/>
    <w:rsid w:val="00A40CD1"/>
    <w:rsid w:val="00A51432"/>
    <w:rsid w:val="00A52F57"/>
    <w:rsid w:val="00A55776"/>
    <w:rsid w:val="00A56230"/>
    <w:rsid w:val="00A60961"/>
    <w:rsid w:val="00A60A04"/>
    <w:rsid w:val="00A6354E"/>
    <w:rsid w:val="00A6798E"/>
    <w:rsid w:val="00A729FC"/>
    <w:rsid w:val="00A84E0D"/>
    <w:rsid w:val="00A86A22"/>
    <w:rsid w:val="00AA26D4"/>
    <w:rsid w:val="00AA28C6"/>
    <w:rsid w:val="00AA5D7E"/>
    <w:rsid w:val="00AA66C6"/>
    <w:rsid w:val="00AA75C3"/>
    <w:rsid w:val="00AB01AE"/>
    <w:rsid w:val="00AB1E53"/>
    <w:rsid w:val="00AB7836"/>
    <w:rsid w:val="00AD5570"/>
    <w:rsid w:val="00AE1477"/>
    <w:rsid w:val="00AE2A00"/>
    <w:rsid w:val="00AE3F24"/>
    <w:rsid w:val="00AE4B33"/>
    <w:rsid w:val="00AE5B22"/>
    <w:rsid w:val="00AF004A"/>
    <w:rsid w:val="00AF7C1D"/>
    <w:rsid w:val="00B015B8"/>
    <w:rsid w:val="00B07393"/>
    <w:rsid w:val="00B12AC0"/>
    <w:rsid w:val="00B12CDF"/>
    <w:rsid w:val="00B20BA4"/>
    <w:rsid w:val="00B21ED0"/>
    <w:rsid w:val="00B229B3"/>
    <w:rsid w:val="00B22EB1"/>
    <w:rsid w:val="00B23D4A"/>
    <w:rsid w:val="00B31350"/>
    <w:rsid w:val="00B32476"/>
    <w:rsid w:val="00B333A1"/>
    <w:rsid w:val="00B34889"/>
    <w:rsid w:val="00B37B73"/>
    <w:rsid w:val="00B413A4"/>
    <w:rsid w:val="00B44533"/>
    <w:rsid w:val="00B451B9"/>
    <w:rsid w:val="00B46C16"/>
    <w:rsid w:val="00B506D3"/>
    <w:rsid w:val="00B510B4"/>
    <w:rsid w:val="00B5249C"/>
    <w:rsid w:val="00B539A7"/>
    <w:rsid w:val="00B567B3"/>
    <w:rsid w:val="00B57369"/>
    <w:rsid w:val="00B6131D"/>
    <w:rsid w:val="00B70E8F"/>
    <w:rsid w:val="00B87BE9"/>
    <w:rsid w:val="00BA3FFC"/>
    <w:rsid w:val="00BA7096"/>
    <w:rsid w:val="00BA72A0"/>
    <w:rsid w:val="00BA79C8"/>
    <w:rsid w:val="00BC1177"/>
    <w:rsid w:val="00BC14BC"/>
    <w:rsid w:val="00BD13A3"/>
    <w:rsid w:val="00BE4881"/>
    <w:rsid w:val="00BE4C70"/>
    <w:rsid w:val="00BE6FF9"/>
    <w:rsid w:val="00BF1A42"/>
    <w:rsid w:val="00BF240C"/>
    <w:rsid w:val="00BF5223"/>
    <w:rsid w:val="00C00369"/>
    <w:rsid w:val="00C061C6"/>
    <w:rsid w:val="00C070F5"/>
    <w:rsid w:val="00C112D1"/>
    <w:rsid w:val="00C129BA"/>
    <w:rsid w:val="00C1562A"/>
    <w:rsid w:val="00C20E39"/>
    <w:rsid w:val="00C21B33"/>
    <w:rsid w:val="00C26CE4"/>
    <w:rsid w:val="00C27A76"/>
    <w:rsid w:val="00C3158D"/>
    <w:rsid w:val="00C33606"/>
    <w:rsid w:val="00C43666"/>
    <w:rsid w:val="00C4798E"/>
    <w:rsid w:val="00C51CAC"/>
    <w:rsid w:val="00C51CCB"/>
    <w:rsid w:val="00C56EE7"/>
    <w:rsid w:val="00C71074"/>
    <w:rsid w:val="00C73D06"/>
    <w:rsid w:val="00C747E1"/>
    <w:rsid w:val="00C87CE4"/>
    <w:rsid w:val="00C903EB"/>
    <w:rsid w:val="00C966DF"/>
    <w:rsid w:val="00CA412E"/>
    <w:rsid w:val="00CA60D5"/>
    <w:rsid w:val="00CB3467"/>
    <w:rsid w:val="00CC1CC7"/>
    <w:rsid w:val="00CC2866"/>
    <w:rsid w:val="00CC4DBB"/>
    <w:rsid w:val="00CC59AD"/>
    <w:rsid w:val="00CD299A"/>
    <w:rsid w:val="00CE0A04"/>
    <w:rsid w:val="00CE1031"/>
    <w:rsid w:val="00CE13F5"/>
    <w:rsid w:val="00CE53E9"/>
    <w:rsid w:val="00CE6615"/>
    <w:rsid w:val="00CF663B"/>
    <w:rsid w:val="00CF731C"/>
    <w:rsid w:val="00D14B1A"/>
    <w:rsid w:val="00D14C4B"/>
    <w:rsid w:val="00D165E3"/>
    <w:rsid w:val="00D21615"/>
    <w:rsid w:val="00D428B6"/>
    <w:rsid w:val="00D46031"/>
    <w:rsid w:val="00D51B68"/>
    <w:rsid w:val="00D53F84"/>
    <w:rsid w:val="00D62184"/>
    <w:rsid w:val="00D64978"/>
    <w:rsid w:val="00D6679F"/>
    <w:rsid w:val="00D67723"/>
    <w:rsid w:val="00D7151B"/>
    <w:rsid w:val="00D74075"/>
    <w:rsid w:val="00D74697"/>
    <w:rsid w:val="00D85F10"/>
    <w:rsid w:val="00D86C88"/>
    <w:rsid w:val="00D86DB1"/>
    <w:rsid w:val="00D93965"/>
    <w:rsid w:val="00D94F85"/>
    <w:rsid w:val="00DA483B"/>
    <w:rsid w:val="00DA5D37"/>
    <w:rsid w:val="00DA7DB2"/>
    <w:rsid w:val="00DB2031"/>
    <w:rsid w:val="00DB3ECF"/>
    <w:rsid w:val="00DB5EC7"/>
    <w:rsid w:val="00DC0D61"/>
    <w:rsid w:val="00DC108B"/>
    <w:rsid w:val="00DC222F"/>
    <w:rsid w:val="00DD0B9E"/>
    <w:rsid w:val="00DD2749"/>
    <w:rsid w:val="00DD2C28"/>
    <w:rsid w:val="00DD3AB8"/>
    <w:rsid w:val="00DD47BE"/>
    <w:rsid w:val="00DD5F50"/>
    <w:rsid w:val="00DD722C"/>
    <w:rsid w:val="00DD7B21"/>
    <w:rsid w:val="00DE2FAA"/>
    <w:rsid w:val="00DE3D3D"/>
    <w:rsid w:val="00DE4B19"/>
    <w:rsid w:val="00DE5F32"/>
    <w:rsid w:val="00DE6ACF"/>
    <w:rsid w:val="00DE710C"/>
    <w:rsid w:val="00DF028F"/>
    <w:rsid w:val="00DF172A"/>
    <w:rsid w:val="00DF4D1E"/>
    <w:rsid w:val="00DF7748"/>
    <w:rsid w:val="00E00C0B"/>
    <w:rsid w:val="00E015DF"/>
    <w:rsid w:val="00E03CC5"/>
    <w:rsid w:val="00E07EB0"/>
    <w:rsid w:val="00E10F60"/>
    <w:rsid w:val="00E13FDB"/>
    <w:rsid w:val="00E14143"/>
    <w:rsid w:val="00E17277"/>
    <w:rsid w:val="00E214B8"/>
    <w:rsid w:val="00E23966"/>
    <w:rsid w:val="00E2435C"/>
    <w:rsid w:val="00E27117"/>
    <w:rsid w:val="00E33825"/>
    <w:rsid w:val="00E502A7"/>
    <w:rsid w:val="00E503EA"/>
    <w:rsid w:val="00E55D05"/>
    <w:rsid w:val="00E61019"/>
    <w:rsid w:val="00E64A8C"/>
    <w:rsid w:val="00E729DD"/>
    <w:rsid w:val="00E72D46"/>
    <w:rsid w:val="00E76068"/>
    <w:rsid w:val="00E764A0"/>
    <w:rsid w:val="00E8147B"/>
    <w:rsid w:val="00E8658C"/>
    <w:rsid w:val="00E87F57"/>
    <w:rsid w:val="00E9364F"/>
    <w:rsid w:val="00E940A6"/>
    <w:rsid w:val="00E966BC"/>
    <w:rsid w:val="00EA64CC"/>
    <w:rsid w:val="00EA6C89"/>
    <w:rsid w:val="00EB4E2A"/>
    <w:rsid w:val="00EC42E2"/>
    <w:rsid w:val="00ED10A2"/>
    <w:rsid w:val="00ED2F47"/>
    <w:rsid w:val="00EE234E"/>
    <w:rsid w:val="00EE2519"/>
    <w:rsid w:val="00EE35B9"/>
    <w:rsid w:val="00EE35F0"/>
    <w:rsid w:val="00EE395E"/>
    <w:rsid w:val="00EF7285"/>
    <w:rsid w:val="00F03AFE"/>
    <w:rsid w:val="00F03D13"/>
    <w:rsid w:val="00F03E23"/>
    <w:rsid w:val="00F04FB8"/>
    <w:rsid w:val="00F06053"/>
    <w:rsid w:val="00F070F4"/>
    <w:rsid w:val="00F07E11"/>
    <w:rsid w:val="00F105D6"/>
    <w:rsid w:val="00F12F5E"/>
    <w:rsid w:val="00F16EB5"/>
    <w:rsid w:val="00F178C1"/>
    <w:rsid w:val="00F25235"/>
    <w:rsid w:val="00F27DC9"/>
    <w:rsid w:val="00F314FD"/>
    <w:rsid w:val="00F3566E"/>
    <w:rsid w:val="00F360F0"/>
    <w:rsid w:val="00F42E2D"/>
    <w:rsid w:val="00F4352B"/>
    <w:rsid w:val="00F4380A"/>
    <w:rsid w:val="00F531CC"/>
    <w:rsid w:val="00F5597E"/>
    <w:rsid w:val="00F64084"/>
    <w:rsid w:val="00F657E4"/>
    <w:rsid w:val="00F74BA2"/>
    <w:rsid w:val="00F769FA"/>
    <w:rsid w:val="00F8180D"/>
    <w:rsid w:val="00F853D4"/>
    <w:rsid w:val="00F906B7"/>
    <w:rsid w:val="00F97CB7"/>
    <w:rsid w:val="00FA0C9C"/>
    <w:rsid w:val="00FA5539"/>
    <w:rsid w:val="00FB3F24"/>
    <w:rsid w:val="00FB44E2"/>
    <w:rsid w:val="00FB4636"/>
    <w:rsid w:val="00FB4DD1"/>
    <w:rsid w:val="00FB73DE"/>
    <w:rsid w:val="00FC08D6"/>
    <w:rsid w:val="00FC0A13"/>
    <w:rsid w:val="00FC3B27"/>
    <w:rsid w:val="00FC7ACE"/>
    <w:rsid w:val="00FD1C40"/>
    <w:rsid w:val="00FD1F4D"/>
    <w:rsid w:val="00FD3560"/>
    <w:rsid w:val="00FD6507"/>
    <w:rsid w:val="00FD71B7"/>
    <w:rsid w:val="00FE0D6C"/>
    <w:rsid w:val="00FE17DE"/>
    <w:rsid w:val="00FE475A"/>
    <w:rsid w:val="00FF1A35"/>
    <w:rsid w:val="00FF2EF0"/>
    <w:rsid w:val="00FF3641"/>
    <w:rsid w:val="00FF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93"/>
    <w:pPr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F1A42"/>
    <w:pPr>
      <w:spacing w:before="108" w:after="108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54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">
    <w:name w:val="Нижний колонтитул Знак"/>
    <w:basedOn w:val="DefaultParagraphFont"/>
    <w:uiPriority w:val="99"/>
    <w:rsid w:val="00BF1A4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F1A42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sid w:val="00BF1A42"/>
    <w:rPr>
      <w:rFonts w:cs="Times New Roman"/>
      <w:color w:val="0000FF"/>
      <w:u w:val="single"/>
    </w:rPr>
  </w:style>
  <w:style w:type="character" w:customStyle="1" w:styleId="1">
    <w:name w:val="Заголовок 1 Знак"/>
    <w:basedOn w:val="DefaultParagraphFont"/>
    <w:uiPriority w:val="99"/>
    <w:rsid w:val="00BF1A42"/>
    <w:rPr>
      <w:rFonts w:ascii="Arial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rsid w:val="00BF1A42"/>
    <w:rPr>
      <w:rFonts w:cs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rsid w:val="00BF1A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Текст Знак"/>
    <w:basedOn w:val="DefaultParagraphFont"/>
    <w:uiPriority w:val="99"/>
    <w:rsid w:val="00BF1A42"/>
    <w:rPr>
      <w:rFonts w:ascii="Courier New" w:hAnsi="Courier New" w:cs="Times New Roman"/>
      <w:sz w:val="20"/>
      <w:szCs w:val="20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BF1A42"/>
    <w:rPr>
      <w:rFonts w:cs="Times New Roman"/>
      <w:color w:val="008000"/>
    </w:rPr>
  </w:style>
  <w:style w:type="character" w:customStyle="1" w:styleId="a2">
    <w:name w:val="Текст выноски Знак"/>
    <w:basedOn w:val="DefaultParagraphFont"/>
    <w:uiPriority w:val="99"/>
    <w:rsid w:val="00BF1A42"/>
    <w:rPr>
      <w:rFonts w:ascii="Tahoma" w:hAnsi="Tahoma" w:cs="Tahoma"/>
      <w:sz w:val="16"/>
      <w:szCs w:val="16"/>
      <w:lang w:eastAsia="ru-RU"/>
    </w:rPr>
  </w:style>
  <w:style w:type="character" w:customStyle="1" w:styleId="a3">
    <w:name w:val="Верхний колонтитул Знак"/>
    <w:basedOn w:val="DefaultParagraphFont"/>
    <w:uiPriority w:val="99"/>
    <w:rsid w:val="00BF1A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rsid w:val="00BF1A42"/>
    <w:rPr>
      <w:color w:val="00000A"/>
    </w:rPr>
  </w:style>
  <w:style w:type="character" w:customStyle="1" w:styleId="ListLabel2">
    <w:name w:val="ListLabel 2"/>
    <w:uiPriority w:val="99"/>
    <w:rsid w:val="00BF1A42"/>
    <w:rPr>
      <w:sz w:val="28"/>
    </w:rPr>
  </w:style>
  <w:style w:type="character" w:customStyle="1" w:styleId="ListLabel3">
    <w:name w:val="ListLabel 3"/>
    <w:uiPriority w:val="99"/>
    <w:rsid w:val="00BF1A42"/>
    <w:rPr>
      <w:rFonts w:eastAsia="Times New Roman"/>
    </w:rPr>
  </w:style>
  <w:style w:type="character" w:customStyle="1" w:styleId="ListLabel4">
    <w:name w:val="ListLabel 4"/>
    <w:uiPriority w:val="99"/>
    <w:rsid w:val="00BF1A42"/>
  </w:style>
  <w:style w:type="paragraph" w:customStyle="1" w:styleId="a4">
    <w:name w:val="Заголовок"/>
    <w:basedOn w:val="Normal"/>
    <w:next w:val="BodyText"/>
    <w:uiPriority w:val="99"/>
    <w:rsid w:val="00BF1A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1A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548D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BF1A42"/>
    <w:rPr>
      <w:rFonts w:cs="Lucida Sans"/>
    </w:rPr>
  </w:style>
  <w:style w:type="paragraph" w:styleId="Title">
    <w:name w:val="Title"/>
    <w:basedOn w:val="Normal"/>
    <w:link w:val="TitleChar"/>
    <w:uiPriority w:val="99"/>
    <w:qFormat/>
    <w:rsid w:val="00BF1A42"/>
    <w:pPr>
      <w:suppressLineNumbers/>
      <w:spacing w:before="120" w:after="120"/>
    </w:pPr>
    <w:rPr>
      <w:rFonts w:cs="Lucida Sans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95548D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6D359C"/>
    <w:pPr>
      <w:ind w:left="240" w:hanging="240"/>
    </w:pPr>
  </w:style>
  <w:style w:type="paragraph" w:styleId="IndexHeading">
    <w:name w:val="index heading"/>
    <w:basedOn w:val="Normal"/>
    <w:uiPriority w:val="99"/>
    <w:rsid w:val="00BF1A42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rsid w:val="00BF1A42"/>
    <w:pPr>
      <w:widowControl w:val="0"/>
      <w:suppressAutoHyphens/>
      <w:spacing w:line="100" w:lineRule="atLeast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1A42"/>
    <w:pPr>
      <w:widowControl w:val="0"/>
      <w:suppressAutoHyphens/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1A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48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F1A42"/>
    <w:pPr>
      <w:ind w:left="720"/>
      <w:contextualSpacing/>
    </w:pPr>
  </w:style>
  <w:style w:type="paragraph" w:customStyle="1" w:styleId="a5">
    <w:name w:val="Прижатый влево"/>
    <w:basedOn w:val="Normal"/>
    <w:uiPriority w:val="99"/>
    <w:rsid w:val="00BF1A42"/>
    <w:rPr>
      <w:rFonts w:ascii="Arial" w:hAnsi="Arial" w:cs="Calibri"/>
      <w:lang w:eastAsia="en-US"/>
    </w:rPr>
  </w:style>
  <w:style w:type="paragraph" w:customStyle="1" w:styleId="a6">
    <w:name w:val="Основное меню (преемственное)"/>
    <w:basedOn w:val="Normal"/>
    <w:uiPriority w:val="99"/>
    <w:rsid w:val="00BF1A42"/>
    <w:pPr>
      <w:widowControl w:val="0"/>
      <w:jc w:val="both"/>
    </w:pPr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rsid w:val="00BF1A42"/>
    <w:pPr>
      <w:spacing w:after="120" w:line="480" w:lineRule="auto"/>
      <w:ind w:left="283"/>
    </w:pPr>
    <w:rPr>
      <w:rFonts w:ascii="Calibri" w:hAnsi="Calibri" w:cs="Calibri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5548D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F1A4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548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BF1A42"/>
    <w:pPr>
      <w:widowControl w:val="0"/>
      <w:suppressAutoHyphens/>
      <w:spacing w:line="100" w:lineRule="atLeast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F1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48D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BF1A42"/>
    <w:pPr>
      <w:suppressAutoHyphens/>
      <w:spacing w:line="100" w:lineRule="atLeast"/>
    </w:pPr>
    <w:rPr>
      <w:rFonts w:ascii="Times New Roman" w:eastAsia="SimSun" w:hAnsi="Times New Roman"/>
      <w:b/>
      <w:bCs/>
      <w:sz w:val="28"/>
      <w:szCs w:val="28"/>
      <w:lang w:eastAsia="en-US"/>
    </w:rPr>
  </w:style>
  <w:style w:type="paragraph" w:customStyle="1" w:styleId="ConsPlusTitlePage">
    <w:name w:val="ConsPlusTitlePage"/>
    <w:uiPriority w:val="99"/>
    <w:rsid w:val="00BF1A42"/>
    <w:pPr>
      <w:suppressAutoHyphens/>
      <w:spacing w:line="100" w:lineRule="atLeast"/>
    </w:pPr>
    <w:rPr>
      <w:rFonts w:ascii="Tahoma" w:eastAsia="SimSun" w:hAnsi="Tahoma" w:cs="Tahoma"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BF1A42"/>
    <w:pPr>
      <w:spacing w:before="150" w:after="280"/>
      <w:ind w:firstLine="150"/>
      <w:jc w:val="both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rsid w:val="00BF1A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48D"/>
    <w:rPr>
      <w:rFonts w:ascii="Times New Roman" w:hAnsi="Times New Roman" w:cs="Times New Roman"/>
      <w:sz w:val="24"/>
      <w:szCs w:val="24"/>
    </w:rPr>
  </w:style>
  <w:style w:type="paragraph" w:customStyle="1" w:styleId="a7">
    <w:name w:val="Содержимое врезки"/>
    <w:basedOn w:val="Normal"/>
    <w:uiPriority w:val="99"/>
    <w:rsid w:val="00BF1A42"/>
  </w:style>
  <w:style w:type="character" w:styleId="Hyperlink">
    <w:name w:val="Hyperlink"/>
    <w:basedOn w:val="DefaultParagraphFont"/>
    <w:uiPriority w:val="99"/>
    <w:rsid w:val="001053A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32525B"/>
    <w:rPr>
      <w:rFonts w:cs="Times New Roman"/>
      <w:b/>
    </w:rPr>
  </w:style>
  <w:style w:type="table" w:styleId="TableGrid">
    <w:name w:val="Table Grid"/>
    <w:basedOn w:val="TableNormal"/>
    <w:uiPriority w:val="99"/>
    <w:locked/>
    <w:rsid w:val="008C2A3D"/>
    <w:pPr>
      <w:suppressAutoHyphens/>
      <w:spacing w:line="10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obm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97569D711E2D448C3F8C879D97379110D82A086CFABF8841AC0D011386A340E069FD2FAAFF221a6F8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B97569D711E2D448C3F8C879D97379110D82A086CFABF8841AC0D011386A340E069FD2FAAFF221a6F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2009</TotalTime>
  <Pages>10</Pages>
  <Words>3642</Words>
  <Characters>20762</Characters>
  <Application>Microsoft Office Outlook</Application>
  <DocSecurity>0</DocSecurity>
  <Lines>0</Lines>
  <Paragraphs>0</Paragraphs>
  <ScaleCrop>false</ScaleCrop>
  <Company>Министерство имущественных и земельных отношений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Наталья Александровна</dc:creator>
  <cp:keywords/>
  <dc:description/>
  <cp:lastModifiedBy>Калиниченко Е.В.</cp:lastModifiedBy>
  <cp:revision>46</cp:revision>
  <cp:lastPrinted>2018-09-26T04:02:00Z</cp:lastPrinted>
  <dcterms:created xsi:type="dcterms:W3CDTF">2017-10-31T05:09:00Z</dcterms:created>
  <dcterms:modified xsi:type="dcterms:W3CDTF">2018-09-26T04:02:00Z</dcterms:modified>
</cp:coreProperties>
</file>