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E4" w:rsidRDefault="00E81AE4" w:rsidP="00E81AE4">
      <w:pPr>
        <w:pStyle w:val="a6"/>
        <w:ind w:firstLine="0"/>
        <w:rPr>
          <w:rStyle w:val="a7"/>
          <w:i w:val="0"/>
          <w:sz w:val="24"/>
          <w:szCs w:val="24"/>
        </w:rPr>
      </w:pPr>
      <w:r>
        <w:rPr>
          <w:rStyle w:val="a7"/>
          <w:b w:val="0"/>
          <w:i w:val="0"/>
          <w:sz w:val="24"/>
          <w:szCs w:val="24"/>
        </w:rPr>
        <w:t>Приложение 2</w:t>
      </w:r>
    </w:p>
    <w:p w:rsidR="00E81AE4" w:rsidRDefault="00E81AE4" w:rsidP="00E81AE4">
      <w:pPr>
        <w:pStyle w:val="a6"/>
        <w:jc w:val="center"/>
      </w:pPr>
    </w:p>
    <w:p w:rsidR="00E81AE4" w:rsidRDefault="00E81AE4" w:rsidP="00E81AE4">
      <w:pPr>
        <w:widowControl/>
        <w:spacing w:before="0" w:after="0"/>
        <w:ind w:firstLine="0"/>
        <w:jc w:val="center"/>
        <w:rPr>
          <w:rFonts w:eastAsia="Times New Roman" w:cs="Arial"/>
          <w:b/>
          <w:szCs w:val="22"/>
          <w:lang w:eastAsia="ru-RU"/>
        </w:rPr>
      </w:pPr>
      <w:r>
        <w:rPr>
          <w:rFonts w:eastAsia="Times New Roman" w:cs="Arial"/>
          <w:b/>
          <w:szCs w:val="22"/>
          <w:lang w:eastAsia="ru-RU"/>
        </w:rPr>
        <w:t xml:space="preserve">Уведомление о проведении общественных обсуждений по объекту государственной экологической экспертизы - проектной документации </w:t>
      </w:r>
      <w:r>
        <w:rPr>
          <w:rStyle w:val="a7"/>
          <w:b/>
        </w:rPr>
        <w:t>«</w:t>
      </w:r>
      <w:r>
        <w:rPr>
          <w:b/>
        </w:rPr>
        <w:t xml:space="preserve">Накопитель отходов обогащения ЗИФ Агинского ГОКа. Реконструкция секции складирования </w:t>
      </w:r>
      <w:proofErr w:type="spellStart"/>
      <w:r>
        <w:rPr>
          <w:b/>
        </w:rPr>
        <w:t>кека</w:t>
      </w:r>
      <w:proofErr w:type="spellEnd"/>
      <w:r>
        <w:rPr>
          <w:rStyle w:val="a7"/>
          <w:b/>
        </w:rPr>
        <w:t>»</w:t>
      </w:r>
      <w:r>
        <w:rPr>
          <w:rFonts w:eastAsia="Times New Roman" w:cs="Arial"/>
          <w:b/>
          <w:szCs w:val="22"/>
          <w:lang w:eastAsia="ru-RU"/>
        </w:rPr>
        <w:t>, включая предварительные материалы оценки воздействия на окружающую среду (ОВОС)</w:t>
      </w:r>
    </w:p>
    <w:p w:rsidR="00E81AE4" w:rsidRDefault="00E81AE4" w:rsidP="00E81AE4">
      <w:pPr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 xml:space="preserve">В соответствии с требованиями Федерального закона от 23.11.1995 г. № 174-ФЗ «Об экологической экспертизе», Приказа Минприроды России от 01.12.2020 г. № 999 «Об утверждении требований к материалам оценки воздействия на окружающую среду» </w:t>
      </w:r>
      <w:r>
        <w:rPr>
          <w:rFonts w:cs="Arial"/>
          <w:szCs w:val="24"/>
        </w:rPr>
        <w:t xml:space="preserve">администрация </w:t>
      </w:r>
      <w:proofErr w:type="spellStart"/>
      <w:r>
        <w:rPr>
          <w:rFonts w:cs="Arial"/>
          <w:szCs w:val="24"/>
        </w:rPr>
        <w:t>Быстринского</w:t>
      </w:r>
      <w:proofErr w:type="spellEnd"/>
      <w:r>
        <w:rPr>
          <w:rFonts w:cs="Arial"/>
          <w:szCs w:val="24"/>
        </w:rPr>
        <w:t xml:space="preserve"> муниципального района</w:t>
      </w:r>
      <w:r>
        <w:rPr>
          <w:rFonts w:cs="Arial"/>
          <w:bCs/>
          <w:color w:val="000000"/>
          <w:szCs w:val="22"/>
        </w:rPr>
        <w:t xml:space="preserve"> совместно с АО «</w:t>
      </w:r>
      <w:proofErr w:type="spellStart"/>
      <w:r>
        <w:rPr>
          <w:rFonts w:cs="Arial"/>
          <w:bCs/>
          <w:color w:val="000000"/>
          <w:szCs w:val="22"/>
        </w:rPr>
        <w:t>Камголд</w:t>
      </w:r>
      <w:proofErr w:type="spellEnd"/>
      <w:r>
        <w:rPr>
          <w:rFonts w:cs="Arial"/>
          <w:bCs/>
          <w:color w:val="000000"/>
          <w:szCs w:val="22"/>
        </w:rPr>
        <w:t xml:space="preserve">» уведомляет о проведении общественных обсуждений по объекту государственной экологической экспертизы (ГЭЭ) - проектной документации «Накопитель отходов обогащения ЗИФ Агинского ГОКа. Реконструкция секции складирования </w:t>
      </w:r>
      <w:proofErr w:type="spellStart"/>
      <w:r>
        <w:rPr>
          <w:rFonts w:cs="Arial"/>
          <w:bCs/>
          <w:color w:val="000000"/>
          <w:szCs w:val="22"/>
        </w:rPr>
        <w:t>кека</w:t>
      </w:r>
      <w:proofErr w:type="spellEnd"/>
      <w:r>
        <w:rPr>
          <w:rFonts w:cs="Arial"/>
          <w:bCs/>
          <w:color w:val="000000"/>
          <w:szCs w:val="22"/>
        </w:rPr>
        <w:t>», включая предварительные материалы оценки воздействия на окружающую среду (ОВОС).</w:t>
      </w:r>
    </w:p>
    <w:p w:rsidR="00E81AE4" w:rsidRDefault="00E81AE4" w:rsidP="00E81AE4">
      <w:pPr>
        <w:widowControl/>
        <w:spacing w:before="0" w:after="160" w:line="254" w:lineRule="auto"/>
        <w:ind w:firstLine="567"/>
        <w:rPr>
          <w:rFonts w:cs="Arial"/>
          <w:szCs w:val="24"/>
        </w:rPr>
      </w:pPr>
      <w:r>
        <w:rPr>
          <w:rFonts w:cs="Arial"/>
          <w:i/>
          <w:szCs w:val="24"/>
        </w:rPr>
        <w:t>Заказчик планируемой (намечаемой) хозяйственной деятельности:</w:t>
      </w:r>
      <w:r>
        <w:rPr>
          <w:rFonts w:cs="Arial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Акционерное общество «</w:t>
      </w:r>
      <w:proofErr w:type="spellStart"/>
      <w:r>
        <w:rPr>
          <w:rFonts w:cs="Arial"/>
          <w:bCs/>
          <w:color w:val="000000"/>
          <w:szCs w:val="24"/>
        </w:rPr>
        <w:t>Камголд</w:t>
      </w:r>
      <w:proofErr w:type="spellEnd"/>
      <w:r>
        <w:rPr>
          <w:rFonts w:cs="Arial"/>
          <w:bCs/>
          <w:color w:val="000000"/>
          <w:szCs w:val="24"/>
        </w:rPr>
        <w:t>»</w:t>
      </w:r>
      <w:r>
        <w:rPr>
          <w:rFonts w:cs="Arial"/>
          <w:color w:val="000000"/>
          <w:szCs w:val="24"/>
        </w:rPr>
        <w:t xml:space="preserve"> (АО «</w:t>
      </w:r>
      <w:proofErr w:type="spellStart"/>
      <w:r>
        <w:rPr>
          <w:rFonts w:cs="Arial"/>
          <w:color w:val="000000"/>
          <w:szCs w:val="24"/>
        </w:rPr>
        <w:t>Камголд</w:t>
      </w:r>
      <w:proofErr w:type="spellEnd"/>
      <w:r>
        <w:rPr>
          <w:rFonts w:cs="Arial"/>
          <w:color w:val="000000"/>
          <w:szCs w:val="24"/>
        </w:rPr>
        <w:t>»)</w:t>
      </w:r>
      <w:r>
        <w:rPr>
          <w:rFonts w:cs="Arial"/>
          <w:szCs w:val="24"/>
        </w:rPr>
        <w:t xml:space="preserve">; ОГРН: </w:t>
      </w:r>
      <w:r>
        <w:rPr>
          <w:rFonts w:cs="Arial"/>
          <w:color w:val="000000"/>
          <w:szCs w:val="24"/>
        </w:rPr>
        <w:t>1024101016235</w:t>
      </w:r>
      <w:r>
        <w:rPr>
          <w:rFonts w:cs="Arial"/>
          <w:szCs w:val="24"/>
        </w:rPr>
        <w:t xml:space="preserve">; ИНН: </w:t>
      </w:r>
      <w:r>
        <w:rPr>
          <w:rFonts w:cs="Arial"/>
          <w:color w:val="000000"/>
          <w:szCs w:val="24"/>
        </w:rPr>
        <w:t>4101027920;</w:t>
      </w:r>
      <w:r>
        <w:rPr>
          <w:rFonts w:cs="Arial"/>
          <w:szCs w:val="24"/>
        </w:rPr>
        <w:t xml:space="preserve"> юридический и фактический адрес: 683000, г. Петропавловск-Камчатский, ул. Ленинская, д. 59, этаж 13, пом. 51; электронная почта: </w:t>
      </w:r>
      <w:hyperlink r:id="rId6" w:history="1">
        <w:r>
          <w:rPr>
            <w:rStyle w:val="a3"/>
            <w:rFonts w:cs="Arial"/>
            <w:color w:val="0563C1"/>
            <w:szCs w:val="24"/>
          </w:rPr>
          <w:t>secretar_imm@imm-kamchatka.ru</w:t>
        </w:r>
      </w:hyperlink>
      <w:r>
        <w:rPr>
          <w:rFonts w:cs="Arial"/>
          <w:szCs w:val="24"/>
        </w:rPr>
        <w:t>. Контактные данные ответственного лица: Бричка Анна Сергеевна, телефон: +7 (915) 131-57-34;</w:t>
      </w:r>
      <w:r>
        <w:rPr>
          <w:rFonts w:cs="Arial"/>
          <w:color w:val="1F497D"/>
          <w:szCs w:val="24"/>
        </w:rPr>
        <w:t xml:space="preserve"> </w:t>
      </w:r>
      <w:r>
        <w:rPr>
          <w:rFonts w:cs="Arial"/>
          <w:szCs w:val="24"/>
        </w:rPr>
        <w:t>электронная почта:</w:t>
      </w:r>
      <w:r>
        <w:rPr>
          <w:rFonts w:cs="Arial"/>
          <w:i/>
          <w:szCs w:val="24"/>
        </w:rPr>
        <w:t xml:space="preserve"> </w:t>
      </w:r>
      <w:hyperlink r:id="rId7" w:history="1">
        <w:r>
          <w:rPr>
            <w:rStyle w:val="a3"/>
            <w:rFonts w:cs="Arial"/>
            <w:color w:val="0563C1"/>
            <w:szCs w:val="24"/>
          </w:rPr>
          <w:t>a.kryuchkova@imm-kamchatka.ru</w:t>
        </w:r>
      </w:hyperlink>
      <w:r>
        <w:rPr>
          <w:rFonts w:cs="Arial"/>
          <w:szCs w:val="24"/>
        </w:rPr>
        <w:t>.</w:t>
      </w:r>
    </w:p>
    <w:p w:rsidR="00E81AE4" w:rsidRDefault="00E81AE4" w:rsidP="00E81AE4">
      <w:pPr>
        <w:widowControl/>
        <w:spacing w:before="0" w:after="160" w:line="254" w:lineRule="auto"/>
        <w:ind w:firstLine="567"/>
        <w:rPr>
          <w:rFonts w:cs="Arial"/>
          <w:szCs w:val="24"/>
        </w:rPr>
      </w:pPr>
      <w:r>
        <w:rPr>
          <w:rFonts w:cs="Arial"/>
          <w:i/>
          <w:szCs w:val="24"/>
        </w:rPr>
        <w:t>Генеральная проектная организация:</w:t>
      </w:r>
      <w:r>
        <w:rPr>
          <w:rFonts w:cs="Arial"/>
          <w:szCs w:val="24"/>
        </w:rPr>
        <w:t xml:space="preserve"> Закрытое акционерное общество «Лаборатория проекта</w:t>
      </w:r>
      <w:r>
        <w:rPr>
          <w:rFonts w:cs="Arial"/>
          <w:bCs/>
          <w:szCs w:val="24"/>
        </w:rPr>
        <w:t>» (</w:t>
      </w:r>
      <w:r>
        <w:rPr>
          <w:rFonts w:cs="Arial"/>
          <w:szCs w:val="24"/>
        </w:rPr>
        <w:t>ЗАО «Лаборатория проекта»</w:t>
      </w:r>
      <w:r>
        <w:rPr>
          <w:rFonts w:cs="Arial"/>
          <w:bCs/>
          <w:szCs w:val="24"/>
        </w:rPr>
        <w:t xml:space="preserve">); ОГРН: </w:t>
      </w:r>
      <w:r>
        <w:rPr>
          <w:rFonts w:cs="Arial"/>
          <w:szCs w:val="24"/>
        </w:rPr>
        <w:t>5107746037405; ИНН</w:t>
      </w:r>
      <w:r>
        <w:rPr>
          <w:rFonts w:cs="Arial"/>
          <w:bCs/>
          <w:szCs w:val="24"/>
        </w:rPr>
        <w:t xml:space="preserve">: </w:t>
      </w:r>
      <w:r>
        <w:rPr>
          <w:rFonts w:cs="Arial"/>
          <w:szCs w:val="24"/>
        </w:rPr>
        <w:t>7724772300</w:t>
      </w:r>
      <w:r>
        <w:rPr>
          <w:rFonts w:cs="Arial"/>
          <w:bCs/>
          <w:szCs w:val="24"/>
        </w:rPr>
        <w:t xml:space="preserve">; юридический и фактический адрес: 115522, г. Москва, ул. Москворечье, д. 4, корп. 3; телефон: +7 </w:t>
      </w:r>
      <w:r>
        <w:rPr>
          <w:rFonts w:cs="Arial"/>
          <w:szCs w:val="24"/>
        </w:rPr>
        <w:t>(495) 545-34-21</w:t>
      </w:r>
      <w:r>
        <w:rPr>
          <w:rFonts w:cs="Arial"/>
          <w:bCs/>
          <w:szCs w:val="24"/>
        </w:rPr>
        <w:t xml:space="preserve">; электронная почта: </w:t>
      </w:r>
      <w:hyperlink r:id="rId8" w:history="1">
        <w:r>
          <w:rPr>
            <w:rStyle w:val="a3"/>
            <w:rFonts w:cs="Arial"/>
            <w:color w:val="0563C1"/>
            <w:szCs w:val="24"/>
          </w:rPr>
          <w:t>shadrin-subr@mail.ru</w:t>
        </w:r>
      </w:hyperlink>
      <w:r>
        <w:rPr>
          <w:rFonts w:cs="Arial"/>
          <w:szCs w:val="24"/>
        </w:rPr>
        <w:t xml:space="preserve">. Контактные данные ответственного лица: </w:t>
      </w:r>
      <w:r>
        <w:rPr>
          <w:rFonts w:cs="Arial"/>
          <w:bCs/>
          <w:szCs w:val="24"/>
        </w:rPr>
        <w:t>Шадрин Михаил Анатольевич, +7 (903) 720-87-96</w:t>
      </w:r>
      <w:r>
        <w:rPr>
          <w:rFonts w:cs="Arial"/>
          <w:szCs w:val="24"/>
        </w:rPr>
        <w:t xml:space="preserve">; электронная почта: </w:t>
      </w:r>
      <w:hyperlink r:id="rId9" w:history="1">
        <w:r>
          <w:rPr>
            <w:rStyle w:val="a3"/>
            <w:rFonts w:cs="Arial"/>
            <w:color w:val="0563C1"/>
            <w:szCs w:val="24"/>
          </w:rPr>
          <w:t>shadrin-subr@mail.ru</w:t>
        </w:r>
      </w:hyperlink>
      <w:r>
        <w:rPr>
          <w:rFonts w:cs="Arial"/>
          <w:szCs w:val="24"/>
        </w:rPr>
        <w:t>.</w:t>
      </w:r>
    </w:p>
    <w:p w:rsidR="00E81AE4" w:rsidRDefault="00E81AE4" w:rsidP="00E81AE4">
      <w:pPr>
        <w:widowControl/>
        <w:spacing w:before="0" w:after="160" w:line="254" w:lineRule="auto"/>
        <w:ind w:firstLine="567"/>
        <w:rPr>
          <w:rFonts w:cs="Arial"/>
          <w:szCs w:val="24"/>
        </w:rPr>
      </w:pPr>
      <w:r>
        <w:rPr>
          <w:rFonts w:cs="Arial"/>
          <w:i/>
          <w:szCs w:val="24"/>
        </w:rPr>
        <w:t>Исполнитель работ по ОВОС:</w:t>
      </w:r>
      <w:r>
        <w:rPr>
          <w:rFonts w:cs="Arial"/>
          <w:szCs w:val="24"/>
        </w:rPr>
        <w:t xml:space="preserve"> Акционерное общество «Группа Компаний ШАНЭКО» (АО «ГК ШАНЭКО»); ОГРН: 1057748752599; ИНН: 7733554429; юридический адрес и фактический адрес: 115522, Москва, ул. Москворечье, д. 4, корп. 3; тел.: +7(495) 545-34-20, электронная почта: </w:t>
      </w:r>
      <w:proofErr w:type="spellStart"/>
      <w:r>
        <w:rPr>
          <w:rFonts w:cs="Arial"/>
          <w:color w:val="0563C1"/>
          <w:szCs w:val="24"/>
          <w:u w:val="single"/>
          <w:lang w:val="en-US"/>
        </w:rPr>
        <w:t>shaneco</w:t>
      </w:r>
      <w:proofErr w:type="spellEnd"/>
      <w:r>
        <w:rPr>
          <w:rFonts w:cs="Arial"/>
          <w:color w:val="0563C1"/>
          <w:szCs w:val="24"/>
          <w:u w:val="single"/>
        </w:rPr>
        <w:t>.</w:t>
      </w:r>
      <w:r>
        <w:rPr>
          <w:rFonts w:cs="Arial"/>
          <w:color w:val="0563C1"/>
          <w:szCs w:val="24"/>
          <w:u w:val="single"/>
          <w:lang w:val="en-US"/>
        </w:rPr>
        <w:t>group</w:t>
      </w:r>
      <w:r>
        <w:rPr>
          <w:rFonts w:cs="Arial"/>
          <w:color w:val="0563C1"/>
          <w:szCs w:val="24"/>
          <w:u w:val="single"/>
        </w:rPr>
        <w:t>@</w:t>
      </w:r>
      <w:proofErr w:type="spellStart"/>
      <w:r>
        <w:rPr>
          <w:rFonts w:cs="Arial"/>
          <w:color w:val="0563C1"/>
          <w:szCs w:val="24"/>
          <w:u w:val="single"/>
          <w:lang w:val="en-US"/>
        </w:rPr>
        <w:t>shaneco</w:t>
      </w:r>
      <w:proofErr w:type="spellEnd"/>
      <w:r>
        <w:rPr>
          <w:rFonts w:cs="Arial"/>
          <w:color w:val="0563C1"/>
          <w:szCs w:val="24"/>
          <w:u w:val="single"/>
        </w:rPr>
        <w:t>.</w:t>
      </w:r>
      <w:proofErr w:type="spellStart"/>
      <w:r>
        <w:rPr>
          <w:rFonts w:cs="Arial"/>
          <w:color w:val="0563C1"/>
          <w:szCs w:val="24"/>
          <w:u w:val="single"/>
          <w:lang w:val="en-US"/>
        </w:rPr>
        <w:t>ru</w:t>
      </w:r>
      <w:proofErr w:type="spellEnd"/>
      <w:r>
        <w:rPr>
          <w:rFonts w:cs="Arial"/>
          <w:szCs w:val="24"/>
        </w:rPr>
        <w:t xml:space="preserve">. Контактные данные ответственного лица: Кумская Марина Васильевна, тел.: +7(495) 545-34-20, электронная почта: </w:t>
      </w:r>
      <w:proofErr w:type="spellStart"/>
      <w:r>
        <w:rPr>
          <w:rFonts w:cs="Arial"/>
          <w:color w:val="0563C1"/>
          <w:szCs w:val="24"/>
          <w:u w:val="single"/>
          <w:lang w:val="en-US"/>
        </w:rPr>
        <w:t>obob</w:t>
      </w:r>
      <w:proofErr w:type="spellEnd"/>
      <w:r>
        <w:rPr>
          <w:rFonts w:cs="Arial"/>
          <w:color w:val="0563C1"/>
          <w:szCs w:val="24"/>
          <w:u w:val="single"/>
        </w:rPr>
        <w:t>@</w:t>
      </w:r>
      <w:proofErr w:type="spellStart"/>
      <w:r>
        <w:rPr>
          <w:rFonts w:cs="Arial"/>
          <w:color w:val="0563C1"/>
          <w:szCs w:val="24"/>
          <w:u w:val="single"/>
          <w:lang w:val="en-US"/>
        </w:rPr>
        <w:t>shaneco</w:t>
      </w:r>
      <w:proofErr w:type="spellEnd"/>
      <w:r>
        <w:rPr>
          <w:rFonts w:cs="Arial"/>
          <w:color w:val="0563C1"/>
          <w:szCs w:val="24"/>
          <w:u w:val="single"/>
        </w:rPr>
        <w:t>.</w:t>
      </w:r>
      <w:proofErr w:type="spellStart"/>
      <w:r>
        <w:rPr>
          <w:rFonts w:cs="Arial"/>
          <w:color w:val="0563C1"/>
          <w:szCs w:val="24"/>
          <w:u w:val="single"/>
          <w:lang w:val="en-US"/>
        </w:rPr>
        <w:t>ru</w:t>
      </w:r>
      <w:proofErr w:type="spellEnd"/>
      <w:r>
        <w:rPr>
          <w:rFonts w:cs="Arial"/>
          <w:szCs w:val="24"/>
        </w:rPr>
        <w:t>.</w:t>
      </w:r>
    </w:p>
    <w:p w:rsidR="00E81AE4" w:rsidRDefault="00E81AE4" w:rsidP="00E81AE4">
      <w:pPr>
        <w:widowControl/>
        <w:spacing w:before="0" w:after="160" w:line="254" w:lineRule="auto"/>
        <w:ind w:left="2" w:firstLine="565"/>
        <w:rPr>
          <w:rFonts w:cs="Arial"/>
          <w:szCs w:val="24"/>
        </w:rPr>
      </w:pPr>
      <w:r>
        <w:rPr>
          <w:rFonts w:cs="Arial"/>
          <w:i/>
          <w:szCs w:val="24"/>
        </w:rPr>
        <w:t>Орган местного самоуправления, ответственный за организацию общественных обсуждений</w:t>
      </w:r>
      <w:r>
        <w:rPr>
          <w:rFonts w:cs="Arial"/>
          <w:szCs w:val="24"/>
        </w:rPr>
        <w:t xml:space="preserve">: администрация </w:t>
      </w:r>
      <w:proofErr w:type="spellStart"/>
      <w:r>
        <w:rPr>
          <w:rFonts w:cs="Arial"/>
          <w:szCs w:val="24"/>
        </w:rPr>
        <w:t>Быстринского</w:t>
      </w:r>
      <w:proofErr w:type="spellEnd"/>
      <w:r>
        <w:rPr>
          <w:rFonts w:cs="Arial"/>
          <w:szCs w:val="24"/>
        </w:rPr>
        <w:t xml:space="preserve"> муниципального района; ОГРН 1024101228975, ИНН 4104000161, юридический адрес и фактический адрес: 684350, Камчатский край, </w:t>
      </w:r>
      <w:proofErr w:type="spellStart"/>
      <w:r>
        <w:rPr>
          <w:rFonts w:cs="Arial"/>
          <w:szCs w:val="24"/>
        </w:rPr>
        <w:t>Быстринский</w:t>
      </w:r>
      <w:proofErr w:type="spellEnd"/>
      <w:r>
        <w:rPr>
          <w:rFonts w:cs="Arial"/>
          <w:szCs w:val="24"/>
        </w:rPr>
        <w:t xml:space="preserve"> район, с. Эссо, ул. Терешковой, 1, телефон: +7(41542) 21-330, электронная почта: </w:t>
      </w:r>
      <w:hyperlink r:id="rId10" w:history="1">
        <w:r>
          <w:rPr>
            <w:rStyle w:val="a3"/>
            <w:rFonts w:cs="Arial"/>
            <w:color w:val="0563C1"/>
            <w:szCs w:val="24"/>
            <w:lang w:val="en-US"/>
          </w:rPr>
          <w:t>adm</w:t>
        </w:r>
        <w:r>
          <w:rPr>
            <w:rStyle w:val="a3"/>
            <w:rFonts w:cs="Arial"/>
            <w:color w:val="0563C1"/>
            <w:szCs w:val="24"/>
          </w:rPr>
          <w:t>esso@yandex.ru</w:t>
        </w:r>
      </w:hyperlink>
      <w:r>
        <w:rPr>
          <w:rFonts w:cs="Arial"/>
          <w:szCs w:val="24"/>
        </w:rPr>
        <w:t xml:space="preserve">. Контактные данные ответственного лица: Соболева Мария Иннокентьевна, тел.: +7 (41542) 21-560, электронная почта: </w:t>
      </w:r>
      <w:hyperlink r:id="rId11" w:history="1">
        <w:r>
          <w:rPr>
            <w:rStyle w:val="a3"/>
            <w:rFonts w:cs="Arial"/>
            <w:color w:val="0563C1"/>
            <w:szCs w:val="24"/>
            <w:lang w:val="en-US"/>
          </w:rPr>
          <w:t>adm</w:t>
        </w:r>
        <w:r>
          <w:rPr>
            <w:rStyle w:val="a3"/>
            <w:rFonts w:cs="Arial"/>
            <w:color w:val="0563C1"/>
            <w:szCs w:val="24"/>
          </w:rPr>
          <w:t>esso@yandex.ru</w:t>
        </w:r>
      </w:hyperlink>
      <w:r>
        <w:rPr>
          <w:rFonts w:cs="Arial"/>
          <w:szCs w:val="24"/>
        </w:rPr>
        <w:t>.</w:t>
      </w:r>
    </w:p>
    <w:p w:rsidR="00E81AE4" w:rsidRDefault="00E81AE4" w:rsidP="00E81AE4">
      <w:pPr>
        <w:autoSpaceDE w:val="0"/>
        <w:autoSpaceDN w:val="0"/>
        <w:adjustRightInd w:val="0"/>
        <w:ind w:firstLine="567"/>
        <w:rPr>
          <w:rFonts w:cs="Arial"/>
          <w:szCs w:val="24"/>
        </w:rPr>
      </w:pPr>
      <w:r>
        <w:rPr>
          <w:rFonts w:cs="Arial"/>
          <w:i/>
          <w:szCs w:val="24"/>
        </w:rPr>
        <w:t>Наименование планируемой (намечаемой) хозяйственной деятельности</w:t>
      </w:r>
      <w:r>
        <w:rPr>
          <w:rFonts w:cs="Arial"/>
          <w:szCs w:val="24"/>
        </w:rPr>
        <w:t>:</w:t>
      </w:r>
      <w:r>
        <w:rPr>
          <w:rFonts w:eastAsia="Times New Roman" w:cs="Arial"/>
          <w:szCs w:val="24"/>
          <w:lang w:eastAsia="ru-RU"/>
        </w:rPr>
        <w:t xml:space="preserve"> </w:t>
      </w:r>
      <w:r>
        <w:rPr>
          <w:rFonts w:cs="Arial"/>
          <w:szCs w:val="24"/>
        </w:rPr>
        <w:t xml:space="preserve">«Накопитель отходов обогащения ЗИФ Агинского ГОКа. Реконструкция секции складирования </w:t>
      </w:r>
      <w:proofErr w:type="spellStart"/>
      <w:r>
        <w:rPr>
          <w:rFonts w:cs="Arial"/>
          <w:szCs w:val="24"/>
        </w:rPr>
        <w:t>кека</w:t>
      </w:r>
      <w:proofErr w:type="spellEnd"/>
      <w:r>
        <w:rPr>
          <w:rFonts w:cs="Arial"/>
          <w:szCs w:val="24"/>
        </w:rPr>
        <w:t>».</w:t>
      </w:r>
    </w:p>
    <w:p w:rsidR="00E81AE4" w:rsidRDefault="00E81AE4" w:rsidP="00E81AE4">
      <w:pPr>
        <w:widowControl/>
        <w:tabs>
          <w:tab w:val="left" w:pos="284"/>
        </w:tabs>
        <w:spacing w:before="240" w:after="160" w:line="256" w:lineRule="auto"/>
        <w:ind w:firstLine="567"/>
        <w:contextualSpacing/>
        <w:rPr>
          <w:rFonts w:cs="Arial"/>
          <w:szCs w:val="24"/>
        </w:rPr>
      </w:pPr>
      <w:r>
        <w:rPr>
          <w:rFonts w:cs="Arial"/>
          <w:i/>
          <w:iCs/>
          <w:szCs w:val="24"/>
        </w:rPr>
        <w:lastRenderedPageBreak/>
        <w:t xml:space="preserve">Цель планируемой (намечаемой) хозяйственной деятельности: </w:t>
      </w:r>
      <w:r>
        <w:rPr>
          <w:rFonts w:cs="Arial"/>
          <w:szCs w:val="24"/>
        </w:rPr>
        <w:t>Реконструкция секции складирования для увеличения емкости накопителя отходов обогащения ЗИФ.</w:t>
      </w:r>
    </w:p>
    <w:p w:rsidR="00E81AE4" w:rsidRDefault="00E81AE4" w:rsidP="00E81AE4">
      <w:pPr>
        <w:pStyle w:val="a5"/>
        <w:tabs>
          <w:tab w:val="left" w:pos="284"/>
        </w:tabs>
        <w:spacing w:before="120"/>
        <w:ind w:left="0" w:firstLine="709"/>
        <w:jc w:val="both"/>
        <w:rPr>
          <w:rStyle w:val="a7"/>
          <w:rFonts w:eastAsia="Calibri"/>
          <w:sz w:val="24"/>
        </w:rPr>
      </w:pPr>
      <w:r>
        <w:rPr>
          <w:rStyle w:val="a7"/>
          <w:rFonts w:ascii="Arial" w:eastAsia="Calibri" w:hAnsi="Arial" w:cs="Arial"/>
          <w:i/>
          <w:sz w:val="24"/>
        </w:rPr>
        <w:t>Место реализации планируемой (намечаемой) хозяйственной деятельности</w:t>
      </w:r>
      <w:r>
        <w:rPr>
          <w:rStyle w:val="a7"/>
          <w:rFonts w:ascii="Arial" w:eastAsia="Calibri" w:hAnsi="Arial" w:cs="Arial"/>
          <w:sz w:val="24"/>
        </w:rPr>
        <w:t xml:space="preserve">: </w:t>
      </w:r>
      <w:r>
        <w:rPr>
          <w:rFonts w:ascii="Arial" w:eastAsia="Calibri" w:hAnsi="Arial" w:cs="Arial"/>
          <w:sz w:val="24"/>
          <w:szCs w:val="20"/>
        </w:rPr>
        <w:t xml:space="preserve">Камчатский край, </w:t>
      </w:r>
      <w:proofErr w:type="spellStart"/>
      <w:r>
        <w:rPr>
          <w:rFonts w:ascii="Arial" w:eastAsia="Calibri" w:hAnsi="Arial" w:cs="Arial"/>
          <w:sz w:val="24"/>
          <w:szCs w:val="20"/>
        </w:rPr>
        <w:t>Быстринский</w:t>
      </w:r>
      <w:proofErr w:type="spellEnd"/>
      <w:r>
        <w:rPr>
          <w:rFonts w:ascii="Arial" w:eastAsia="Calibri" w:hAnsi="Arial" w:cs="Arial"/>
          <w:sz w:val="24"/>
          <w:szCs w:val="20"/>
        </w:rPr>
        <w:t xml:space="preserve"> район, 127 км от пос. Мильково, месторождение «Агинское».</w:t>
      </w:r>
    </w:p>
    <w:p w:rsidR="00E81AE4" w:rsidRDefault="00E81AE4" w:rsidP="00E81AE4">
      <w:pPr>
        <w:pStyle w:val="FORMATTEXT"/>
        <w:spacing w:before="120"/>
        <w:ind w:firstLine="567"/>
        <w:jc w:val="both"/>
        <w:rPr>
          <w:rStyle w:val="a7"/>
          <w:rFonts w:eastAsia="Calibri"/>
          <w:sz w:val="24"/>
          <w:lang w:eastAsia="en-US"/>
        </w:rPr>
      </w:pPr>
      <w:r>
        <w:rPr>
          <w:rStyle w:val="a7"/>
          <w:rFonts w:eastAsia="Calibri"/>
          <w:i/>
          <w:sz w:val="24"/>
          <w:lang w:eastAsia="en-US"/>
        </w:rPr>
        <w:t>Планируемые сроки проведения ОВОС</w:t>
      </w:r>
      <w:r>
        <w:rPr>
          <w:rStyle w:val="a7"/>
          <w:rFonts w:eastAsia="Calibri"/>
          <w:sz w:val="24"/>
          <w:lang w:eastAsia="en-US"/>
        </w:rPr>
        <w:t xml:space="preserve">: 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 xml:space="preserve"> квартал 2022 г. – </w:t>
      </w:r>
      <w:r>
        <w:rPr>
          <w:rFonts w:eastAsia="Calibri"/>
          <w:sz w:val="24"/>
          <w:szCs w:val="24"/>
          <w:lang w:val="en-US"/>
        </w:rPr>
        <w:t>I</w:t>
      </w:r>
      <w:r w:rsidRPr="00E81AE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квартал 2023 г.</w:t>
      </w:r>
    </w:p>
    <w:p w:rsidR="00E81AE4" w:rsidRDefault="00E81AE4" w:rsidP="00E81AE4">
      <w:pPr>
        <w:pStyle w:val="FORMATTEXT"/>
        <w:spacing w:before="120"/>
        <w:ind w:firstLine="567"/>
        <w:jc w:val="both"/>
        <w:rPr>
          <w:rStyle w:val="a7"/>
        </w:rPr>
      </w:pPr>
      <w:r>
        <w:rPr>
          <w:rStyle w:val="a7"/>
          <w:rFonts w:eastAsia="Calibri"/>
          <w:i/>
          <w:sz w:val="24"/>
          <w:lang w:eastAsia="en-US"/>
        </w:rPr>
        <w:t>Место и сроки доступности объекта общественного обсуждения</w:t>
      </w:r>
      <w:r>
        <w:rPr>
          <w:rStyle w:val="a7"/>
          <w:rFonts w:eastAsia="Calibri"/>
          <w:sz w:val="24"/>
          <w:lang w:eastAsia="en-US"/>
        </w:rPr>
        <w:t xml:space="preserve">: проектная документация «Накопитель отходов обогащения ЗИФ Агинского ГОКа. Реконструкция секции складирования </w:t>
      </w:r>
      <w:proofErr w:type="spellStart"/>
      <w:r>
        <w:rPr>
          <w:rStyle w:val="a7"/>
          <w:rFonts w:eastAsia="Calibri"/>
          <w:sz w:val="24"/>
          <w:lang w:eastAsia="en-US"/>
        </w:rPr>
        <w:t>кека</w:t>
      </w:r>
      <w:proofErr w:type="spellEnd"/>
      <w:r>
        <w:rPr>
          <w:rStyle w:val="a7"/>
          <w:rFonts w:eastAsia="Calibri"/>
          <w:sz w:val="24"/>
          <w:lang w:eastAsia="en-US"/>
        </w:rPr>
        <w:t xml:space="preserve">», включая предварительные материалы ОВОС, будет доступна для ознакомления общественности в период </w:t>
      </w:r>
      <w:r>
        <w:rPr>
          <w:rStyle w:val="a7"/>
          <w:rFonts w:eastAsia="Calibri"/>
          <w:b/>
          <w:sz w:val="24"/>
          <w:lang w:eastAsia="en-US"/>
        </w:rPr>
        <w:t>с 18.11.2022 г. по 18.12.2022 г. включительно</w:t>
      </w:r>
      <w:r>
        <w:rPr>
          <w:rStyle w:val="a7"/>
          <w:rFonts w:eastAsia="Calibri"/>
          <w:sz w:val="24"/>
          <w:lang w:eastAsia="en-US"/>
        </w:rPr>
        <w:t>:</w:t>
      </w:r>
      <w:r>
        <w:rPr>
          <w:rStyle w:val="a7"/>
        </w:rPr>
        <w:t xml:space="preserve"> </w:t>
      </w:r>
    </w:p>
    <w:p w:rsidR="00E81AE4" w:rsidRPr="00BF0BA9" w:rsidRDefault="00E81AE4" w:rsidP="00E81AE4">
      <w:pPr>
        <w:pStyle w:val="a5"/>
        <w:numPr>
          <w:ilvl w:val="0"/>
          <w:numId w:val="1"/>
        </w:numPr>
        <w:jc w:val="both"/>
        <w:rPr>
          <w:rFonts w:ascii="Arial" w:eastAsia="Calibri" w:hAnsi="Arial"/>
          <w:sz w:val="24"/>
          <w:szCs w:val="24"/>
        </w:rPr>
      </w:pPr>
      <w:r w:rsidRPr="00BF0BA9">
        <w:rPr>
          <w:rFonts w:ascii="Arial" w:eastAsia="Calibri" w:hAnsi="Arial"/>
          <w:sz w:val="24"/>
          <w:szCs w:val="24"/>
        </w:rPr>
        <w:t xml:space="preserve">на официальном сайте органов местного самоуправления </w:t>
      </w:r>
      <w:proofErr w:type="spellStart"/>
      <w:r w:rsidRPr="00BF0BA9">
        <w:rPr>
          <w:rFonts w:ascii="Arial" w:eastAsia="Calibri" w:hAnsi="Arial"/>
          <w:sz w:val="24"/>
          <w:szCs w:val="24"/>
        </w:rPr>
        <w:t>Быстринского</w:t>
      </w:r>
      <w:proofErr w:type="spellEnd"/>
      <w:r w:rsidRPr="00BF0BA9">
        <w:rPr>
          <w:rFonts w:ascii="Arial" w:eastAsia="Calibri" w:hAnsi="Arial"/>
          <w:sz w:val="24"/>
          <w:szCs w:val="24"/>
        </w:rPr>
        <w:t xml:space="preserve"> муниципального района http://essobmr.ru </w:t>
      </w:r>
      <w:r w:rsidRPr="009D41B8">
        <w:rPr>
          <w:rFonts w:ascii="Arial" w:eastAsia="Calibri" w:hAnsi="Arial"/>
          <w:sz w:val="24"/>
          <w:szCs w:val="24"/>
        </w:rPr>
        <w:t>раздел «Администрация / Публич</w:t>
      </w:r>
      <w:bookmarkStart w:id="0" w:name="_GoBack"/>
      <w:bookmarkEnd w:id="0"/>
      <w:r w:rsidRPr="009D41B8">
        <w:rPr>
          <w:rFonts w:ascii="Arial" w:eastAsia="Calibri" w:hAnsi="Arial"/>
          <w:sz w:val="24"/>
          <w:szCs w:val="24"/>
        </w:rPr>
        <w:t>ные слушания»;</w:t>
      </w:r>
    </w:p>
    <w:p w:rsidR="00E81AE4" w:rsidRDefault="00E81AE4" w:rsidP="00E81AE4">
      <w:pPr>
        <w:pStyle w:val="FORMATTEXT"/>
        <w:numPr>
          <w:ilvl w:val="0"/>
          <w:numId w:val="1"/>
        </w:numPr>
        <w:spacing w:before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eastAsia="en-US"/>
        </w:rPr>
        <w:t xml:space="preserve">официальном сайте АО «ГК ШАНЭКО» </w:t>
      </w:r>
      <w:hyperlink r:id="rId12" w:history="1">
        <w:r>
          <w:rPr>
            <w:rStyle w:val="a3"/>
            <w:rFonts w:eastAsia="Calibri" w:cs="Times New Roman"/>
            <w:sz w:val="24"/>
            <w:lang w:eastAsia="en-US"/>
          </w:rPr>
          <w:t>www.shaneco.ru</w:t>
        </w:r>
      </w:hyperlink>
      <w:r>
        <w:rPr>
          <w:sz w:val="24"/>
          <w:szCs w:val="24"/>
          <w:lang w:eastAsia="en-US"/>
        </w:rPr>
        <w:t xml:space="preserve"> раздел «Пресс-центр / Общественные обсуждения».</w:t>
      </w:r>
    </w:p>
    <w:p w:rsidR="00E81AE4" w:rsidRDefault="00E81AE4" w:rsidP="00E81AE4">
      <w:pPr>
        <w:rPr>
          <w:rStyle w:val="a7"/>
          <w:rFonts w:cs="Arial"/>
          <w:b/>
        </w:rPr>
      </w:pPr>
      <w:r>
        <w:rPr>
          <w:rFonts w:eastAsia="Times New Roman"/>
          <w:i/>
          <w:szCs w:val="24"/>
        </w:rPr>
        <w:t>Срок проведения общественных обсуждений:</w:t>
      </w:r>
      <w:r>
        <w:rPr>
          <w:rFonts w:eastAsia="Times New Roman"/>
          <w:szCs w:val="24"/>
        </w:rPr>
        <w:t xml:space="preserve"> </w:t>
      </w:r>
      <w:r>
        <w:rPr>
          <w:rStyle w:val="a7"/>
          <w:b/>
        </w:rPr>
        <w:t>с 18.11.2022 г. по 18.12.2022 г.</w:t>
      </w:r>
      <w:r>
        <w:rPr>
          <w:rStyle w:val="a7"/>
          <w:rFonts w:cs="Arial"/>
          <w:b/>
        </w:rPr>
        <w:t xml:space="preserve"> включительно.</w:t>
      </w:r>
    </w:p>
    <w:p w:rsidR="00E81AE4" w:rsidRDefault="00E81AE4" w:rsidP="00E81AE4">
      <w:pPr>
        <w:ind w:firstLine="567"/>
        <w:rPr>
          <w:szCs w:val="24"/>
        </w:rPr>
      </w:pPr>
      <w:r>
        <w:rPr>
          <w:rStyle w:val="a7"/>
          <w:rFonts w:cs="Arial"/>
          <w:i/>
          <w:szCs w:val="24"/>
        </w:rPr>
        <w:t xml:space="preserve">Форма проведения общественных обсуждений, в том числе форма представления замечаний и предложений: </w:t>
      </w:r>
      <w:r>
        <w:rPr>
          <w:rStyle w:val="a7"/>
          <w:rFonts w:cs="Arial"/>
          <w:b/>
          <w:szCs w:val="24"/>
        </w:rPr>
        <w:t>Опрос</w:t>
      </w:r>
      <w:r>
        <w:rPr>
          <w:szCs w:val="24"/>
        </w:rPr>
        <w:t xml:space="preserve">. </w:t>
      </w:r>
    </w:p>
    <w:p w:rsidR="00E81AE4" w:rsidRDefault="00E81AE4" w:rsidP="00E81AE4">
      <w:pPr>
        <w:ind w:firstLine="567"/>
        <w:rPr>
          <w:rStyle w:val="a7"/>
          <w:rFonts w:cs="Arial"/>
          <w:i/>
        </w:rPr>
      </w:pPr>
      <w:r>
        <w:rPr>
          <w:i/>
          <w:szCs w:val="24"/>
        </w:rPr>
        <w:t>Место размещения опросных листов</w:t>
      </w:r>
      <w:r>
        <w:rPr>
          <w:bCs/>
          <w:szCs w:val="24"/>
        </w:rPr>
        <w:t xml:space="preserve">: Опросные листы </w:t>
      </w:r>
      <w:r>
        <w:rPr>
          <w:rStyle w:val="a7"/>
          <w:rFonts w:cs="Arial"/>
          <w:szCs w:val="24"/>
        </w:rPr>
        <w:t xml:space="preserve">будут доступны </w:t>
      </w:r>
      <w:r>
        <w:rPr>
          <w:rStyle w:val="a7"/>
          <w:b/>
        </w:rPr>
        <w:t>с 18.11.2022 г. по 18.12.2022 г.</w:t>
      </w:r>
      <w:r>
        <w:rPr>
          <w:rStyle w:val="a7"/>
          <w:rFonts w:cs="Arial"/>
          <w:b/>
        </w:rPr>
        <w:t xml:space="preserve"> включительно</w:t>
      </w:r>
      <w:r>
        <w:rPr>
          <w:rStyle w:val="a7"/>
          <w:rFonts w:cs="Arial"/>
          <w:szCs w:val="24"/>
        </w:rPr>
        <w:t>:</w:t>
      </w:r>
    </w:p>
    <w:p w:rsidR="00E81AE4" w:rsidRDefault="00E81AE4" w:rsidP="00E81AE4">
      <w:pPr>
        <w:pStyle w:val="a5"/>
        <w:numPr>
          <w:ilvl w:val="0"/>
          <w:numId w:val="1"/>
        </w:numPr>
        <w:jc w:val="both"/>
        <w:rPr>
          <w:rFonts w:ascii="Arial" w:eastAsia="Calibri" w:hAnsi="Arial"/>
          <w:sz w:val="24"/>
        </w:rPr>
      </w:pPr>
      <w:r>
        <w:rPr>
          <w:rFonts w:ascii="Arial" w:eastAsia="Calibri" w:hAnsi="Arial"/>
          <w:sz w:val="24"/>
          <w:szCs w:val="24"/>
        </w:rPr>
        <w:t xml:space="preserve">на официальном сайте органов местного самоуправления </w:t>
      </w:r>
      <w:proofErr w:type="spellStart"/>
      <w:r>
        <w:rPr>
          <w:rFonts w:ascii="Arial" w:eastAsia="Calibri" w:hAnsi="Arial"/>
          <w:sz w:val="24"/>
          <w:szCs w:val="24"/>
        </w:rPr>
        <w:t>Быстринского</w:t>
      </w:r>
      <w:proofErr w:type="spellEnd"/>
      <w:r>
        <w:rPr>
          <w:rFonts w:ascii="Arial" w:eastAsia="Calibri" w:hAnsi="Arial"/>
          <w:sz w:val="24"/>
          <w:szCs w:val="24"/>
        </w:rPr>
        <w:t xml:space="preserve"> муниципального района http://essobmr.ru раздел «Администрация / Публичные слушания»;</w:t>
      </w:r>
    </w:p>
    <w:p w:rsidR="00E81AE4" w:rsidRDefault="00E81AE4" w:rsidP="00E81AE4">
      <w:pPr>
        <w:pStyle w:val="FORMATTEXT"/>
        <w:numPr>
          <w:ilvl w:val="0"/>
          <w:numId w:val="1"/>
        </w:numPr>
        <w:spacing w:before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eastAsia="en-US"/>
        </w:rPr>
        <w:t xml:space="preserve">официальном сайте АО «ГК ШАНЭКО» </w:t>
      </w:r>
      <w:hyperlink r:id="rId13" w:history="1">
        <w:r>
          <w:rPr>
            <w:rStyle w:val="a3"/>
            <w:rFonts w:eastAsia="Calibri" w:cs="Times New Roman"/>
            <w:sz w:val="24"/>
            <w:lang w:eastAsia="en-US"/>
          </w:rPr>
          <w:t>www.shaneco.ru</w:t>
        </w:r>
      </w:hyperlink>
      <w:r>
        <w:rPr>
          <w:sz w:val="24"/>
          <w:szCs w:val="24"/>
          <w:lang w:eastAsia="en-US"/>
        </w:rPr>
        <w:t xml:space="preserve"> раздел «Пресс-центр / общественные обсуждения».</w:t>
      </w:r>
    </w:p>
    <w:p w:rsidR="00E81AE4" w:rsidRDefault="00E81AE4" w:rsidP="00E81AE4">
      <w:pPr>
        <w:ind w:firstLine="567"/>
        <w:rPr>
          <w:szCs w:val="24"/>
        </w:rPr>
      </w:pPr>
      <w:r>
        <w:rPr>
          <w:i/>
          <w:szCs w:val="24"/>
        </w:rPr>
        <w:t>Место сбора опросных листов</w:t>
      </w:r>
      <w:r>
        <w:rPr>
          <w:bCs/>
          <w:szCs w:val="24"/>
        </w:rPr>
        <w:t>: О</w:t>
      </w:r>
      <w:r>
        <w:rPr>
          <w:szCs w:val="24"/>
        </w:rPr>
        <w:t>просные листы можно направить:</w:t>
      </w:r>
    </w:p>
    <w:p w:rsidR="00E81AE4" w:rsidRDefault="00E81AE4" w:rsidP="00E81AE4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электронную почту ответственного лица администрации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по адресу </w:t>
      </w:r>
      <w:hyperlink r:id="rId14" w:history="1">
        <w:r>
          <w:rPr>
            <w:rStyle w:val="a3"/>
            <w:rFonts w:ascii="Arial" w:hAnsi="Arial" w:cs="Arial"/>
            <w:sz w:val="24"/>
            <w:szCs w:val="24"/>
          </w:rPr>
          <w:t>admesso@yandex.ru</w:t>
        </w:r>
      </w:hyperlink>
      <w:r>
        <w:rPr>
          <w:rFonts w:ascii="Arial" w:hAnsi="Arial" w:cs="Arial"/>
          <w:sz w:val="24"/>
          <w:szCs w:val="24"/>
        </w:rPr>
        <w:t xml:space="preserve"> ;</w:t>
      </w:r>
    </w:p>
    <w:p w:rsidR="00E81AE4" w:rsidRDefault="00E81AE4" w:rsidP="00E81AE4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почтовым отправлением в адрес администрации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района: 684350, Камчатский край, </w:t>
      </w:r>
      <w:proofErr w:type="spellStart"/>
      <w:r>
        <w:rPr>
          <w:rFonts w:ascii="Arial" w:hAnsi="Arial" w:cs="Arial"/>
          <w:sz w:val="24"/>
          <w:szCs w:val="24"/>
        </w:rPr>
        <w:t>Быстринский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Эссо, ул. Терешковой, 1 </w:t>
      </w:r>
      <w:proofErr w:type="spellStart"/>
      <w:r w:rsidRPr="00E81AE4">
        <w:rPr>
          <w:rFonts w:ascii="Arial" w:hAnsi="Arial" w:cs="Arial"/>
          <w:sz w:val="24"/>
          <w:szCs w:val="24"/>
        </w:rPr>
        <w:t>каб</w:t>
      </w:r>
      <w:proofErr w:type="spellEnd"/>
      <w:r w:rsidRPr="00E81AE4">
        <w:rPr>
          <w:rFonts w:ascii="Arial" w:hAnsi="Arial" w:cs="Arial"/>
          <w:sz w:val="24"/>
          <w:szCs w:val="24"/>
        </w:rPr>
        <w:t>. № 23, получатель: Соболева М.И.</w:t>
      </w:r>
    </w:p>
    <w:p w:rsidR="00E81AE4" w:rsidRDefault="00E81AE4" w:rsidP="00E81AE4">
      <w:pPr>
        <w:ind w:firstLine="567"/>
        <w:rPr>
          <w:szCs w:val="24"/>
        </w:rPr>
      </w:pPr>
      <w:r>
        <w:rPr>
          <w:i/>
          <w:szCs w:val="24"/>
        </w:rPr>
        <w:t xml:space="preserve">Форма и место представления замечаний и предложений: </w:t>
      </w:r>
      <w:r>
        <w:rPr>
          <w:szCs w:val="24"/>
        </w:rPr>
        <w:t>замечания, предложения и комментарии предоставляются в письменной форме в опросных листах по указанным адресам сбора опросных листов.</w:t>
      </w:r>
    </w:p>
    <w:p w:rsidR="00E81AE4" w:rsidRDefault="00E81AE4" w:rsidP="00E81AE4">
      <w:pPr>
        <w:ind w:firstLine="567"/>
        <w:rPr>
          <w:bCs/>
          <w:color w:val="000000"/>
          <w:szCs w:val="24"/>
        </w:rPr>
      </w:pPr>
      <w:r>
        <w:rPr>
          <w:rFonts w:cs="Arial"/>
          <w:bCs/>
          <w:color w:val="000000"/>
          <w:szCs w:val="22"/>
        </w:rPr>
        <w:t xml:space="preserve">Администрацией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муниципального района </w:t>
      </w:r>
      <w:r>
        <w:rPr>
          <w:bCs/>
          <w:color w:val="000000"/>
          <w:szCs w:val="24"/>
        </w:rPr>
        <w:t xml:space="preserve">совместно с АО «ГК ШАНЭКО» в журнале </w:t>
      </w:r>
      <w:r>
        <w:rPr>
          <w:szCs w:val="24"/>
        </w:rPr>
        <w:t>учета замечаний и предложений общественности</w:t>
      </w:r>
      <w:r>
        <w:rPr>
          <w:bCs/>
          <w:color w:val="000000"/>
          <w:szCs w:val="24"/>
        </w:rPr>
        <w:t xml:space="preserve"> будут фиксироваться все замечания, предложения и комментарии общественности, в том числе, направленные в течение 10 календарных дней после окончания срока общественных обсуждений </w:t>
      </w:r>
      <w:r>
        <w:rPr>
          <w:rStyle w:val="a7"/>
        </w:rPr>
        <w:t>по электронной почте</w:t>
      </w:r>
      <w:r>
        <w:rPr>
          <w:bCs/>
          <w:color w:val="000000"/>
          <w:szCs w:val="24"/>
        </w:rPr>
        <w:t xml:space="preserve"> </w:t>
      </w:r>
      <w:hyperlink r:id="rId15" w:history="1">
        <w:r>
          <w:rPr>
            <w:rStyle w:val="a3"/>
            <w:rFonts w:cs="Arial"/>
            <w:szCs w:val="24"/>
          </w:rPr>
          <w:t>admesso@yandex.ru</w:t>
        </w:r>
      </w:hyperlink>
      <w:r>
        <w:rPr>
          <w:bCs/>
          <w:color w:val="000000"/>
          <w:szCs w:val="24"/>
        </w:rPr>
        <w:t>.</w:t>
      </w:r>
    </w:p>
    <w:p w:rsidR="00E81AE4" w:rsidRDefault="00E81AE4" w:rsidP="00E81AE4">
      <w:pPr>
        <w:ind w:firstLine="567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br w:type="page"/>
      </w:r>
    </w:p>
    <w:p w:rsidR="009117C4" w:rsidRDefault="009117C4"/>
    <w:sectPr w:rsidR="0091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353"/>
    <w:multiLevelType w:val="hybridMultilevel"/>
    <w:tmpl w:val="B1129A84"/>
    <w:lvl w:ilvl="0" w:tplc="44B66C3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DE73F1"/>
    <w:multiLevelType w:val="hybridMultilevel"/>
    <w:tmpl w:val="4C8AB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21"/>
    <w:rsid w:val="008630BF"/>
    <w:rsid w:val="009117C4"/>
    <w:rsid w:val="009D41B8"/>
    <w:rsid w:val="00A03E21"/>
    <w:rsid w:val="00BF0BA9"/>
    <w:rsid w:val="00E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E4"/>
    <w:pPr>
      <w:widowControl w:val="0"/>
      <w:spacing w:before="120" w:after="120" w:line="24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AE4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E81AE4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E81AE4"/>
    <w:pPr>
      <w:widowControl/>
      <w:spacing w:before="0" w:after="0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a6">
    <w:name w:val="Приложение"/>
    <w:basedOn w:val="a"/>
    <w:qFormat/>
    <w:rsid w:val="00E81AE4"/>
    <w:pPr>
      <w:widowControl/>
      <w:spacing w:after="0"/>
      <w:ind w:firstLine="567"/>
      <w:jc w:val="right"/>
    </w:pPr>
    <w:rPr>
      <w:rFonts w:eastAsia="Times New Roman" w:cs="Arial"/>
      <w:b/>
      <w:i/>
      <w:color w:val="000000"/>
      <w:sz w:val="20"/>
      <w:szCs w:val="23"/>
      <w:lang w:eastAsia="ru-RU"/>
    </w:rPr>
  </w:style>
  <w:style w:type="paragraph" w:customStyle="1" w:styleId="FORMATTEXT">
    <w:name w:val=".FORMATTEXT"/>
    <w:uiPriority w:val="99"/>
    <w:rsid w:val="00E81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шрифт абзаца_"/>
    <w:basedOn w:val="a0"/>
    <w:qFormat/>
    <w:rsid w:val="00E81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E4"/>
    <w:pPr>
      <w:widowControl w:val="0"/>
      <w:spacing w:before="120" w:after="120" w:line="24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AE4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E81AE4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E81AE4"/>
    <w:pPr>
      <w:widowControl/>
      <w:spacing w:before="0" w:after="0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a6">
    <w:name w:val="Приложение"/>
    <w:basedOn w:val="a"/>
    <w:qFormat/>
    <w:rsid w:val="00E81AE4"/>
    <w:pPr>
      <w:widowControl/>
      <w:spacing w:after="0"/>
      <w:ind w:firstLine="567"/>
      <w:jc w:val="right"/>
    </w:pPr>
    <w:rPr>
      <w:rFonts w:eastAsia="Times New Roman" w:cs="Arial"/>
      <w:b/>
      <w:i/>
      <w:color w:val="000000"/>
      <w:sz w:val="20"/>
      <w:szCs w:val="23"/>
      <w:lang w:eastAsia="ru-RU"/>
    </w:rPr>
  </w:style>
  <w:style w:type="paragraph" w:customStyle="1" w:styleId="FORMATTEXT">
    <w:name w:val=".FORMATTEXT"/>
    <w:uiPriority w:val="99"/>
    <w:rsid w:val="00E81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шрифт абзаца_"/>
    <w:basedOn w:val="a0"/>
    <w:qFormat/>
    <w:rsid w:val="00E8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drin-subr@mail.ru" TargetMode="External"/><Relationship Id="rId13" Type="http://schemas.openxmlformats.org/officeDocument/2006/relationships/hyperlink" Target="http://www.shanec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kryuchkova@imm-kamchatka.ru" TargetMode="External"/><Relationship Id="rId12" Type="http://schemas.openxmlformats.org/officeDocument/2006/relationships/hyperlink" Target="http://www.shanec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cretar_imm@imm-kamchatka.ru" TargetMode="External"/><Relationship Id="rId11" Type="http://schemas.openxmlformats.org/officeDocument/2006/relationships/hyperlink" Target="mailto:admesso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esso@yandex.ru" TargetMode="Externa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drin-subr@mail.ru" TargetMode="External"/><Relationship Id="rId14" Type="http://schemas.openxmlformats.org/officeDocument/2006/relationships/hyperlink" Target="mailto:admes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Прусс Юлия Михайловна</dc:creator>
  <cp:keywords/>
  <dc:description/>
  <cp:lastModifiedBy>Прусс Юлия Михайловна</cp:lastModifiedBy>
  <cp:revision>5</cp:revision>
  <dcterms:created xsi:type="dcterms:W3CDTF">2022-10-21T04:51:00Z</dcterms:created>
  <dcterms:modified xsi:type="dcterms:W3CDTF">2022-10-21T05:11:00Z</dcterms:modified>
</cp:coreProperties>
</file>