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54C5" w14:textId="6D4AEE4A" w:rsidR="00C10D1D" w:rsidRPr="00C10D1D" w:rsidRDefault="00C10D1D" w:rsidP="008A38A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10D1D">
        <w:rPr>
          <w:rFonts w:ascii="Times New Roman" w:hAnsi="Times New Roman" w:cs="Times New Roman"/>
          <w:b/>
          <w:sz w:val="28"/>
          <w:szCs w:val="28"/>
        </w:rPr>
        <w:t>егиональный грантовый конкурс среди физических лиц</w:t>
      </w:r>
    </w:p>
    <w:p w14:paraId="7339B867" w14:textId="77777777" w:rsidR="008A38A0" w:rsidRDefault="00C10D1D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1D">
        <w:rPr>
          <w:rFonts w:ascii="Times New Roman" w:hAnsi="Times New Roman" w:cs="Times New Roman"/>
          <w:sz w:val="28"/>
          <w:szCs w:val="28"/>
        </w:rPr>
        <w:t xml:space="preserve">С 01 февраля 2023 года по 27 марта 2023 года в Камчатском крае пройдет региональный грантовый конкурс среди физических лиц (далее - Конкурс), реализующих социально значимые проекты и проекты в сфере защиты прав и свобод человека и гражданина. </w:t>
      </w:r>
    </w:p>
    <w:p w14:paraId="1E1AA219" w14:textId="1C43E1CA" w:rsidR="00F03C45" w:rsidRPr="00C10D1D" w:rsidRDefault="00C10D1D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D1D">
        <w:rPr>
          <w:rFonts w:ascii="Times New Roman" w:hAnsi="Times New Roman" w:cs="Times New Roman"/>
          <w:sz w:val="28"/>
          <w:szCs w:val="28"/>
        </w:rPr>
        <w:t>Целью предоставления грантов является реализация проектов,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активности. В Конкурсе могут принимать участие граждане Российской Федерации в возрасте от 14 до 35 лет включительно, проживающие на территории Камчатского края.</w:t>
      </w:r>
    </w:p>
    <w:p w14:paraId="2FD8A6CF" w14:textId="77777777" w:rsidR="00247DAE" w:rsidRPr="00247DAE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06090B3B" w14:textId="41A61A18" w:rsidR="008A38A0" w:rsidRDefault="00247DAE" w:rsidP="008A38A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 xml:space="preserve">Заполнить </w:t>
      </w:r>
      <w:proofErr w:type="spellStart"/>
      <w:r w:rsidRPr="00247DAE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47DAE">
        <w:rPr>
          <w:rFonts w:ascii="Times New Roman" w:hAnsi="Times New Roman" w:cs="Times New Roman"/>
          <w:sz w:val="28"/>
          <w:szCs w:val="28"/>
        </w:rPr>
        <w:t>-форму по ссылке:</w:t>
      </w:r>
      <w:r w:rsidR="008A38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A38A0" w:rsidRPr="00247DAE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https://forms.yandex.ru/u/63c5c957d0468828d173d2ce/</w:t>
        </w:r>
      </w:hyperlink>
    </w:p>
    <w:p w14:paraId="25842A1F" w14:textId="088F8C61" w:rsidR="00247DAE" w:rsidRPr="00247DAE" w:rsidRDefault="00247DAE" w:rsidP="008A38A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(фамилия, имя, электронная почта, контактные данные);</w:t>
      </w:r>
    </w:p>
    <w:p w14:paraId="5A50A65A" w14:textId="77777777" w:rsidR="00247DAE" w:rsidRPr="00247DAE" w:rsidRDefault="00247DAE" w:rsidP="008A38A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Нажать кнопку «Отправить» форму;</w:t>
      </w:r>
    </w:p>
    <w:p w14:paraId="630AA249" w14:textId="77777777" w:rsidR="00247DAE" w:rsidRPr="00247DAE" w:rsidRDefault="00247DAE" w:rsidP="008A38A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После отправки формы Вас добавят в группу телеграмм «Социальное проектирование»;</w:t>
      </w:r>
    </w:p>
    <w:p w14:paraId="3BE71432" w14:textId="4ABB3704" w:rsidR="00247DAE" w:rsidRPr="00247DAE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В рамках проведения конкурса 11 февраля 2023 года в 15:00 состоится встреча в МАУ «Молодёжный центр» по адресу: Бульвар Рыбацкой Славы, 3 с ведущим специалистом по связям с общественностью отдела по инновационному развитию - Найдёновым Евгением Валерьевичем</w:t>
      </w:r>
      <w:r w:rsidRPr="00247DAE">
        <w:rPr>
          <w:rFonts w:ascii="Times New Roman" w:hAnsi="Times New Roman" w:cs="Times New Roman"/>
          <w:sz w:val="28"/>
          <w:szCs w:val="28"/>
        </w:rPr>
        <w:br/>
        <w:t> Вас ждёт:</w:t>
      </w:r>
    </w:p>
    <w:p w14:paraId="2AFE84A1" w14:textId="77777777" w:rsidR="00247DAE" w:rsidRPr="00247DAE" w:rsidRDefault="00247DAE" w:rsidP="008A38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Игра на проектное мышление</w:t>
      </w:r>
    </w:p>
    <w:p w14:paraId="0132CC64" w14:textId="77777777" w:rsidR="00247DAE" w:rsidRPr="00247DAE" w:rsidRDefault="00247DAE" w:rsidP="008A38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Проектная заявка 2023. Изменения в карточке проекта. Требования к описанию блоков с примерами.</w:t>
      </w:r>
    </w:p>
    <w:p w14:paraId="14D7B8C6" w14:textId="77777777" w:rsidR="00247DAE" w:rsidRPr="00247DAE" w:rsidRDefault="00247DAE" w:rsidP="008A38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Также для желающих будут организованы индивидуальные консультации со специалистом 13 и 14 февраля.</w:t>
      </w:r>
    </w:p>
    <w:p w14:paraId="0230CE1B" w14:textId="77777777" w:rsidR="008A38A0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По возникшим вопросам подготовки заявок и реализации проектов обращаться с 09:00 до 18:00:</w:t>
      </w:r>
      <w:r w:rsidR="008A3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91EA7" w14:textId="5EBB957F" w:rsidR="008A38A0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6" w:history="1">
        <w:r w:rsidR="008A38A0" w:rsidRPr="00247DAE">
          <w:rPr>
            <w:rStyle w:val="a3"/>
            <w:rFonts w:ascii="Times New Roman" w:hAnsi="Times New Roman" w:cs="Times New Roman"/>
            <w:sz w:val="28"/>
            <w:szCs w:val="28"/>
          </w:rPr>
          <w:t>kam_centr@mail.ru</w:t>
        </w:r>
      </w:hyperlink>
    </w:p>
    <w:p w14:paraId="3E6CD808" w14:textId="77777777" w:rsidR="008A38A0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- по телефону: + 7 (929) 455-09-00</w:t>
      </w:r>
    </w:p>
    <w:p w14:paraId="32D8505C" w14:textId="3C6D0BDC" w:rsidR="00247DAE" w:rsidRPr="00247DAE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Главный специалист – эксперт Петрова Валерия Максимовна.</w:t>
      </w:r>
    </w:p>
    <w:p w14:paraId="5F57ABFC" w14:textId="11298847" w:rsidR="00C10D1D" w:rsidRPr="00C10D1D" w:rsidRDefault="00247DAE" w:rsidP="008A38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E">
        <w:rPr>
          <w:rFonts w:ascii="Times New Roman" w:hAnsi="Times New Roman" w:cs="Times New Roman"/>
          <w:sz w:val="28"/>
          <w:szCs w:val="28"/>
        </w:rPr>
        <w:t>- Все подробности: https://kamgov.ru/ukmr/news/startuet-priem-zaavok-na-regionalnyj-grantovyj-konkurs-sredi-fiziceskih-lic-v-kamcatskom-krae-59262</w:t>
      </w:r>
    </w:p>
    <w:sectPr w:rsidR="00C10D1D" w:rsidRPr="00C10D1D" w:rsidSect="00C10D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216"/>
    <w:multiLevelType w:val="multilevel"/>
    <w:tmpl w:val="5E6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97F4C"/>
    <w:multiLevelType w:val="multilevel"/>
    <w:tmpl w:val="BB3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4D"/>
    <w:rsid w:val="00247DAE"/>
    <w:rsid w:val="00300C77"/>
    <w:rsid w:val="008A38A0"/>
    <w:rsid w:val="00A55CA6"/>
    <w:rsid w:val="00C10D1D"/>
    <w:rsid w:val="00C80E4D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6039"/>
  <w15:chartTrackingRefBased/>
  <w15:docId w15:val="{D81F78EA-A161-4F52-A72A-62CC497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_centr@mail.ru" TargetMode="External"/><Relationship Id="rId5" Type="http://schemas.openxmlformats.org/officeDocument/2006/relationships/hyperlink" Target="https://forms.yandex.ru/u/63c5c957d0468828d173d2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3</cp:revision>
  <dcterms:created xsi:type="dcterms:W3CDTF">2023-02-07T23:33:00Z</dcterms:created>
  <dcterms:modified xsi:type="dcterms:W3CDTF">2023-02-08T01:39:00Z</dcterms:modified>
</cp:coreProperties>
</file>