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7FCA" w14:textId="77777777" w:rsidR="00792AF9" w:rsidRDefault="00637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C587F15" wp14:editId="6A103F2A">
            <wp:extent cx="581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</w:t>
      </w:r>
    </w:p>
    <w:p w14:paraId="368C42AC" w14:textId="77777777" w:rsidR="00792AF9" w:rsidRDefault="00792AF9">
      <w:pPr>
        <w:jc w:val="center"/>
        <w:rPr>
          <w:b/>
          <w:sz w:val="28"/>
          <w:szCs w:val="28"/>
        </w:rPr>
      </w:pPr>
    </w:p>
    <w:p w14:paraId="3DE6959A" w14:textId="77777777" w:rsidR="00792AF9" w:rsidRDefault="00637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2061BF9" w14:textId="77777777" w:rsidR="00792AF9" w:rsidRDefault="0063722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14:paraId="4F6BEFEE" w14:textId="77777777" w:rsidR="00792AF9" w:rsidRDefault="006372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7AE05A72" w14:textId="77777777" w:rsidR="00792AF9" w:rsidRDefault="0063722B">
      <w:pPr>
        <w:rPr>
          <w:sz w:val="24"/>
          <w:szCs w:val="24"/>
        </w:rPr>
      </w:pPr>
      <w:r>
        <w:rPr>
          <w:sz w:val="24"/>
          <w:szCs w:val="24"/>
        </w:rPr>
        <w:t>684350, Камчатский  край, Быстринский</w:t>
      </w:r>
    </w:p>
    <w:p w14:paraId="0BFAB137" w14:textId="77777777" w:rsidR="00792AF9" w:rsidRDefault="0063722B"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 w14:paraId="2B6D50BE" w14:textId="77777777" w:rsidR="00792AF9" w:rsidRDefault="0063722B"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</w:t>
      </w:r>
    </w:p>
    <w:p w14:paraId="1BBF409F" w14:textId="77777777" w:rsidR="00792AF9" w:rsidRDefault="0063722B">
      <w:pPr>
        <w:rPr>
          <w:sz w:val="24"/>
          <w:szCs w:val="24"/>
        </w:rPr>
      </w:pPr>
      <w:r>
        <w:rPr>
          <w:sz w:val="24"/>
          <w:szCs w:val="24"/>
        </w:rPr>
        <w:t xml:space="preserve">www.essobmr.ru   </w:t>
      </w:r>
      <w:hyperlink r:id="rId8">
        <w:r>
          <w:rPr>
            <w:sz w:val="24"/>
            <w:szCs w:val="24"/>
          </w:rPr>
          <w:t>admesso@yandex.ru</w:t>
        </w:r>
      </w:hyperlink>
    </w:p>
    <w:p w14:paraId="131EE510" w14:textId="77777777" w:rsidR="00792AF9" w:rsidRDefault="00792AF9">
      <w:pPr>
        <w:rPr>
          <w:sz w:val="24"/>
          <w:szCs w:val="24"/>
        </w:rPr>
      </w:pPr>
    </w:p>
    <w:p w14:paraId="23464D5D" w14:textId="77777777" w:rsidR="00792AF9" w:rsidRDefault="0063722B">
      <w:pPr>
        <w:rPr>
          <w:sz w:val="28"/>
          <w:szCs w:val="28"/>
        </w:rPr>
      </w:pPr>
      <w:r>
        <w:rPr>
          <w:sz w:val="28"/>
          <w:szCs w:val="28"/>
        </w:rPr>
        <w:t>от 24.02.2021 года №120</w:t>
      </w:r>
    </w:p>
    <w:p w14:paraId="5B12A540" w14:textId="77777777" w:rsidR="00792AF9" w:rsidRDefault="00792AF9">
      <w:pPr>
        <w:rPr>
          <w:sz w:val="28"/>
          <w:szCs w:val="28"/>
        </w:rPr>
      </w:pPr>
    </w:p>
    <w:tbl>
      <w:tblPr>
        <w:tblStyle w:val="af1"/>
        <w:tblW w:w="5046" w:type="dxa"/>
        <w:tblInd w:w="24" w:type="dxa"/>
        <w:tblLook w:val="04A0" w:firstRow="1" w:lastRow="0" w:firstColumn="1" w:lastColumn="0" w:noHBand="0" w:noVBand="1"/>
      </w:tblPr>
      <w:tblGrid>
        <w:gridCol w:w="5046"/>
      </w:tblGrid>
      <w:tr w:rsidR="00792AF9" w14:paraId="2ACD575C" w14:textId="77777777">
        <w:tc>
          <w:tcPr>
            <w:tcW w:w="5046" w:type="dxa"/>
            <w:tcBorders>
              <w:bottom w:val="nil"/>
            </w:tcBorders>
          </w:tcPr>
          <w:p w14:paraId="755A787D" w14:textId="77777777" w:rsidR="00792AF9" w:rsidRDefault="00637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Совете по содействию развитию малого и среднего предпринимательства в Быстринском муниципальном районе</w:t>
            </w:r>
          </w:p>
        </w:tc>
      </w:tr>
    </w:tbl>
    <w:p w14:paraId="229D3951" w14:textId="77777777" w:rsidR="00792AF9" w:rsidRDefault="00792AF9">
      <w:pPr>
        <w:rPr>
          <w:sz w:val="28"/>
          <w:szCs w:val="28"/>
        </w:rPr>
      </w:pPr>
    </w:p>
    <w:p w14:paraId="04ACAA8D" w14:textId="77777777" w:rsidR="00792AF9" w:rsidRDefault="0063722B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государственной политики,</w:t>
      </w:r>
      <w:r>
        <w:rPr>
          <w:sz w:val="28"/>
          <w:szCs w:val="28"/>
        </w:rPr>
        <w:t xml:space="preserve"> направленной на развитие малого и среднего предпринимательства, в соответствии с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</w:t>
      </w:r>
      <w:r>
        <w:rPr>
          <w:sz w:val="28"/>
          <w:szCs w:val="28"/>
        </w:rPr>
        <w:t xml:space="preserve">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уководствуясь  пунктом 3 части 1 статьи 34 Устава Быстринского муниципального района,</w:t>
      </w:r>
    </w:p>
    <w:p w14:paraId="6F1799B1" w14:textId="77777777" w:rsidR="00792AF9" w:rsidRDefault="0063722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14:paraId="77701D86" w14:textId="77777777" w:rsidR="00792AF9" w:rsidRDefault="00637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Совет по содействию развитию малого и среднего предпринимательства в Быстринском</w:t>
      </w:r>
      <w:r>
        <w:rPr>
          <w:sz w:val="28"/>
          <w:szCs w:val="28"/>
        </w:rPr>
        <w:t xml:space="preserve"> муниципальном районе (далее - Совет).</w:t>
      </w:r>
    </w:p>
    <w:p w14:paraId="23299232" w14:textId="77777777" w:rsidR="00792AF9" w:rsidRDefault="00637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совете по содействию развитию малого и среднего предпринимательства в Быстринском муниципальном районе (далее - Положение), согласно приложению.</w:t>
      </w:r>
    </w:p>
    <w:p w14:paraId="0CDA4D07" w14:textId="77777777" w:rsidR="00792AF9" w:rsidRDefault="00637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Советнику по сельскому хозяйству, экономике </w:t>
      </w:r>
      <w:r>
        <w:rPr>
          <w:sz w:val="28"/>
          <w:szCs w:val="28"/>
        </w:rPr>
        <w:t>и предпринимательству администрации Быстринского муниципального района сформировать состав Совета, согласно настоящему Положению, провести организационное заседание.</w:t>
      </w:r>
    </w:p>
    <w:p w14:paraId="2DC9B63F" w14:textId="77777777" w:rsidR="00792AF9" w:rsidRDefault="00637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утратившими силу следующие постановления администрации </w:t>
      </w:r>
      <w:r>
        <w:rPr>
          <w:sz w:val="28"/>
          <w:szCs w:val="28"/>
        </w:rPr>
        <w:t>Быстринского муниципального района:</w:t>
      </w:r>
    </w:p>
    <w:p w14:paraId="2E616B46" w14:textId="77777777" w:rsidR="00792AF9" w:rsidRDefault="00637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20.07.2010 №252 «Об общественном Совете по развитию малого и среднего предпринимательства в Быстринском муниципальном районе»;</w:t>
      </w:r>
    </w:p>
    <w:p w14:paraId="6A5D34D8" w14:textId="45CE9F3C" w:rsidR="00792AF9" w:rsidRDefault="00637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04.06.2015 №245 </w:t>
      </w:r>
      <w:r w:rsidR="005A60EB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внесение изменений в Приложение 1 к постановлению администрации </w:t>
      </w:r>
      <w:r>
        <w:rPr>
          <w:sz w:val="28"/>
          <w:szCs w:val="28"/>
        </w:rPr>
        <w:t>Быстринского муниципального района от 20.07.2010 № 252 «Об общественном Совете по развитию малого и среднего предпринимательства в Быстринском муниципальном районе»</w:t>
      </w:r>
      <w:r>
        <w:rPr>
          <w:sz w:val="28"/>
          <w:szCs w:val="28"/>
        </w:rPr>
        <w:t>;</w:t>
      </w:r>
    </w:p>
    <w:p w14:paraId="14C12933" w14:textId="77777777" w:rsidR="00792AF9" w:rsidRDefault="00792AF9">
      <w:pPr>
        <w:pStyle w:val="10"/>
        <w:ind w:left="0" w:firstLine="567"/>
        <w:jc w:val="both"/>
        <w:rPr>
          <w:sz w:val="28"/>
          <w:szCs w:val="28"/>
        </w:rPr>
      </w:pPr>
    </w:p>
    <w:p w14:paraId="51563E20" w14:textId="7134C831" w:rsidR="00792AF9" w:rsidRDefault="006372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5A60E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14:paraId="5C736404" w14:textId="48A2DA15" w:rsidR="00792AF9" w:rsidRPr="005A60EB" w:rsidRDefault="0063722B">
      <w:pPr>
        <w:contextualSpacing/>
        <w:jc w:val="both"/>
        <w:rPr>
          <w:sz w:val="18"/>
          <w:szCs w:val="18"/>
        </w:rPr>
      </w:pPr>
      <w:r w:rsidRPr="005A60EB">
        <w:rPr>
          <w:sz w:val="18"/>
          <w:szCs w:val="18"/>
        </w:rPr>
        <w:t>Разослано:</w:t>
      </w:r>
      <w:r w:rsidRPr="005A60EB">
        <w:rPr>
          <w:sz w:val="18"/>
          <w:szCs w:val="18"/>
        </w:rPr>
        <w:t xml:space="preserve"> дело, библиотек</w:t>
      </w:r>
      <w:r w:rsidRPr="005A60EB">
        <w:rPr>
          <w:sz w:val="18"/>
          <w:szCs w:val="18"/>
        </w:rPr>
        <w:t xml:space="preserve">и с.Эссо, с.Анавгай, официальный сайт, прокуратура, </w:t>
      </w:r>
      <w:r w:rsidRPr="005A60EB">
        <w:rPr>
          <w:sz w:val="18"/>
          <w:szCs w:val="18"/>
        </w:rPr>
        <w:t>В.А. Кудряшову, С.Р.Тайровой, К.В. Чумакрву, членам совета (по списку)</w:t>
      </w:r>
    </w:p>
    <w:p w14:paraId="51D0E7A9" w14:textId="51BEFFA0" w:rsidR="00792AF9" w:rsidRDefault="0063722B">
      <w:pPr>
        <w:pStyle w:val="1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21.08.2018 №271 </w:t>
      </w:r>
      <w:r w:rsidR="005A60EB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Приложение 2 к постановлению администрации Быстринского муниципального района от 20.07.</w:t>
      </w:r>
      <w:r>
        <w:rPr>
          <w:sz w:val="28"/>
          <w:szCs w:val="28"/>
        </w:rPr>
        <w:t>2010 № 252 «Об общественном Совете по развитию малого и среднего предпринимательства в Быстринском муниципальном районе»</w:t>
      </w:r>
      <w:r>
        <w:rPr>
          <w:sz w:val="28"/>
          <w:szCs w:val="28"/>
        </w:rPr>
        <w:t>.</w:t>
      </w:r>
    </w:p>
    <w:p w14:paraId="5654220C" w14:textId="77777777" w:rsidR="00792AF9" w:rsidRDefault="0063722B">
      <w:pPr>
        <w:pStyle w:val="10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Быстринского муниципального района п</w:t>
      </w:r>
      <w:r>
        <w:rPr>
          <w:sz w:val="28"/>
          <w:szCs w:val="28"/>
        </w:rPr>
        <w:t>о вопросам жилищно-коммунального хозяйства, строительства, управления имуществом, безопасности дорожного движения и другим административно-хозяйственным вопросам.</w:t>
      </w:r>
    </w:p>
    <w:p w14:paraId="74AB1686" w14:textId="77777777" w:rsidR="00792AF9" w:rsidRDefault="0063722B">
      <w:pPr>
        <w:pStyle w:val="10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со дня его официального обнародования и подлежит  </w:t>
      </w:r>
      <w:r>
        <w:rPr>
          <w:sz w:val="28"/>
          <w:szCs w:val="28"/>
        </w:rPr>
        <w:t>размещению на официальном сайте органов местного самоуправления Быстринского муниципального района.</w:t>
      </w:r>
    </w:p>
    <w:p w14:paraId="628C0FA9" w14:textId="77777777" w:rsidR="00792AF9" w:rsidRDefault="00792AF9">
      <w:pPr>
        <w:pStyle w:val="10"/>
        <w:ind w:left="0"/>
        <w:jc w:val="both"/>
        <w:rPr>
          <w:color w:val="000000"/>
          <w:sz w:val="28"/>
        </w:rPr>
      </w:pPr>
    </w:p>
    <w:p w14:paraId="32419F56" w14:textId="77777777" w:rsidR="00792AF9" w:rsidRDefault="00792AF9">
      <w:pPr>
        <w:pStyle w:val="10"/>
        <w:ind w:left="0"/>
        <w:jc w:val="both"/>
        <w:rPr>
          <w:sz w:val="28"/>
          <w:szCs w:val="28"/>
        </w:rPr>
      </w:pPr>
    </w:p>
    <w:p w14:paraId="1A8A7106" w14:textId="77777777" w:rsidR="00792AF9" w:rsidRDefault="006372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Быстринского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А.В.Вьюнов</w:t>
      </w:r>
    </w:p>
    <w:p w14:paraId="4C1EB14B" w14:textId="77777777" w:rsidR="00792AF9" w:rsidRDefault="00792AF9">
      <w:pPr>
        <w:jc w:val="both"/>
        <w:rPr>
          <w:sz w:val="28"/>
          <w:szCs w:val="28"/>
        </w:rPr>
      </w:pPr>
    </w:p>
    <w:p w14:paraId="50847A57" w14:textId="77777777" w:rsidR="00792AF9" w:rsidRDefault="0063722B">
      <w:pPr>
        <w:rPr>
          <w:sz w:val="28"/>
          <w:szCs w:val="28"/>
        </w:rPr>
      </w:pPr>
      <w:r>
        <w:br w:type="page"/>
      </w:r>
    </w:p>
    <w:p w14:paraId="05562B42" w14:textId="77777777" w:rsidR="00792AF9" w:rsidRDefault="0063722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55C639AC" w14:textId="77777777" w:rsidR="00792AF9" w:rsidRDefault="0063722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309F6C41" w14:textId="77777777" w:rsidR="00792AF9" w:rsidRDefault="0063722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Быстринского муниципального района</w:t>
      </w:r>
    </w:p>
    <w:p w14:paraId="6F08BB3F" w14:textId="77777777" w:rsidR="00792AF9" w:rsidRDefault="0063722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от  24.02.2021 года № 120</w:t>
      </w:r>
    </w:p>
    <w:p w14:paraId="3D046496" w14:textId="77777777" w:rsidR="00792AF9" w:rsidRDefault="00792AF9">
      <w:pPr>
        <w:spacing w:line="360" w:lineRule="auto"/>
        <w:rPr>
          <w:sz w:val="28"/>
          <w:szCs w:val="28"/>
        </w:rPr>
      </w:pPr>
    </w:p>
    <w:p w14:paraId="6C939C57" w14:textId="77777777" w:rsidR="00792AF9" w:rsidRDefault="006372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14:paraId="75E1AB3D" w14:textId="77777777" w:rsidR="00792AF9" w:rsidRDefault="006372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совете по содействию развитию малого и среднего </w:t>
      </w:r>
    </w:p>
    <w:p w14:paraId="6D734A41" w14:textId="77777777" w:rsidR="00792AF9" w:rsidRDefault="006372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в Быстринском муниципальном районе</w:t>
      </w:r>
    </w:p>
    <w:p w14:paraId="7AF48CA1" w14:textId="77777777" w:rsidR="00792AF9" w:rsidRDefault="00792AF9">
      <w:pPr>
        <w:shd w:val="clear" w:color="auto" w:fill="FFFFFF"/>
        <w:rPr>
          <w:sz w:val="28"/>
          <w:szCs w:val="28"/>
        </w:rPr>
      </w:pPr>
    </w:p>
    <w:p w14:paraId="12C407C8" w14:textId="77777777" w:rsidR="00792AF9" w:rsidRDefault="006372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I.  Общие положения</w:t>
      </w:r>
    </w:p>
    <w:p w14:paraId="056B50E9" w14:textId="77777777" w:rsidR="00792AF9" w:rsidRDefault="00792AF9">
      <w:pPr>
        <w:shd w:val="clear" w:color="auto" w:fill="FFFFFF"/>
        <w:rPr>
          <w:sz w:val="28"/>
          <w:szCs w:val="28"/>
        </w:rPr>
      </w:pPr>
    </w:p>
    <w:p w14:paraId="010BB88A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Совет по содействию развитию  малого и среднего предпринимательства в Быстринском муниципальном районе (далее - Совет) является совещательным органом информационного и консультативного обеспечения деятельности в области развития малого и среднего пред</w:t>
      </w:r>
      <w:r>
        <w:rPr>
          <w:sz w:val="28"/>
          <w:szCs w:val="28"/>
        </w:rPr>
        <w:t xml:space="preserve">принимательства при администрации Быстринского муниципального района (далее - районная администрация) </w:t>
      </w:r>
      <w:r>
        <w:rPr>
          <w:spacing w:val="-5"/>
          <w:sz w:val="28"/>
          <w:szCs w:val="28"/>
        </w:rPr>
        <w:t>и действует на основании Положения о совете по содействию развитию малого и среднего  предпринимательства в Быстринском муниципальном районе (далее - Поло</w:t>
      </w:r>
      <w:r>
        <w:rPr>
          <w:spacing w:val="-5"/>
          <w:sz w:val="28"/>
          <w:szCs w:val="28"/>
        </w:rPr>
        <w:t>жение), утвержденного постановлением администрации Быстринского муниципального района (далее - постановление администрации).</w:t>
      </w:r>
    </w:p>
    <w:p w14:paraId="39B33AF5" w14:textId="77777777" w:rsidR="00792AF9" w:rsidRDefault="0063722B">
      <w:pPr>
        <w:shd w:val="clear" w:color="auto" w:fill="FFFFFF"/>
        <w:ind w:firstLine="51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1.2. Настоящее Положение разработано в соответствии с Федеральным законом от 06.10.2003 №131-ФЗ «Об общих принципах организации мес</w:t>
      </w:r>
      <w:r>
        <w:rPr>
          <w:spacing w:val="-5"/>
          <w:sz w:val="28"/>
          <w:szCs w:val="28"/>
        </w:rPr>
        <w:t>тного самоуправления в Российской Федерации», Порядком создания координационных или совещательных органов в области развития малого и среднего предпринимательства при администрации Быстринского муниципального района, утвержденного постановлением администра</w:t>
      </w:r>
      <w:r>
        <w:rPr>
          <w:spacing w:val="-5"/>
          <w:sz w:val="28"/>
          <w:szCs w:val="28"/>
        </w:rPr>
        <w:t>ции от 20.04.2015 №163; Уставом Быстринского муниципального района (далее - Устав района), нормативными правовыми актами органов местного самоуправления Быстринского муниципального района (далее - муниципальные правовые акты).</w:t>
      </w:r>
    </w:p>
    <w:p w14:paraId="2BE9A505" w14:textId="77777777" w:rsidR="00792AF9" w:rsidRDefault="0063722B">
      <w:pPr>
        <w:shd w:val="clear" w:color="auto" w:fill="FFFFFF"/>
        <w:ind w:firstLine="567"/>
        <w:jc w:val="both"/>
      </w:pPr>
      <w:r>
        <w:rPr>
          <w:sz w:val="28"/>
          <w:szCs w:val="28"/>
        </w:rPr>
        <w:t>1.3. Совет в своей деятельнос</w:t>
      </w:r>
      <w:r>
        <w:rPr>
          <w:sz w:val="28"/>
          <w:szCs w:val="28"/>
        </w:rPr>
        <w:t xml:space="preserve">ти руководствуется Конституцией Российской Федерации; Федеральным законом от 24.07.2007 №209-ФЗ «О развитии малого и среднего предпринимательства в Российской Федерации» (далее - Федеральный закон от 24.07.2007 №209-ФЗ), </w:t>
      </w:r>
      <w:r>
        <w:rPr>
          <w:spacing w:val="-5"/>
          <w:sz w:val="28"/>
          <w:szCs w:val="28"/>
        </w:rPr>
        <w:t>Федеральным законом от 26.12.2008 №</w:t>
      </w:r>
      <w:r>
        <w:rPr>
          <w:spacing w:val="-5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федеральными законами, нормативными правовыми актами Российской Федерации, законами и нормативн</w:t>
      </w:r>
      <w:r>
        <w:rPr>
          <w:spacing w:val="-5"/>
          <w:sz w:val="28"/>
          <w:szCs w:val="28"/>
        </w:rPr>
        <w:t>ыми правовыми актами Камчатского края, Уставом района, муниципальными правовыми актами, а также настоящим Положением.</w:t>
      </w:r>
    </w:p>
    <w:p w14:paraId="3D6C71DB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Совет осуществляет свою деятельность во взаимодействии с органами местного самоуправления Быстринского муниципального района (далее -</w:t>
      </w:r>
      <w:r>
        <w:rPr>
          <w:sz w:val="28"/>
          <w:szCs w:val="28"/>
        </w:rPr>
        <w:t xml:space="preserve"> органы местного самоуправления), общественным объединениями  и </w:t>
      </w:r>
      <w:r>
        <w:rPr>
          <w:spacing w:val="-5"/>
          <w:sz w:val="28"/>
          <w:szCs w:val="28"/>
        </w:rPr>
        <w:t xml:space="preserve">организациями </w:t>
      </w:r>
      <w:r>
        <w:rPr>
          <w:sz w:val="28"/>
          <w:szCs w:val="28"/>
        </w:rPr>
        <w:t xml:space="preserve">предпринимателей,  субъектами малого и среднего предпринимательства </w:t>
      </w:r>
      <w:r>
        <w:rPr>
          <w:spacing w:val="-5"/>
          <w:sz w:val="28"/>
          <w:szCs w:val="28"/>
        </w:rPr>
        <w:t>(далее - субъекты предпринимательства), обеспечивает согласование общественно значимых интересов и общественно</w:t>
      </w:r>
      <w:r>
        <w:rPr>
          <w:spacing w:val="-5"/>
          <w:sz w:val="28"/>
          <w:szCs w:val="28"/>
        </w:rPr>
        <w:t xml:space="preserve">го участия граждан Российской Федерации, проживающих в </w:t>
      </w:r>
      <w:r>
        <w:rPr>
          <w:spacing w:val="-5"/>
          <w:sz w:val="28"/>
          <w:szCs w:val="28"/>
        </w:rPr>
        <w:t>Быстринском муниципальном районе</w:t>
      </w:r>
      <w:r>
        <w:rPr>
          <w:spacing w:val="-5"/>
          <w:sz w:val="28"/>
          <w:szCs w:val="28"/>
        </w:rPr>
        <w:t>.</w:t>
      </w:r>
    </w:p>
    <w:p w14:paraId="0458AB84" w14:textId="77777777" w:rsidR="00792AF9" w:rsidRDefault="0063722B">
      <w:pPr>
        <w:shd w:val="clear" w:color="auto" w:fill="FFFFFF"/>
        <w:ind w:firstLine="567"/>
        <w:jc w:val="both"/>
      </w:pPr>
      <w:r>
        <w:rPr>
          <w:sz w:val="28"/>
          <w:szCs w:val="28"/>
        </w:rPr>
        <w:lastRenderedPageBreak/>
        <w:t>Совет в своей  деятельности взаимодействует с Советом в сфере развития малого и среднего предпринимательства при Правительстве Камчатского края, Уполномоченным при Губ</w:t>
      </w:r>
      <w:r>
        <w:rPr>
          <w:sz w:val="28"/>
          <w:szCs w:val="28"/>
        </w:rPr>
        <w:t>ернаторе Камчатского края по защите прав предпринимателей, с исполнительными органами государственной власти Камчатского края по обсуждаемым вопросам.</w:t>
      </w:r>
    </w:p>
    <w:p w14:paraId="58B888F8" w14:textId="77777777" w:rsidR="00792AF9" w:rsidRDefault="0063722B">
      <w:pPr>
        <w:ind w:firstLine="510"/>
        <w:jc w:val="both"/>
      </w:pPr>
      <w:r>
        <w:rPr>
          <w:spacing w:val="-3"/>
          <w:sz w:val="28"/>
          <w:szCs w:val="28"/>
        </w:rPr>
        <w:t>1.5. Документы и материалы Совета размещаются в информационно-телекоммуникационной сети «Интернет» (далее</w:t>
      </w:r>
      <w:r>
        <w:rPr>
          <w:spacing w:val="-3"/>
          <w:sz w:val="28"/>
          <w:szCs w:val="28"/>
        </w:rPr>
        <w:t xml:space="preserve"> - сеть «Интернет») на официальном сайте органов местного самоуправления Быстринского муниципального района (далее - официальный сайт) с целью обеспечения интерактивного взаимодействия с  </w:t>
      </w:r>
      <w:r>
        <w:rPr>
          <w:spacing w:val="-5"/>
          <w:sz w:val="28"/>
          <w:szCs w:val="28"/>
        </w:rPr>
        <w:t>субъектами предпринимательства.</w:t>
      </w:r>
    </w:p>
    <w:p w14:paraId="3A6B7DC4" w14:textId="77777777" w:rsidR="00792AF9" w:rsidRDefault="0063722B">
      <w:pPr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1.6. Персональный состав Совета и вн</w:t>
      </w:r>
      <w:r>
        <w:rPr>
          <w:spacing w:val="-5"/>
          <w:sz w:val="28"/>
          <w:szCs w:val="28"/>
        </w:rPr>
        <w:t>осимые в него изменения, утверждаются распоряжением администрации Быстринского муниципального района (далее -  распоряжение администрации).</w:t>
      </w:r>
    </w:p>
    <w:p w14:paraId="48C4A2B7" w14:textId="77777777" w:rsidR="00792AF9" w:rsidRDefault="0063722B">
      <w:pPr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1.7. Решения Совета, принимаемые в форме заключений, предложений и обращений, носят рекомендательный характер.</w:t>
      </w:r>
    </w:p>
    <w:p w14:paraId="3AA33081" w14:textId="77777777" w:rsidR="00792AF9" w:rsidRDefault="0063722B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1.8. </w:t>
      </w:r>
      <w:r>
        <w:rPr>
          <w:spacing w:val="-5"/>
          <w:sz w:val="28"/>
          <w:szCs w:val="28"/>
        </w:rPr>
        <w:t>Совет осуществляет свою работу на принципах взаимного интереса участников.</w:t>
      </w:r>
    </w:p>
    <w:p w14:paraId="21889F87" w14:textId="77777777" w:rsidR="00792AF9" w:rsidRDefault="00792AF9">
      <w:pPr>
        <w:shd w:val="clear" w:color="auto" w:fill="FFFFFF"/>
        <w:rPr>
          <w:sz w:val="28"/>
          <w:szCs w:val="28"/>
        </w:rPr>
      </w:pPr>
    </w:p>
    <w:p w14:paraId="115CCFA5" w14:textId="77777777" w:rsidR="00792AF9" w:rsidRDefault="006372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II.  Цели, задачи, функции и права Совета</w:t>
      </w:r>
    </w:p>
    <w:p w14:paraId="30969900" w14:textId="77777777" w:rsidR="00792AF9" w:rsidRDefault="00792AF9">
      <w:pPr>
        <w:shd w:val="clear" w:color="auto" w:fill="FFFFFF"/>
        <w:rPr>
          <w:sz w:val="28"/>
          <w:szCs w:val="28"/>
        </w:rPr>
      </w:pPr>
    </w:p>
    <w:p w14:paraId="1C786759" w14:textId="77777777" w:rsidR="00792AF9" w:rsidRDefault="0063722B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2.1. Совет образуется в целях:</w:t>
      </w:r>
    </w:p>
    <w:p w14:paraId="52218CB6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привлечения субъектов малого и среднего предпринимательства к выработке и реализации </w:t>
      </w:r>
      <w:r>
        <w:rPr>
          <w:sz w:val="28"/>
          <w:szCs w:val="28"/>
        </w:rPr>
        <w:t>государственной (муниципальной) политики в сфере развития малого и среднего предпринимательства;</w:t>
      </w:r>
    </w:p>
    <w:p w14:paraId="6C1FF19D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выдвижения и поддержки инициатив, направленных на реализацию  социально-экономического развития </w:t>
      </w:r>
      <w:r>
        <w:rPr>
          <w:spacing w:val="-3"/>
          <w:sz w:val="28"/>
          <w:szCs w:val="28"/>
        </w:rPr>
        <w:t>Быстринского муниципального района</w:t>
      </w:r>
      <w:r>
        <w:rPr>
          <w:sz w:val="28"/>
          <w:szCs w:val="28"/>
        </w:rPr>
        <w:t>, участия в формировании м</w:t>
      </w:r>
      <w:r>
        <w:rPr>
          <w:sz w:val="28"/>
          <w:szCs w:val="28"/>
        </w:rPr>
        <w:t xml:space="preserve">униципальных программ (подпрограмм) </w:t>
      </w:r>
      <w:r>
        <w:rPr>
          <w:spacing w:val="-3"/>
          <w:sz w:val="28"/>
          <w:szCs w:val="28"/>
        </w:rPr>
        <w:t>Быстринского муниципального района</w:t>
      </w:r>
      <w:r>
        <w:rPr>
          <w:sz w:val="28"/>
          <w:szCs w:val="28"/>
        </w:rPr>
        <w:t>, содержащих мероприятия, направленные на развитие малого и среднего предпринимательства;</w:t>
      </w:r>
    </w:p>
    <w:p w14:paraId="20850986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привлечения граждан, общественных организаций и представителей средств массовой информации к </w:t>
      </w:r>
      <w:r>
        <w:rPr>
          <w:sz w:val="28"/>
          <w:szCs w:val="28"/>
        </w:rPr>
        <w:t>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14:paraId="2ACB2C54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содействие реализации национального проекта «Малое и среднее предпринимательство и поддержка индивидуальной предпр</w:t>
      </w:r>
      <w:r>
        <w:rPr>
          <w:sz w:val="28"/>
          <w:szCs w:val="28"/>
        </w:rPr>
        <w:t>инимательской инициативы».</w:t>
      </w:r>
    </w:p>
    <w:p w14:paraId="4F705367" w14:textId="77777777" w:rsidR="00792AF9" w:rsidRDefault="0063722B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2.2. Основными задачами Совета являются:</w:t>
      </w:r>
    </w:p>
    <w:p w14:paraId="233C7BCC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выработка рекомендаций органам местного самоуправления при определении стратегических приоритетов в  области развития  малого и  среднего предпринимательства;</w:t>
      </w:r>
    </w:p>
    <w:p w14:paraId="626611BB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привлечение субъектов п</w:t>
      </w:r>
      <w:r>
        <w:rPr>
          <w:sz w:val="28"/>
          <w:szCs w:val="28"/>
        </w:rPr>
        <w:t>редпринимательства к разработке предложений по осуществлению муниципальной политики в области развития малого и среднего предпринимательства и содействие в их реализации;</w:t>
      </w:r>
    </w:p>
    <w:p w14:paraId="00C31DDC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предложений по совершенствованию:</w:t>
      </w:r>
    </w:p>
    <w:p w14:paraId="585D3C1D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муниципальных правовых </w:t>
      </w:r>
      <w:r>
        <w:rPr>
          <w:sz w:val="28"/>
          <w:szCs w:val="28"/>
        </w:rPr>
        <w:t xml:space="preserve">актов, регулирующих предпринимательскую деятельность; финансовую, налоговую, инвестиционную политику в отношении </w:t>
      </w:r>
      <w:r>
        <w:rPr>
          <w:sz w:val="28"/>
          <w:szCs w:val="28"/>
        </w:rPr>
        <w:lastRenderedPageBreak/>
        <w:t>предпринимательства, а также политику в области имущественных отношений,</w:t>
      </w:r>
    </w:p>
    <w:p w14:paraId="0BD81169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 и механизмов финансовой поддержки (субсидии, гранты) субъекто</w:t>
      </w:r>
      <w:r>
        <w:rPr>
          <w:sz w:val="28"/>
          <w:szCs w:val="28"/>
        </w:rPr>
        <w:t>в предпринимательства, развития инфраструктуры поддержки субъектов предпринимательства, развития инвестиционной и инновационной деятельности;</w:t>
      </w:r>
    </w:p>
    <w:p w14:paraId="7B20A529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в установленном порядке содействия во взаимодействии между органами местного самоуправления, общест</w:t>
      </w:r>
      <w:r>
        <w:rPr>
          <w:sz w:val="28"/>
          <w:szCs w:val="28"/>
        </w:rPr>
        <w:t>венными объединениями предпринимателей, субъектами предпринимательства;</w:t>
      </w:r>
    </w:p>
    <w:p w14:paraId="2E6D02B1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общественной экспертизы проектов муниципальных нормативных правовых актов, затрагивающих вопросы развития малого и среднего предпринимательства;</w:t>
      </w:r>
    </w:p>
    <w:p w14:paraId="270D1040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проведении о</w:t>
      </w:r>
      <w:r>
        <w:rPr>
          <w:sz w:val="28"/>
          <w:szCs w:val="28"/>
        </w:rPr>
        <w:t>ценки регулирующего воздействия проектов муниципальных правовых актов, регулирующих развитие малого и среднего предпринимательства;</w:t>
      </w:r>
    </w:p>
    <w:p w14:paraId="3B3539D2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заслушивание на заседаниях ежегодного Инвестиционного послания Главы Быстринского муниципального района (далее - глава ра</w:t>
      </w:r>
      <w:r>
        <w:rPr>
          <w:sz w:val="28"/>
          <w:szCs w:val="28"/>
        </w:rPr>
        <w:t>йона), разработка предложений для включения их на последующий год;</w:t>
      </w:r>
    </w:p>
    <w:p w14:paraId="03F80D93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участие в разработке предложений по оказанию имущественной поддержки субъектам малого и среднего предпринимательства в виде передачи во владение и (или) в пользование имущества, находяще</w:t>
      </w:r>
      <w:r>
        <w:rPr>
          <w:sz w:val="28"/>
          <w:szCs w:val="28"/>
        </w:rPr>
        <w:t>гося в муниципальной собственности Быстринского муниципального района и Эссовского сельского поселения,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</w:t>
      </w:r>
      <w:r>
        <w:rPr>
          <w:sz w:val="28"/>
          <w:szCs w:val="28"/>
        </w:rPr>
        <w:t>таря, инструментов, на возмездной основе, безвозмездной основе или на льготных условиях;</w:t>
      </w:r>
    </w:p>
    <w:p w14:paraId="5E2D8389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</w:t>
      </w:r>
      <w:r>
        <w:rPr>
          <w:sz w:val="28"/>
          <w:szCs w:val="28"/>
        </w:rPr>
        <w:t>тельскую деятельность, и выработке рекомендаций по данным вопросам;</w:t>
      </w:r>
    </w:p>
    <w:p w14:paraId="131C1562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выдвижение и поддержка инициатив в области развития малого и среднего предпринимательства;</w:t>
      </w:r>
    </w:p>
    <w:p w14:paraId="376D18AF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Совет в соответствии  с возложенными на него задачами осуществляет выполнение следующих </w:t>
      </w:r>
      <w:r>
        <w:rPr>
          <w:sz w:val="28"/>
          <w:szCs w:val="28"/>
        </w:rPr>
        <w:t>функций:</w:t>
      </w:r>
    </w:p>
    <w:p w14:paraId="6F58C15F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анализирует практику других регионов в решении задач по развитию малого и среднего предпринимательства;</w:t>
      </w:r>
    </w:p>
    <w:p w14:paraId="3AFF4483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вырабатывает  рекомендации органам местного самоуправления по приоритетным направлениям  развития  малого  и  среднего предпринимательств</w:t>
      </w:r>
      <w:r>
        <w:rPr>
          <w:sz w:val="28"/>
          <w:szCs w:val="28"/>
        </w:rPr>
        <w:t>а;</w:t>
      </w:r>
    </w:p>
    <w:p w14:paraId="6DF417C0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готовит предложения по совершенствованию нормативно-правовой базы по развитию и поддержке малого и среднего предпринимательства;</w:t>
      </w:r>
    </w:p>
    <w:p w14:paraId="48400980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проводит исследование и обобщение проблем малого и среднего предпринимательства, в том числе по выявлению и устранению</w:t>
      </w:r>
      <w:r>
        <w:rPr>
          <w:sz w:val="28"/>
          <w:szCs w:val="28"/>
        </w:rPr>
        <w:t xml:space="preserve"> административных барьеров, препятствующих эффективной деятельности субъектов предпринимательства;</w:t>
      </w:r>
    </w:p>
    <w:p w14:paraId="5BB94AF1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функции, способствующие развитию малого и среднего предпринимательства.</w:t>
      </w:r>
    </w:p>
    <w:p w14:paraId="6E7CD86A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Совет для выполнения возложенных на него задач и функций им</w:t>
      </w:r>
      <w:r>
        <w:rPr>
          <w:sz w:val="28"/>
          <w:szCs w:val="28"/>
        </w:rPr>
        <w:t>еет право:</w:t>
      </w:r>
    </w:p>
    <w:p w14:paraId="468744AE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запрашивать в установленном порядке от органов местного самоуправления,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а также субъектов  </w:t>
      </w:r>
      <w:r>
        <w:rPr>
          <w:sz w:val="28"/>
          <w:szCs w:val="28"/>
        </w:rPr>
        <w:t>предпринимательства, общественных объединений, правовые акты, информационные, аналитические, справочные и статистические материалы, необходимые для реализации возложенных на него задач, за исключением сведений, доступ к которым ограничен законодательством;</w:t>
      </w:r>
    </w:p>
    <w:p w14:paraId="4E62AFE3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направлять материалы и рекомендации органам местного самоуправления, исполнительным органам государственной власти Камчатского края, территориальным органам федеральных органов исполнительной власти по Камчатскому краю,  а также некоммерческим организа</w:t>
      </w:r>
      <w:r>
        <w:rPr>
          <w:sz w:val="28"/>
          <w:szCs w:val="28"/>
        </w:rPr>
        <w:t>циям, общественным объединениям, организациям инфраструктуры поддержки предпринимательства, субъектам предпринимательства;</w:t>
      </w:r>
    </w:p>
    <w:p w14:paraId="3B0267CA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приглашать на заседания Совета представителей органов местного самоуправления, органов государственной власти </w:t>
      </w:r>
      <w:r>
        <w:rPr>
          <w:sz w:val="28"/>
          <w:szCs w:val="28"/>
        </w:rPr>
        <w:t>Камчатского края, территориальных органов федеральных органов исполнительной власти по Камчатскому краю,  а также общественных объединений предпринимателей, не входящих в состав Совета;</w:t>
      </w:r>
    </w:p>
    <w:p w14:paraId="66547F6E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вносить в  органы местного самоуправления предложения по совершенст</w:t>
      </w:r>
      <w:r>
        <w:rPr>
          <w:sz w:val="28"/>
          <w:szCs w:val="28"/>
        </w:rPr>
        <w:t>вованию работы по поддержке и развитию малого и среднего предпринимательства;</w:t>
      </w:r>
    </w:p>
    <w:p w14:paraId="52A99100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привлекать для работы экспертов и консультантов из числа ученых, предпринимателей, представителей муниципальных образований, других специалистов;</w:t>
      </w:r>
    </w:p>
    <w:p w14:paraId="4E2C985F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организовывать проведение </w:t>
      </w:r>
      <w:r>
        <w:rPr>
          <w:sz w:val="28"/>
          <w:szCs w:val="28"/>
        </w:rPr>
        <w:t>совещаний, конференций, семинаров, круглых столов и других мероприятий по проблемам развития малого и среднего предпринимательства;</w:t>
      </w:r>
    </w:p>
    <w:p w14:paraId="1FDE5984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размещать информацию о деятельности Совета на официальном сайте, а также в средствах массовой информации;</w:t>
      </w:r>
    </w:p>
    <w:p w14:paraId="301CF119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создавать вр</w:t>
      </w:r>
      <w:r>
        <w:rPr>
          <w:sz w:val="28"/>
          <w:szCs w:val="28"/>
        </w:rPr>
        <w:t>еменные и постоянно действующие экспертные и рабочие группы.</w:t>
      </w:r>
    </w:p>
    <w:p w14:paraId="615A253F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Члены Совета могут входить Общественный совет по муниципальному контролю при администрации Быстринского муниципального района, положение которого утверждено постановлением администрации от 0</w:t>
      </w:r>
      <w:r>
        <w:rPr>
          <w:sz w:val="28"/>
          <w:szCs w:val="28"/>
        </w:rPr>
        <w:t>3.09.2019 №319 и рассматривать вопросы, относящиеся к его деятельности.</w:t>
      </w:r>
    </w:p>
    <w:p w14:paraId="5A53C192" w14:textId="77777777" w:rsidR="00792AF9" w:rsidRDefault="00792AF9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A35D627" w14:textId="77777777" w:rsidR="00792AF9" w:rsidRDefault="006372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III. Состав Совета, обязанности членов Совета</w:t>
      </w:r>
    </w:p>
    <w:p w14:paraId="5E658762" w14:textId="77777777" w:rsidR="00792AF9" w:rsidRDefault="00792AF9">
      <w:pPr>
        <w:shd w:val="clear" w:color="auto" w:fill="FFFFFF"/>
        <w:rPr>
          <w:sz w:val="28"/>
          <w:szCs w:val="28"/>
        </w:rPr>
      </w:pPr>
    </w:p>
    <w:p w14:paraId="7807A60C" w14:textId="77777777" w:rsidR="00792AF9" w:rsidRDefault="0063722B">
      <w:pPr>
        <w:shd w:val="clear" w:color="auto" w:fill="FFFFFF"/>
        <w:tabs>
          <w:tab w:val="left" w:pos="107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Персональный состав Совета формируется из предпринимателей (по согласованию), представителей общественных и иных организаций (по со</w:t>
      </w:r>
      <w:r>
        <w:rPr>
          <w:sz w:val="28"/>
          <w:szCs w:val="28"/>
        </w:rPr>
        <w:t>гласованию), представителей органов  местного самоуправления. Количество представителей организаций, представляющих интересы субъектов предпринимательства, в работе Совета должно составлять не менее двух третей от общего числа членов Совета.</w:t>
      </w:r>
    </w:p>
    <w:p w14:paraId="587A0654" w14:textId="77777777" w:rsidR="00792AF9" w:rsidRDefault="0063722B">
      <w:pPr>
        <w:shd w:val="clear" w:color="auto" w:fill="FFFFFF"/>
        <w:tabs>
          <w:tab w:val="left" w:pos="107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состав </w:t>
      </w:r>
      <w:r>
        <w:rPr>
          <w:sz w:val="28"/>
          <w:szCs w:val="28"/>
        </w:rPr>
        <w:t>Совета входят председатель Совета, секретарь Совета и другие члены Совета, осуществляющие свою деятельность на общественных началах.</w:t>
      </w:r>
    </w:p>
    <w:p w14:paraId="5C51BAFA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Работой Совета руководит Председатель Совета - Заместитель главы администрации Быстринского муниципального района по в</w:t>
      </w:r>
      <w:r>
        <w:rPr>
          <w:sz w:val="28"/>
          <w:szCs w:val="28"/>
        </w:rPr>
        <w:t>опросам жилищно-коммунального хозяйства, строительства, управления имуществом, безопасности дорожного движения и другим административно-хозяйственным вопросам.</w:t>
      </w:r>
    </w:p>
    <w:p w14:paraId="467EE954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Председатель Совета:</w:t>
      </w:r>
    </w:p>
    <w:p w14:paraId="0DCA138F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руководит работой Совета, председательствует на заседаниях Совета;</w:t>
      </w:r>
    </w:p>
    <w:p w14:paraId="1C5D18D6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Совет во взаимоотношениях с органами местного самоуправления, органами государственной власти Камчатского края, а также организациями и субъектами малого и среднего предпринимательства;</w:t>
      </w:r>
    </w:p>
    <w:p w14:paraId="3A8E92F3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утверждает план деятельности Совета;</w:t>
      </w:r>
    </w:p>
    <w:p w14:paraId="0AA83984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определяет </w:t>
      </w:r>
      <w:r>
        <w:rPr>
          <w:sz w:val="28"/>
          <w:szCs w:val="28"/>
        </w:rPr>
        <w:t>круг вопросов, выносимых на рассмотрение заседаний Совета, утверждает перечень вопросов, вносимых в повестку очередного заседания Совета, определяет дату и место его проведения, подписывает протоколы заседаний Совета;</w:t>
      </w:r>
    </w:p>
    <w:p w14:paraId="72B32A22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контроль исполнения ре</w:t>
      </w:r>
      <w:r>
        <w:rPr>
          <w:sz w:val="28"/>
          <w:szCs w:val="28"/>
        </w:rPr>
        <w:t>шений Совета;</w:t>
      </w:r>
    </w:p>
    <w:p w14:paraId="5E64487F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координирует деятельность членов Совета;</w:t>
      </w:r>
    </w:p>
    <w:p w14:paraId="483E0A93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вправе делегировать свои полномочия, предусмотренные настоящим Положением, одному из сопредседателей Совета.</w:t>
      </w:r>
    </w:p>
    <w:p w14:paraId="0F288C76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отсутствии Председателя Совета руководство по осуществлению деятельностью Совета </w:t>
      </w:r>
      <w:r>
        <w:rPr>
          <w:sz w:val="28"/>
          <w:szCs w:val="28"/>
        </w:rPr>
        <w:t>принимает Глава Быстринского муниципального района (далее - глава района).</w:t>
      </w:r>
    </w:p>
    <w:p w14:paraId="21A1434A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Секретарь совета - советник по сельскому хозяйству, экономике и предпринимательству районной администрации (ответственное должностное лицо районной администрации), в качестве члена Совета выполняет функции обозначенные настоящим Положением, в соответс</w:t>
      </w:r>
      <w:r>
        <w:rPr>
          <w:sz w:val="28"/>
          <w:szCs w:val="28"/>
        </w:rPr>
        <w:t xml:space="preserve">твии с направлением деятельности в сфере  предпринимательства. </w:t>
      </w:r>
    </w:p>
    <w:p w14:paraId="429F3F1B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Секретарь Совета:</w:t>
      </w:r>
    </w:p>
    <w:p w14:paraId="7244C4C0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 предложений членов Совета готовит проекты планов деятельности Совета, представляет их на рассмотрение и утверждение председателю Совета;</w:t>
      </w:r>
    </w:p>
    <w:p w14:paraId="533CE0B3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пов</w:t>
      </w:r>
      <w:r>
        <w:rPr>
          <w:sz w:val="28"/>
          <w:szCs w:val="28"/>
        </w:rPr>
        <w:t>естку заседания Совета и представляет ее на рассмотрение председателю Совета;</w:t>
      </w:r>
    </w:p>
    <w:p w14:paraId="6185230B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организует проведение заседаний Совета, информирование членов Совета о месте, дате и повестке заседания Совета, осуществляет обеспечение членов Совета материалами, необходимым</w:t>
      </w:r>
      <w:r>
        <w:rPr>
          <w:sz w:val="28"/>
          <w:szCs w:val="28"/>
        </w:rPr>
        <w:t>и для проведения заседания Совета;</w:t>
      </w:r>
    </w:p>
    <w:p w14:paraId="4B9E4C0A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приглашает на заседания Совета представителей органов местного самоуправления, органов государственной власти Камчатского края, территориальных органов федеральных органов исполнительной власти по Камчатскому краю, а т</w:t>
      </w:r>
      <w:r>
        <w:rPr>
          <w:sz w:val="28"/>
          <w:szCs w:val="28"/>
        </w:rPr>
        <w:t>акже общественных объединений предпринимателей, не входящих в состав Совета;</w:t>
      </w:r>
    </w:p>
    <w:p w14:paraId="12D7FCD1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оформляет материалы к заседанию Совета, ведет и оформляет протоколы заседаний Совета;</w:t>
      </w:r>
    </w:p>
    <w:p w14:paraId="030AA7F5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выполняет поручения председателя Совета;</w:t>
      </w:r>
    </w:p>
    <w:p w14:paraId="4ADA272A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готовит предложения по основным </w:t>
      </w:r>
      <w:r>
        <w:rPr>
          <w:sz w:val="28"/>
          <w:szCs w:val="28"/>
        </w:rPr>
        <w:t>направлениям деятельности Совета с учетом предложений членов Совета.</w:t>
      </w:r>
    </w:p>
    <w:p w14:paraId="2E1D42D7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Члены Совета:</w:t>
      </w:r>
    </w:p>
    <w:p w14:paraId="3399EEA6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участвуют в работе Совета;</w:t>
      </w:r>
    </w:p>
    <w:p w14:paraId="33652727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готовят и направляют секретарю Совета предложения и другие материалы для обсуждения на заседаниях Совета;</w:t>
      </w:r>
    </w:p>
    <w:p w14:paraId="4A9BDCA2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вносят предложения в план </w:t>
      </w:r>
      <w:r>
        <w:rPr>
          <w:sz w:val="28"/>
          <w:szCs w:val="28"/>
        </w:rPr>
        <w:t>деятельности Совета и в порядок проведения заседаний Совета.</w:t>
      </w:r>
    </w:p>
    <w:p w14:paraId="586C080B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Совета.</w:t>
      </w:r>
    </w:p>
    <w:p w14:paraId="437D7BFE" w14:textId="77777777" w:rsidR="00792AF9" w:rsidRDefault="00792AF9">
      <w:pPr>
        <w:shd w:val="clear" w:color="auto" w:fill="FFFFFF"/>
        <w:rPr>
          <w:sz w:val="28"/>
          <w:szCs w:val="28"/>
        </w:rPr>
      </w:pPr>
    </w:p>
    <w:p w14:paraId="400A8BA0" w14:textId="77777777" w:rsidR="00792AF9" w:rsidRDefault="006372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IV.  Порядок работы Совета</w:t>
      </w:r>
    </w:p>
    <w:p w14:paraId="6F9B567C" w14:textId="77777777" w:rsidR="00792AF9" w:rsidRDefault="00792AF9">
      <w:pPr>
        <w:shd w:val="clear" w:color="auto" w:fill="FFFFFF"/>
        <w:rPr>
          <w:sz w:val="28"/>
          <w:szCs w:val="28"/>
        </w:rPr>
      </w:pPr>
    </w:p>
    <w:p w14:paraId="3551B953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</w:t>
      </w:r>
      <w:r>
        <w:rPr>
          <w:sz w:val="28"/>
          <w:szCs w:val="28"/>
        </w:rPr>
        <w:t>овет осуществляет свою деятельность в соответствии с планом работы, который утверждается на заседании Совета и подписывается Председателем совета. Изменения в план работы по инициативе членов Совета, принимаются и утверждаются на заседании Совета.</w:t>
      </w:r>
    </w:p>
    <w:p w14:paraId="1B3F7CBF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Зас</w:t>
      </w:r>
      <w:r>
        <w:rPr>
          <w:sz w:val="28"/>
          <w:szCs w:val="28"/>
        </w:rPr>
        <w:t>едания Совета проводятся по мере необходимости, но не реже одного раза в квартал в течение календарного года.</w:t>
      </w:r>
    </w:p>
    <w:p w14:paraId="6DA16BD3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Совет правомочен решать вопросы, если на его заседании присутствует не менее половины от установленного числа членов Совета.</w:t>
      </w:r>
    </w:p>
    <w:p w14:paraId="64B25F95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Участие чле</w:t>
      </w:r>
      <w:r>
        <w:rPr>
          <w:sz w:val="28"/>
          <w:szCs w:val="28"/>
        </w:rPr>
        <w:t xml:space="preserve">на Совета в заседаниях может быть также обеспечено путем направления мнения по вопросам повестки заседания совета в письменной форме, которое учитывается при подведении итогов голосования. Если член Совета не может присутствовать лично на заседании, то он </w:t>
      </w:r>
      <w:r>
        <w:rPr>
          <w:sz w:val="28"/>
          <w:szCs w:val="28"/>
        </w:rPr>
        <w:t>вправе направить на заседание своего представителя (по доверенности) и представить предложения по проекту решения Совета в письменной форме.</w:t>
      </w:r>
    </w:p>
    <w:p w14:paraId="2A09C08E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При необходимости оперативного решения вопросов на заседаниях  Совета, либо в связи с невозможностью обеспечен</w:t>
      </w:r>
      <w:r>
        <w:rPr>
          <w:sz w:val="28"/>
          <w:szCs w:val="28"/>
        </w:rPr>
        <w:t>ия правомочия заседания Совета из-за отсутствия необходимого количества членов  Совета, решение Совета  может приниматься в заочной форме путем опроса мнений членов Совета. Заполненные и подписанные членами Совета опросные листы могут направляться секретар</w:t>
      </w:r>
      <w:r>
        <w:rPr>
          <w:sz w:val="28"/>
          <w:szCs w:val="28"/>
        </w:rPr>
        <w:t>ю  Совета факсимильной связью или по электронной почте. Член Совета считается проголосовавшим, если от него получен ответ любым из перечисленных способов.</w:t>
      </w:r>
    </w:p>
    <w:p w14:paraId="532CD0DD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Голос члена Совета, проголосовавшего заочно, имеет равную юридическую силу с голосом члена Совет</w:t>
      </w:r>
      <w:r>
        <w:rPr>
          <w:sz w:val="28"/>
          <w:szCs w:val="28"/>
        </w:rPr>
        <w:t>а, присутствующего на заседании  Совета. Решения совета, принятые с учетом мнений членов  Совета, выраженных в заочной форме, имеют равную юридическую силу с решениями Совета, принятыми в очной форме.</w:t>
      </w:r>
    </w:p>
    <w:p w14:paraId="7955A0D9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Совет принимает решения по рассматриваемым вопроса</w:t>
      </w:r>
      <w:r>
        <w:rPr>
          <w:sz w:val="28"/>
          <w:szCs w:val="28"/>
        </w:rPr>
        <w:t>м открытым голосованием, большинством  голосов от  числа присутствующих  на заседании членов Совета. При равенстве голосов правом решающего голоса обладает председательствующий на заседании Совета.</w:t>
      </w:r>
    </w:p>
    <w:p w14:paraId="65089A9E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Повестка заседания утверждается председателем Совета.</w:t>
      </w:r>
      <w:r>
        <w:rPr>
          <w:sz w:val="28"/>
          <w:szCs w:val="28"/>
        </w:rPr>
        <w:t xml:space="preserve"> Повестка заседания и материалы по вопросам повестки заседания рассылаются членам Совета не менее чем за три дня до даты проведения заседания.</w:t>
      </w:r>
    </w:p>
    <w:p w14:paraId="16208DEC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Для доработки проектов решений  с учетом  предложений, </w:t>
      </w:r>
      <w:r>
        <w:rPr>
          <w:sz w:val="28"/>
          <w:szCs w:val="28"/>
        </w:rPr>
        <w:lastRenderedPageBreak/>
        <w:t xml:space="preserve">поступивших на заседаниях Совета, </w:t>
      </w:r>
      <w:r>
        <w:rPr>
          <w:sz w:val="28"/>
          <w:szCs w:val="28"/>
        </w:rPr>
        <w:t>при необходимости образуются экспертные и рабочие группы. В окончательном варианте решение Совета формируется в срок, не позднее трех рабочих дней со дня проведения соответствующего заседания.</w:t>
      </w:r>
    </w:p>
    <w:p w14:paraId="79F14723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Решения Совета, в том числе принятые путем заочного голос</w:t>
      </w:r>
      <w:r>
        <w:rPr>
          <w:sz w:val="28"/>
          <w:szCs w:val="28"/>
        </w:rPr>
        <w:t>ования, отражаются в протоколах его заседаний, подготавливаемых в течении пяти рабочих дней секретарем Совета. Члены Совета, несогласные с решением, вправе изложить свое особое мнение, которое в обязательном порядке вносится в протокол заседания.</w:t>
      </w:r>
    </w:p>
    <w:p w14:paraId="3842F098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</w:t>
      </w:r>
      <w:r>
        <w:rPr>
          <w:sz w:val="28"/>
          <w:szCs w:val="28"/>
        </w:rPr>
        <w:t>овета могут направляться в органы местного самоуправления и их должностным лицам, уполномоченным принимать решения по соответствующим вопросам.</w:t>
      </w:r>
    </w:p>
    <w:p w14:paraId="7B14B9D4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Заседание  Совета оформляется протоколом, который подписывается председательствующим на заседании Совета и</w:t>
      </w:r>
      <w:r>
        <w:rPr>
          <w:sz w:val="28"/>
          <w:szCs w:val="28"/>
        </w:rPr>
        <w:t xml:space="preserve"> секретарем Совета. Копии протоколов заседаний в течение пяти рабочих дней с момента их подписания председателем Совета, направляются секретарем Совета всем его членам, а также лицам, включенных в рассылку.</w:t>
      </w:r>
    </w:p>
    <w:p w14:paraId="6529E636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 В исключительных случаях (введение Губернат</w:t>
      </w:r>
      <w:r>
        <w:rPr>
          <w:sz w:val="28"/>
          <w:szCs w:val="28"/>
        </w:rPr>
        <w:t>ором Камчатского края, главой района режима самоизоляции, режима чрезвычайной ситуации, отсутствие транспортного сообщения в связи с неблагоприятными погодными условиями) по решению председателя Совета заседание может проводиться в форме селекторной связи,</w:t>
      </w:r>
      <w:r>
        <w:rPr>
          <w:sz w:val="28"/>
          <w:szCs w:val="28"/>
        </w:rPr>
        <w:t xml:space="preserve"> видеоконференцсвязи. При проведении заседания в форме селекторной связи видеоконференцсвязи, принятие решений путем проведения голосования может осуществляется по решению Совета.</w:t>
      </w:r>
    </w:p>
    <w:p w14:paraId="13718A8C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заседания, проведенного в форме селекторной связи, видеокон</w:t>
      </w:r>
      <w:r>
        <w:rPr>
          <w:sz w:val="28"/>
          <w:szCs w:val="28"/>
        </w:rPr>
        <w:t>ференцсвязи член Совета, участвующий в данном заседании, направляет секретарю Совета письменное заявление с результатом голосования по каждому рассматриваемому вопросу повестки дня. Указанные заявления подшиваются к протоколу заседания Совета.</w:t>
      </w:r>
    </w:p>
    <w:p w14:paraId="05DCEA0A" w14:textId="77777777" w:rsidR="00792AF9" w:rsidRDefault="00792AF9">
      <w:pPr>
        <w:shd w:val="clear" w:color="auto" w:fill="FFFFFF"/>
        <w:jc w:val="both"/>
        <w:rPr>
          <w:sz w:val="28"/>
          <w:szCs w:val="28"/>
        </w:rPr>
      </w:pPr>
    </w:p>
    <w:p w14:paraId="070B388F" w14:textId="77777777" w:rsidR="00792AF9" w:rsidRDefault="0063722B">
      <w:pPr>
        <w:jc w:val="center"/>
        <w:rPr>
          <w:sz w:val="28"/>
          <w:szCs w:val="28"/>
        </w:rPr>
      </w:pPr>
      <w:r>
        <w:rPr>
          <w:sz w:val="28"/>
          <w:szCs w:val="28"/>
        </w:rPr>
        <w:t>V. Заключит</w:t>
      </w:r>
      <w:r>
        <w:rPr>
          <w:sz w:val="28"/>
          <w:szCs w:val="28"/>
        </w:rPr>
        <w:t>ельные положения</w:t>
      </w:r>
    </w:p>
    <w:p w14:paraId="54857EE5" w14:textId="77777777" w:rsidR="00792AF9" w:rsidRDefault="00792AF9">
      <w:pPr>
        <w:rPr>
          <w:sz w:val="28"/>
          <w:szCs w:val="28"/>
        </w:rPr>
      </w:pPr>
    </w:p>
    <w:p w14:paraId="2061F2D5" w14:textId="77777777" w:rsidR="00792AF9" w:rsidRDefault="00637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Информация о работе Совета (рабочем плане, отчетах, решениях, принятых Общественным советом, и рабочими группами совета) размещается на официальном сайте в сети «Интернет» не позднее чем через десяти рабочих дней после принятия указа</w:t>
      </w:r>
      <w:r>
        <w:rPr>
          <w:sz w:val="28"/>
          <w:szCs w:val="28"/>
        </w:rPr>
        <w:t>нных решений.</w:t>
      </w:r>
    </w:p>
    <w:p w14:paraId="68AD8E79" w14:textId="77777777" w:rsidR="00792AF9" w:rsidRDefault="00637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деятельности и решениях Совета может предоставляться средствам массовой информации и заинтересованным организациям, размещаться на сайтах субъектов предпринимательства, представители которых входят в состав Совета.</w:t>
      </w:r>
    </w:p>
    <w:p w14:paraId="653FA187" w14:textId="77777777" w:rsidR="00792AF9" w:rsidRDefault="0063722B">
      <w:pPr>
        <w:tabs>
          <w:tab w:val="left" w:pos="107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Долж</w:t>
      </w:r>
      <w:r>
        <w:rPr>
          <w:sz w:val="28"/>
          <w:szCs w:val="28"/>
        </w:rPr>
        <w:t>ностные лица органов местного самоуправления оказывают содействие членам Совета в решении целей и задач, установленных в Положении.</w:t>
      </w:r>
    </w:p>
    <w:p w14:paraId="5524B59F" w14:textId="77777777" w:rsidR="00792AF9" w:rsidRDefault="006372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Организационно-техническое обеспечение деятельности Совета осуществляется секретарем Совета.</w:t>
      </w:r>
    </w:p>
    <w:sectPr w:rsidR="00792AF9">
      <w:footerReference w:type="default" r:id="rId9"/>
      <w:pgSz w:w="11906" w:h="16838"/>
      <w:pgMar w:top="567" w:right="567" w:bottom="1194" w:left="1417" w:header="0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6EB2" w14:textId="77777777" w:rsidR="0063722B" w:rsidRDefault="0063722B">
      <w:r>
        <w:separator/>
      </w:r>
    </w:p>
  </w:endnote>
  <w:endnote w:type="continuationSeparator" w:id="0">
    <w:p w14:paraId="35536856" w14:textId="77777777" w:rsidR="0063722B" w:rsidRDefault="0063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6F26" w14:textId="77777777" w:rsidR="00792AF9" w:rsidRDefault="0063722B">
    <w:pPr>
      <w:pStyle w:val="ConsPlusNormal"/>
      <w:jc w:val="right"/>
      <w:rPr>
        <w:rFonts w:ascii="Liberation Serif" w:hAnsi="Liberation Serif"/>
      </w:rPr>
    </w:pPr>
    <w:r>
      <w:rPr>
        <w:rFonts w:ascii="Liberation Serif" w:eastAsia="Times New Roman" w:hAnsi="Liberation Serif" w:cs="Times New Roman"/>
        <w:kern w:val="0"/>
        <w:sz w:val="20"/>
        <w:szCs w:val="20"/>
        <w:lang w:eastAsia="ru-RU" w:bidi="ar-SA"/>
      </w:rPr>
      <w:t xml:space="preserve">Страница </w:t>
    </w:r>
    <w:r>
      <w:rPr>
        <w:rFonts w:ascii="Liberation Serif" w:eastAsia="Times New Roman" w:hAnsi="Liberation Serif" w:cs="Times New Roman"/>
        <w:kern w:val="0"/>
        <w:sz w:val="20"/>
        <w:szCs w:val="20"/>
        <w:lang w:eastAsia="ru-RU" w:bidi="ar-SA"/>
      </w:rPr>
      <w:fldChar w:fldCharType="begin"/>
    </w:r>
    <w:r>
      <w:rPr>
        <w:rFonts w:ascii="Liberation Serif" w:eastAsia="Times New Roman" w:hAnsi="Liberation Serif" w:cs="Times New Roman"/>
        <w:kern w:val="0"/>
        <w:sz w:val="20"/>
        <w:szCs w:val="20"/>
        <w:lang w:eastAsia="ru-RU" w:bidi="ar-SA"/>
      </w:rPr>
      <w:instrText>PAGE</w:instrText>
    </w:r>
    <w:r>
      <w:rPr>
        <w:rFonts w:ascii="Liberation Serif" w:eastAsia="Times New Roman" w:hAnsi="Liberation Serif" w:cs="Times New Roman"/>
        <w:kern w:val="0"/>
        <w:sz w:val="20"/>
        <w:szCs w:val="20"/>
        <w:lang w:eastAsia="ru-RU" w:bidi="ar-SA"/>
      </w:rPr>
      <w:fldChar w:fldCharType="separate"/>
    </w:r>
    <w:r>
      <w:rPr>
        <w:rFonts w:ascii="Liberation Serif" w:eastAsia="Times New Roman" w:hAnsi="Liberation Serif" w:cs="Times New Roman"/>
        <w:kern w:val="0"/>
        <w:sz w:val="20"/>
        <w:szCs w:val="20"/>
        <w:lang w:eastAsia="ru-RU" w:bidi="ar-SA"/>
      </w:rPr>
      <w:t>9</w:t>
    </w:r>
    <w:r>
      <w:rPr>
        <w:rFonts w:ascii="Liberation Serif" w:eastAsia="Times New Roman" w:hAnsi="Liberation Serif" w:cs="Times New Roman"/>
        <w:kern w:val="0"/>
        <w:sz w:val="20"/>
        <w:szCs w:val="20"/>
        <w:lang w:eastAsia="ru-RU" w:bidi="ar-SA"/>
      </w:rPr>
      <w:fldChar w:fldCharType="end"/>
    </w:r>
    <w:r>
      <w:rPr>
        <w:rFonts w:ascii="Liberation Serif" w:eastAsia="Times New Roman" w:hAnsi="Liberation Serif" w:cs="Times New Roman"/>
        <w:kern w:val="0"/>
        <w:sz w:val="20"/>
        <w:szCs w:val="20"/>
        <w:lang w:eastAsia="ru-RU" w:bidi="ar-SA"/>
      </w:rPr>
      <w:t xml:space="preserve"> из </w:t>
    </w:r>
    <w:r>
      <w:rPr>
        <w:rFonts w:ascii="Liberation Serif" w:eastAsia="Times New Roman" w:hAnsi="Liberation Serif" w:cs="Times New Roman"/>
        <w:kern w:val="0"/>
        <w:sz w:val="20"/>
        <w:szCs w:val="20"/>
        <w:lang w:eastAsia="ru-RU" w:bidi="ar-SA"/>
      </w:rPr>
      <w:fldChar w:fldCharType="begin"/>
    </w:r>
    <w:r>
      <w:rPr>
        <w:rFonts w:ascii="Liberation Serif" w:eastAsia="Times New Roman" w:hAnsi="Liberation Serif" w:cs="Times New Roman"/>
        <w:kern w:val="0"/>
        <w:sz w:val="20"/>
        <w:szCs w:val="20"/>
        <w:lang w:eastAsia="ru-RU" w:bidi="ar-SA"/>
      </w:rPr>
      <w:instrText>NUMPAGES</w:instrText>
    </w:r>
    <w:r>
      <w:rPr>
        <w:rFonts w:ascii="Liberation Serif" w:eastAsia="Times New Roman" w:hAnsi="Liberation Serif" w:cs="Times New Roman"/>
        <w:kern w:val="0"/>
        <w:sz w:val="20"/>
        <w:szCs w:val="20"/>
        <w:lang w:eastAsia="ru-RU" w:bidi="ar-SA"/>
      </w:rPr>
      <w:fldChar w:fldCharType="separate"/>
    </w:r>
    <w:r>
      <w:rPr>
        <w:rFonts w:ascii="Liberation Serif" w:eastAsia="Times New Roman" w:hAnsi="Liberation Serif" w:cs="Times New Roman"/>
        <w:kern w:val="0"/>
        <w:sz w:val="20"/>
        <w:szCs w:val="20"/>
        <w:lang w:eastAsia="ru-RU" w:bidi="ar-SA"/>
      </w:rPr>
      <w:t>9</w:t>
    </w:r>
    <w:r>
      <w:rPr>
        <w:rFonts w:ascii="Liberation Serif" w:eastAsia="Times New Roman" w:hAnsi="Liberation Serif" w:cs="Times New Roman"/>
        <w:kern w:val="0"/>
        <w:sz w:val="20"/>
        <w:szCs w:val="20"/>
        <w:lang w:eastAsia="ru-RU" w:bidi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CFAE" w14:textId="77777777" w:rsidR="0063722B" w:rsidRDefault="0063722B">
      <w:r>
        <w:separator/>
      </w:r>
    </w:p>
  </w:footnote>
  <w:footnote w:type="continuationSeparator" w:id="0">
    <w:p w14:paraId="39631AB6" w14:textId="77777777" w:rsidR="0063722B" w:rsidRDefault="00637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AF9"/>
    <w:rsid w:val="005A60EB"/>
    <w:rsid w:val="0063722B"/>
    <w:rsid w:val="007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54F1"/>
  <w15:docId w15:val="{DE413721-E3DB-44FA-827F-9AB30DBB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qFormat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styleId="a4">
    <w:name w:val="page number"/>
    <w:basedOn w:val="1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Balloon Text"/>
    <w:basedOn w:val="a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  <w:textAlignment w:val="baseline"/>
    </w:pPr>
    <w:rPr>
      <w:rFonts w:eastAsia="Arial Unicode MS" w:cs="Tahoma"/>
      <w:color w:val="000000"/>
      <w:kern w:val="2"/>
      <w:sz w:val="24"/>
      <w:szCs w:val="24"/>
      <w:lang w:eastAsia="en-US" w:bidi="en-US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c"/>
  </w:style>
  <w:style w:type="paragraph" w:customStyle="1" w:styleId="ae">
    <w:name w:val="Содержимое врезки"/>
    <w:basedOn w:val="a"/>
    <w:qFormat/>
  </w:style>
  <w:style w:type="paragraph" w:styleId="af">
    <w:name w:val="header"/>
    <w:basedOn w:val="ac"/>
    <w:pPr>
      <w:tabs>
        <w:tab w:val="clear" w:pos="4677"/>
        <w:tab w:val="clear" w:pos="9355"/>
        <w:tab w:val="center" w:pos="4961"/>
        <w:tab w:val="right" w:pos="9922"/>
      </w:tabs>
    </w:pPr>
  </w:style>
  <w:style w:type="paragraph" w:customStyle="1" w:styleId="ConsPlusNormal">
    <w:name w:val="ConsPlusNormal"/>
    <w:qFormat/>
    <w:pPr>
      <w:widowControl w:val="0"/>
    </w:pPr>
    <w:rPr>
      <w:rFonts w:ascii="Times New Roman" w:eastAsia="Arial" w:hAnsi="Times New Roman" w:cs="Courier New"/>
      <w:kern w:val="2"/>
      <w:sz w:val="24"/>
      <w:szCs w:val="24"/>
    </w:rPr>
  </w:style>
  <w:style w:type="paragraph" w:customStyle="1" w:styleId="af0">
    <w:name w:val="Заголовок таблицы"/>
    <w:basedOn w:val="ab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qFormat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3192</Words>
  <Characters>18195</Characters>
  <Application>Microsoft Office Word</Application>
  <DocSecurity>0</DocSecurity>
  <Lines>151</Lines>
  <Paragraphs>42</Paragraphs>
  <ScaleCrop>false</ScaleCrop>
  <Company/>
  <LinksUpToDate>false</LinksUpToDate>
  <CharactersWithSpaces>21345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Банаканова</dc:creator>
  <dc:description/>
  <cp:lastModifiedBy>Тайрова</cp:lastModifiedBy>
  <cp:revision>105</cp:revision>
  <cp:lastPrinted>2021-02-24T16:40:00Z</cp:lastPrinted>
  <dcterms:created xsi:type="dcterms:W3CDTF">2015-05-27T03:30:00Z</dcterms:created>
  <dcterms:modified xsi:type="dcterms:W3CDTF">2024-03-05T22:03:00Z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