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FBCB2" w14:textId="156FD2FF" w:rsidR="000A2FD8" w:rsidRDefault="000A2FD8" w:rsidP="000A2FD8">
      <w:pPr>
        <w:pStyle w:val="1"/>
        <w:ind w:firstLine="720"/>
        <w:jc w:val="center"/>
      </w:pPr>
      <w:r>
        <w:t>Уважаемые коллеги!</w:t>
      </w:r>
    </w:p>
    <w:p w14:paraId="7DFE353C" w14:textId="77777777" w:rsidR="000A2FD8" w:rsidRDefault="000A2FD8" w:rsidP="000A2FD8">
      <w:pPr>
        <w:pStyle w:val="1"/>
        <w:ind w:firstLine="720"/>
        <w:jc w:val="center"/>
      </w:pPr>
    </w:p>
    <w:p w14:paraId="16D6A9C9" w14:textId="14804823" w:rsidR="000A2FD8" w:rsidRDefault="000A2FD8">
      <w:pPr>
        <w:pStyle w:val="1"/>
        <w:ind w:firstLine="720"/>
        <w:jc w:val="both"/>
      </w:pPr>
      <w:r>
        <w:t xml:space="preserve">Напоминаем, что </w:t>
      </w:r>
      <w:r w:rsidRPr="000A2FD8">
        <w:rPr>
          <w:b/>
          <w:bCs/>
        </w:rPr>
        <w:t>с 15</w:t>
      </w:r>
      <w:r w:rsidRPr="000A2FD8">
        <w:rPr>
          <w:b/>
          <w:bCs/>
        </w:rPr>
        <w:t xml:space="preserve"> января </w:t>
      </w:r>
      <w:r w:rsidRPr="000A2FD8">
        <w:rPr>
          <w:b/>
          <w:bCs/>
        </w:rPr>
        <w:t>2024</w:t>
      </w:r>
      <w:r w:rsidRPr="000A2FD8">
        <w:rPr>
          <w:b/>
          <w:bCs/>
        </w:rPr>
        <w:t xml:space="preserve"> года</w:t>
      </w:r>
      <w:r>
        <w:t xml:space="preserve"> в соответствии с постановлением Правительства Российской Федерации от 30.11.2022 № 2173 «Об утверждении Правил маркировки пива, напитков, изготавливаемых на основе пива, и отдельных видов слабоалкогольных напитков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пива, напитков, изготавливаемых на основе пива, и отдельных видов слабоалкогольных напитков» вступают в силу требования о частичном выбытии пивоваренной продукции и слабоалкогольных напитков, упакованных в </w:t>
      </w:r>
      <w:proofErr w:type="spellStart"/>
      <w:r>
        <w:t>кеги</w:t>
      </w:r>
      <w:proofErr w:type="spellEnd"/>
      <w:r>
        <w:t>, при их реализации в розлив.</w:t>
      </w:r>
    </w:p>
    <w:p w14:paraId="45F6D155" w14:textId="77777777" w:rsidR="008B3892" w:rsidRDefault="00F51100">
      <w:pPr>
        <w:pStyle w:val="1"/>
        <w:ind w:firstLine="720"/>
        <w:jc w:val="both"/>
      </w:pPr>
      <w:r>
        <w:t xml:space="preserve">С </w:t>
      </w:r>
      <w:r w:rsidRPr="000A2FD8">
        <w:rPr>
          <w:lang w:eastAsia="en-US" w:bidi="en-US"/>
        </w:rPr>
        <w:t xml:space="preserve">15 </w:t>
      </w:r>
      <w:r>
        <w:t xml:space="preserve">января </w:t>
      </w:r>
      <w:r w:rsidRPr="000A2FD8">
        <w:rPr>
          <w:lang w:eastAsia="en-US" w:bidi="en-US"/>
        </w:rPr>
        <w:t xml:space="preserve">2024 </w:t>
      </w:r>
      <w:r>
        <w:t xml:space="preserve">года на все компании, которые торгуют пивом и другими слабоалкогольными напитками, разливая их из </w:t>
      </w:r>
      <w:proofErr w:type="spellStart"/>
      <w:r>
        <w:t>кегов</w:t>
      </w:r>
      <w:proofErr w:type="spellEnd"/>
      <w:r>
        <w:t>, будут распространяться</w:t>
      </w:r>
      <w:r>
        <w:t xml:space="preserve"> новые требования. С этой даты не позднее чем через день после установки </w:t>
      </w:r>
      <w:proofErr w:type="spellStart"/>
      <w:r>
        <w:t>кеги</w:t>
      </w:r>
      <w:proofErr w:type="spellEnd"/>
      <w:r>
        <w:t xml:space="preserve"> на краны и при продаже напитков из нее на розлив понадобится передавать данные в систему маркировки «Честный знак». Розничные магазины будут передавать код маркировки и объем реа</w:t>
      </w:r>
      <w:r>
        <w:t>лизации, организации общепита могут вместо кода маркировки передавать код товара.</w:t>
      </w:r>
    </w:p>
    <w:p w14:paraId="28C98DC3" w14:textId="77777777" w:rsidR="008B3892" w:rsidRDefault="00F51100">
      <w:pPr>
        <w:pStyle w:val="1"/>
        <w:ind w:firstLine="720"/>
        <w:jc w:val="both"/>
      </w:pPr>
      <w:r>
        <w:t xml:space="preserve">Для того, чтобы соблюсти новые требования компаниям необходимо зарегистрироваться в личном кабинете системы маркировки по ссылке: </w:t>
      </w:r>
      <w:hyperlink r:id="rId6" w:history="1">
        <w:r>
          <w:rPr>
            <w:lang w:val="en-US" w:eastAsia="en-US" w:bidi="en-US"/>
          </w:rPr>
          <w:t>https</w:t>
        </w:r>
        <w:r w:rsidRPr="000A2FD8">
          <w:rPr>
            <w:lang w:eastAsia="en-US" w:bidi="en-US"/>
          </w:rPr>
          <w:t>://</w:t>
        </w:r>
        <w:proofErr w:type="spellStart"/>
        <w:r>
          <w:rPr>
            <w:lang w:val="en-US" w:eastAsia="en-US" w:bidi="en-US"/>
          </w:rPr>
          <w:t>markirovka</w:t>
        </w:r>
        <w:proofErr w:type="spellEnd"/>
        <w:r w:rsidRPr="000A2FD8">
          <w:rPr>
            <w:lang w:eastAsia="en-US" w:bidi="en-US"/>
          </w:rPr>
          <w:t>.</w:t>
        </w:r>
        <w:proofErr w:type="spellStart"/>
        <w:r>
          <w:rPr>
            <w:lang w:val="en-US" w:eastAsia="en-US" w:bidi="en-US"/>
          </w:rPr>
          <w:t>crpt</w:t>
        </w:r>
        <w:proofErr w:type="spellEnd"/>
        <w:r w:rsidRPr="000A2FD8">
          <w:rPr>
            <w:lang w:eastAsia="en-US" w:bidi="en-US"/>
          </w:rPr>
          <w:t>.</w:t>
        </w:r>
        <w:r>
          <w:rPr>
            <w:lang w:val="en-US" w:eastAsia="en-US" w:bidi="en-US"/>
          </w:rPr>
          <w:t>ru</w:t>
        </w:r>
        <w:r w:rsidRPr="000A2FD8">
          <w:rPr>
            <w:lang w:eastAsia="en-US" w:bidi="en-US"/>
          </w:rPr>
          <w:t>/</w:t>
        </w:r>
        <w:r>
          <w:rPr>
            <w:lang w:val="en-US" w:eastAsia="en-US" w:bidi="en-US"/>
          </w:rPr>
          <w:t>register</w:t>
        </w:r>
      </w:hyperlink>
      <w:r w:rsidRPr="000A2FD8">
        <w:rPr>
          <w:lang w:eastAsia="en-US" w:bidi="en-US"/>
        </w:rPr>
        <w:t xml:space="preserve"> </w:t>
      </w:r>
      <w:r>
        <w:t xml:space="preserve">и активировать соответствующую товарную группу. Рекомендуется проверить возможность передачи сведений со своим оператором фискальных данных. Затем нужно настроить кассовое и учетное ПО, подключить </w:t>
      </w:r>
      <w:r w:rsidRPr="000A2FD8">
        <w:rPr>
          <w:lang w:eastAsia="en-US" w:bidi="en-US"/>
        </w:rPr>
        <w:t>2</w:t>
      </w:r>
      <w:r>
        <w:rPr>
          <w:lang w:val="en-US" w:eastAsia="en-US" w:bidi="en-US"/>
        </w:rPr>
        <w:t>D</w:t>
      </w:r>
      <w:r w:rsidRPr="000A2FD8">
        <w:rPr>
          <w:lang w:eastAsia="en-US" w:bidi="en-US"/>
        </w:rPr>
        <w:t>-</w:t>
      </w:r>
      <w:proofErr w:type="spellStart"/>
      <w:r>
        <w:rPr>
          <w:lang w:val="en-US" w:eastAsia="en-US" w:bidi="en-US"/>
        </w:rPr>
        <w:t>CKaHep</w:t>
      </w:r>
      <w:proofErr w:type="spellEnd"/>
      <w:r w:rsidRPr="000A2FD8">
        <w:rPr>
          <w:lang w:eastAsia="en-US" w:bidi="en-US"/>
        </w:rPr>
        <w:t xml:space="preserve"> </w:t>
      </w:r>
      <w:r>
        <w:t>к контр</w:t>
      </w:r>
      <w:r>
        <w:t>ольно-кассовой технике и убедиться в возможности включения сведений в кассовый чек.</w:t>
      </w:r>
    </w:p>
    <w:p w14:paraId="57502A2F" w14:textId="77777777" w:rsidR="008B3892" w:rsidRDefault="00F51100">
      <w:pPr>
        <w:pStyle w:val="1"/>
        <w:ind w:firstLine="720"/>
        <w:jc w:val="both"/>
      </w:pPr>
      <w:r>
        <w:t xml:space="preserve">«Рекомендуется также проверить передачу сведений о частичной реализации </w:t>
      </w:r>
      <w:proofErr w:type="spellStart"/>
      <w:r>
        <w:t>кеги</w:t>
      </w:r>
      <w:proofErr w:type="spellEnd"/>
      <w:r>
        <w:t xml:space="preserve"> в систему маркировки с помощью контрольно-кассовой технике при розничной реализации пива и пивн</w:t>
      </w:r>
      <w:r>
        <w:t xml:space="preserve">ых напитков в розлив в режиме реального времени. А индивидуальным предпринимателям нужно убедиться, что все места осуществления деятельности добавлены в справочники ЕГАИС с указанием идентификатора ФИАС </w:t>
      </w:r>
      <w:r>
        <w:rPr>
          <w:lang w:val="en-US" w:eastAsia="en-US" w:bidi="en-US"/>
        </w:rPr>
        <w:t>ID</w:t>
      </w:r>
      <w:r w:rsidRPr="000A2FD8">
        <w:rPr>
          <w:lang w:eastAsia="en-US" w:bidi="en-US"/>
        </w:rPr>
        <w:t xml:space="preserve"> </w:t>
      </w:r>
      <w:r>
        <w:t xml:space="preserve">и не имеют блокировки. При возникновении вопросов </w:t>
      </w:r>
      <w:r>
        <w:t xml:space="preserve">и необходимости получения консультации необходимо обращаться в Информационный центр по адресу электронной почты: </w:t>
      </w:r>
      <w:hyperlink r:id="rId7" w:history="1">
        <w:r>
          <w:rPr>
            <w:lang w:val="en-US" w:eastAsia="en-US" w:bidi="en-US"/>
          </w:rPr>
          <w:t>support</w:t>
        </w:r>
        <w:r w:rsidRPr="000A2FD8">
          <w:rPr>
            <w:lang w:eastAsia="en-US" w:bidi="en-US"/>
          </w:rPr>
          <w:t>@</w:t>
        </w:r>
        <w:proofErr w:type="spellStart"/>
        <w:r>
          <w:rPr>
            <w:lang w:val="en-US" w:eastAsia="en-US" w:bidi="en-US"/>
          </w:rPr>
          <w:t>crpt</w:t>
        </w:r>
        <w:proofErr w:type="spellEnd"/>
        <w:r w:rsidRPr="000A2FD8">
          <w:rPr>
            <w:lang w:eastAsia="en-US" w:bidi="en-US"/>
          </w:rPr>
          <w:t>.</w:t>
        </w:r>
        <w:r>
          <w:rPr>
            <w:lang w:val="en-US" w:eastAsia="en-US" w:bidi="en-US"/>
          </w:rPr>
          <w:t>ru</w:t>
        </w:r>
      </w:hyperlink>
      <w:r w:rsidRPr="000A2FD8">
        <w:rPr>
          <w:lang w:eastAsia="en-US" w:bidi="en-US"/>
        </w:rPr>
        <w:t xml:space="preserve"> </w:t>
      </w:r>
      <w:r>
        <w:t>либо по телефону: 8 800 222 1523 (для звонков по России), - отметили в ЦРПТ.</w:t>
      </w:r>
    </w:p>
    <w:p w14:paraId="396F3DB1" w14:textId="77777777" w:rsidR="008B3892" w:rsidRDefault="00F51100">
      <w:pPr>
        <w:pStyle w:val="1"/>
        <w:ind w:firstLine="720"/>
        <w:jc w:val="both"/>
      </w:pPr>
      <w:r>
        <w:t>Благодаря гос</w:t>
      </w:r>
      <w:r>
        <w:t>ударственной цифровой системе маркировки и прослеживаемости товаров «Честный знак» потребитель сможет не сомневаться в легальности приобретаемого пива и его безопасности для жизни и здоровья.</w:t>
      </w:r>
    </w:p>
    <w:sectPr w:rsidR="008B3892" w:rsidSect="000A2FD8">
      <w:type w:val="continuous"/>
      <w:pgSz w:w="11900" w:h="16840"/>
      <w:pgMar w:top="841" w:right="532" w:bottom="913" w:left="1100" w:header="903" w:footer="485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AE784" w14:textId="77777777" w:rsidR="00F51100" w:rsidRDefault="00F51100">
      <w:r>
        <w:separator/>
      </w:r>
    </w:p>
  </w:endnote>
  <w:endnote w:type="continuationSeparator" w:id="0">
    <w:p w14:paraId="7091E9C4" w14:textId="77777777" w:rsidR="00F51100" w:rsidRDefault="00F51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B5C87" w14:textId="77777777" w:rsidR="00F51100" w:rsidRDefault="00F51100"/>
  </w:footnote>
  <w:footnote w:type="continuationSeparator" w:id="0">
    <w:p w14:paraId="076C8AFE" w14:textId="77777777" w:rsidR="00F51100" w:rsidRDefault="00F5110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892"/>
    <w:rsid w:val="000A2FD8"/>
    <w:rsid w:val="008B3892"/>
    <w:rsid w:val="00F51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DE67C2"/>
  <w15:docId w15:val="{179F7588-E839-4A7D-9E44-EA7061BFB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pacing w:after="260" w:line="23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pacing w:after="2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Подпись к картинке"/>
    <w:basedOn w:val="a"/>
    <w:link w:val="a4"/>
    <w:pPr>
      <w:spacing w:line="254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0">
    <w:name w:val="Основной текст (4)"/>
    <w:basedOn w:val="a"/>
    <w:link w:val="4"/>
    <w:pPr>
      <w:spacing w:after="40"/>
      <w:ind w:left="3420"/>
    </w:pPr>
    <w:rPr>
      <w:rFonts w:ascii="Times New Roman" w:eastAsia="Times New Roman" w:hAnsi="Times New Roman" w:cs="Times New Roman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A2FD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A2FD8"/>
    <w:rPr>
      <w:color w:val="000000"/>
    </w:rPr>
  </w:style>
  <w:style w:type="paragraph" w:styleId="a8">
    <w:name w:val="footer"/>
    <w:basedOn w:val="a"/>
    <w:link w:val="a9"/>
    <w:uiPriority w:val="99"/>
    <w:unhideWhenUsed/>
    <w:rsid w:val="000A2FD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A2FD8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upport@crp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arkirovka.crpt.ru/registe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384</Words>
  <Characters>2195</Characters>
  <Application>Microsoft Office Word</Application>
  <DocSecurity>0</DocSecurity>
  <Lines>18</Lines>
  <Paragraphs>5</Paragraphs>
  <ScaleCrop>false</ScaleCrop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Тайрова</cp:lastModifiedBy>
  <cp:revision>2</cp:revision>
  <dcterms:created xsi:type="dcterms:W3CDTF">2024-01-08T22:12:00Z</dcterms:created>
  <dcterms:modified xsi:type="dcterms:W3CDTF">2024-01-08T22:16:00Z</dcterms:modified>
</cp:coreProperties>
</file>