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0C7600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0C760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70BEAC8" wp14:editId="1F3AF744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0C7600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0C7600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EC5460" w:rsidRPr="000C7600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684350, Камчатский  край, Быстринский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район, с. Эссо, ул. Терешковой, 1,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тел/факс 21-330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0C76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essobmr</w:t>
      </w:r>
      <w:proofErr w:type="spellEnd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76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8" w:history="1">
        <w:r w:rsidRPr="000C76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admesso@yandex.ru</w:t>
        </w:r>
      </w:hyperlink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047B5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1DB4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0.0</w:t>
      </w:r>
      <w:r w:rsidR="00D047B5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1DB4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386FEE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4A24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bookmarkStart w:id="0" w:name="_GoBack"/>
      <w:bookmarkEnd w:id="0"/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0C7600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0C7600" w:rsidRDefault="00EC5460" w:rsidP="001229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6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22928" w:rsidRPr="000C76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проживания, </w:t>
            </w:r>
            <w:r w:rsidR="00122928" w:rsidRPr="000C76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многоквартирного дома аварийным и подлежащим сносу или реконструкции, садового дома жилым домом и жилого дома садовым домом, утвержденный </w:t>
            </w:r>
            <w:r w:rsidR="00122928" w:rsidRPr="000C76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постановлением администрации Быстринского муниципального района от 15.01.2018 № 15</w:t>
            </w:r>
          </w:p>
        </w:tc>
      </w:tr>
    </w:tbl>
    <w:p w:rsidR="00EC5460" w:rsidRPr="000C760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0C760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0C7600" w:rsidRDefault="00EC5460" w:rsidP="0012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122928" w:rsidRPr="000C7600">
        <w:rPr>
          <w:rFonts w:ascii="Times New Roman" w:hAnsi="Times New Roman" w:cs="Times New Roman"/>
          <w:color w:val="000000" w:themeColor="text1"/>
          <w:sz w:val="28"/>
        </w:rPr>
        <w:t xml:space="preserve">протеста  прокурора Быстринского   района от 06.04.2020  № 2/07-14-2020 на постановление администрации Быстринского муниципального района от 15.01.2018 № 15 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2928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проживания, </w:t>
      </w:r>
      <w:r w:rsidR="00122928" w:rsidRPr="000C7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руководствуясь</w:t>
      </w:r>
      <w:r w:rsidR="001437BB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, частью 10 статьи 36.1 Устава Быстринского муниципального района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0C7600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22928" w:rsidRPr="000C7600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в 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проживания, </w:t>
      </w:r>
      <w:r w:rsidR="00122928" w:rsidRPr="000C7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домом, утвержденный </w:t>
      </w:r>
      <w:r w:rsidR="00BF28A3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122928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F28A3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Быстринского муниципального района от 1</w:t>
      </w:r>
      <w:r w:rsidR="00903BE2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F28A3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.01.2018 № </w:t>
      </w:r>
      <w:r w:rsidR="00903BE2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BF28A3" w:rsidRPr="000C7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22928" w:rsidRPr="000C7600" w:rsidRDefault="00122928" w:rsidP="0012292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60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AA6AE7" w:rsidRPr="000C7600" w:rsidRDefault="00F61EBA" w:rsidP="00A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E0FC6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CC4D29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ункт 2.2.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</w:t>
      </w:r>
      <w:r w:rsidR="00CC4D29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</w:t>
      </w:r>
      <w:r w:rsidR="00122928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4D29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редакции</w:t>
      </w:r>
      <w:r w:rsidR="00AA6AE7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: «2.2.</w:t>
      </w:r>
      <w:r w:rsidR="00D047B5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25AA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</w:t>
      </w:r>
      <w:r w:rsidR="00AA6AE7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7225AA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AA6AE7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поступившего в адрес Администрации </w:t>
      </w:r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="00AA6AE7" w:rsidRPr="000C760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</w:t>
      </w:r>
      <w:proofErr w:type="gramEnd"/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</w:t>
      </w:r>
      <w:proofErr w:type="gramEnd"/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заключение экспертизы жилого помещения</w:t>
      </w:r>
      <w:r w:rsidR="0017599B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proofErr w:type="gramStart"/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proofErr w:type="gramEnd"/>
      <w:r w:rsidR="00AA6AE7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603D0" w:rsidRPr="000C7600" w:rsidRDefault="00FE0FC6" w:rsidP="00A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б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0603D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 7.1., 7.2., 7.3 части 7 раздела 2 после слов «муниципальной услуги» добавить слова «</w:t>
      </w:r>
      <w:r w:rsidR="00760221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а также иных документов, пре</w:t>
      </w:r>
      <w:r w:rsidR="000603D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дусмотренных пунктом 42 Положения»;</w:t>
      </w:r>
    </w:p>
    <w:p w:rsidR="00760221" w:rsidRPr="000C7600" w:rsidRDefault="00FE0FC6" w:rsidP="00760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760221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в пункте 7.1 части 7 раздела 2 слово «регистрируется» заменить словом «регистрируются»;</w:t>
      </w:r>
    </w:p>
    <w:p w:rsidR="0017599B" w:rsidRPr="000C7600" w:rsidRDefault="0017599B" w:rsidP="0017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г) в пункте 7.2 части 7 раздела 2 слово «переданного» заменить словом «переданных»;</w:t>
      </w:r>
    </w:p>
    <w:p w:rsidR="0017599B" w:rsidRPr="000C7600" w:rsidRDefault="0017599B" w:rsidP="0017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д) в пункте 7.1 части 7 раздела 2 слово «направленного» заменить словом «направленных»;</w:t>
      </w:r>
    </w:p>
    <w:p w:rsidR="006D40F0" w:rsidRPr="000C7600" w:rsidRDefault="0017599B" w:rsidP="00AA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е</w:t>
      </w:r>
      <w:r w:rsidR="000603D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пункт 8.1. </w:t>
      </w:r>
      <w:r w:rsidR="00270A5E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части 8 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раздела </w:t>
      </w:r>
      <w:r w:rsidR="00270A5E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после слов 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или заключение органа государственного надзора (контроля)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словами 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«, </w:t>
      </w:r>
      <w:r w:rsidR="008876A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или заключения экспертизы жилого помещения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270A5E" w:rsidRPr="000C7600" w:rsidRDefault="0017599B" w:rsidP="006D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ё</w:t>
      </w:r>
      <w:r w:rsidR="006D40F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в абзаце 5 пункта 10.1.</w:t>
      </w:r>
      <w:r w:rsidR="00270A5E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части 10 раздела 2 слово «проектно-изыскательской» заметить словом «специализированной»;</w:t>
      </w:r>
    </w:p>
    <w:p w:rsidR="00826870" w:rsidRPr="000C7600" w:rsidRDefault="00CD14B6" w:rsidP="00CD1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17599B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82687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часть 10 раздела 2 дополнить пунктом 10.8 следующего содержания: «Для предоставления муниципальной услуги являются иные документы, предусмотренные пунктом 42 Положения, предоставленные в адрес Администрации:</w:t>
      </w:r>
    </w:p>
    <w:p w:rsidR="00826870" w:rsidRPr="000C7600" w:rsidRDefault="00FE0FC6" w:rsidP="00FE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82687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заключения органов государственного надзора (контроля) по вопросам, отнесенным к их компетенции;</w:t>
      </w:r>
    </w:p>
    <w:p w:rsidR="00826870" w:rsidRPr="000C7600" w:rsidRDefault="00FE0FC6" w:rsidP="00FE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82687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заключения экспертизы жилого помещения</w:t>
      </w:r>
      <w:proofErr w:type="gramStart"/>
      <w:r w:rsidR="0082687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CD14B6" w:rsidRPr="000C7600" w:rsidRDefault="0017599B" w:rsidP="00FE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з</w:t>
      </w:r>
      <w:r w:rsidR="0082687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CD14B6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11.1. части 11 раздела 2 дополнить абзацем следующего содержания: «Комиссия вправе запрашивать эти документы в органах государственного надзора (контроля), указанных в </w:t>
      </w:r>
      <w:hyperlink r:id="rId10" w:history="1">
        <w:r w:rsidR="00CD14B6" w:rsidRPr="000C760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абзаце пятом пункта 7</w:t>
        </w:r>
      </w:hyperlink>
      <w:r w:rsidR="00CD14B6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Положения</w:t>
      </w:r>
      <w:proofErr w:type="gramStart"/>
      <w:r w:rsidR="00CD14B6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.»;</w:t>
      </w:r>
    </w:p>
    <w:p w:rsidR="00DD0E4F" w:rsidRPr="000C7600" w:rsidRDefault="00CD14B6" w:rsidP="006D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End"/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ab/>
      </w:r>
      <w:r w:rsidR="0017599B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пункт 19.1 части 19 разд</w:t>
      </w:r>
      <w:r w:rsidR="001D5CA2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ла 3 изложить в следующей редакции:</w:t>
      </w:r>
    </w:p>
    <w:p w:rsidR="00DD0E4F" w:rsidRPr="000C7600" w:rsidRDefault="00DD0E4F" w:rsidP="00DD0E4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«19.1. Предоставление муниципальной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состоит из административной процедуры: «признание помещения жилым помещением, жилого помещения 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proofErr w:type="gramStart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административные действия:</w:t>
      </w:r>
    </w:p>
    <w:p w:rsidR="00DD0E4F" w:rsidRPr="000C7600" w:rsidRDefault="00DD0E4F" w:rsidP="00DD0E4F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1" w:history="1">
        <w:r w:rsidRPr="000C760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42</w:t>
        </w:r>
      </w:hyperlink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Положения;</w:t>
      </w:r>
    </w:p>
    <w:p w:rsidR="00DD0E4F" w:rsidRPr="000C7600" w:rsidRDefault="00A0240C" w:rsidP="00A0240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7600">
        <w:rPr>
          <w:color w:val="000000" w:themeColor="text1"/>
          <w:sz w:val="28"/>
          <w:szCs w:val="28"/>
        </w:rPr>
        <w:t xml:space="preserve">2) </w:t>
      </w:r>
      <w:r w:rsidR="00DD0E4F" w:rsidRPr="000C7600">
        <w:rPr>
          <w:color w:val="000000" w:themeColor="text1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 w:rsidR="00DD0E4F" w:rsidRPr="000C7600">
        <w:rPr>
          <w:color w:val="000000" w:themeColor="text1"/>
          <w:sz w:val="28"/>
          <w:szCs w:val="28"/>
        </w:rPr>
        <w:t xml:space="preserve"> о признании жилого помещения соответствующим (не соответствующим) установленным в Положении требованиям;</w:t>
      </w:r>
    </w:p>
    <w:p w:rsidR="00DD0E4F" w:rsidRPr="000C7600" w:rsidRDefault="00A0240C" w:rsidP="00A0240C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D0E4F" w:rsidRPr="000C7600" w:rsidRDefault="00A0240C" w:rsidP="00A0240C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работу К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омиссии по оценке пригодности (непригодности) жилых помещений для постоянного проживания;</w:t>
      </w:r>
    </w:p>
    <w:p w:rsidR="00A0240C" w:rsidRPr="000C7600" w:rsidRDefault="00A0240C" w:rsidP="00A0240C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составление комиссией З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аключения в порядке, предусмотренном </w:t>
      </w:r>
      <w:hyperlink r:id="rId12" w:history="1">
        <w:r w:rsidR="00DD0E4F" w:rsidRPr="000C760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47</w:t>
        </w:r>
      </w:hyperlink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;</w:t>
      </w:r>
    </w:p>
    <w:p w:rsidR="00DD0E4F" w:rsidRPr="000C7600" w:rsidRDefault="00A0240C" w:rsidP="00A0240C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6) 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</w:t>
      </w:r>
      <w:r w:rsidR="0086456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ия обследования) и составление К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омиссией на основании выводов и рекомендаций, указанных в акте</w:t>
      </w:r>
      <w:r w:rsidR="0086456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заключения. При этом решение К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организации, проводящей обследование;</w:t>
      </w:r>
    </w:p>
    <w:p w:rsidR="00DD0E4F" w:rsidRPr="000C7600" w:rsidRDefault="00B908C7" w:rsidP="00B908C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7) 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DD0E4F" w:rsidRPr="000C7600" w:rsidRDefault="00B908C7" w:rsidP="00B908C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8) 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</w:t>
      </w:r>
      <w:r w:rsidR="00864568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тся в деле, сформированном К</w:t>
      </w:r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омиссией)</w:t>
      </w:r>
      <w:proofErr w:type="gramStart"/>
      <w:r w:rsidR="00DD0E4F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="003A350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81461C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;</w:t>
      </w:r>
    </w:p>
    <w:p w:rsidR="0081461C" w:rsidRPr="000C7600" w:rsidRDefault="0017599B" w:rsidP="00814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</w:t>
      </w:r>
      <w:r w:rsidR="0081461C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 наименование приложения 5 к </w:t>
      </w:r>
      <w:r w:rsidR="0081461C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Административному регламенту предоставления муниципальной услуги по признанию помещения жилым помещением, жилого помещения непригодным для проживания, </w:t>
      </w:r>
      <w:r w:rsidR="0081461C" w:rsidRPr="000C76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81461C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0C7600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  <w:r w:rsidR="0081461C" w:rsidRPr="000C760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«</w:t>
      </w:r>
      <w:r w:rsidR="0081461C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– схема предоставления муниципальной услуги по признанию помещения жилым помещением, жилого помещения непригодным для проживания, </w:t>
      </w:r>
      <w:r w:rsidR="0081461C" w:rsidRPr="000C76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EC5460" w:rsidRPr="000C7600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gramStart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</w:t>
      </w:r>
      <w:r w:rsidR="00F3305A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0C7600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7480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0C760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80" w:rsidRPr="000C760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0C760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0C7600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EC5460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Быстринского муниципального района 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756ED" w:rsidRPr="000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Греков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1229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603D0"/>
    <w:rsid w:val="00085EF3"/>
    <w:rsid w:val="0008705E"/>
    <w:rsid w:val="00091156"/>
    <w:rsid w:val="000A3E27"/>
    <w:rsid w:val="000B211D"/>
    <w:rsid w:val="000C7600"/>
    <w:rsid w:val="000D3DCF"/>
    <w:rsid w:val="000D6C39"/>
    <w:rsid w:val="00122928"/>
    <w:rsid w:val="001437BB"/>
    <w:rsid w:val="001756ED"/>
    <w:rsid w:val="0017599B"/>
    <w:rsid w:val="00194FCA"/>
    <w:rsid w:val="001D5CA2"/>
    <w:rsid w:val="001E6FEB"/>
    <w:rsid w:val="00237548"/>
    <w:rsid w:val="00270A5E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86FEE"/>
    <w:rsid w:val="00396B13"/>
    <w:rsid w:val="003A3500"/>
    <w:rsid w:val="003B55DB"/>
    <w:rsid w:val="003F7186"/>
    <w:rsid w:val="004142D0"/>
    <w:rsid w:val="00426BBD"/>
    <w:rsid w:val="00454A24"/>
    <w:rsid w:val="004F54FF"/>
    <w:rsid w:val="00522DA9"/>
    <w:rsid w:val="005733A8"/>
    <w:rsid w:val="005B66F3"/>
    <w:rsid w:val="005F7C5F"/>
    <w:rsid w:val="0066022C"/>
    <w:rsid w:val="006B5C7E"/>
    <w:rsid w:val="006D009B"/>
    <w:rsid w:val="006D40F0"/>
    <w:rsid w:val="00705AB1"/>
    <w:rsid w:val="007225AA"/>
    <w:rsid w:val="00760221"/>
    <w:rsid w:val="0077407C"/>
    <w:rsid w:val="007917C3"/>
    <w:rsid w:val="0081461C"/>
    <w:rsid w:val="00826870"/>
    <w:rsid w:val="00841842"/>
    <w:rsid w:val="00851760"/>
    <w:rsid w:val="00864568"/>
    <w:rsid w:val="008876A8"/>
    <w:rsid w:val="00903BE2"/>
    <w:rsid w:val="0093580C"/>
    <w:rsid w:val="009A4D40"/>
    <w:rsid w:val="00A0240C"/>
    <w:rsid w:val="00A119C8"/>
    <w:rsid w:val="00A57480"/>
    <w:rsid w:val="00AA4244"/>
    <w:rsid w:val="00AA6AE7"/>
    <w:rsid w:val="00AB1FDF"/>
    <w:rsid w:val="00AC7E53"/>
    <w:rsid w:val="00B40154"/>
    <w:rsid w:val="00B43D9D"/>
    <w:rsid w:val="00B85B16"/>
    <w:rsid w:val="00B908C7"/>
    <w:rsid w:val="00BF28A3"/>
    <w:rsid w:val="00C47AE7"/>
    <w:rsid w:val="00C838C7"/>
    <w:rsid w:val="00C92010"/>
    <w:rsid w:val="00CB1AE9"/>
    <w:rsid w:val="00CB3E60"/>
    <w:rsid w:val="00CC4648"/>
    <w:rsid w:val="00CC4D29"/>
    <w:rsid w:val="00CD14B6"/>
    <w:rsid w:val="00D047B5"/>
    <w:rsid w:val="00D4308A"/>
    <w:rsid w:val="00DB6AEF"/>
    <w:rsid w:val="00DD0E4F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71DB4"/>
    <w:rsid w:val="00F97348"/>
    <w:rsid w:val="00FE0FC6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4535A939D2E9E3C043B7D06CED91EC815C81FB5C72F601A140FB15EE0A372C8772C055A3E0BE1210052A4649E5E745745BBF10F4BC242DsBW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4535A939D2E9E3C043B7D06CED91EC815C81FB5C72F601A140FB15EE0A372C8772C056A7EBEB45545B731705AEEA416247BF16sEWA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358804F6D1B4F850F0A2286C3857DE3FF43335420FB26B9078B60C8C4409B4A7307E47A6329C1E9A309C8933B7FCEFBA57DD49C4AF774Dy1n1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F9BE41E65A88214BED2AA2C54435EB5E8309CC3CA7DD5B4E8F0648BF16C7B23156B7C1ED1A2F78DE72216A4FF286C6DB156B8AC685FA05E14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87CA-8370-4032-8F4E-7147C14A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66</cp:revision>
  <cp:lastPrinted>2020-04-09T21:03:00Z</cp:lastPrinted>
  <dcterms:created xsi:type="dcterms:W3CDTF">2019-11-05T00:10:00Z</dcterms:created>
  <dcterms:modified xsi:type="dcterms:W3CDTF">2020-04-09T21:18:00Z</dcterms:modified>
</cp:coreProperties>
</file>